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E9D85" w14:textId="77777777" w:rsidR="0090712A" w:rsidRDefault="0090712A">
      <w:bookmarkStart w:id="0" w:name="_GoBack"/>
      <w:bookmarkEnd w:id="0"/>
    </w:p>
    <w:p w14:paraId="61BDBBE0" w14:textId="77777777" w:rsidR="00357E76" w:rsidRDefault="00357E76"/>
    <w:p w14:paraId="46DD61EE" w14:textId="77777777" w:rsidR="00357E76" w:rsidRPr="00FA34A8" w:rsidRDefault="00357E76" w:rsidP="00357E76">
      <w:pPr>
        <w:jc w:val="both"/>
        <w:rPr>
          <w:rFonts w:ascii="Arial" w:hAnsi="Arial" w:cs="Arial"/>
          <w:b/>
          <w:bCs/>
          <w:sz w:val="22"/>
          <w:szCs w:val="22"/>
        </w:rPr>
      </w:pPr>
    </w:p>
    <w:tbl>
      <w:tblPr>
        <w:tblStyle w:val="TableGrid"/>
        <w:tblW w:w="8947" w:type="dxa"/>
        <w:tblInd w:w="108" w:type="dxa"/>
        <w:tblLook w:val="01E0" w:firstRow="1" w:lastRow="1" w:firstColumn="1" w:lastColumn="1" w:noHBand="0" w:noVBand="0"/>
      </w:tblPr>
      <w:tblGrid>
        <w:gridCol w:w="388"/>
        <w:gridCol w:w="2476"/>
        <w:gridCol w:w="1450"/>
        <w:gridCol w:w="4633"/>
      </w:tblGrid>
      <w:tr w:rsidR="00357E76" w:rsidRPr="00FA34A8" w14:paraId="3F6DBD9B" w14:textId="77777777" w:rsidTr="002C64FA">
        <w:tc>
          <w:tcPr>
            <w:tcW w:w="4314" w:type="dxa"/>
            <w:gridSpan w:val="3"/>
          </w:tcPr>
          <w:p w14:paraId="3602D455" w14:textId="77777777" w:rsidR="00357E76" w:rsidRPr="00FA34A8" w:rsidRDefault="00357E76" w:rsidP="0090712A">
            <w:pPr>
              <w:jc w:val="both"/>
              <w:rPr>
                <w:rFonts w:ascii="Arial" w:hAnsi="Arial" w:cs="Arial"/>
                <w:b/>
                <w:bCs/>
                <w:sz w:val="22"/>
                <w:szCs w:val="22"/>
              </w:rPr>
            </w:pPr>
            <w:r>
              <w:rPr>
                <w:rFonts w:ascii="Arial" w:hAnsi="Arial" w:cs="Arial"/>
                <w:b/>
                <w:bCs/>
                <w:sz w:val="22"/>
                <w:szCs w:val="22"/>
              </w:rPr>
              <w:t>PERSON</w:t>
            </w:r>
            <w:r w:rsidRPr="00FA34A8">
              <w:rPr>
                <w:rFonts w:ascii="Arial" w:hAnsi="Arial" w:cs="Arial"/>
                <w:b/>
                <w:bCs/>
                <w:sz w:val="22"/>
                <w:szCs w:val="22"/>
              </w:rPr>
              <w:t xml:space="preserve"> SPECIFICATION</w:t>
            </w:r>
          </w:p>
          <w:p w14:paraId="259897CC" w14:textId="77777777" w:rsidR="00357E76" w:rsidRPr="00FA34A8" w:rsidRDefault="00357E76" w:rsidP="0090712A">
            <w:pPr>
              <w:jc w:val="both"/>
              <w:rPr>
                <w:rFonts w:ascii="Arial" w:hAnsi="Arial" w:cs="Arial"/>
                <w:bCs/>
                <w:sz w:val="22"/>
                <w:szCs w:val="22"/>
              </w:rPr>
            </w:pPr>
          </w:p>
        </w:tc>
        <w:tc>
          <w:tcPr>
            <w:tcW w:w="4633" w:type="dxa"/>
          </w:tcPr>
          <w:p w14:paraId="6A043B8F" w14:textId="77777777" w:rsidR="00357E76" w:rsidRPr="00FA34A8" w:rsidRDefault="00357E76" w:rsidP="0090712A">
            <w:pPr>
              <w:jc w:val="right"/>
              <w:rPr>
                <w:rFonts w:ascii="Arial" w:hAnsi="Arial" w:cs="Arial"/>
                <w:bCs/>
                <w:sz w:val="22"/>
                <w:szCs w:val="22"/>
              </w:rPr>
            </w:pPr>
            <w:r w:rsidRPr="00F92DF1">
              <w:rPr>
                <w:rFonts w:ascii="Arial" w:hAnsi="Arial" w:cs="Arial"/>
                <w:bCs/>
                <w:noProof/>
                <w:sz w:val="22"/>
                <w:szCs w:val="22"/>
                <w:lang w:val="en-US"/>
              </w:rPr>
              <w:drawing>
                <wp:inline distT="0" distB="0" distL="0" distR="0" wp14:anchorId="25883C63" wp14:editId="76816001">
                  <wp:extent cx="399088" cy="500332"/>
                  <wp:effectExtent l="19050" t="0" r="962"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400624" cy="502258"/>
                          </a:xfrm>
                          <a:prstGeom prst="rect">
                            <a:avLst/>
                          </a:prstGeom>
                          <a:noFill/>
                          <a:ln w="9525">
                            <a:noFill/>
                            <a:miter lim="800000"/>
                            <a:headEnd/>
                            <a:tailEnd/>
                          </a:ln>
                        </pic:spPr>
                      </pic:pic>
                    </a:graphicData>
                  </a:graphic>
                </wp:inline>
              </w:drawing>
            </w:r>
          </w:p>
        </w:tc>
      </w:tr>
      <w:tr w:rsidR="00357E76" w:rsidRPr="00FA34A8" w14:paraId="16DE5E31" w14:textId="77777777" w:rsidTr="002C64FA">
        <w:tc>
          <w:tcPr>
            <w:tcW w:w="388" w:type="dxa"/>
          </w:tcPr>
          <w:p w14:paraId="700FC949" w14:textId="77777777" w:rsidR="00357E76" w:rsidRPr="00FA34A8" w:rsidRDefault="00357E76" w:rsidP="0090712A">
            <w:pPr>
              <w:jc w:val="both"/>
              <w:rPr>
                <w:rFonts w:ascii="Arial" w:hAnsi="Arial" w:cs="Arial"/>
                <w:bCs/>
                <w:sz w:val="22"/>
                <w:szCs w:val="22"/>
              </w:rPr>
            </w:pPr>
            <w:r w:rsidRPr="00FA34A8">
              <w:rPr>
                <w:rFonts w:ascii="Arial" w:hAnsi="Arial" w:cs="Arial"/>
                <w:bCs/>
                <w:sz w:val="22"/>
                <w:szCs w:val="22"/>
              </w:rPr>
              <w:t>A</w:t>
            </w:r>
          </w:p>
        </w:tc>
        <w:tc>
          <w:tcPr>
            <w:tcW w:w="2476" w:type="dxa"/>
          </w:tcPr>
          <w:p w14:paraId="28A9D787" w14:textId="77777777" w:rsidR="00357E76" w:rsidRPr="00FA34A8" w:rsidRDefault="00357E76" w:rsidP="0090712A">
            <w:pPr>
              <w:jc w:val="both"/>
              <w:rPr>
                <w:rFonts w:ascii="Arial" w:hAnsi="Arial" w:cs="Arial"/>
                <w:bCs/>
                <w:sz w:val="22"/>
                <w:szCs w:val="22"/>
              </w:rPr>
            </w:pPr>
            <w:r w:rsidRPr="00FA34A8">
              <w:rPr>
                <w:rFonts w:ascii="Arial" w:hAnsi="Arial" w:cs="Arial"/>
                <w:bCs/>
                <w:sz w:val="22"/>
                <w:szCs w:val="22"/>
              </w:rPr>
              <w:t>Job Title</w:t>
            </w:r>
          </w:p>
        </w:tc>
        <w:tc>
          <w:tcPr>
            <w:tcW w:w="6083" w:type="dxa"/>
            <w:gridSpan w:val="2"/>
          </w:tcPr>
          <w:p w14:paraId="16BE2000" w14:textId="77777777" w:rsidR="00917DC1" w:rsidRPr="00FA34A8" w:rsidRDefault="008A4FE2" w:rsidP="00917DC1">
            <w:pPr>
              <w:jc w:val="both"/>
              <w:rPr>
                <w:rFonts w:ascii="Arial" w:hAnsi="Arial" w:cs="Arial"/>
                <w:bCs/>
                <w:sz w:val="22"/>
                <w:szCs w:val="22"/>
              </w:rPr>
            </w:pPr>
            <w:r>
              <w:rPr>
                <w:rFonts w:ascii="Arial" w:hAnsi="Arial" w:cs="Arial"/>
                <w:bCs/>
                <w:sz w:val="22"/>
                <w:szCs w:val="22"/>
              </w:rPr>
              <w:t>Bloxham School Tennis Coach</w:t>
            </w:r>
          </w:p>
        </w:tc>
      </w:tr>
      <w:tr w:rsidR="00357E76" w:rsidRPr="00FA34A8" w14:paraId="6255A53F" w14:textId="77777777" w:rsidTr="002C64FA">
        <w:tc>
          <w:tcPr>
            <w:tcW w:w="388" w:type="dxa"/>
          </w:tcPr>
          <w:p w14:paraId="6BD04E7F" w14:textId="77777777" w:rsidR="00357E76" w:rsidRPr="00FA34A8" w:rsidRDefault="00357E76" w:rsidP="0090712A">
            <w:pPr>
              <w:jc w:val="both"/>
              <w:rPr>
                <w:rFonts w:ascii="Arial" w:hAnsi="Arial" w:cs="Arial"/>
                <w:bCs/>
                <w:sz w:val="22"/>
                <w:szCs w:val="22"/>
              </w:rPr>
            </w:pPr>
            <w:r w:rsidRPr="00FA34A8">
              <w:rPr>
                <w:rFonts w:ascii="Arial" w:hAnsi="Arial" w:cs="Arial"/>
                <w:bCs/>
                <w:sz w:val="22"/>
                <w:szCs w:val="22"/>
              </w:rPr>
              <w:t>B</w:t>
            </w:r>
          </w:p>
        </w:tc>
        <w:tc>
          <w:tcPr>
            <w:tcW w:w="2476" w:type="dxa"/>
          </w:tcPr>
          <w:p w14:paraId="31605007" w14:textId="77777777" w:rsidR="00357E76" w:rsidRPr="00FA34A8" w:rsidRDefault="00357E76" w:rsidP="0090712A">
            <w:pPr>
              <w:jc w:val="both"/>
              <w:rPr>
                <w:rFonts w:ascii="Arial" w:hAnsi="Arial" w:cs="Arial"/>
                <w:bCs/>
                <w:sz w:val="22"/>
                <w:szCs w:val="22"/>
              </w:rPr>
            </w:pPr>
            <w:r w:rsidRPr="00FA34A8">
              <w:rPr>
                <w:rFonts w:ascii="Arial" w:hAnsi="Arial" w:cs="Arial"/>
                <w:bCs/>
                <w:sz w:val="22"/>
                <w:szCs w:val="22"/>
              </w:rPr>
              <w:t>Job Outline</w:t>
            </w:r>
          </w:p>
        </w:tc>
        <w:tc>
          <w:tcPr>
            <w:tcW w:w="6083" w:type="dxa"/>
            <w:gridSpan w:val="2"/>
          </w:tcPr>
          <w:p w14:paraId="56EAF9FA" w14:textId="77777777" w:rsidR="008A4FE2" w:rsidRDefault="008A4FE2" w:rsidP="008A4FE2">
            <w:pPr>
              <w:tabs>
                <w:tab w:val="left" w:pos="709"/>
                <w:tab w:val="left" w:pos="1417"/>
                <w:tab w:val="left" w:pos="2126"/>
                <w:tab w:val="left" w:pos="2835"/>
                <w:tab w:val="left" w:pos="3543"/>
                <w:tab w:val="right" w:pos="8220"/>
              </w:tabs>
              <w:ind w:left="34"/>
              <w:rPr>
                <w:rFonts w:ascii="Arial" w:hAnsi="Arial" w:cs="Arial"/>
                <w:sz w:val="22"/>
                <w:szCs w:val="22"/>
              </w:rPr>
            </w:pPr>
            <w:r>
              <w:rPr>
                <w:rFonts w:ascii="Arial" w:hAnsi="Arial" w:cs="Arial"/>
                <w:sz w:val="22"/>
                <w:szCs w:val="22"/>
              </w:rPr>
              <w:t>The sports coach</w:t>
            </w:r>
            <w:r w:rsidRPr="00F31904">
              <w:rPr>
                <w:rFonts w:ascii="Arial" w:hAnsi="Arial" w:cs="Arial"/>
                <w:sz w:val="22"/>
                <w:szCs w:val="22"/>
              </w:rPr>
              <w:t xml:space="preserve"> will be responsible</w:t>
            </w:r>
            <w:r>
              <w:rPr>
                <w:rFonts w:ascii="Arial" w:hAnsi="Arial" w:cs="Arial"/>
                <w:sz w:val="22"/>
                <w:szCs w:val="22"/>
              </w:rPr>
              <w:t xml:space="preserve"> f</w:t>
            </w:r>
            <w:r w:rsidR="00F700C5">
              <w:rPr>
                <w:rFonts w:ascii="Arial" w:hAnsi="Arial" w:cs="Arial"/>
                <w:sz w:val="22"/>
                <w:szCs w:val="22"/>
              </w:rPr>
              <w:t>or teaching and coaching Tennis</w:t>
            </w:r>
            <w:r>
              <w:rPr>
                <w:rFonts w:ascii="Arial" w:hAnsi="Arial" w:cs="Arial"/>
                <w:sz w:val="22"/>
                <w:szCs w:val="22"/>
              </w:rPr>
              <w:t>. Experience of coaching</w:t>
            </w:r>
            <w:r w:rsidRPr="00F31904">
              <w:rPr>
                <w:rFonts w:ascii="Arial" w:hAnsi="Arial" w:cs="Arial"/>
                <w:sz w:val="22"/>
                <w:szCs w:val="22"/>
              </w:rPr>
              <w:t xml:space="preserve"> to a high standard, </w:t>
            </w:r>
            <w:r>
              <w:rPr>
                <w:rFonts w:ascii="Arial" w:hAnsi="Arial" w:cs="Arial"/>
                <w:sz w:val="22"/>
                <w:szCs w:val="22"/>
              </w:rPr>
              <w:t xml:space="preserve">within a school or youth environment desirable. </w:t>
            </w:r>
          </w:p>
          <w:p w14:paraId="0F84D912" w14:textId="5B7248D0" w:rsidR="008A4FE2" w:rsidRPr="00F31904" w:rsidRDefault="00F700C5" w:rsidP="008A4FE2">
            <w:pPr>
              <w:tabs>
                <w:tab w:val="left" w:pos="709"/>
                <w:tab w:val="left" w:pos="1417"/>
                <w:tab w:val="left" w:pos="2126"/>
                <w:tab w:val="left" w:pos="2835"/>
                <w:tab w:val="left" w:pos="3543"/>
                <w:tab w:val="right" w:pos="8220"/>
              </w:tabs>
              <w:ind w:left="34"/>
              <w:rPr>
                <w:rFonts w:ascii="Arial" w:hAnsi="Arial" w:cs="Arial"/>
                <w:sz w:val="22"/>
                <w:szCs w:val="22"/>
              </w:rPr>
            </w:pPr>
            <w:r>
              <w:rPr>
                <w:rFonts w:ascii="Arial" w:hAnsi="Arial" w:cs="Arial"/>
                <w:sz w:val="22"/>
                <w:szCs w:val="22"/>
              </w:rPr>
              <w:t>Private tennis coaching lessons and</w:t>
            </w:r>
            <w:r w:rsidR="002C64FA">
              <w:rPr>
                <w:rFonts w:ascii="Arial" w:hAnsi="Arial" w:cs="Arial"/>
                <w:sz w:val="22"/>
                <w:szCs w:val="22"/>
              </w:rPr>
              <w:t>/or</w:t>
            </w:r>
            <w:r>
              <w:rPr>
                <w:rFonts w:ascii="Arial" w:hAnsi="Arial" w:cs="Arial"/>
                <w:sz w:val="22"/>
                <w:szCs w:val="22"/>
              </w:rPr>
              <w:t xml:space="preserve"> school games tennis coaching for 1 term.</w:t>
            </w:r>
          </w:p>
          <w:p w14:paraId="76883491" w14:textId="77777777" w:rsidR="00A55866" w:rsidRPr="00FA34A8" w:rsidRDefault="00A55866" w:rsidP="0090712A">
            <w:pPr>
              <w:jc w:val="both"/>
              <w:rPr>
                <w:rFonts w:ascii="Arial" w:hAnsi="Arial" w:cs="Arial"/>
                <w:bCs/>
                <w:sz w:val="22"/>
                <w:szCs w:val="22"/>
              </w:rPr>
            </w:pPr>
          </w:p>
        </w:tc>
      </w:tr>
      <w:tr w:rsidR="00357E76" w:rsidRPr="00FA34A8" w14:paraId="732F0DC0" w14:textId="77777777" w:rsidTr="002C64FA">
        <w:tc>
          <w:tcPr>
            <w:tcW w:w="388" w:type="dxa"/>
          </w:tcPr>
          <w:p w14:paraId="0AB1446C" w14:textId="77777777" w:rsidR="00357E76" w:rsidRPr="00FA34A8" w:rsidRDefault="00357E76" w:rsidP="0090712A">
            <w:pPr>
              <w:jc w:val="both"/>
              <w:rPr>
                <w:rFonts w:ascii="Arial" w:hAnsi="Arial" w:cs="Arial"/>
                <w:bCs/>
                <w:sz w:val="22"/>
                <w:szCs w:val="22"/>
              </w:rPr>
            </w:pPr>
            <w:r w:rsidRPr="00FA34A8">
              <w:rPr>
                <w:rFonts w:ascii="Arial" w:hAnsi="Arial" w:cs="Arial"/>
                <w:bCs/>
                <w:sz w:val="22"/>
                <w:szCs w:val="22"/>
              </w:rPr>
              <w:t>C</w:t>
            </w:r>
          </w:p>
        </w:tc>
        <w:tc>
          <w:tcPr>
            <w:tcW w:w="2476" w:type="dxa"/>
          </w:tcPr>
          <w:p w14:paraId="4D9A913D" w14:textId="77777777" w:rsidR="00357E76" w:rsidRPr="00FA34A8" w:rsidRDefault="00357E76" w:rsidP="0090712A">
            <w:pPr>
              <w:jc w:val="both"/>
              <w:rPr>
                <w:rFonts w:ascii="Arial" w:hAnsi="Arial" w:cs="Arial"/>
                <w:bCs/>
                <w:sz w:val="22"/>
                <w:szCs w:val="22"/>
              </w:rPr>
            </w:pPr>
            <w:r w:rsidRPr="00FA34A8">
              <w:rPr>
                <w:rFonts w:ascii="Arial" w:hAnsi="Arial" w:cs="Arial"/>
                <w:bCs/>
                <w:sz w:val="22"/>
                <w:szCs w:val="22"/>
              </w:rPr>
              <w:t>Accountable To</w:t>
            </w:r>
          </w:p>
        </w:tc>
        <w:tc>
          <w:tcPr>
            <w:tcW w:w="6083" w:type="dxa"/>
            <w:gridSpan w:val="2"/>
          </w:tcPr>
          <w:p w14:paraId="3DC2BF3B" w14:textId="77777777" w:rsidR="00917DC1" w:rsidRPr="00FA34A8" w:rsidRDefault="008A4FE2" w:rsidP="00917DC1">
            <w:pPr>
              <w:jc w:val="both"/>
              <w:rPr>
                <w:rFonts w:ascii="Arial" w:hAnsi="Arial" w:cs="Arial"/>
                <w:bCs/>
                <w:sz w:val="22"/>
                <w:szCs w:val="22"/>
              </w:rPr>
            </w:pPr>
            <w:r w:rsidRPr="00F31904">
              <w:rPr>
                <w:rFonts w:ascii="Arial" w:hAnsi="Arial" w:cs="Arial"/>
                <w:sz w:val="22"/>
                <w:szCs w:val="22"/>
              </w:rPr>
              <w:t>Director of Sport</w:t>
            </w:r>
            <w:r>
              <w:rPr>
                <w:rFonts w:ascii="Arial" w:hAnsi="Arial" w:cs="Arial"/>
                <w:sz w:val="22"/>
                <w:szCs w:val="22"/>
              </w:rPr>
              <w:t>/Head of tennis</w:t>
            </w:r>
          </w:p>
        </w:tc>
      </w:tr>
      <w:tr w:rsidR="00357E76" w:rsidRPr="00FA34A8" w14:paraId="1A007F1A" w14:textId="77777777" w:rsidTr="002C64FA">
        <w:tc>
          <w:tcPr>
            <w:tcW w:w="388" w:type="dxa"/>
          </w:tcPr>
          <w:p w14:paraId="6F2F7E5A" w14:textId="77777777" w:rsidR="00357E76" w:rsidRPr="00FA34A8" w:rsidRDefault="00357E76" w:rsidP="0090712A">
            <w:pPr>
              <w:jc w:val="both"/>
              <w:rPr>
                <w:rFonts w:ascii="Arial" w:hAnsi="Arial" w:cs="Arial"/>
                <w:bCs/>
                <w:sz w:val="22"/>
                <w:szCs w:val="22"/>
              </w:rPr>
            </w:pPr>
            <w:r w:rsidRPr="00FA34A8">
              <w:rPr>
                <w:rFonts w:ascii="Arial" w:hAnsi="Arial" w:cs="Arial"/>
                <w:bCs/>
                <w:sz w:val="22"/>
                <w:szCs w:val="22"/>
              </w:rPr>
              <w:t>D</w:t>
            </w:r>
          </w:p>
        </w:tc>
        <w:tc>
          <w:tcPr>
            <w:tcW w:w="2476" w:type="dxa"/>
          </w:tcPr>
          <w:p w14:paraId="0C0F296D" w14:textId="77777777" w:rsidR="00357E76" w:rsidRPr="00FA34A8" w:rsidRDefault="00357E76" w:rsidP="0090712A">
            <w:pPr>
              <w:jc w:val="both"/>
              <w:rPr>
                <w:rFonts w:ascii="Arial" w:hAnsi="Arial" w:cs="Arial"/>
                <w:bCs/>
                <w:sz w:val="22"/>
                <w:szCs w:val="22"/>
              </w:rPr>
            </w:pPr>
            <w:r w:rsidRPr="00FA34A8">
              <w:rPr>
                <w:rFonts w:ascii="Arial" w:hAnsi="Arial" w:cs="Arial"/>
                <w:bCs/>
                <w:sz w:val="22"/>
                <w:szCs w:val="22"/>
              </w:rPr>
              <w:t>Job Description</w:t>
            </w:r>
          </w:p>
        </w:tc>
        <w:tc>
          <w:tcPr>
            <w:tcW w:w="6083" w:type="dxa"/>
            <w:gridSpan w:val="2"/>
          </w:tcPr>
          <w:p w14:paraId="3CB4EF46" w14:textId="77777777" w:rsidR="008A4FE2" w:rsidRPr="00626241" w:rsidRDefault="008A4FE2" w:rsidP="00626241">
            <w:pPr>
              <w:pStyle w:val="ListParagraph"/>
              <w:numPr>
                <w:ilvl w:val="0"/>
                <w:numId w:val="7"/>
              </w:numPr>
              <w:tabs>
                <w:tab w:val="left" w:pos="709"/>
                <w:tab w:val="left" w:pos="1417"/>
                <w:tab w:val="left" w:pos="2126"/>
                <w:tab w:val="left" w:pos="2835"/>
                <w:tab w:val="left" w:pos="3543"/>
                <w:tab w:val="right" w:pos="8220"/>
              </w:tabs>
              <w:rPr>
                <w:rFonts w:ascii="Arial" w:hAnsi="Arial" w:cs="Arial"/>
                <w:sz w:val="22"/>
                <w:szCs w:val="22"/>
              </w:rPr>
            </w:pPr>
            <w:r w:rsidRPr="00626241">
              <w:rPr>
                <w:rFonts w:ascii="Arial" w:hAnsi="Arial" w:cs="Arial"/>
                <w:sz w:val="22"/>
                <w:szCs w:val="22"/>
              </w:rPr>
              <w:t xml:space="preserve">Work effectively as a member of the </w:t>
            </w:r>
            <w:r w:rsidR="00F700C5" w:rsidRPr="00626241">
              <w:rPr>
                <w:rFonts w:ascii="Arial" w:hAnsi="Arial" w:cs="Arial"/>
                <w:sz w:val="22"/>
                <w:szCs w:val="22"/>
              </w:rPr>
              <w:t>tennis</w:t>
            </w:r>
            <w:r w:rsidRPr="00626241">
              <w:rPr>
                <w:rFonts w:ascii="Arial" w:hAnsi="Arial" w:cs="Arial"/>
                <w:sz w:val="22"/>
                <w:szCs w:val="22"/>
              </w:rPr>
              <w:t xml:space="preserve"> department to improve the quality of teaching, coaching and learning. </w:t>
            </w:r>
          </w:p>
          <w:p w14:paraId="044C1E82" w14:textId="77777777" w:rsidR="008A4FE2" w:rsidRPr="00626241" w:rsidRDefault="008A4FE2" w:rsidP="00626241">
            <w:pPr>
              <w:pStyle w:val="ListParagraph"/>
              <w:numPr>
                <w:ilvl w:val="0"/>
                <w:numId w:val="7"/>
              </w:numPr>
              <w:tabs>
                <w:tab w:val="left" w:pos="709"/>
                <w:tab w:val="left" w:pos="1417"/>
                <w:tab w:val="left" w:pos="2126"/>
                <w:tab w:val="left" w:pos="2835"/>
                <w:tab w:val="left" w:pos="3543"/>
                <w:tab w:val="right" w:pos="8220"/>
              </w:tabs>
              <w:rPr>
                <w:rFonts w:ascii="Arial" w:hAnsi="Arial" w:cs="Arial"/>
                <w:sz w:val="22"/>
                <w:szCs w:val="22"/>
              </w:rPr>
            </w:pPr>
            <w:r w:rsidRPr="00626241">
              <w:rPr>
                <w:rFonts w:ascii="Arial" w:hAnsi="Arial" w:cs="Arial"/>
                <w:sz w:val="22"/>
                <w:szCs w:val="22"/>
              </w:rPr>
              <w:t xml:space="preserve">Undertake any reasonable tasks as directed by the </w:t>
            </w:r>
            <w:r w:rsidR="00F700C5" w:rsidRPr="00626241">
              <w:rPr>
                <w:rFonts w:ascii="Arial" w:hAnsi="Arial" w:cs="Arial"/>
                <w:sz w:val="22"/>
                <w:szCs w:val="22"/>
              </w:rPr>
              <w:t>head of tennis</w:t>
            </w:r>
            <w:r w:rsidRPr="00626241">
              <w:rPr>
                <w:rFonts w:ascii="Arial" w:hAnsi="Arial" w:cs="Arial"/>
                <w:sz w:val="22"/>
                <w:szCs w:val="22"/>
              </w:rPr>
              <w:t xml:space="preserve">. </w:t>
            </w:r>
          </w:p>
          <w:p w14:paraId="773B1F0A" w14:textId="77777777" w:rsidR="008A4FE2" w:rsidRPr="00626241" w:rsidRDefault="008A4FE2" w:rsidP="00626241">
            <w:pPr>
              <w:pStyle w:val="ListParagraph"/>
              <w:numPr>
                <w:ilvl w:val="0"/>
                <w:numId w:val="7"/>
              </w:numPr>
              <w:tabs>
                <w:tab w:val="left" w:pos="709"/>
                <w:tab w:val="left" w:pos="1417"/>
                <w:tab w:val="left" w:pos="2126"/>
                <w:tab w:val="left" w:pos="2835"/>
                <w:tab w:val="left" w:pos="3543"/>
                <w:tab w:val="right" w:pos="8220"/>
              </w:tabs>
              <w:rPr>
                <w:rFonts w:ascii="Arial" w:hAnsi="Arial" w:cs="Arial"/>
                <w:sz w:val="22"/>
                <w:szCs w:val="22"/>
              </w:rPr>
            </w:pPr>
            <w:r w:rsidRPr="00626241">
              <w:rPr>
                <w:rFonts w:ascii="Arial" w:hAnsi="Arial" w:cs="Arial"/>
                <w:sz w:val="22"/>
                <w:szCs w:val="22"/>
              </w:rPr>
              <w:t xml:space="preserve">Act as a role-model to pupils through personal presentation and professional conduct. </w:t>
            </w:r>
          </w:p>
          <w:p w14:paraId="661FD3E5" w14:textId="70CE004D" w:rsidR="00626241" w:rsidRPr="00626241" w:rsidRDefault="00626241" w:rsidP="00626241">
            <w:pPr>
              <w:pStyle w:val="PlainText"/>
              <w:numPr>
                <w:ilvl w:val="0"/>
                <w:numId w:val="7"/>
              </w:numPr>
              <w:rPr>
                <w:rFonts w:ascii="Arial" w:hAnsi="Arial" w:cs="Arial"/>
                <w:szCs w:val="22"/>
              </w:rPr>
            </w:pPr>
            <w:r>
              <w:rPr>
                <w:rFonts w:ascii="Arial" w:hAnsi="Arial" w:cs="Arial"/>
              </w:rPr>
              <w:t>B</w:t>
            </w:r>
            <w:r w:rsidRPr="00626241">
              <w:rPr>
                <w:rFonts w:ascii="Arial" w:hAnsi="Arial" w:cs="Arial"/>
              </w:rPr>
              <w:t>e pre</w:t>
            </w:r>
            <w:r>
              <w:rPr>
                <w:rFonts w:ascii="Arial" w:hAnsi="Arial" w:cs="Arial"/>
              </w:rPr>
              <w:t xml:space="preserve">pared to coach large year/team </w:t>
            </w:r>
            <w:r w:rsidRPr="00626241">
              <w:rPr>
                <w:rFonts w:ascii="Arial" w:hAnsi="Arial" w:cs="Arial"/>
              </w:rPr>
              <w:t>year groups alongside other coaches, as well as individuals and small groups in private coaching.</w:t>
            </w:r>
          </w:p>
          <w:p w14:paraId="3222BD37" w14:textId="77777777" w:rsidR="008A4FE2" w:rsidRPr="00626241" w:rsidRDefault="008A4FE2" w:rsidP="00626241">
            <w:pPr>
              <w:pStyle w:val="ListParagraph"/>
              <w:numPr>
                <w:ilvl w:val="0"/>
                <w:numId w:val="7"/>
              </w:numPr>
              <w:tabs>
                <w:tab w:val="left" w:pos="709"/>
                <w:tab w:val="left" w:pos="1417"/>
                <w:tab w:val="left" w:pos="2126"/>
                <w:tab w:val="left" w:pos="2835"/>
                <w:tab w:val="left" w:pos="3543"/>
                <w:tab w:val="right" w:pos="8220"/>
              </w:tabs>
              <w:rPr>
                <w:rFonts w:ascii="Arial" w:hAnsi="Arial" w:cs="Arial"/>
                <w:sz w:val="22"/>
                <w:szCs w:val="22"/>
              </w:rPr>
            </w:pPr>
            <w:r w:rsidRPr="00626241">
              <w:rPr>
                <w:rFonts w:ascii="Arial" w:hAnsi="Arial" w:cs="Arial"/>
                <w:sz w:val="22"/>
                <w:szCs w:val="22"/>
              </w:rPr>
              <w:t xml:space="preserve">Attend departmental INSET training. </w:t>
            </w:r>
          </w:p>
          <w:p w14:paraId="79C1C71C" w14:textId="77777777" w:rsidR="00443977" w:rsidRPr="008A4FE2" w:rsidRDefault="00443977" w:rsidP="008A4FE2">
            <w:pPr>
              <w:jc w:val="both"/>
              <w:rPr>
                <w:rFonts w:ascii="Arial" w:hAnsi="Arial" w:cs="Arial"/>
                <w:bCs/>
                <w:sz w:val="22"/>
                <w:szCs w:val="22"/>
              </w:rPr>
            </w:pPr>
          </w:p>
        </w:tc>
      </w:tr>
      <w:tr w:rsidR="00357E76" w:rsidRPr="00FA34A8" w14:paraId="5A8E7FA9" w14:textId="77777777" w:rsidTr="002C64FA">
        <w:tc>
          <w:tcPr>
            <w:tcW w:w="388" w:type="dxa"/>
          </w:tcPr>
          <w:p w14:paraId="2018BAB9" w14:textId="77777777" w:rsidR="00357E76" w:rsidRPr="00FA34A8" w:rsidRDefault="00357E76" w:rsidP="0090712A">
            <w:pPr>
              <w:jc w:val="both"/>
              <w:rPr>
                <w:rFonts w:ascii="Arial" w:hAnsi="Arial" w:cs="Arial"/>
                <w:bCs/>
                <w:sz w:val="22"/>
                <w:szCs w:val="22"/>
              </w:rPr>
            </w:pPr>
            <w:r w:rsidRPr="00FA34A8">
              <w:rPr>
                <w:rFonts w:ascii="Arial" w:hAnsi="Arial" w:cs="Arial"/>
                <w:bCs/>
                <w:sz w:val="22"/>
                <w:szCs w:val="22"/>
              </w:rPr>
              <w:t>E</w:t>
            </w:r>
          </w:p>
        </w:tc>
        <w:tc>
          <w:tcPr>
            <w:tcW w:w="2476" w:type="dxa"/>
          </w:tcPr>
          <w:p w14:paraId="6FC02079" w14:textId="77777777" w:rsidR="00357E76" w:rsidRPr="00FA34A8" w:rsidRDefault="00357E76" w:rsidP="0090712A">
            <w:pPr>
              <w:autoSpaceDE w:val="0"/>
              <w:autoSpaceDN w:val="0"/>
              <w:adjustRightInd w:val="0"/>
              <w:rPr>
                <w:rFonts w:ascii="Arial" w:hAnsi="Arial" w:cs="Arial"/>
                <w:sz w:val="22"/>
                <w:szCs w:val="22"/>
                <w:lang w:val="en-US"/>
              </w:rPr>
            </w:pPr>
            <w:r w:rsidRPr="00FA34A8">
              <w:rPr>
                <w:rFonts w:ascii="Arial" w:hAnsi="Arial" w:cs="Arial"/>
                <w:sz w:val="22"/>
                <w:szCs w:val="22"/>
                <w:lang w:val="en-US"/>
              </w:rPr>
              <w:t>Qualifications/ Skills/ Experience</w:t>
            </w:r>
          </w:p>
        </w:tc>
        <w:tc>
          <w:tcPr>
            <w:tcW w:w="6083" w:type="dxa"/>
            <w:gridSpan w:val="2"/>
          </w:tcPr>
          <w:p w14:paraId="38AAB6EC" w14:textId="77777777" w:rsidR="008A4FE2" w:rsidRDefault="00BA557F" w:rsidP="002C64FA">
            <w:pPr>
              <w:tabs>
                <w:tab w:val="left" w:pos="709"/>
                <w:tab w:val="left" w:pos="1417"/>
                <w:tab w:val="left" w:pos="2126"/>
                <w:tab w:val="left" w:pos="2835"/>
                <w:tab w:val="left" w:pos="3543"/>
                <w:tab w:val="right" w:pos="8220"/>
              </w:tabs>
              <w:ind w:left="34"/>
              <w:rPr>
                <w:rFonts w:ascii="Arial" w:hAnsi="Arial" w:cs="Arial"/>
                <w:sz w:val="22"/>
                <w:szCs w:val="22"/>
              </w:rPr>
            </w:pPr>
            <w:r>
              <w:rPr>
                <w:rFonts w:ascii="Arial" w:hAnsi="Arial" w:cs="Arial"/>
                <w:sz w:val="22"/>
                <w:szCs w:val="22"/>
                <w:lang w:val="en-US"/>
              </w:rPr>
              <w:t>Essential:</w:t>
            </w:r>
            <w:r w:rsidR="008A4FE2" w:rsidRPr="00F31904">
              <w:rPr>
                <w:rFonts w:ascii="Arial" w:hAnsi="Arial" w:cs="Arial"/>
                <w:sz w:val="22"/>
                <w:szCs w:val="22"/>
              </w:rPr>
              <w:t xml:space="preserve"> </w:t>
            </w:r>
          </w:p>
          <w:p w14:paraId="15C501DD" w14:textId="77777777" w:rsidR="002C64FA" w:rsidRDefault="002C64FA" w:rsidP="002C64FA">
            <w:pPr>
              <w:tabs>
                <w:tab w:val="left" w:pos="709"/>
                <w:tab w:val="left" w:pos="1417"/>
                <w:tab w:val="left" w:pos="2126"/>
                <w:tab w:val="left" w:pos="2835"/>
                <w:tab w:val="left" w:pos="3543"/>
                <w:tab w:val="right" w:pos="8220"/>
              </w:tabs>
              <w:ind w:left="34"/>
              <w:rPr>
                <w:rFonts w:ascii="Arial" w:hAnsi="Arial" w:cs="Arial"/>
                <w:sz w:val="22"/>
                <w:szCs w:val="22"/>
              </w:rPr>
            </w:pPr>
          </w:p>
          <w:p w14:paraId="0838440B" w14:textId="77777777" w:rsidR="008A4FE2" w:rsidRPr="002C64FA" w:rsidRDefault="008A4FE2" w:rsidP="002C64FA">
            <w:pPr>
              <w:pStyle w:val="ListParagraph"/>
              <w:numPr>
                <w:ilvl w:val="0"/>
                <w:numId w:val="9"/>
              </w:numPr>
              <w:tabs>
                <w:tab w:val="left" w:pos="709"/>
                <w:tab w:val="left" w:pos="1417"/>
                <w:tab w:val="left" w:pos="2126"/>
                <w:tab w:val="left" w:pos="2835"/>
                <w:tab w:val="left" w:pos="3543"/>
                <w:tab w:val="right" w:pos="8220"/>
              </w:tabs>
              <w:ind w:left="34"/>
              <w:rPr>
                <w:rFonts w:ascii="Arial" w:hAnsi="Arial" w:cs="Arial"/>
                <w:sz w:val="22"/>
                <w:szCs w:val="22"/>
              </w:rPr>
            </w:pPr>
            <w:r w:rsidRPr="002C64FA">
              <w:rPr>
                <w:rFonts w:ascii="Arial" w:hAnsi="Arial" w:cs="Arial"/>
                <w:sz w:val="22"/>
                <w:szCs w:val="22"/>
              </w:rPr>
              <w:t>National governing body coaching qualifications (level 1 minimum) or equivalent, Coaching experience of tennis</w:t>
            </w:r>
          </w:p>
          <w:p w14:paraId="71971855" w14:textId="77777777" w:rsidR="008A4FE2" w:rsidRDefault="008A4FE2" w:rsidP="002C64FA">
            <w:pPr>
              <w:tabs>
                <w:tab w:val="left" w:pos="709"/>
                <w:tab w:val="left" w:pos="1417"/>
                <w:tab w:val="left" w:pos="2126"/>
                <w:tab w:val="left" w:pos="2835"/>
                <w:tab w:val="left" w:pos="3543"/>
                <w:tab w:val="right" w:pos="8220"/>
              </w:tabs>
              <w:ind w:left="34"/>
              <w:rPr>
                <w:rFonts w:ascii="Arial" w:hAnsi="Arial" w:cs="Arial"/>
                <w:sz w:val="22"/>
                <w:szCs w:val="22"/>
              </w:rPr>
            </w:pPr>
          </w:p>
          <w:p w14:paraId="4C8D79E0" w14:textId="77777777" w:rsidR="008A4FE2" w:rsidRDefault="008A4FE2" w:rsidP="002C64FA">
            <w:pPr>
              <w:tabs>
                <w:tab w:val="left" w:pos="709"/>
                <w:tab w:val="left" w:pos="1417"/>
                <w:tab w:val="left" w:pos="2126"/>
                <w:tab w:val="left" w:pos="2835"/>
                <w:tab w:val="left" w:pos="3543"/>
                <w:tab w:val="right" w:pos="8220"/>
              </w:tabs>
              <w:ind w:left="34"/>
              <w:rPr>
                <w:rFonts w:ascii="Arial" w:hAnsi="Arial" w:cs="Arial"/>
                <w:sz w:val="22"/>
                <w:szCs w:val="22"/>
              </w:rPr>
            </w:pPr>
            <w:r w:rsidRPr="00F31904">
              <w:rPr>
                <w:rFonts w:ascii="Arial" w:hAnsi="Arial" w:cs="Arial"/>
                <w:sz w:val="22"/>
                <w:szCs w:val="22"/>
              </w:rPr>
              <w:t>Desirable:</w:t>
            </w:r>
          </w:p>
          <w:p w14:paraId="760415CB" w14:textId="77777777" w:rsidR="002C64FA" w:rsidRPr="00F31904" w:rsidRDefault="002C64FA" w:rsidP="002C64FA">
            <w:pPr>
              <w:tabs>
                <w:tab w:val="left" w:pos="709"/>
                <w:tab w:val="left" w:pos="1417"/>
                <w:tab w:val="left" w:pos="2126"/>
                <w:tab w:val="left" w:pos="2835"/>
                <w:tab w:val="left" w:pos="3543"/>
                <w:tab w:val="right" w:pos="8220"/>
              </w:tabs>
              <w:ind w:left="34"/>
              <w:rPr>
                <w:rFonts w:ascii="Arial" w:hAnsi="Arial" w:cs="Arial"/>
                <w:sz w:val="22"/>
                <w:szCs w:val="22"/>
              </w:rPr>
            </w:pPr>
          </w:p>
          <w:p w14:paraId="6A897019" w14:textId="77777777" w:rsidR="008A4FE2" w:rsidRPr="002C64FA" w:rsidRDefault="008A4FE2" w:rsidP="002C64FA">
            <w:pPr>
              <w:pStyle w:val="ListParagraph"/>
              <w:numPr>
                <w:ilvl w:val="0"/>
                <w:numId w:val="8"/>
              </w:numPr>
              <w:tabs>
                <w:tab w:val="left" w:pos="709"/>
                <w:tab w:val="left" w:pos="1417"/>
                <w:tab w:val="left" w:pos="2126"/>
                <w:tab w:val="left" w:pos="2835"/>
                <w:tab w:val="left" w:pos="3543"/>
                <w:tab w:val="right" w:pos="8220"/>
              </w:tabs>
              <w:ind w:left="34" w:hanging="244"/>
              <w:rPr>
                <w:rFonts w:ascii="Arial" w:hAnsi="Arial" w:cs="Arial"/>
                <w:sz w:val="22"/>
                <w:szCs w:val="22"/>
              </w:rPr>
            </w:pPr>
            <w:r w:rsidRPr="002C64FA">
              <w:rPr>
                <w:rFonts w:ascii="Arial" w:hAnsi="Arial" w:cs="Arial"/>
                <w:sz w:val="22"/>
                <w:szCs w:val="22"/>
              </w:rPr>
              <w:t>Sports playing experience to a high level at University, or representative level outside University desirable.</w:t>
            </w:r>
          </w:p>
          <w:p w14:paraId="359E543C" w14:textId="77777777" w:rsidR="008A4FE2" w:rsidRDefault="008A4FE2" w:rsidP="002C64FA">
            <w:pPr>
              <w:pStyle w:val="Default"/>
              <w:numPr>
                <w:ilvl w:val="0"/>
                <w:numId w:val="8"/>
              </w:numPr>
              <w:tabs>
                <w:tab w:val="left" w:pos="709"/>
                <w:tab w:val="left" w:pos="1417"/>
                <w:tab w:val="left" w:pos="2126"/>
                <w:tab w:val="left" w:pos="2835"/>
                <w:tab w:val="left" w:pos="3543"/>
                <w:tab w:val="right" w:pos="8220"/>
              </w:tabs>
              <w:spacing w:after="40"/>
              <w:ind w:left="34" w:hanging="244"/>
              <w:rPr>
                <w:color w:val="auto"/>
                <w:sz w:val="22"/>
                <w:szCs w:val="22"/>
              </w:rPr>
            </w:pPr>
            <w:r w:rsidRPr="00F31904">
              <w:rPr>
                <w:color w:val="auto"/>
                <w:sz w:val="22"/>
                <w:szCs w:val="22"/>
              </w:rPr>
              <w:t xml:space="preserve">A thorough, up-to-date knowledge and understanding of sports </w:t>
            </w:r>
            <w:r>
              <w:rPr>
                <w:color w:val="auto"/>
                <w:sz w:val="22"/>
                <w:szCs w:val="22"/>
              </w:rPr>
              <w:t>teaching, coaching, officiating or playing.</w:t>
            </w:r>
          </w:p>
          <w:p w14:paraId="161263E2" w14:textId="77777777" w:rsidR="00067E8C" w:rsidRPr="00067E8C" w:rsidRDefault="00067E8C" w:rsidP="008A4FE2">
            <w:pPr>
              <w:pStyle w:val="Default"/>
              <w:numPr>
                <w:ilvl w:val="0"/>
                <w:numId w:val="6"/>
              </w:numPr>
              <w:tabs>
                <w:tab w:val="left" w:pos="709"/>
                <w:tab w:val="left" w:pos="1417"/>
                <w:tab w:val="left" w:pos="2126"/>
                <w:tab w:val="left" w:pos="2835"/>
                <w:tab w:val="left" w:pos="3543"/>
                <w:tab w:val="right" w:pos="8220"/>
              </w:tabs>
              <w:spacing w:after="40"/>
              <w:ind w:left="34"/>
              <w:rPr>
                <w:sz w:val="22"/>
                <w:szCs w:val="22"/>
                <w:lang w:val="en-US"/>
              </w:rPr>
            </w:pPr>
          </w:p>
        </w:tc>
      </w:tr>
      <w:tr w:rsidR="00357E76" w:rsidRPr="00FA34A8" w14:paraId="00F54C53" w14:textId="77777777" w:rsidTr="002C64FA">
        <w:tc>
          <w:tcPr>
            <w:tcW w:w="388" w:type="dxa"/>
          </w:tcPr>
          <w:p w14:paraId="27C456D4" w14:textId="77777777" w:rsidR="00357E76" w:rsidRPr="00FA34A8" w:rsidRDefault="00357E76" w:rsidP="0090712A">
            <w:pPr>
              <w:jc w:val="both"/>
              <w:rPr>
                <w:rFonts w:ascii="Arial" w:hAnsi="Arial" w:cs="Arial"/>
                <w:bCs/>
                <w:sz w:val="22"/>
                <w:szCs w:val="22"/>
              </w:rPr>
            </w:pPr>
            <w:r w:rsidRPr="00FA34A8">
              <w:rPr>
                <w:rFonts w:ascii="Arial" w:hAnsi="Arial" w:cs="Arial"/>
                <w:bCs/>
                <w:sz w:val="22"/>
                <w:szCs w:val="22"/>
              </w:rPr>
              <w:t>F</w:t>
            </w:r>
          </w:p>
        </w:tc>
        <w:tc>
          <w:tcPr>
            <w:tcW w:w="2476" w:type="dxa"/>
          </w:tcPr>
          <w:p w14:paraId="3243D417" w14:textId="77777777" w:rsidR="00357E76" w:rsidRPr="00FA34A8" w:rsidRDefault="00357E76" w:rsidP="0090712A">
            <w:pPr>
              <w:autoSpaceDE w:val="0"/>
              <w:autoSpaceDN w:val="0"/>
              <w:adjustRightInd w:val="0"/>
              <w:jc w:val="both"/>
              <w:rPr>
                <w:rFonts w:ascii="Arial" w:hAnsi="Arial" w:cs="Arial"/>
                <w:sz w:val="22"/>
                <w:szCs w:val="22"/>
                <w:lang w:val="en-US"/>
              </w:rPr>
            </w:pPr>
            <w:r w:rsidRPr="00FA34A8">
              <w:rPr>
                <w:rFonts w:ascii="Arial" w:hAnsi="Arial" w:cs="Arial"/>
                <w:sz w:val="22"/>
                <w:szCs w:val="22"/>
                <w:lang w:val="en-US"/>
              </w:rPr>
              <w:t>Working Hours</w:t>
            </w:r>
          </w:p>
        </w:tc>
        <w:tc>
          <w:tcPr>
            <w:tcW w:w="6083" w:type="dxa"/>
            <w:gridSpan w:val="2"/>
          </w:tcPr>
          <w:p w14:paraId="6F2C3E5C" w14:textId="522328CF" w:rsidR="00F700C5" w:rsidRDefault="001B4D3F" w:rsidP="008A4FE2">
            <w:pPr>
              <w:tabs>
                <w:tab w:val="left" w:pos="709"/>
                <w:tab w:val="left" w:pos="1417"/>
                <w:tab w:val="left" w:pos="2126"/>
                <w:tab w:val="left" w:pos="2835"/>
                <w:tab w:val="left" w:pos="3543"/>
                <w:tab w:val="right" w:pos="8220"/>
              </w:tabs>
              <w:ind w:left="34"/>
              <w:rPr>
                <w:rFonts w:ascii="Arial" w:hAnsi="Arial" w:cs="Arial"/>
                <w:sz w:val="22"/>
                <w:szCs w:val="22"/>
              </w:rPr>
            </w:pPr>
            <w:r>
              <w:rPr>
                <w:rFonts w:ascii="Arial" w:hAnsi="Arial" w:cs="Arial"/>
                <w:sz w:val="22"/>
                <w:szCs w:val="22"/>
              </w:rPr>
              <w:t xml:space="preserve">All year round </w:t>
            </w:r>
            <w:r w:rsidR="00F700C5">
              <w:rPr>
                <w:rFonts w:ascii="Arial" w:hAnsi="Arial" w:cs="Arial"/>
                <w:sz w:val="22"/>
                <w:szCs w:val="22"/>
              </w:rPr>
              <w:t xml:space="preserve">private tennis </w:t>
            </w:r>
            <w:r>
              <w:rPr>
                <w:rFonts w:ascii="Arial" w:hAnsi="Arial" w:cs="Arial"/>
                <w:sz w:val="22"/>
                <w:szCs w:val="22"/>
              </w:rPr>
              <w:t>lessons – hours negotiable</w:t>
            </w:r>
          </w:p>
          <w:p w14:paraId="0CC0C260" w14:textId="77777777" w:rsidR="002C64FA" w:rsidRDefault="002C64FA" w:rsidP="008A4FE2">
            <w:pPr>
              <w:tabs>
                <w:tab w:val="left" w:pos="709"/>
                <w:tab w:val="left" w:pos="1417"/>
                <w:tab w:val="left" w:pos="2126"/>
                <w:tab w:val="left" w:pos="2835"/>
                <w:tab w:val="left" w:pos="3543"/>
                <w:tab w:val="right" w:pos="8220"/>
              </w:tabs>
              <w:ind w:left="34"/>
              <w:rPr>
                <w:rFonts w:ascii="Arial" w:hAnsi="Arial" w:cs="Arial"/>
                <w:sz w:val="22"/>
                <w:szCs w:val="22"/>
              </w:rPr>
            </w:pPr>
          </w:p>
          <w:p w14:paraId="0F613E9E" w14:textId="540541F1" w:rsidR="008A4FE2" w:rsidRDefault="001B4D3F" w:rsidP="001B4D3F">
            <w:pPr>
              <w:tabs>
                <w:tab w:val="left" w:pos="709"/>
                <w:tab w:val="left" w:pos="1417"/>
                <w:tab w:val="left" w:pos="2126"/>
                <w:tab w:val="left" w:pos="2835"/>
                <w:tab w:val="left" w:pos="3543"/>
                <w:tab w:val="right" w:pos="8220"/>
              </w:tabs>
              <w:rPr>
                <w:rFonts w:ascii="Arial" w:hAnsi="Arial" w:cs="Arial"/>
                <w:sz w:val="22"/>
                <w:szCs w:val="22"/>
              </w:rPr>
            </w:pPr>
            <w:r>
              <w:rPr>
                <w:rFonts w:ascii="Arial" w:hAnsi="Arial" w:cs="Arial"/>
                <w:sz w:val="22"/>
                <w:szCs w:val="22"/>
              </w:rPr>
              <w:t>1</w:t>
            </w:r>
            <w:r w:rsidR="00F700C5">
              <w:rPr>
                <w:rFonts w:ascii="Arial" w:hAnsi="Arial" w:cs="Arial"/>
                <w:sz w:val="22"/>
                <w:szCs w:val="22"/>
              </w:rPr>
              <w:t xml:space="preserve"> term </w:t>
            </w:r>
            <w:r>
              <w:rPr>
                <w:rFonts w:ascii="Arial" w:hAnsi="Arial" w:cs="Arial"/>
                <w:sz w:val="22"/>
                <w:szCs w:val="22"/>
              </w:rPr>
              <w:t>of curriculum tennis</w:t>
            </w:r>
            <w:r w:rsidR="00F700C5">
              <w:rPr>
                <w:rFonts w:ascii="Arial" w:hAnsi="Arial" w:cs="Arial"/>
                <w:sz w:val="22"/>
                <w:szCs w:val="22"/>
              </w:rPr>
              <w:t xml:space="preserve"> (summer</w:t>
            </w:r>
            <w:r>
              <w:rPr>
                <w:rFonts w:ascii="Arial" w:hAnsi="Arial" w:cs="Arial"/>
                <w:sz w:val="22"/>
                <w:szCs w:val="22"/>
              </w:rPr>
              <w:t xml:space="preserve"> term</w:t>
            </w:r>
            <w:r w:rsidR="00F700C5">
              <w:rPr>
                <w:rFonts w:ascii="Arial" w:hAnsi="Arial" w:cs="Arial"/>
                <w:sz w:val="22"/>
                <w:szCs w:val="22"/>
              </w:rPr>
              <w:t xml:space="preserve">) </w:t>
            </w:r>
            <w:r w:rsidR="008A4FE2">
              <w:rPr>
                <w:rFonts w:ascii="Arial" w:hAnsi="Arial" w:cs="Arial"/>
                <w:sz w:val="22"/>
                <w:szCs w:val="22"/>
              </w:rPr>
              <w:t>Tuesday</w:t>
            </w:r>
            <w:r w:rsidR="009742F6">
              <w:rPr>
                <w:rFonts w:ascii="Arial" w:hAnsi="Arial" w:cs="Arial"/>
                <w:sz w:val="22"/>
                <w:szCs w:val="22"/>
              </w:rPr>
              <w:t xml:space="preserve"> starting at 12 noon and </w:t>
            </w:r>
            <w:r w:rsidR="008A4FE2">
              <w:rPr>
                <w:rFonts w:ascii="Arial" w:hAnsi="Arial" w:cs="Arial"/>
                <w:sz w:val="22"/>
                <w:szCs w:val="22"/>
              </w:rPr>
              <w:t>Wednesday</w:t>
            </w:r>
            <w:r w:rsidR="00F700C5">
              <w:rPr>
                <w:rFonts w:ascii="Arial" w:hAnsi="Arial" w:cs="Arial"/>
                <w:sz w:val="22"/>
                <w:szCs w:val="22"/>
              </w:rPr>
              <w:t xml:space="preserve"> </w:t>
            </w:r>
            <w:r w:rsidR="008A4FE2">
              <w:rPr>
                <w:rFonts w:ascii="Arial" w:hAnsi="Arial" w:cs="Arial"/>
                <w:sz w:val="22"/>
                <w:szCs w:val="22"/>
              </w:rPr>
              <w:t>afternoons in</w:t>
            </w:r>
            <w:r w:rsidR="008A4FE2" w:rsidRPr="00F31904">
              <w:rPr>
                <w:rFonts w:ascii="Arial" w:hAnsi="Arial" w:cs="Arial"/>
                <w:sz w:val="22"/>
                <w:szCs w:val="22"/>
              </w:rPr>
              <w:t xml:space="preserve"> term time only </w:t>
            </w:r>
            <w:r w:rsidR="008A4FE2">
              <w:rPr>
                <w:rFonts w:ascii="Arial" w:hAnsi="Arial" w:cs="Arial"/>
                <w:sz w:val="22"/>
                <w:szCs w:val="22"/>
              </w:rPr>
              <w:t xml:space="preserve">with additional hours to be negotiated. </w:t>
            </w:r>
          </w:p>
          <w:p w14:paraId="20ABFC28" w14:textId="77777777" w:rsidR="00917DC1" w:rsidRPr="00FA34A8" w:rsidRDefault="00917DC1" w:rsidP="00917DC1">
            <w:pPr>
              <w:jc w:val="both"/>
              <w:rPr>
                <w:rFonts w:ascii="Arial" w:hAnsi="Arial" w:cs="Arial"/>
                <w:sz w:val="22"/>
                <w:szCs w:val="22"/>
                <w:lang w:val="en-US"/>
              </w:rPr>
            </w:pPr>
          </w:p>
        </w:tc>
      </w:tr>
      <w:tr w:rsidR="00357E76" w:rsidRPr="00FA34A8" w14:paraId="6DAD0941" w14:textId="77777777" w:rsidTr="002C64FA">
        <w:tc>
          <w:tcPr>
            <w:tcW w:w="388" w:type="dxa"/>
          </w:tcPr>
          <w:p w14:paraId="5D7DABB2" w14:textId="77777777" w:rsidR="00357E76" w:rsidRPr="00FA34A8" w:rsidRDefault="00357E76" w:rsidP="0090712A">
            <w:pPr>
              <w:jc w:val="both"/>
              <w:rPr>
                <w:rFonts w:ascii="Arial" w:hAnsi="Arial" w:cs="Arial"/>
                <w:bCs/>
                <w:sz w:val="22"/>
                <w:szCs w:val="22"/>
              </w:rPr>
            </w:pPr>
            <w:r w:rsidRPr="00FA34A8">
              <w:rPr>
                <w:rFonts w:ascii="Arial" w:hAnsi="Arial" w:cs="Arial"/>
                <w:bCs/>
                <w:sz w:val="22"/>
                <w:szCs w:val="22"/>
              </w:rPr>
              <w:t>G</w:t>
            </w:r>
          </w:p>
        </w:tc>
        <w:tc>
          <w:tcPr>
            <w:tcW w:w="2476" w:type="dxa"/>
          </w:tcPr>
          <w:p w14:paraId="3930B790" w14:textId="77777777" w:rsidR="00357E76" w:rsidRPr="00FA34A8" w:rsidRDefault="00357E76" w:rsidP="0090712A">
            <w:pPr>
              <w:autoSpaceDE w:val="0"/>
              <w:autoSpaceDN w:val="0"/>
              <w:adjustRightInd w:val="0"/>
              <w:jc w:val="both"/>
              <w:rPr>
                <w:rFonts w:ascii="Arial" w:hAnsi="Arial" w:cs="Arial"/>
                <w:sz w:val="22"/>
                <w:szCs w:val="22"/>
                <w:lang w:val="en-US"/>
              </w:rPr>
            </w:pPr>
            <w:r w:rsidRPr="00FA34A8">
              <w:rPr>
                <w:rFonts w:ascii="Arial" w:hAnsi="Arial" w:cs="Arial"/>
                <w:sz w:val="22"/>
                <w:szCs w:val="22"/>
                <w:lang w:val="en-US"/>
              </w:rPr>
              <w:t>Salary and Conditions</w:t>
            </w:r>
          </w:p>
          <w:p w14:paraId="1CFEE3D6" w14:textId="77777777" w:rsidR="00357E76" w:rsidRPr="00FA34A8" w:rsidRDefault="00357E76" w:rsidP="0090712A">
            <w:pPr>
              <w:autoSpaceDE w:val="0"/>
              <w:autoSpaceDN w:val="0"/>
              <w:adjustRightInd w:val="0"/>
              <w:jc w:val="both"/>
              <w:rPr>
                <w:rFonts w:ascii="Arial" w:hAnsi="Arial" w:cs="Arial"/>
                <w:sz w:val="22"/>
                <w:szCs w:val="22"/>
                <w:lang w:val="en-US"/>
              </w:rPr>
            </w:pPr>
          </w:p>
        </w:tc>
        <w:tc>
          <w:tcPr>
            <w:tcW w:w="6083" w:type="dxa"/>
            <w:gridSpan w:val="2"/>
          </w:tcPr>
          <w:p w14:paraId="0E25E3A6" w14:textId="77777777" w:rsidR="00917DC1" w:rsidRDefault="008A4FE2" w:rsidP="00917DC1">
            <w:pPr>
              <w:autoSpaceDE w:val="0"/>
              <w:autoSpaceDN w:val="0"/>
              <w:adjustRightInd w:val="0"/>
              <w:jc w:val="both"/>
              <w:rPr>
                <w:rFonts w:ascii="Arial" w:hAnsi="Arial" w:cs="Arial"/>
                <w:sz w:val="22"/>
                <w:szCs w:val="22"/>
                <w:lang w:val="en-US"/>
              </w:rPr>
            </w:pPr>
            <w:r>
              <w:rPr>
                <w:rFonts w:ascii="Arial" w:hAnsi="Arial" w:cs="Arial"/>
                <w:sz w:val="22"/>
                <w:szCs w:val="22"/>
                <w:lang w:val="en-US"/>
              </w:rPr>
              <w:t>Zero Hours contract</w:t>
            </w:r>
            <w:r w:rsidR="002C64FA">
              <w:rPr>
                <w:rFonts w:ascii="Arial" w:hAnsi="Arial" w:cs="Arial"/>
                <w:sz w:val="22"/>
                <w:szCs w:val="22"/>
                <w:lang w:val="en-US"/>
              </w:rPr>
              <w:t xml:space="preserve"> on a standard coaching hourly rate</w:t>
            </w:r>
          </w:p>
          <w:p w14:paraId="5E9B0ADB" w14:textId="77777777" w:rsidR="002C64FA" w:rsidRDefault="002C64FA" w:rsidP="00917DC1">
            <w:pPr>
              <w:autoSpaceDE w:val="0"/>
              <w:autoSpaceDN w:val="0"/>
              <w:adjustRightInd w:val="0"/>
              <w:jc w:val="both"/>
              <w:rPr>
                <w:rFonts w:ascii="Arial" w:hAnsi="Arial" w:cs="Arial"/>
                <w:sz w:val="22"/>
                <w:szCs w:val="22"/>
                <w:lang w:val="en-US"/>
              </w:rPr>
            </w:pPr>
            <w:r>
              <w:rPr>
                <w:rFonts w:ascii="Arial" w:hAnsi="Arial" w:cs="Arial"/>
                <w:sz w:val="22"/>
                <w:szCs w:val="22"/>
                <w:lang w:val="en-US"/>
              </w:rPr>
              <w:t>(to be discussed further at interview stage)</w:t>
            </w:r>
          </w:p>
          <w:p w14:paraId="79773805" w14:textId="4880BED6" w:rsidR="002C64FA" w:rsidRPr="00FA34A8" w:rsidRDefault="002C64FA" w:rsidP="00917DC1">
            <w:pPr>
              <w:autoSpaceDE w:val="0"/>
              <w:autoSpaceDN w:val="0"/>
              <w:adjustRightInd w:val="0"/>
              <w:jc w:val="both"/>
              <w:rPr>
                <w:rFonts w:ascii="Arial" w:hAnsi="Arial" w:cs="Arial"/>
                <w:sz w:val="22"/>
                <w:szCs w:val="22"/>
                <w:lang w:val="en-US"/>
              </w:rPr>
            </w:pPr>
          </w:p>
        </w:tc>
      </w:tr>
      <w:tr w:rsidR="00357E76" w:rsidRPr="00FA34A8" w14:paraId="66095D27" w14:textId="77777777" w:rsidTr="002C64FA">
        <w:tc>
          <w:tcPr>
            <w:tcW w:w="8947" w:type="dxa"/>
            <w:gridSpan w:val="4"/>
          </w:tcPr>
          <w:p w14:paraId="2249031E" w14:textId="7CFC4C32" w:rsidR="00357E76" w:rsidRPr="002C64FA" w:rsidRDefault="00357E76" w:rsidP="0090712A">
            <w:pPr>
              <w:tabs>
                <w:tab w:val="left" w:pos="709"/>
                <w:tab w:val="left" w:pos="1417"/>
                <w:tab w:val="left" w:pos="2126"/>
                <w:tab w:val="left" w:pos="2835"/>
                <w:tab w:val="left" w:pos="3543"/>
                <w:tab w:val="right" w:pos="8220"/>
              </w:tabs>
              <w:ind w:left="34"/>
              <w:jc w:val="both"/>
              <w:rPr>
                <w:rFonts w:ascii="Arial" w:hAnsi="Arial" w:cs="Arial"/>
                <w:i/>
                <w:sz w:val="22"/>
                <w:szCs w:val="22"/>
                <w:lang w:val="en-US"/>
              </w:rPr>
            </w:pPr>
            <w:r w:rsidRPr="002C64FA">
              <w:rPr>
                <w:rFonts w:ascii="Arial" w:hAnsi="Arial" w:cs="Arial"/>
                <w:i/>
                <w:sz w:val="20"/>
                <w:szCs w:val="22"/>
              </w:rPr>
              <w:t>The post holder’s responsibility will include promoting and safeguarding the welfare of children and young persons for whom s/he is responsible, or with whom s/he comes into contact.  The post holder will be expected to adhere to and ensure compliance with the School’s Child Protection Policy at all times.  If, in the course of carrying out the duties of the post, the post holder becomes aware of any actual or potential risks to the safety or welfare of children in the School s/he must report any concerns to the Headmaster in his capacity as the School’s Child Protection Officer.</w:t>
            </w:r>
          </w:p>
        </w:tc>
      </w:tr>
    </w:tbl>
    <w:p w14:paraId="10479768" w14:textId="77777777" w:rsidR="00443977" w:rsidRDefault="00443977" w:rsidP="00E04681"/>
    <w:sectPr w:rsidR="00443977" w:rsidSect="00CB09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6C0"/>
    <w:multiLevelType w:val="hybridMultilevel"/>
    <w:tmpl w:val="EF8A3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3C613C"/>
    <w:multiLevelType w:val="hybridMultilevel"/>
    <w:tmpl w:val="E85A8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676421"/>
    <w:multiLevelType w:val="hybridMultilevel"/>
    <w:tmpl w:val="208A9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5D3808"/>
    <w:multiLevelType w:val="hybridMultilevel"/>
    <w:tmpl w:val="E8D610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53C6C9D"/>
    <w:multiLevelType w:val="hybridMultilevel"/>
    <w:tmpl w:val="09741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5F7F99"/>
    <w:multiLevelType w:val="hybridMultilevel"/>
    <w:tmpl w:val="D8A24F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7001D6A"/>
    <w:multiLevelType w:val="hybridMultilevel"/>
    <w:tmpl w:val="405C682C"/>
    <w:lvl w:ilvl="0" w:tplc="08090001">
      <w:start w:val="1"/>
      <w:numFmt w:val="bullet"/>
      <w:lvlText w:val=""/>
      <w:lvlJc w:val="left"/>
      <w:pPr>
        <w:ind w:left="720" w:hanging="360"/>
      </w:pPr>
      <w:rPr>
        <w:rFonts w:ascii="Symbol" w:hAnsi="Symbol" w:hint="default"/>
      </w:rPr>
    </w:lvl>
    <w:lvl w:ilvl="1" w:tplc="4984DDBA">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5674CD"/>
    <w:multiLevelType w:val="hybridMultilevel"/>
    <w:tmpl w:val="40383860"/>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8" w15:restartNumberingAfterBreak="0">
    <w:nsid w:val="7F326C0C"/>
    <w:multiLevelType w:val="hybridMultilevel"/>
    <w:tmpl w:val="51CA077C"/>
    <w:lvl w:ilvl="0" w:tplc="FC3059B8">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8"/>
  </w:num>
  <w:num w:numId="4">
    <w:abstractNumId w:val="5"/>
  </w:num>
  <w:num w:numId="5">
    <w:abstractNumId w:val="0"/>
  </w:num>
  <w:num w:numId="6">
    <w:abstractNumId w:val="3"/>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E76"/>
    <w:rsid w:val="00057752"/>
    <w:rsid w:val="00067E8C"/>
    <w:rsid w:val="000850C7"/>
    <w:rsid w:val="00126656"/>
    <w:rsid w:val="00157062"/>
    <w:rsid w:val="001B4D3F"/>
    <w:rsid w:val="001F388D"/>
    <w:rsid w:val="00235F11"/>
    <w:rsid w:val="002C64FA"/>
    <w:rsid w:val="00357E76"/>
    <w:rsid w:val="00370F00"/>
    <w:rsid w:val="00443977"/>
    <w:rsid w:val="0054730D"/>
    <w:rsid w:val="005475A0"/>
    <w:rsid w:val="006172DE"/>
    <w:rsid w:val="00626241"/>
    <w:rsid w:val="0063781B"/>
    <w:rsid w:val="00737C74"/>
    <w:rsid w:val="00850AB9"/>
    <w:rsid w:val="008972D6"/>
    <w:rsid w:val="008A1B15"/>
    <w:rsid w:val="008A4FE2"/>
    <w:rsid w:val="0090712A"/>
    <w:rsid w:val="00917DC1"/>
    <w:rsid w:val="00940D74"/>
    <w:rsid w:val="009742F6"/>
    <w:rsid w:val="009C0811"/>
    <w:rsid w:val="009E4EB9"/>
    <w:rsid w:val="00A14E47"/>
    <w:rsid w:val="00A21CAB"/>
    <w:rsid w:val="00A55866"/>
    <w:rsid w:val="00AD0F6C"/>
    <w:rsid w:val="00AD4B6A"/>
    <w:rsid w:val="00B03248"/>
    <w:rsid w:val="00B378BA"/>
    <w:rsid w:val="00B93F28"/>
    <w:rsid w:val="00BA557F"/>
    <w:rsid w:val="00CB0989"/>
    <w:rsid w:val="00D8692A"/>
    <w:rsid w:val="00E04681"/>
    <w:rsid w:val="00E47115"/>
    <w:rsid w:val="00E4781E"/>
    <w:rsid w:val="00EB1A4B"/>
    <w:rsid w:val="00EB4892"/>
    <w:rsid w:val="00ED3C2A"/>
    <w:rsid w:val="00F01493"/>
    <w:rsid w:val="00F700C5"/>
    <w:rsid w:val="00FA060B"/>
    <w:rsid w:val="00FE0BD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C6242"/>
  <w15:docId w15:val="{48C40240-895D-4A93-A64B-68777E349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57E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E76"/>
    <w:pPr>
      <w:ind w:left="720"/>
      <w:contextualSpacing/>
    </w:pPr>
  </w:style>
  <w:style w:type="table" w:styleId="TableGrid">
    <w:name w:val="Table Grid"/>
    <w:basedOn w:val="TableNormal"/>
    <w:rsid w:val="00357E7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7E76"/>
    <w:rPr>
      <w:rFonts w:ascii="Tahoma" w:hAnsi="Tahoma" w:cs="Tahoma"/>
      <w:sz w:val="16"/>
      <w:szCs w:val="16"/>
    </w:rPr>
  </w:style>
  <w:style w:type="character" w:customStyle="1" w:styleId="BalloonTextChar">
    <w:name w:val="Balloon Text Char"/>
    <w:basedOn w:val="DefaultParagraphFont"/>
    <w:link w:val="BalloonText"/>
    <w:uiPriority w:val="99"/>
    <w:semiHidden/>
    <w:rsid w:val="00357E76"/>
    <w:rPr>
      <w:rFonts w:ascii="Tahoma" w:eastAsia="Times New Roman" w:hAnsi="Tahoma" w:cs="Tahoma"/>
      <w:sz w:val="16"/>
      <w:szCs w:val="16"/>
    </w:rPr>
  </w:style>
  <w:style w:type="paragraph" w:customStyle="1" w:styleId="Default">
    <w:name w:val="Default"/>
    <w:rsid w:val="008A4FE2"/>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62624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2624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37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0947b456-ae53-4db2-b7a1-c9fc850ce490">EHUFPMVNEQ3H-797836394-8721</_dlc_DocId>
    <_dlc_DocIdUrl xmlns="0947b456-ae53-4db2-b7a1-c9fc850ce490">
      <Url>https://bloxhamschool.sharepoint.com/sites/workforcedocs/_layouts/15/DocIdRedir.aspx?ID=EHUFPMVNEQ3H-797836394-8721</Url>
      <Description>EHUFPMVNEQ3H-797836394-8721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98EE0C31EA7BC4CB19CDC9719DDE406" ma:contentTypeVersion="8" ma:contentTypeDescription="Create a new document." ma:contentTypeScope="" ma:versionID="ce30af20a192e011796c520594c7c43d">
  <xsd:schema xmlns:xsd="http://www.w3.org/2001/XMLSchema" xmlns:xs="http://www.w3.org/2001/XMLSchema" xmlns:p="http://schemas.microsoft.com/office/2006/metadata/properties" xmlns:ns2="0947b456-ae53-4db2-b7a1-c9fc850ce490" xmlns:ns3="9c3ee310-abd9-4b87-b85b-8e98ed737421" targetNamespace="http://schemas.microsoft.com/office/2006/metadata/properties" ma:root="true" ma:fieldsID="c448fcd1945c6685f6d6674ac52d4b36" ns2:_="" ns3:_="">
    <xsd:import namespace="0947b456-ae53-4db2-b7a1-c9fc850ce490"/>
    <xsd:import namespace="9c3ee310-abd9-4b87-b85b-8e98ed73742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7b456-ae53-4db2-b7a1-c9fc850ce4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3ee310-abd9-4b87-b85b-8e98ed7374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635100-F451-436A-A598-F00A58C85E3E}">
  <ds:schemaRefs>
    <ds:schemaRef ds:uri="http://schemas.microsoft.com/sharepoint/v3/contenttype/forms"/>
  </ds:schemaRefs>
</ds:datastoreItem>
</file>

<file path=customXml/itemProps2.xml><?xml version="1.0" encoding="utf-8"?>
<ds:datastoreItem xmlns:ds="http://schemas.openxmlformats.org/officeDocument/2006/customXml" ds:itemID="{1C28B774-31FC-4769-B7E1-650757AB0E2F}">
  <ds:schemaRefs>
    <ds:schemaRef ds:uri="http://schemas.microsoft.com/sharepoint/events"/>
  </ds:schemaRefs>
</ds:datastoreItem>
</file>

<file path=customXml/itemProps3.xml><?xml version="1.0" encoding="utf-8"?>
<ds:datastoreItem xmlns:ds="http://schemas.openxmlformats.org/officeDocument/2006/customXml" ds:itemID="{4C5030CB-7AEE-498E-848B-D840718FE8B8}">
  <ds:schemaRefs>
    <ds:schemaRef ds:uri="http://purl.org/dc/terms/"/>
    <ds:schemaRef ds:uri="9c3ee310-abd9-4b87-b85b-8e98ed737421"/>
    <ds:schemaRef ds:uri="http://schemas.microsoft.com/office/2006/documentManagement/types"/>
    <ds:schemaRef ds:uri="0947b456-ae53-4db2-b7a1-c9fc850ce490"/>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00E46D1-C798-48A9-BA7E-0BB5ED06E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47b456-ae53-4db2-b7a1-c9fc850ce490"/>
    <ds:schemaRef ds:uri="9c3ee310-abd9-4b87-b85b-8e98ed737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Bloxham School</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Neil Urquhart</dc:creator>
  <cp:lastModifiedBy>Erin K. Evans</cp:lastModifiedBy>
  <cp:revision>2</cp:revision>
  <cp:lastPrinted>2017-11-09T13:42:00Z</cp:lastPrinted>
  <dcterms:created xsi:type="dcterms:W3CDTF">2018-06-07T10:54:00Z</dcterms:created>
  <dcterms:modified xsi:type="dcterms:W3CDTF">2018-06-07T10:54:00Z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0x010100E98EE0C31EA7BC4CB19CDC9719DDE406</vt:lpwstr>
  </property>
  <property fmtid="{D5CDD505-2E9C-101B-9397-08002B2CF9AE}" pid="3" name="_dlc_DocIdItemGuid">
    <vt:lpwstr>a414a6b9-7d5c-4db7-907b-d7049a0217ae</vt:lpwstr>
  </property>
</Properties>
</file>