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-1"/>
        <w:jc w:val="center"/>
        <w:rPr>
          <w:rFonts w:ascii="Arial" w:hAnsi="Arial" w:cs="Arial"/>
          <w:b/>
          <w:color w:val="7030A0"/>
          <w:sz w:val="32"/>
          <w:szCs w:val="22"/>
        </w:rPr>
      </w:pPr>
      <w:r>
        <w:rPr>
          <w:rFonts w:ascii="Arial" w:hAnsi="Arial" w:cs="Arial"/>
          <w:b/>
          <w:color w:val="7030A0"/>
          <w:sz w:val="32"/>
          <w:szCs w:val="22"/>
        </w:rPr>
        <w:t>Lead Practitioner</w:t>
      </w:r>
    </w:p>
    <w:p>
      <w:pPr>
        <w:ind w:right="-1"/>
        <w:jc w:val="center"/>
        <w:rPr>
          <w:rFonts w:ascii="Arial" w:hAnsi="Arial" w:cs="Arial"/>
          <w:b/>
          <w:color w:val="7030A0"/>
          <w:sz w:val="32"/>
          <w:szCs w:val="22"/>
        </w:rPr>
      </w:pPr>
      <w:r>
        <w:rPr>
          <w:rFonts w:ascii="Arial" w:hAnsi="Arial" w:cs="Arial"/>
          <w:b/>
          <w:color w:val="7030A0"/>
          <w:sz w:val="32"/>
          <w:szCs w:val="22"/>
        </w:rPr>
        <w:t>SEND &amp; Inclusion Team</w:t>
      </w:r>
    </w:p>
    <w:p>
      <w:pPr>
        <w:ind w:right="-1"/>
        <w:jc w:val="center"/>
        <w:rPr>
          <w:rFonts w:ascii="Arial" w:hAnsi="Arial" w:cs="Arial"/>
          <w:b/>
          <w:color w:val="7030A0"/>
          <w:sz w:val="32"/>
          <w:szCs w:val="22"/>
        </w:rPr>
      </w:pPr>
      <w:r>
        <w:rPr>
          <w:rFonts w:ascii="Arial" w:hAnsi="Arial" w:cs="Arial"/>
          <w:b/>
          <w:color w:val="7030A0"/>
          <w:sz w:val="32"/>
          <w:szCs w:val="22"/>
        </w:rPr>
        <w:t>Job Description</w:t>
      </w:r>
    </w:p>
    <w:p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Lead Practitioner</w:t>
      </w:r>
    </w:p>
    <w:p>
      <w:pPr>
        <w:tabs>
          <w:tab w:val="left" w:pos="216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Scale Point 18 -21 – pro </w:t>
      </w:r>
      <w:proofErr w:type="gramStart"/>
      <w:r>
        <w:rPr>
          <w:rFonts w:ascii="Arial" w:hAnsi="Arial" w:cs="Arial"/>
          <w:sz w:val="22"/>
          <w:szCs w:val="22"/>
        </w:rPr>
        <w:t>rata</w:t>
      </w:r>
      <w:proofErr w:type="gramEnd"/>
      <w:r>
        <w:rPr>
          <w:rFonts w:ascii="Arial" w:hAnsi="Arial" w:cs="Arial"/>
          <w:sz w:val="22"/>
          <w:szCs w:val="22"/>
        </w:rPr>
        <w:br/>
        <w:t>(actual salary £16,597 - £18,320)</w:t>
      </w:r>
      <w:r>
        <w:rPr>
          <w:rFonts w:ascii="Arial" w:hAnsi="Arial" w:cs="Arial"/>
          <w:b/>
          <w:sz w:val="22"/>
          <w:szCs w:val="22"/>
        </w:rPr>
        <w:tab/>
      </w:r>
    </w:p>
    <w:p>
      <w:pPr>
        <w:tabs>
          <w:tab w:val="left" w:pos="2160"/>
        </w:tabs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Hours / Weeks: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36 hours per week, 40 weeks per year.  </w:t>
      </w:r>
    </w:p>
    <w:p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</w:p>
    <w:p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Reports to: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Head of SEND &amp; Inclusion.</w:t>
      </w:r>
    </w:p>
    <w:p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Responsible for: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 group of identified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Teaching Assistants - with this responsibility developing </w:t>
      </w:r>
      <w:r>
        <w:rPr>
          <w:rFonts w:ascii="Arial" w:hAnsi="Arial" w:cs="Arial"/>
          <w:sz w:val="22"/>
          <w:szCs w:val="22"/>
        </w:rPr>
        <w:tab/>
        <w:t>over a period of time.</w:t>
      </w:r>
    </w:p>
    <w:p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Annual Leave: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 be taken during Academy closure periods.</w:t>
      </w:r>
    </w:p>
    <w:p>
      <w:pPr>
        <w:tabs>
          <w:tab w:val="left" w:pos="2160"/>
        </w:tabs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160"/>
        </w:tabs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 xml:space="preserve">Purpose of Post: </w:t>
      </w:r>
    </w:p>
    <w:p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a lead role within the Department and wider school on one of the following key areas of Special Educational Needs:</w:t>
      </w:r>
    </w:p>
    <w:p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>
      <w:pPr>
        <w:pStyle w:val="ListParagraph"/>
        <w:numPr>
          <w:ilvl w:val="0"/>
          <w:numId w:val="4"/>
        </w:num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 and interaction.</w:t>
      </w:r>
    </w:p>
    <w:p>
      <w:pPr>
        <w:pStyle w:val="ListParagraph"/>
        <w:numPr>
          <w:ilvl w:val="0"/>
          <w:numId w:val="4"/>
        </w:num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Cognition and learning.</w:t>
      </w:r>
    </w:p>
    <w:p>
      <w:pPr>
        <w:pStyle w:val="ListParagraph"/>
        <w:numPr>
          <w:ilvl w:val="0"/>
          <w:numId w:val="4"/>
        </w:num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Sensory and/or physical.</w:t>
      </w:r>
    </w:p>
    <w:p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include identification of students with SEN, running effective intervention programmes, supporting the Teaching Assistant team and being a keyworker to an identified group of ‘EHCP’ students. </w:t>
      </w:r>
    </w:p>
    <w:p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key purpose of this role is to identify and work with ‘SEN Support’ and ‘EHCP’ students to address their needs across Key Stage 3 and 4. </w:t>
      </w:r>
    </w:p>
    <w:p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also the opportunity to lead on an area of personal strength or experience in line with whole school priorities.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Duties and responsibilities:</w:t>
      </w:r>
    </w:p>
    <w:p>
      <w:pPr>
        <w:shd w:val="clear" w:color="auto" w:fill="FFFFFF"/>
        <w:rPr>
          <w:rFonts w:ascii="Arial" w:eastAsia="Times New Roman" w:hAnsi="Arial" w:cs="Arial"/>
          <w:sz w:val="22"/>
          <w:szCs w:val="22"/>
          <w:lang w:val="en" w:eastAsia="en-GB"/>
        </w:rPr>
      </w:pPr>
    </w:p>
    <w:p>
      <w:pPr>
        <w:shd w:val="clear" w:color="auto" w:fill="FFFFFF"/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b/>
          <w:color w:val="7030A0"/>
          <w:sz w:val="22"/>
          <w:szCs w:val="22"/>
          <w:lang w:val="en" w:eastAsia="en-GB"/>
        </w:rPr>
        <w:lastRenderedPageBreak/>
        <w:t>Support for Teaching Assistants</w:t>
      </w:r>
    </w:p>
    <w:p>
      <w:pPr>
        <w:shd w:val="clear" w:color="auto" w:fill="FFFFFF"/>
        <w:ind w:left="270" w:hanging="270"/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Contribute to Departmental team briefings and ensure that information is communicated effectively;</w:t>
      </w:r>
    </w:p>
    <w:p>
      <w:pPr>
        <w:shd w:val="clear" w:color="auto" w:fill="FFFFFF"/>
        <w:ind w:left="270" w:hanging="270"/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 xml:space="preserve">Deal with daily queries raised by the Teaching Assistant team and to communicate any significant queries/concerns to the Deputy </w:t>
      </w:r>
      <w:proofErr w:type="spellStart"/>
      <w:r>
        <w:rPr>
          <w:rFonts w:ascii="Arial" w:eastAsia="Times New Roman" w:hAnsi="Arial" w:cs="Arial"/>
          <w:sz w:val="22"/>
          <w:szCs w:val="22"/>
          <w:lang w:val="en" w:eastAsia="en-GB"/>
        </w:rPr>
        <w:t>SENDCo</w:t>
      </w:r>
      <w:proofErr w:type="spellEnd"/>
      <w:r>
        <w:rPr>
          <w:rFonts w:ascii="Arial" w:eastAsia="Times New Roman" w:hAnsi="Arial" w:cs="Arial"/>
          <w:sz w:val="22"/>
          <w:szCs w:val="22"/>
          <w:lang w:val="en" w:eastAsia="en-GB"/>
        </w:rPr>
        <w:t xml:space="preserve"> or Head of SEND &amp; Inclusion;</w:t>
      </w:r>
    </w:p>
    <w:p>
      <w:pPr>
        <w:shd w:val="clear" w:color="auto" w:fill="FFFFFF"/>
        <w:ind w:left="270" w:hanging="270"/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Support Teaching Assistants in managing the needs of specific students and to provide advice on particular strategies to help address these;</w:t>
      </w:r>
    </w:p>
    <w:p>
      <w:pPr>
        <w:shd w:val="clear" w:color="auto" w:fill="FFFFFF"/>
        <w:ind w:left="270" w:hanging="270"/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Support Teaching Assistants in working towards the targets set for the students;</w:t>
      </w:r>
    </w:p>
    <w:p>
      <w:pPr>
        <w:shd w:val="clear" w:color="auto" w:fill="FFFFFF"/>
        <w:ind w:left="270" w:hanging="270"/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 xml:space="preserve">Deliver an Induction </w:t>
      </w:r>
      <w:r>
        <w:rPr>
          <w:rFonts w:ascii="Arial" w:eastAsia="Times New Roman" w:hAnsi="Arial" w:cs="Arial"/>
          <w:sz w:val="22"/>
          <w:szCs w:val="22"/>
          <w:lang w:eastAsia="en-GB"/>
        </w:rPr>
        <w:t>Programme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 xml:space="preserve"> for new Teaching Assistants to help support their role and introduction to the school and department;</w:t>
      </w:r>
    </w:p>
    <w:p>
      <w:pPr>
        <w:shd w:val="clear" w:color="auto" w:fill="FFFFFF"/>
        <w:ind w:left="270" w:hanging="270"/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 xml:space="preserve">Develop a handbook to support the Induction </w:t>
      </w:r>
      <w:r>
        <w:rPr>
          <w:rFonts w:ascii="Arial" w:eastAsia="Times New Roman" w:hAnsi="Arial" w:cs="Arial"/>
          <w:sz w:val="22"/>
          <w:szCs w:val="22"/>
          <w:lang w:eastAsia="en-GB"/>
        </w:rPr>
        <w:t>Programme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 xml:space="preserve"> for Teaching Assistants and to act as a point of reference for all members of the Teaching Assistant team;</w:t>
      </w:r>
    </w:p>
    <w:p>
      <w:pPr>
        <w:shd w:val="clear" w:color="auto" w:fill="FFFFFF"/>
        <w:ind w:left="270" w:hanging="270"/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Provide weekly mentoring for new Teaching Assistants to support their induction to the school and their new role;</w:t>
      </w:r>
    </w:p>
    <w:p>
      <w:pPr>
        <w:shd w:val="clear" w:color="auto" w:fill="FFFFFF"/>
        <w:ind w:left="270" w:hanging="270"/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Carry out lesson observations of Teaching Assistants to support them and help them develop their skills within their role;</w:t>
      </w:r>
    </w:p>
    <w:p>
      <w:pPr>
        <w:shd w:val="clear" w:color="auto" w:fill="FFFFFF"/>
        <w:ind w:left="270" w:hanging="270"/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Help identify the training needs of the Teaching Assistant team and support the Head of SEND &amp; Inclusion in arranging appropriate training to support the professional development of the Teaching Assistants;</w:t>
      </w:r>
    </w:p>
    <w:p>
      <w:pPr>
        <w:shd w:val="clear" w:color="auto" w:fill="FFFFFF"/>
        <w:ind w:left="270" w:hanging="270"/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 xml:space="preserve">Communicate up to date SEND information to the Teaching Assistant team and feedback any information to </w:t>
      </w:r>
      <w:proofErr w:type="spellStart"/>
      <w:r>
        <w:rPr>
          <w:rFonts w:ascii="Arial" w:eastAsia="Times New Roman" w:hAnsi="Arial" w:cs="Arial"/>
          <w:sz w:val="22"/>
          <w:szCs w:val="22"/>
          <w:lang w:val="en" w:eastAsia="en-GB"/>
        </w:rPr>
        <w:t>SENDCo</w:t>
      </w:r>
      <w:proofErr w:type="spellEnd"/>
      <w:r>
        <w:rPr>
          <w:rFonts w:ascii="Arial" w:eastAsia="Times New Roman" w:hAnsi="Arial" w:cs="Arial"/>
          <w:sz w:val="22"/>
          <w:szCs w:val="22"/>
          <w:lang w:val="en" w:eastAsia="en-GB"/>
        </w:rPr>
        <w:t>/Key Workers;</w:t>
      </w:r>
    </w:p>
    <w:p>
      <w:pPr>
        <w:shd w:val="clear" w:color="auto" w:fill="FFFFFF"/>
        <w:ind w:left="270" w:hanging="270"/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Regularly communicate information about Annual Review Meetings to the Teaching Assistant team and ensure they provide feedback and attend meetings for EHCP students they support;</w:t>
      </w:r>
    </w:p>
    <w:p>
      <w:pPr>
        <w:shd w:val="clear" w:color="auto" w:fill="FFFFFF"/>
        <w:ind w:left="270" w:hanging="270"/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 xml:space="preserve">Undertake appraisal for other Teaching Assistants under the direction of the </w:t>
      </w:r>
      <w:proofErr w:type="spellStart"/>
      <w:r>
        <w:rPr>
          <w:rFonts w:ascii="Arial" w:eastAsia="Times New Roman" w:hAnsi="Arial" w:cs="Arial"/>
          <w:sz w:val="22"/>
          <w:szCs w:val="22"/>
          <w:lang w:val="en" w:eastAsia="en-GB"/>
        </w:rPr>
        <w:t>SENDCo</w:t>
      </w:r>
      <w:proofErr w:type="spellEnd"/>
      <w:r>
        <w:rPr>
          <w:rFonts w:ascii="Arial" w:eastAsia="Times New Roman" w:hAnsi="Arial" w:cs="Arial"/>
          <w:sz w:val="22"/>
          <w:szCs w:val="22"/>
          <w:lang w:val="en" w:eastAsia="en-GB"/>
        </w:rPr>
        <w:t>.</w:t>
      </w:r>
    </w:p>
    <w:p>
      <w:pPr>
        <w:shd w:val="clear" w:color="auto" w:fill="FFFFFF"/>
        <w:ind w:left="270" w:hanging="270"/>
        <w:rPr>
          <w:rFonts w:ascii="Arial" w:eastAsia="Times New Roman" w:hAnsi="Arial" w:cs="Arial"/>
          <w:sz w:val="22"/>
          <w:szCs w:val="22"/>
          <w:lang w:val="en" w:eastAsia="en-GB"/>
        </w:rPr>
      </w:pPr>
    </w:p>
    <w:p>
      <w:pPr>
        <w:shd w:val="clear" w:color="auto" w:fill="FFFFFF"/>
        <w:ind w:left="270" w:hanging="270"/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b/>
          <w:color w:val="7030A0"/>
          <w:sz w:val="22"/>
          <w:szCs w:val="22"/>
          <w:lang w:val="en" w:eastAsia="en-GB"/>
        </w:rPr>
        <w:t>Support for the Students</w:t>
      </w:r>
    </w:p>
    <w:p>
      <w:pPr>
        <w:shd w:val="clear" w:color="auto" w:fill="FFFFFF"/>
        <w:ind w:left="270" w:hanging="270"/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 xml:space="preserve">Identify those students who may be in need of particular help or intervention and communicate this to the Deputy </w:t>
      </w:r>
      <w:proofErr w:type="spellStart"/>
      <w:r>
        <w:rPr>
          <w:rFonts w:ascii="Arial" w:eastAsia="Times New Roman" w:hAnsi="Arial" w:cs="Arial"/>
          <w:sz w:val="22"/>
          <w:szCs w:val="22"/>
          <w:lang w:val="en" w:eastAsia="en-GB"/>
        </w:rPr>
        <w:t>SENDCo</w:t>
      </w:r>
      <w:proofErr w:type="spellEnd"/>
      <w:r>
        <w:rPr>
          <w:rFonts w:ascii="Arial" w:eastAsia="Times New Roman" w:hAnsi="Arial" w:cs="Arial"/>
          <w:sz w:val="22"/>
          <w:szCs w:val="22"/>
          <w:lang w:val="en" w:eastAsia="en-GB"/>
        </w:rPr>
        <w:t xml:space="preserve"> or Head of SEND &amp; Inclusion;</w:t>
      </w:r>
    </w:p>
    <w:p>
      <w:pPr>
        <w:shd w:val="clear" w:color="auto" w:fill="FFFFFF"/>
        <w:ind w:left="270" w:hanging="270"/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Develop and deliver interventions for targeted students;</w:t>
      </w:r>
    </w:p>
    <w:p>
      <w:pPr>
        <w:shd w:val="clear" w:color="auto" w:fill="FFFFFF"/>
        <w:ind w:left="270" w:hanging="270"/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Ensure all interventions include baseline assessment, tracking progress and half termly reporting;</w:t>
      </w:r>
    </w:p>
    <w:p>
      <w:pPr>
        <w:shd w:val="clear" w:color="auto" w:fill="FFFFFF"/>
        <w:ind w:left="270" w:hanging="270"/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Challenge and motivate students, promote and reinforce self-esteem;</w:t>
      </w:r>
    </w:p>
    <w:p>
      <w:pPr>
        <w:shd w:val="clear" w:color="auto" w:fill="FFFFFF"/>
        <w:ind w:left="270" w:hanging="270"/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 xml:space="preserve">Provide feedback to students in relation to progress, achievement, </w:t>
      </w:r>
      <w:r>
        <w:rPr>
          <w:rFonts w:ascii="Arial" w:eastAsia="Times New Roman" w:hAnsi="Arial" w:cs="Arial"/>
          <w:sz w:val="22"/>
          <w:szCs w:val="22"/>
          <w:lang w:eastAsia="en-GB"/>
        </w:rPr>
        <w:t>behaviour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 xml:space="preserve">, attendance, </w:t>
      </w:r>
      <w:proofErr w:type="spellStart"/>
      <w:r>
        <w:rPr>
          <w:rFonts w:ascii="Arial" w:eastAsia="Times New Roman" w:hAnsi="Arial" w:cs="Arial"/>
          <w:sz w:val="22"/>
          <w:szCs w:val="22"/>
          <w:lang w:val="en" w:eastAsia="en-GB"/>
        </w:rPr>
        <w:t>etc</w:t>
      </w:r>
      <w:proofErr w:type="spellEnd"/>
      <w:r>
        <w:rPr>
          <w:rFonts w:ascii="Arial" w:eastAsia="Times New Roman" w:hAnsi="Arial" w:cs="Arial"/>
          <w:sz w:val="22"/>
          <w:szCs w:val="22"/>
          <w:lang w:val="en" w:eastAsia="en-GB"/>
        </w:rPr>
        <w:t>;</w:t>
      </w:r>
    </w:p>
    <w:p>
      <w:pPr>
        <w:shd w:val="clear" w:color="auto" w:fill="FFFFFF"/>
        <w:ind w:left="270" w:hanging="270"/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Attend to students’ personal needs and assist in their social, health and personal care.</w:t>
      </w:r>
    </w:p>
    <w:p>
      <w:pPr>
        <w:shd w:val="clear" w:color="auto" w:fill="FFFFFF"/>
        <w:ind w:left="270" w:hanging="270"/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 xml:space="preserve">Attend school trips and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residentials</w:t>
      </w:r>
      <w:proofErr w:type="spellEnd"/>
      <w:r>
        <w:rPr>
          <w:rFonts w:ascii="Arial" w:eastAsia="Times New Roman" w:hAnsi="Arial" w:cs="Arial"/>
          <w:sz w:val="22"/>
          <w:szCs w:val="22"/>
          <w:lang w:val="en" w:eastAsia="en-GB"/>
        </w:rPr>
        <w:t xml:space="preserve"> as necessary to provide support to SEND students. </w:t>
      </w:r>
    </w:p>
    <w:p>
      <w:pPr>
        <w:shd w:val="clear" w:color="auto" w:fill="FFFFFF"/>
        <w:ind w:left="270" w:hanging="270"/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lastRenderedPageBreak/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Please note this role may require attendance on residential trips in order to meet the needs of identified SEND students.</w:t>
      </w:r>
    </w:p>
    <w:p>
      <w:pPr>
        <w:shd w:val="clear" w:color="auto" w:fill="FFFFFF"/>
        <w:ind w:left="270" w:hanging="270"/>
        <w:rPr>
          <w:rFonts w:ascii="Arial" w:eastAsia="Times New Roman" w:hAnsi="Arial" w:cs="Arial"/>
          <w:sz w:val="22"/>
          <w:szCs w:val="22"/>
          <w:lang w:val="en" w:eastAsia="en-GB"/>
        </w:rPr>
      </w:pPr>
    </w:p>
    <w:p>
      <w:pPr>
        <w:shd w:val="clear" w:color="auto" w:fill="FFFFFF"/>
        <w:ind w:left="270" w:hanging="270"/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b/>
          <w:color w:val="7030A0"/>
          <w:sz w:val="22"/>
          <w:szCs w:val="22"/>
          <w:lang w:val="en" w:eastAsia="en-GB"/>
        </w:rPr>
        <w:t>Specific Duties</w:t>
      </w:r>
    </w:p>
    <w:p>
      <w:pPr>
        <w:shd w:val="clear" w:color="auto" w:fill="FFFFFF"/>
        <w:ind w:left="270" w:hanging="270"/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Keyworker</w:t>
      </w:r>
    </w:p>
    <w:p>
      <w:pPr>
        <w:shd w:val="clear" w:color="auto" w:fill="FFFFFF"/>
        <w:ind w:left="270" w:hanging="270"/>
        <w:rPr>
          <w:rFonts w:ascii="Arial" w:eastAsia="Times New Roman" w:hAnsi="Arial" w:cs="Arial"/>
          <w:sz w:val="22"/>
          <w:szCs w:val="22"/>
          <w:lang w:val="en" w:eastAsia="en-GB"/>
        </w:rPr>
      </w:pPr>
    </w:p>
    <w:p>
      <w:pPr>
        <w:shd w:val="clear" w:color="auto" w:fill="FFFFFF"/>
        <w:ind w:left="270" w:hanging="270"/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To be a Keyworker for identified students and carry out all that is required for monitoring their progress, advising, supporting and working closely with parents/</w:t>
      </w:r>
      <w:proofErr w:type="spellStart"/>
      <w:r>
        <w:rPr>
          <w:rFonts w:ascii="Arial" w:eastAsia="Times New Roman" w:hAnsi="Arial" w:cs="Arial"/>
          <w:sz w:val="22"/>
          <w:szCs w:val="22"/>
          <w:lang w:val="en" w:eastAsia="en-GB"/>
        </w:rPr>
        <w:t>carers</w:t>
      </w:r>
      <w:proofErr w:type="spellEnd"/>
      <w:r>
        <w:rPr>
          <w:rFonts w:ascii="Arial" w:eastAsia="Times New Roman" w:hAnsi="Arial" w:cs="Arial"/>
          <w:sz w:val="22"/>
          <w:szCs w:val="22"/>
          <w:lang w:val="en" w:eastAsia="en-GB"/>
        </w:rPr>
        <w:t>, teaching staff, external professionals and completing all Annual Review paperwork;</w:t>
      </w:r>
    </w:p>
    <w:p>
      <w:pPr>
        <w:shd w:val="clear" w:color="auto" w:fill="FFFFFF"/>
        <w:ind w:left="270" w:hanging="270"/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To act as a key point of contact for the student(s), meeting with them on a regular basis to monitor their progress and welfare in school;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Ensure any key information is communicated to the Head of SEND &amp; Inclusion and appropriate Head of Year;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Where appropriate, and under the supervision of the Head of SEND &amp; Inclusion, to liaise with external agencies that support the student;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To ensure that any important information is communicated to the SEND Team in Departmental briefings;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To support the Head of SEND &amp; Inclusion in producing and reviewing the Pupil Profile for the named students;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To keep an Intervention Record for the named student(s) and update this regularly;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 xml:space="preserve">To ensure that all communication is recorded on the student’s SEN file (i.e.: telephone conversations, meetings, emails, </w:t>
      </w:r>
      <w:proofErr w:type="spellStart"/>
      <w:r>
        <w:rPr>
          <w:rFonts w:ascii="Arial" w:eastAsia="Times New Roman" w:hAnsi="Arial" w:cs="Arial"/>
          <w:sz w:val="22"/>
          <w:szCs w:val="22"/>
          <w:lang w:val="en" w:eastAsia="en-GB"/>
        </w:rPr>
        <w:t>etc</w:t>
      </w:r>
      <w:proofErr w:type="spellEnd"/>
      <w:r>
        <w:rPr>
          <w:rFonts w:ascii="Arial" w:eastAsia="Times New Roman" w:hAnsi="Arial" w:cs="Arial"/>
          <w:sz w:val="22"/>
          <w:szCs w:val="22"/>
          <w:lang w:val="en" w:eastAsia="en-GB"/>
        </w:rPr>
        <w:t>);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To identify school trips that the student(s) may be involved with and liaise with Head of SEND &amp; Inclusion to ensure that they are adequately prepared and supported, particularly for those students with transport needs or those with ASD;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Support the arrangement of support for those students who require access arrangements for in class tests and, where required, external examinations;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To attend and contribute to Keyworker meetings as arranged by the Head of SEND &amp; Inclusion.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b/>
          <w:color w:val="7030A0"/>
          <w:sz w:val="22"/>
          <w:szCs w:val="22"/>
          <w:lang w:val="en" w:eastAsia="en-GB"/>
        </w:rPr>
        <w:t>Support for Staff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Work collaboratively with teaching staff on making effective use of Teaching Assistants in lessons;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Advise and guide teaching staff on strategies to use with specific SEND students;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Work collaboratively with Heads of Departments on developing the role of the Teaching Assistants in lessons;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Ensure good communication and attend meetings for named departments;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lastRenderedPageBreak/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 xml:space="preserve">Support pupils’ access to learning using appropriate strategies, resources </w:t>
      </w:r>
      <w:proofErr w:type="spellStart"/>
      <w:r>
        <w:rPr>
          <w:rFonts w:ascii="Arial" w:eastAsia="Times New Roman" w:hAnsi="Arial" w:cs="Arial"/>
          <w:sz w:val="22"/>
          <w:szCs w:val="22"/>
          <w:lang w:val="en" w:eastAsia="en-GB"/>
        </w:rPr>
        <w:t>etc</w:t>
      </w:r>
      <w:proofErr w:type="spellEnd"/>
      <w:r>
        <w:rPr>
          <w:rFonts w:ascii="Arial" w:eastAsia="Times New Roman" w:hAnsi="Arial" w:cs="Arial"/>
          <w:sz w:val="22"/>
          <w:szCs w:val="22"/>
          <w:lang w:val="en" w:eastAsia="en-GB"/>
        </w:rPr>
        <w:t>;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Monitor and evaluate pupils’ responses and progress against action plans through observation and planned recording;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 xml:space="preserve">Provide objective and accurate feedback and reports as required, to other staff on </w:t>
      </w:r>
      <w:proofErr w:type="gramStart"/>
      <w:r>
        <w:rPr>
          <w:rFonts w:ascii="Arial" w:eastAsia="Times New Roman" w:hAnsi="Arial" w:cs="Arial"/>
          <w:sz w:val="22"/>
          <w:szCs w:val="22"/>
          <w:lang w:val="en" w:eastAsia="en-GB"/>
        </w:rPr>
        <w:t>pupils</w:t>
      </w:r>
      <w:proofErr w:type="gramEnd"/>
      <w:r>
        <w:rPr>
          <w:rFonts w:ascii="Arial" w:eastAsia="Times New Roman" w:hAnsi="Arial" w:cs="Arial"/>
          <w:sz w:val="22"/>
          <w:szCs w:val="22"/>
          <w:lang w:val="en" w:eastAsia="en-GB"/>
        </w:rPr>
        <w:t xml:space="preserve"> achievement, progress and other matters, ensuring the availability of appropriate evidence;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Manage record keeping systems and processes.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b/>
          <w:color w:val="7030A0"/>
          <w:sz w:val="22"/>
          <w:szCs w:val="22"/>
          <w:lang w:val="en" w:eastAsia="en-GB"/>
        </w:rPr>
        <w:t>Supporting the School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helping to secure funding to support learners' additional educational needs;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managing your own professional development through undertaking relevant training and sharing best practice with other SEND &amp; Inclusion Team members;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helping with transition activities for learners moving to secondary schools or on to further education.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b/>
          <w:color w:val="7030A0"/>
          <w:sz w:val="22"/>
          <w:szCs w:val="22"/>
          <w:lang w:val="en" w:eastAsia="en-GB"/>
        </w:rPr>
        <w:t>Communications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To fulfil the aims of the school and work towards maintaining its ethos;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To participate in relevant directed time meetings;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 xml:space="preserve">To meet statutory and school policy requirements; 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To cover support lessons for absent colleagues when required.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b/>
          <w:color w:val="7030A0"/>
          <w:sz w:val="22"/>
          <w:szCs w:val="22"/>
          <w:lang w:val="en" w:eastAsia="en-GB"/>
        </w:rPr>
        <w:t>Resources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To maintain an appropriate learning environment in any assigned teaching room;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To use and develop ICT as a tool to enhance the teaching and learning in the Department;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To be responsible for resources used in lessons, including equipment, worksheets and text books;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To produce resources to enhance or supplement text books, within a team committed to sharing good practice;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To comply with Health and Safety procedures.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b/>
          <w:color w:val="7030A0"/>
          <w:sz w:val="22"/>
          <w:szCs w:val="22"/>
          <w:lang w:val="en" w:eastAsia="en-GB"/>
        </w:rPr>
        <w:t>Administration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To be responsible for carrying out designated school duties.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Other clauses</w:t>
      </w:r>
    </w:p>
    <w:p>
      <w:pPr>
        <w:shd w:val="clear" w:color="auto" w:fill="FFFFFF"/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lastRenderedPageBreak/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</w:r>
      <w:r>
        <w:rPr>
          <w:rFonts w:ascii="Arial" w:hAnsi="Arial" w:cs="Arial"/>
          <w:sz w:val="22"/>
          <w:szCs w:val="22"/>
        </w:rPr>
        <w:t>To comply with any reasonable request from a manager to undertake work of a similar level that is not specified in this job description.</w:t>
      </w:r>
    </w:p>
    <w:p>
      <w:pPr>
        <w:shd w:val="clear" w:color="auto" w:fill="FFFFFF"/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</w:r>
      <w:r>
        <w:rPr>
          <w:rFonts w:ascii="Arial" w:hAnsi="Arial" w:cs="Arial"/>
          <w:sz w:val="22"/>
          <w:szCs w:val="22"/>
        </w:rPr>
        <w:t>To provide a positive role-model in terms of timekeeping, dress code and work ethos.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To demonstrate commitment to the role through continuous professional development.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To maintain confidentiality in all Academy related matters.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>There may be occasions when it will be necessary to cover other roles and give support within the Academy when there are peaks and pressing issues.</w:t>
      </w:r>
    </w:p>
    <w:p>
      <w:pPr>
        <w:shd w:val="clear" w:color="auto" w:fill="FFFFFF"/>
        <w:tabs>
          <w:tab w:val="left" w:pos="270"/>
        </w:tabs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 xml:space="preserve">There may be occasions when it is necessary to deliver intimate care for individual students as appropriate following advice from the Occupational Health Therapist.  </w:t>
      </w:r>
    </w:p>
    <w:p>
      <w:pPr>
        <w:shd w:val="clear" w:color="auto" w:fill="FFFFFF"/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>•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ab/>
        <w:t xml:space="preserve">This job description may be varied to meet the changing demands of the Academy at the reasonable discretion of the </w:t>
      </w:r>
      <w:proofErr w:type="spellStart"/>
      <w:r>
        <w:rPr>
          <w:rFonts w:ascii="Arial" w:eastAsia="Times New Roman" w:hAnsi="Arial" w:cs="Arial"/>
          <w:sz w:val="22"/>
          <w:szCs w:val="22"/>
          <w:lang w:val="en" w:eastAsia="en-GB"/>
        </w:rPr>
        <w:t>Headteacher</w:t>
      </w:r>
      <w:proofErr w:type="spellEnd"/>
      <w:r>
        <w:rPr>
          <w:rFonts w:ascii="Arial" w:eastAsia="Times New Roman" w:hAnsi="Arial" w:cs="Arial"/>
          <w:sz w:val="22"/>
          <w:szCs w:val="22"/>
          <w:lang w:val="en" w:eastAsia="en-GB"/>
        </w:rPr>
        <w:t>/Line Manager.</w:t>
      </w:r>
    </w:p>
    <w:p>
      <w:pPr>
        <w:shd w:val="clear" w:color="auto" w:fill="FFFFFF"/>
        <w:autoSpaceDE w:val="0"/>
        <w:autoSpaceDN w:val="0"/>
        <w:spacing w:before="100" w:beforeAutospacing="1" w:after="100" w:afterAutospacing="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If, after reading the enclosed information, you would like to apply, please complete the application form which can be found at </w:t>
      </w:r>
      <w:hyperlink r:id="rId7" w:history="1">
        <w:r>
          <w:rPr>
            <w:rStyle w:val="Hyperlink"/>
            <w:rFonts w:ascii="Arial" w:hAnsi="Arial" w:cs="Arial"/>
            <w:color w:val="1F497D"/>
            <w:sz w:val="22"/>
            <w:szCs w:val="22"/>
          </w:rPr>
          <w:t>www.thearcheracademy.org.uk</w:t>
        </w:r>
      </w:hyperlink>
      <w:r>
        <w:rPr>
          <w:rFonts w:ascii="Arial" w:hAnsi="Arial" w:cs="Arial"/>
          <w:iCs/>
          <w:sz w:val="22"/>
          <w:szCs w:val="22"/>
        </w:rPr>
        <w:t xml:space="preserve"> within the “Join us tab” or download from this site. 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Please submit your application by email to, Karen Neville, HR &amp; Compliance Manager, at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recruitment@thearcheracademy.org.uk</w:t>
        </w:r>
      </w:hyperlink>
      <w:r>
        <w:rPr>
          <w:rFonts w:ascii="Arial" w:hAnsi="Arial" w:cs="Arial"/>
          <w:iCs/>
          <w:sz w:val="22"/>
          <w:szCs w:val="22"/>
        </w:rPr>
        <w:t>.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Deadline for application: Midday on Monday 26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June 2017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Interview date: W/c 3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July 2017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This is undoubtedly an exciting time to join the Archer Academy. We very much look forward to hearing from you and thank you for your interest in our school.</w:t>
      </w:r>
      <w:r>
        <w:rPr>
          <w:rFonts w:ascii="Arial" w:hAnsi="Arial" w:cs="Arial"/>
          <w:i/>
          <w:iCs/>
          <w:color w:val="000000"/>
          <w:sz w:val="22"/>
          <w:szCs w:val="22"/>
        </w:rPr>
        <w:t> </w:t>
      </w:r>
    </w:p>
    <w:p>
      <w:pPr>
        <w:spacing w:after="200" w:line="276" w:lineRule="auto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br w:type="page"/>
      </w:r>
    </w:p>
    <w:p>
      <w:pPr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Personal Specification – Lead Practitioner</w:t>
      </w:r>
    </w:p>
    <w:p>
      <w:pPr>
        <w:rPr>
          <w:rFonts w:ascii="Arial" w:hAnsi="Arial" w:cs="Arial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1276"/>
        <w:gridCol w:w="1276"/>
      </w:tblGrid>
      <w:tr>
        <w:tc>
          <w:tcPr>
            <w:tcW w:w="6374" w:type="dxa"/>
            <w:tcBorders>
              <w:bottom w:val="nil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>Skills and Abilities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>
        <w:tc>
          <w:tcPr>
            <w:tcW w:w="6374" w:type="dxa"/>
            <w:tcBorders>
              <w:bottom w:val="nil"/>
            </w:tcBorders>
            <w:shd w:val="clear" w:color="auto" w:fill="FFFFFF"/>
          </w:tcPr>
          <w:p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communicate and interact effectively with children and young people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Marlett" w:char="F062"/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6374" w:type="dxa"/>
            <w:shd w:val="clear" w:color="auto" w:fill="FFFFFF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recognise and identify problems and take appropriate action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Marlett" w:char="F062"/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6374" w:type="dxa"/>
            <w:shd w:val="clear" w:color="auto" w:fill="FFFFFF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understand and develop intervention programmes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Marlett" w:char="F062"/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6374" w:type="dxa"/>
            <w:tcBorders>
              <w:bottom w:val="nil"/>
            </w:tcBorders>
            <w:shd w:val="clear" w:color="auto" w:fill="FFFFFF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deal with pupils’ physical, emotional and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behavioural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needs as well as provide individual support as appropriate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Marlett" w:char="F062"/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6374" w:type="dxa"/>
            <w:shd w:val="clear" w:color="auto" w:fill="auto"/>
          </w:tcPr>
          <w:p>
            <w:pPr>
              <w:pStyle w:val="Heading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>Knowledge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6374" w:type="dxa"/>
            <w:shd w:val="clear" w:color="auto" w:fill="FFFFFF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child development and the range of behaviours expected at different ages and stages of development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Marlett" w:char="F062"/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6374" w:type="dxa"/>
            <w:shd w:val="clear" w:color="auto" w:fill="FFFFFF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to support a child whilst encouraging independence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Marlett" w:char="F062"/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6374" w:type="dxa"/>
            <w:shd w:val="clear" w:color="auto" w:fill="FFFFFF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importance of planning and evaluation of learning activities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Marlett" w:char="F062"/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6374" w:type="dxa"/>
            <w:shd w:val="clear" w:color="auto" w:fill="FFFFFF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importance of adults as role models and the importance of this for Teaching Assistants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Marlett" w:char="F062"/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6374" w:type="dxa"/>
            <w:shd w:val="clear" w:color="auto" w:fill="FFFFFF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 keeping systems and procedures used within schools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Marlett" w:char="F062"/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6374" w:type="dxa"/>
            <w:shd w:val="clear" w:color="auto" w:fill="FFFFFF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behaviour policies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Marlett" w:char="F062"/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6374" w:type="dxa"/>
            <w:shd w:val="clear" w:color="auto" w:fill="FFFFFF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Schools’ Health and Safety, confidentiality and Equal Opportunities policies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Marlett" w:char="F062"/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6374" w:type="dxa"/>
            <w:tcBorders>
              <w:bottom w:val="single" w:sz="4" w:space="0" w:color="auto"/>
            </w:tcBorders>
            <w:shd w:val="clear" w:color="auto" w:fill="FFFFFF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The legal implications and restrictions covering the recording of personal information, including the Data Protection Act, Children Act and the statementing process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Marlett" w:char="F062"/>
            </w:r>
          </w:p>
        </w:tc>
      </w:tr>
      <w:tr>
        <w:tc>
          <w:tcPr>
            <w:tcW w:w="6374" w:type="dxa"/>
            <w:tcBorders>
              <w:bottom w:val="single" w:sz="4" w:space="0" w:color="auto"/>
            </w:tcBorders>
            <w:shd w:val="clear" w:color="auto" w:fill="FFFFFF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behaviour patterns that might indicate problems, such as child abuse, substance abuse or bullying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Marlett" w:char="F062"/>
            </w:r>
          </w:p>
        </w:tc>
      </w:tr>
      <w:tr>
        <w:tc>
          <w:tcPr>
            <w:tcW w:w="6374" w:type="dxa"/>
            <w:tcBorders>
              <w:bottom w:val="single" w:sz="4" w:space="0" w:color="auto"/>
            </w:tcBorders>
            <w:shd w:val="clear" w:color="auto" w:fill="FFFFFF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and expertise in an area of Special Educational Needs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Marlett" w:char="F062"/>
            </w:r>
          </w:p>
        </w:tc>
      </w:tr>
      <w:tr>
        <w:tc>
          <w:tcPr>
            <w:tcW w:w="6374" w:type="dxa"/>
            <w:tcBorders>
              <w:bottom w:val="single" w:sz="4" w:space="0" w:color="auto"/>
            </w:tcBorders>
            <w:shd w:val="clear" w:color="auto" w:fill="FFFFFF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policies for literacy and numeracy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Marlett" w:char="F062"/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6374" w:type="dxa"/>
            <w:tcBorders>
              <w:bottom w:val="single" w:sz="4" w:space="0" w:color="auto"/>
            </w:tcBorders>
            <w:shd w:val="clear" w:color="auto" w:fill="FFFFFF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resources used to develop literacy and numeracy skills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Marlett" w:char="F062"/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6374" w:type="dxa"/>
            <w:shd w:val="clear" w:color="auto" w:fill="auto"/>
          </w:tcPr>
          <w:p>
            <w:pPr>
              <w:pStyle w:val="Heading4"/>
              <w:rPr>
                <w:rFonts w:ascii="Arial" w:hAnsi="Arial" w:cs="Arial"/>
                <w:b/>
                <w:i w:val="0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color w:val="7030A0"/>
                <w:sz w:val="22"/>
                <w:szCs w:val="22"/>
              </w:rPr>
              <w:t>Qualifications and Experience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>
        <w:tc>
          <w:tcPr>
            <w:tcW w:w="6374" w:type="dxa"/>
            <w:shd w:val="clear" w:color="auto" w:fill="FFFFFF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Either, at least two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years experience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comparable work in a similar setting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and / or </w:t>
            </w:r>
            <w:r>
              <w:rPr>
                <w:rFonts w:ascii="Arial" w:hAnsi="Arial" w:cs="Arial"/>
                <w:sz w:val="22"/>
                <w:szCs w:val="22"/>
              </w:rPr>
              <w:t xml:space="preserve">NVQ Level 2 in Teaching/Classroom Assistance (or equivalent qualification) 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Marlett" w:char="F062"/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6374" w:type="dxa"/>
            <w:shd w:val="clear" w:color="auto" w:fill="FFFFFF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Or, relevant GCSE or ‘A’ level qualifications or equivalent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Marlett" w:char="F062"/>
            </w:r>
          </w:p>
        </w:tc>
      </w:tr>
      <w:tr>
        <w:tc>
          <w:tcPr>
            <w:tcW w:w="6374" w:type="dxa"/>
            <w:shd w:val="clear" w:color="auto" w:fill="FFFFFF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Aid Qualification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Marlett" w:char="F062"/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ind w:right="-1"/>
        <w:rPr>
          <w:rFonts w:ascii="Arial" w:eastAsia="Times New Roman" w:hAnsi="Arial" w:cs="Arial"/>
          <w:b/>
          <w:color w:val="7030A0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Safeguarding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7030A0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Archer Academy is committed to safeguarding all children.  Candidates must</w:t>
      </w:r>
      <w:r>
        <w:rPr>
          <w:rFonts w:ascii="Arial" w:hAnsi="Arial" w:cs="Arial"/>
          <w:color w:val="000000"/>
          <w:sz w:val="22"/>
          <w:szCs w:val="22"/>
        </w:rPr>
        <w:t xml:space="preserve"> be </w:t>
      </w:r>
      <w:r>
        <w:rPr>
          <w:rFonts w:ascii="Arial" w:hAnsi="Arial" w:cs="Arial"/>
          <w:sz w:val="22"/>
          <w:szCs w:val="22"/>
        </w:rPr>
        <w:t>suitable to work with children and young people.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post is exempt from the provisions of the Rehabilitation of Offenders Act 1974 and a criminal record disclosure will be required prior to appointment- DBS/CRB check.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the Panel have undergone Safer Recruitment training.</w:t>
      </w:r>
    </w:p>
    <w:sectPr>
      <w:headerReference w:type="default" r:id="rId9"/>
      <w:pgSz w:w="11906" w:h="16838"/>
      <w:pgMar w:top="1440" w:right="85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2661285</wp:posOffset>
          </wp:positionH>
          <wp:positionV relativeFrom="paragraph">
            <wp:posOffset>-354330</wp:posOffset>
          </wp:positionV>
          <wp:extent cx="791210" cy="1047750"/>
          <wp:effectExtent l="0" t="0" r="8890" b="0"/>
          <wp:wrapNone/>
          <wp:docPr id="18" name="Picture 18" descr="aa_logo_mas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a_logo_mas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1300"/>
    <w:multiLevelType w:val="multilevel"/>
    <w:tmpl w:val="1000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3D4E49"/>
    <w:multiLevelType w:val="hybridMultilevel"/>
    <w:tmpl w:val="2822E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3E01"/>
    <w:multiLevelType w:val="hybridMultilevel"/>
    <w:tmpl w:val="BC84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B5BF2"/>
    <w:multiLevelType w:val="hybridMultilevel"/>
    <w:tmpl w:val="2D800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D4C965-F86B-43D1-B1BA-CA29089A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ja-JP"/>
    </w:rPr>
  </w:style>
  <w:style w:type="paragraph" w:styleId="NoSpacing">
    <w:name w:val="No Spacing"/>
    <w:link w:val="NoSpacingChar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mbria" w:eastAsia="MS Mincho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43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4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372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6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3624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6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7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31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70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65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3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515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82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736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hearcheracadem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archeracadem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56180124</Template>
  <TotalTime>0</TotalTime>
  <Pages>5</Pages>
  <Words>1611</Words>
  <Characters>9186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Cantrill</dc:creator>
  <cp:lastModifiedBy>Karen Neville</cp:lastModifiedBy>
  <cp:revision>2</cp:revision>
  <dcterms:created xsi:type="dcterms:W3CDTF">2017-06-08T15:05:00Z</dcterms:created>
  <dcterms:modified xsi:type="dcterms:W3CDTF">2017-06-08T15:05:00Z</dcterms:modified>
</cp:coreProperties>
</file>