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C03" w:rsidRPr="00D46C03" w:rsidRDefault="00D46C03" w:rsidP="00D46C03">
      <w:pPr>
        <w:jc w:val="center"/>
        <w:outlineLvl w:val="0"/>
        <w:rPr>
          <w:rFonts w:cs="Arial"/>
          <w:b/>
          <w:color w:val="44546A"/>
          <w:szCs w:val="22"/>
        </w:rPr>
      </w:pPr>
      <w:r w:rsidRPr="00D46C03">
        <w:rPr>
          <w:rFonts w:cs="Arial"/>
          <w:b/>
          <w:color w:val="44546A"/>
          <w:szCs w:val="22"/>
          <w:u w:val="single"/>
        </w:rPr>
        <w:t>Job Description for the po</w:t>
      </w:r>
      <w:r w:rsidR="00171F3B">
        <w:rPr>
          <w:rFonts w:cs="Arial"/>
          <w:b/>
          <w:color w:val="44546A"/>
          <w:szCs w:val="22"/>
          <w:u w:val="single"/>
        </w:rPr>
        <w:t>st of Literacy Support Worker</w:t>
      </w:r>
    </w:p>
    <w:p w:rsidR="00D46C03" w:rsidRPr="00D46C03" w:rsidRDefault="00D46C03" w:rsidP="00D46C03">
      <w:pPr>
        <w:jc w:val="both"/>
        <w:rPr>
          <w:rFonts w:cs="Arial"/>
          <w:b/>
          <w:szCs w:val="22"/>
        </w:rPr>
      </w:pPr>
    </w:p>
    <w:p w:rsidR="00D46C03" w:rsidRPr="00D46C03" w:rsidRDefault="00D46C03" w:rsidP="00D46C03">
      <w:pPr>
        <w:outlineLvl w:val="0"/>
        <w:rPr>
          <w:rFonts w:cs="Arial"/>
          <w:szCs w:val="22"/>
        </w:rPr>
      </w:pPr>
      <w:r w:rsidRPr="00D46C03">
        <w:rPr>
          <w:rFonts w:cs="Arial"/>
          <w:b/>
          <w:szCs w:val="22"/>
          <w:u w:val="single"/>
        </w:rPr>
        <w:t>Hours of Work:</w:t>
      </w:r>
      <w:r w:rsidRPr="00D46C03">
        <w:rPr>
          <w:rFonts w:cs="Arial"/>
          <w:szCs w:val="22"/>
        </w:rPr>
        <w:t xml:space="preserve"> </w:t>
      </w:r>
      <w:r w:rsidRPr="00D46C03">
        <w:rPr>
          <w:rFonts w:cs="Arial"/>
          <w:szCs w:val="22"/>
        </w:rPr>
        <w:tab/>
        <w:t xml:space="preserve">0.86fte 8am – 4pm (37.5 hours </w:t>
      </w:r>
      <w:proofErr w:type="spellStart"/>
      <w:r w:rsidRPr="00D46C03">
        <w:rPr>
          <w:rFonts w:cs="Arial"/>
          <w:szCs w:val="22"/>
        </w:rPr>
        <w:t>pw</w:t>
      </w:r>
      <w:proofErr w:type="spellEnd"/>
      <w:r w:rsidRPr="00D46C03">
        <w:rPr>
          <w:rFonts w:cs="Arial"/>
          <w:szCs w:val="22"/>
        </w:rPr>
        <w:t xml:space="preserve"> Monday – Friday) </w:t>
      </w:r>
    </w:p>
    <w:p w:rsidR="00D46C03" w:rsidRPr="00D46C03" w:rsidRDefault="00D46C03" w:rsidP="00D46C03">
      <w:pPr>
        <w:outlineLvl w:val="0"/>
        <w:rPr>
          <w:rFonts w:cs="Arial"/>
          <w:b/>
          <w:szCs w:val="22"/>
        </w:rPr>
      </w:pPr>
      <w:r w:rsidRPr="00D46C03">
        <w:rPr>
          <w:rFonts w:cs="Arial"/>
          <w:b/>
          <w:szCs w:val="22"/>
          <w:u w:val="single"/>
        </w:rPr>
        <w:t>Contract:</w:t>
      </w:r>
      <w:r w:rsidRPr="00D46C03">
        <w:rPr>
          <w:rFonts w:cs="Arial"/>
          <w:b/>
          <w:szCs w:val="22"/>
        </w:rPr>
        <w:tab/>
      </w:r>
      <w:r w:rsidRPr="00D46C03">
        <w:rPr>
          <w:rFonts w:cs="Arial"/>
          <w:b/>
          <w:szCs w:val="22"/>
        </w:rPr>
        <w:tab/>
      </w:r>
      <w:r w:rsidRPr="00D46C03">
        <w:rPr>
          <w:rFonts w:cs="Arial"/>
          <w:szCs w:val="22"/>
        </w:rPr>
        <w:t>United Learning Contract</w:t>
      </w:r>
    </w:p>
    <w:p w:rsidR="00D46C03" w:rsidRPr="00D46C03" w:rsidRDefault="00D46C03" w:rsidP="00D46C03">
      <w:pPr>
        <w:outlineLvl w:val="0"/>
        <w:rPr>
          <w:rFonts w:cs="Arial"/>
          <w:szCs w:val="22"/>
        </w:rPr>
      </w:pPr>
      <w:r w:rsidRPr="00D46C03">
        <w:rPr>
          <w:rFonts w:cs="Arial"/>
          <w:b/>
          <w:szCs w:val="22"/>
          <w:u w:val="single"/>
        </w:rPr>
        <w:t>Salary:</w:t>
      </w:r>
      <w:r w:rsidRPr="00D46C03">
        <w:rPr>
          <w:rFonts w:cs="Arial"/>
          <w:b/>
          <w:szCs w:val="22"/>
        </w:rPr>
        <w:t xml:space="preserve"> </w:t>
      </w:r>
      <w:r w:rsidRPr="00D46C03">
        <w:rPr>
          <w:rFonts w:cs="Arial"/>
          <w:szCs w:val="22"/>
        </w:rPr>
        <w:t xml:space="preserve"> </w:t>
      </w:r>
      <w:r w:rsidRPr="00D46C03">
        <w:rPr>
          <w:rFonts w:cs="Arial"/>
          <w:szCs w:val="22"/>
        </w:rPr>
        <w:tab/>
      </w:r>
      <w:r w:rsidRPr="00D46C03">
        <w:rPr>
          <w:rFonts w:cs="Arial"/>
          <w:szCs w:val="22"/>
        </w:rPr>
        <w:tab/>
        <w:t>Manchester Academy Pay Scale - Scale 4</w:t>
      </w:r>
    </w:p>
    <w:p w:rsidR="00D46C03" w:rsidRPr="00D46C03" w:rsidRDefault="00D46C03" w:rsidP="00D46C03">
      <w:pPr>
        <w:outlineLvl w:val="0"/>
        <w:rPr>
          <w:rFonts w:cs="Arial"/>
          <w:b/>
          <w:szCs w:val="22"/>
          <w:u w:val="single"/>
        </w:rPr>
      </w:pPr>
      <w:r w:rsidRPr="00D46C03">
        <w:rPr>
          <w:rFonts w:cs="Arial"/>
          <w:b/>
          <w:szCs w:val="22"/>
          <w:u w:val="single"/>
        </w:rPr>
        <w:t>Department:</w:t>
      </w:r>
      <w:r w:rsidRPr="00D46C03">
        <w:rPr>
          <w:rFonts w:cs="Arial"/>
          <w:szCs w:val="22"/>
        </w:rPr>
        <w:t xml:space="preserve"> </w:t>
      </w:r>
      <w:r w:rsidRPr="00D46C03">
        <w:rPr>
          <w:rFonts w:cs="Arial"/>
          <w:szCs w:val="22"/>
        </w:rPr>
        <w:tab/>
      </w:r>
      <w:r w:rsidRPr="00D46C03">
        <w:rPr>
          <w:rFonts w:cs="Arial"/>
          <w:szCs w:val="22"/>
        </w:rPr>
        <w:tab/>
        <w:t>English</w:t>
      </w:r>
    </w:p>
    <w:p w:rsidR="00D46C03" w:rsidRPr="00D46C03" w:rsidRDefault="00D46C03" w:rsidP="00D46C03">
      <w:pPr>
        <w:jc w:val="both"/>
        <w:outlineLvl w:val="0"/>
        <w:rPr>
          <w:rFonts w:eastAsia="Calibri" w:cs="Arial"/>
          <w:szCs w:val="22"/>
        </w:rPr>
      </w:pPr>
      <w:r w:rsidRPr="00D46C03">
        <w:rPr>
          <w:rFonts w:cs="Arial"/>
          <w:b/>
          <w:szCs w:val="22"/>
          <w:u w:val="single"/>
        </w:rPr>
        <w:t>Line Manager</w:t>
      </w:r>
      <w:r w:rsidRPr="00D46C03">
        <w:rPr>
          <w:rFonts w:cs="Arial"/>
          <w:b/>
          <w:szCs w:val="22"/>
        </w:rPr>
        <w:t xml:space="preserve">: </w:t>
      </w:r>
      <w:r w:rsidRPr="00D46C03">
        <w:rPr>
          <w:rFonts w:cs="Arial"/>
          <w:b/>
          <w:szCs w:val="22"/>
        </w:rPr>
        <w:tab/>
      </w:r>
      <w:r w:rsidRPr="00D46C03">
        <w:rPr>
          <w:rFonts w:cs="Arial"/>
          <w:szCs w:val="22"/>
        </w:rPr>
        <w:t>Literacy Co-ordinator</w:t>
      </w:r>
    </w:p>
    <w:p w:rsidR="00D46C03" w:rsidRPr="00D46C03" w:rsidRDefault="00D46C03" w:rsidP="00D46C03">
      <w:pPr>
        <w:jc w:val="both"/>
        <w:rPr>
          <w:rFonts w:cs="Arial"/>
          <w:szCs w:val="22"/>
        </w:rPr>
      </w:pPr>
    </w:p>
    <w:p w:rsidR="00823D6A" w:rsidRPr="00D46C03" w:rsidRDefault="00823D6A" w:rsidP="00823D6A">
      <w:pPr>
        <w:jc w:val="both"/>
        <w:rPr>
          <w:rFonts w:cs="Arial"/>
          <w:szCs w:val="22"/>
        </w:rPr>
      </w:pPr>
    </w:p>
    <w:p w:rsidR="00D46C03" w:rsidRPr="00D46C03" w:rsidRDefault="00D46C03" w:rsidP="00D46C03">
      <w:pPr>
        <w:jc w:val="both"/>
        <w:outlineLvl w:val="0"/>
        <w:rPr>
          <w:rFonts w:cs="Arial"/>
          <w:color w:val="44546A"/>
          <w:szCs w:val="22"/>
        </w:rPr>
      </w:pPr>
      <w:r w:rsidRPr="00D46C03">
        <w:rPr>
          <w:rFonts w:cs="Arial"/>
          <w:b/>
          <w:color w:val="44546A"/>
          <w:szCs w:val="22"/>
          <w:u w:val="single"/>
        </w:rPr>
        <w:t>Main Purpos</w:t>
      </w:r>
      <w:bookmarkStart w:id="0" w:name="_GoBack"/>
      <w:bookmarkEnd w:id="0"/>
      <w:r w:rsidRPr="00D46C03">
        <w:rPr>
          <w:rFonts w:cs="Arial"/>
          <w:b/>
          <w:color w:val="44546A"/>
          <w:szCs w:val="22"/>
          <w:u w:val="single"/>
        </w:rPr>
        <w:t>e of Job</w:t>
      </w:r>
    </w:p>
    <w:p w:rsidR="00823D6A" w:rsidRPr="00D46C03" w:rsidRDefault="00823D6A" w:rsidP="00823D6A">
      <w:pPr>
        <w:jc w:val="both"/>
        <w:outlineLvl w:val="0"/>
        <w:rPr>
          <w:rFonts w:cs="Arial"/>
          <w:b/>
          <w:szCs w:val="22"/>
          <w:u w:val="single"/>
        </w:rPr>
      </w:pPr>
    </w:p>
    <w:p w:rsidR="00BA3437" w:rsidRDefault="00BA3437" w:rsidP="00823D6A">
      <w:pPr>
        <w:numPr>
          <w:ilvl w:val="0"/>
          <w:numId w:val="1"/>
        </w:numPr>
        <w:tabs>
          <w:tab w:val="clear" w:pos="720"/>
          <w:tab w:val="num" w:pos="240"/>
        </w:tabs>
        <w:ind w:left="240"/>
        <w:jc w:val="both"/>
        <w:rPr>
          <w:rFonts w:cs="Arial"/>
          <w:szCs w:val="22"/>
        </w:rPr>
      </w:pPr>
      <w:r>
        <w:rPr>
          <w:rFonts w:cs="Arial"/>
          <w:szCs w:val="22"/>
        </w:rPr>
        <w:t>To work as part of a team in raising the profile of literacy across the whole school.</w:t>
      </w:r>
    </w:p>
    <w:p w:rsidR="00823D6A" w:rsidRPr="00D46C03" w:rsidRDefault="00BA3437" w:rsidP="00823D6A">
      <w:pPr>
        <w:numPr>
          <w:ilvl w:val="0"/>
          <w:numId w:val="1"/>
        </w:numPr>
        <w:tabs>
          <w:tab w:val="clear" w:pos="720"/>
          <w:tab w:val="num" w:pos="240"/>
        </w:tabs>
        <w:ind w:left="240"/>
        <w:jc w:val="both"/>
        <w:rPr>
          <w:rFonts w:cs="Arial"/>
          <w:szCs w:val="22"/>
        </w:rPr>
      </w:pPr>
      <w:r>
        <w:rPr>
          <w:rFonts w:cs="Arial"/>
          <w:szCs w:val="22"/>
        </w:rPr>
        <w:t>To assist in identifying students who have difficulty accessing the curriculum due to poor literacy.</w:t>
      </w:r>
      <w:r w:rsidR="00823D6A" w:rsidRPr="00D46C03">
        <w:rPr>
          <w:rFonts w:cs="Arial"/>
          <w:szCs w:val="22"/>
        </w:rPr>
        <w:t xml:space="preserve"> </w:t>
      </w:r>
    </w:p>
    <w:p w:rsidR="00B7486D" w:rsidRDefault="00B7486D" w:rsidP="00823D6A">
      <w:pPr>
        <w:numPr>
          <w:ilvl w:val="0"/>
          <w:numId w:val="1"/>
        </w:numPr>
        <w:tabs>
          <w:tab w:val="clear" w:pos="720"/>
          <w:tab w:val="num" w:pos="240"/>
        </w:tabs>
        <w:ind w:left="240"/>
        <w:jc w:val="both"/>
        <w:rPr>
          <w:rFonts w:cs="Arial"/>
          <w:szCs w:val="22"/>
        </w:rPr>
      </w:pPr>
      <w:r w:rsidRPr="00D46C03">
        <w:rPr>
          <w:rFonts w:cs="Arial"/>
          <w:szCs w:val="22"/>
        </w:rPr>
        <w:t xml:space="preserve">To </w:t>
      </w:r>
      <w:r w:rsidR="00BA3437">
        <w:rPr>
          <w:rFonts w:cs="Arial"/>
          <w:szCs w:val="22"/>
        </w:rPr>
        <w:t>work with the Literacy Team to establish clear plans for all students accessing the Literacy Provision.</w:t>
      </w:r>
      <w:r w:rsidRPr="00D46C03">
        <w:rPr>
          <w:rFonts w:cs="Arial"/>
          <w:szCs w:val="22"/>
        </w:rPr>
        <w:t xml:space="preserve"> </w:t>
      </w:r>
    </w:p>
    <w:p w:rsidR="00064525" w:rsidRPr="00D46C03" w:rsidRDefault="00064525" w:rsidP="00823D6A">
      <w:pPr>
        <w:numPr>
          <w:ilvl w:val="0"/>
          <w:numId w:val="1"/>
        </w:numPr>
        <w:tabs>
          <w:tab w:val="clear" w:pos="720"/>
          <w:tab w:val="num" w:pos="240"/>
        </w:tabs>
        <w:ind w:left="240"/>
        <w:jc w:val="both"/>
        <w:rPr>
          <w:rFonts w:cs="Arial"/>
          <w:szCs w:val="22"/>
        </w:rPr>
      </w:pPr>
      <w:r>
        <w:rPr>
          <w:rFonts w:cs="Arial"/>
          <w:szCs w:val="22"/>
        </w:rPr>
        <w:t>To ensure that the impact of the work of the Literacy Team is paramount.</w:t>
      </w:r>
    </w:p>
    <w:p w:rsidR="00823D6A" w:rsidRPr="00D46C03" w:rsidRDefault="00823D6A" w:rsidP="00823D6A">
      <w:pPr>
        <w:jc w:val="both"/>
        <w:outlineLvl w:val="0"/>
        <w:rPr>
          <w:rFonts w:cs="Arial"/>
          <w:b/>
          <w:szCs w:val="22"/>
          <w:u w:val="single"/>
        </w:rPr>
      </w:pPr>
    </w:p>
    <w:p w:rsidR="00823D6A" w:rsidRPr="00064525" w:rsidRDefault="00823D6A" w:rsidP="00823D6A">
      <w:pPr>
        <w:jc w:val="both"/>
        <w:outlineLvl w:val="0"/>
        <w:rPr>
          <w:rFonts w:cs="Arial"/>
          <w:b/>
          <w:color w:val="44546A" w:themeColor="text2"/>
          <w:szCs w:val="22"/>
          <w:u w:val="single"/>
        </w:rPr>
      </w:pPr>
      <w:r w:rsidRPr="00064525">
        <w:rPr>
          <w:rFonts w:cs="Arial"/>
          <w:b/>
          <w:color w:val="44546A" w:themeColor="text2"/>
          <w:szCs w:val="22"/>
          <w:u w:val="single"/>
        </w:rPr>
        <w:t>Responsibilities of the Post:</w:t>
      </w:r>
    </w:p>
    <w:p w:rsidR="00823D6A" w:rsidRPr="00D46C03" w:rsidRDefault="00823D6A" w:rsidP="00823D6A">
      <w:pPr>
        <w:jc w:val="both"/>
        <w:outlineLvl w:val="0"/>
        <w:rPr>
          <w:rFonts w:cs="Arial"/>
          <w:szCs w:val="22"/>
        </w:rPr>
      </w:pPr>
    </w:p>
    <w:p w:rsidR="00823D6A" w:rsidRPr="00D46C03" w:rsidRDefault="00823D6A" w:rsidP="00823D6A">
      <w:pPr>
        <w:jc w:val="both"/>
        <w:rPr>
          <w:rFonts w:cs="Arial"/>
          <w:szCs w:val="22"/>
          <w:u w:val="single"/>
        </w:rPr>
      </w:pPr>
      <w:r w:rsidRPr="00D46C03">
        <w:rPr>
          <w:rFonts w:cs="Arial"/>
          <w:szCs w:val="22"/>
          <w:u w:val="single"/>
        </w:rPr>
        <w:t>Support for Students</w:t>
      </w:r>
    </w:p>
    <w:p w:rsidR="00823D6A" w:rsidRPr="00D46C03" w:rsidRDefault="00823D6A" w:rsidP="00823D6A">
      <w:pPr>
        <w:jc w:val="both"/>
        <w:rPr>
          <w:rFonts w:cs="Arial"/>
          <w:szCs w:val="22"/>
        </w:rPr>
      </w:pPr>
    </w:p>
    <w:p w:rsidR="00823D6A" w:rsidRPr="00D46C03" w:rsidRDefault="00823D6A" w:rsidP="00823D6A">
      <w:pPr>
        <w:numPr>
          <w:ilvl w:val="0"/>
          <w:numId w:val="1"/>
        </w:numPr>
        <w:tabs>
          <w:tab w:val="clear" w:pos="720"/>
          <w:tab w:val="num" w:pos="284"/>
        </w:tabs>
        <w:ind w:left="284" w:hanging="426"/>
        <w:jc w:val="both"/>
        <w:rPr>
          <w:rFonts w:cs="Arial"/>
          <w:szCs w:val="22"/>
        </w:rPr>
      </w:pPr>
      <w:r w:rsidRPr="00D46C03">
        <w:rPr>
          <w:rFonts w:cs="Arial"/>
          <w:szCs w:val="22"/>
        </w:rPr>
        <w:t xml:space="preserve">Work with individuals and small groups of children under the </w:t>
      </w:r>
      <w:r w:rsidR="00970D2D" w:rsidRPr="00D46C03">
        <w:rPr>
          <w:rFonts w:cs="Arial"/>
          <w:szCs w:val="22"/>
        </w:rPr>
        <w:t xml:space="preserve">direction </w:t>
      </w:r>
      <w:r w:rsidRPr="00D46C03">
        <w:rPr>
          <w:rFonts w:cs="Arial"/>
          <w:szCs w:val="22"/>
        </w:rPr>
        <w:t xml:space="preserve">of the </w:t>
      </w:r>
      <w:r w:rsidR="00213893">
        <w:rPr>
          <w:rFonts w:cs="Arial"/>
          <w:szCs w:val="22"/>
        </w:rPr>
        <w:t>Literacy C</w:t>
      </w:r>
      <w:r w:rsidR="00970D2D" w:rsidRPr="00D46C03">
        <w:rPr>
          <w:rFonts w:cs="Arial"/>
          <w:szCs w:val="22"/>
        </w:rPr>
        <w:t>o-ordinator</w:t>
      </w:r>
      <w:r w:rsidR="00213893">
        <w:rPr>
          <w:rFonts w:cs="Arial"/>
          <w:szCs w:val="22"/>
        </w:rPr>
        <w:t xml:space="preserve"> with a focus on raising confidence and skills in both reading and writing.</w:t>
      </w:r>
    </w:p>
    <w:p w:rsidR="00970D2D" w:rsidRPr="00D46C03" w:rsidRDefault="00970D2D" w:rsidP="00823D6A">
      <w:pPr>
        <w:numPr>
          <w:ilvl w:val="0"/>
          <w:numId w:val="1"/>
        </w:numPr>
        <w:tabs>
          <w:tab w:val="clear" w:pos="720"/>
          <w:tab w:val="num" w:pos="284"/>
        </w:tabs>
        <w:ind w:left="284" w:hanging="426"/>
        <w:jc w:val="both"/>
        <w:rPr>
          <w:rFonts w:cs="Arial"/>
          <w:szCs w:val="22"/>
        </w:rPr>
      </w:pPr>
      <w:r w:rsidRPr="00D46C03">
        <w:rPr>
          <w:rFonts w:cs="Arial"/>
          <w:szCs w:val="22"/>
        </w:rPr>
        <w:t xml:space="preserve">Train to understand the functionality and </w:t>
      </w:r>
      <w:r w:rsidR="00213893">
        <w:rPr>
          <w:rFonts w:cs="Arial"/>
          <w:szCs w:val="22"/>
        </w:rPr>
        <w:t xml:space="preserve">delivery of the </w:t>
      </w:r>
      <w:proofErr w:type="spellStart"/>
      <w:r w:rsidR="00213893">
        <w:rPr>
          <w:rFonts w:cs="Arial"/>
          <w:szCs w:val="22"/>
        </w:rPr>
        <w:t>Lexia</w:t>
      </w:r>
      <w:proofErr w:type="spellEnd"/>
      <w:r w:rsidR="00213893">
        <w:rPr>
          <w:rFonts w:cs="Arial"/>
          <w:szCs w:val="22"/>
        </w:rPr>
        <w:t xml:space="preserve"> Programme.</w:t>
      </w:r>
    </w:p>
    <w:p w:rsidR="00BA5B52" w:rsidRDefault="00BA5B52" w:rsidP="00823D6A">
      <w:pPr>
        <w:numPr>
          <w:ilvl w:val="0"/>
          <w:numId w:val="1"/>
        </w:numPr>
        <w:tabs>
          <w:tab w:val="clear" w:pos="720"/>
          <w:tab w:val="num" w:pos="284"/>
        </w:tabs>
        <w:ind w:left="284" w:hanging="426"/>
        <w:jc w:val="both"/>
        <w:rPr>
          <w:rFonts w:cs="Arial"/>
          <w:szCs w:val="22"/>
        </w:rPr>
      </w:pPr>
      <w:r w:rsidRPr="00D46C03">
        <w:rPr>
          <w:rFonts w:cs="Arial"/>
          <w:szCs w:val="22"/>
        </w:rPr>
        <w:t>Support the Literacy co-ordinator in devising a schedule for up to 50 young people on a rolling programme seeking to minimise disruption to individual subjects.</w:t>
      </w:r>
    </w:p>
    <w:p w:rsidR="00E41423" w:rsidRDefault="00E41423" w:rsidP="00823D6A">
      <w:pPr>
        <w:numPr>
          <w:ilvl w:val="0"/>
          <w:numId w:val="1"/>
        </w:numPr>
        <w:tabs>
          <w:tab w:val="clear" w:pos="720"/>
          <w:tab w:val="num" w:pos="284"/>
        </w:tabs>
        <w:ind w:left="284" w:hanging="426"/>
        <w:jc w:val="both"/>
        <w:rPr>
          <w:rFonts w:cs="Arial"/>
          <w:szCs w:val="22"/>
        </w:rPr>
      </w:pPr>
      <w:r>
        <w:rPr>
          <w:rFonts w:cs="Arial"/>
          <w:szCs w:val="22"/>
        </w:rPr>
        <w:t>Provide regular feedback to students relating to their progress by using clear data to show both positive progress and where further improvement is required.</w:t>
      </w:r>
    </w:p>
    <w:p w:rsidR="00970D2D" w:rsidRPr="00D46C03" w:rsidRDefault="00970D2D" w:rsidP="00823D6A">
      <w:pPr>
        <w:numPr>
          <w:ilvl w:val="0"/>
          <w:numId w:val="1"/>
        </w:numPr>
        <w:tabs>
          <w:tab w:val="clear" w:pos="720"/>
          <w:tab w:val="num" w:pos="284"/>
        </w:tabs>
        <w:ind w:left="284" w:hanging="426"/>
        <w:jc w:val="both"/>
        <w:rPr>
          <w:rFonts w:cs="Arial"/>
          <w:szCs w:val="22"/>
        </w:rPr>
      </w:pPr>
      <w:r w:rsidRPr="00D46C03">
        <w:rPr>
          <w:rFonts w:cs="Arial"/>
          <w:szCs w:val="22"/>
        </w:rPr>
        <w:t>Monitor and record outcomes and gains in reading age and literacy of the children engaged on the programme;</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Establish a supportive and motivational relations</w:t>
      </w:r>
      <w:r w:rsidR="006111B2">
        <w:rPr>
          <w:rFonts w:cs="Arial"/>
          <w:szCs w:val="22"/>
        </w:rPr>
        <w:t>hip with the student(s) concerned</w:t>
      </w:r>
      <w:r w:rsidR="00E41423">
        <w:rPr>
          <w:rFonts w:cs="Arial"/>
          <w:szCs w:val="22"/>
        </w:rPr>
        <w:t xml:space="preserve"> with a clear focus on all aspects of literacy</w:t>
      </w:r>
      <w:r w:rsidR="006111B2">
        <w:rPr>
          <w:rFonts w:cs="Arial"/>
          <w:szCs w:val="22"/>
        </w:rPr>
        <w:t>.</w:t>
      </w:r>
    </w:p>
    <w:p w:rsidR="00823D6A" w:rsidRPr="00D46C03" w:rsidRDefault="006111B2" w:rsidP="00823D6A">
      <w:pPr>
        <w:numPr>
          <w:ilvl w:val="0"/>
          <w:numId w:val="1"/>
        </w:numPr>
        <w:tabs>
          <w:tab w:val="clear" w:pos="720"/>
          <w:tab w:val="num" w:pos="240"/>
        </w:tabs>
        <w:ind w:left="240"/>
        <w:jc w:val="both"/>
        <w:rPr>
          <w:rFonts w:cs="Arial"/>
          <w:szCs w:val="22"/>
        </w:rPr>
      </w:pPr>
      <w:r>
        <w:rPr>
          <w:rFonts w:cs="Arial"/>
          <w:szCs w:val="22"/>
        </w:rPr>
        <w:t>Establish positive</w:t>
      </w:r>
      <w:r w:rsidR="00823D6A" w:rsidRPr="00D46C03">
        <w:rPr>
          <w:rFonts w:cs="Arial"/>
          <w:szCs w:val="22"/>
        </w:rPr>
        <w:t xml:space="preserve"> relationships with students, acting as a role model and being aware of and responding ap</w:t>
      </w:r>
      <w:r>
        <w:rPr>
          <w:rFonts w:cs="Arial"/>
          <w:szCs w:val="22"/>
        </w:rPr>
        <w:t>propriately to individual needs.</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Supervise and support students ensuring their safety and access to learning</w:t>
      </w:r>
      <w:r w:rsidR="006111B2">
        <w:rPr>
          <w:rFonts w:cs="Arial"/>
          <w:szCs w:val="22"/>
        </w:rPr>
        <w:t>.</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 xml:space="preserve">Encourage students to interact with others and engage in </w:t>
      </w:r>
      <w:r w:rsidR="00970D2D" w:rsidRPr="00D46C03">
        <w:rPr>
          <w:rFonts w:cs="Arial"/>
          <w:szCs w:val="22"/>
        </w:rPr>
        <w:t xml:space="preserve">literacy </w:t>
      </w:r>
      <w:r w:rsidRPr="00D46C03">
        <w:rPr>
          <w:rFonts w:cs="Arial"/>
          <w:szCs w:val="22"/>
        </w:rPr>
        <w:t>activities</w:t>
      </w:r>
      <w:r w:rsidR="00970D2D" w:rsidRPr="00D46C03">
        <w:rPr>
          <w:rFonts w:cs="Arial"/>
          <w:szCs w:val="22"/>
        </w:rPr>
        <w:t xml:space="preserve"> and events</w:t>
      </w:r>
      <w:r w:rsidR="006111B2">
        <w:rPr>
          <w:rFonts w:cs="Arial"/>
          <w:szCs w:val="22"/>
        </w:rPr>
        <w:t>.</w:t>
      </w:r>
    </w:p>
    <w:p w:rsidR="006111B2" w:rsidRDefault="006111B2" w:rsidP="00823D6A">
      <w:pPr>
        <w:numPr>
          <w:ilvl w:val="0"/>
          <w:numId w:val="1"/>
        </w:numPr>
        <w:tabs>
          <w:tab w:val="clear" w:pos="720"/>
          <w:tab w:val="num" w:pos="240"/>
        </w:tabs>
        <w:ind w:left="240"/>
        <w:jc w:val="both"/>
        <w:rPr>
          <w:rFonts w:cs="Arial"/>
          <w:szCs w:val="22"/>
        </w:rPr>
      </w:pPr>
      <w:r>
        <w:rPr>
          <w:rFonts w:cs="Arial"/>
          <w:szCs w:val="22"/>
        </w:rPr>
        <w:t xml:space="preserve">Establish positive relationships with families and carers, helping them to support their child at home with a focus on developing literacy skills. </w:t>
      </w:r>
    </w:p>
    <w:p w:rsidR="00823D6A" w:rsidRPr="00D46C03" w:rsidRDefault="001B14BE" w:rsidP="00823D6A">
      <w:pPr>
        <w:numPr>
          <w:ilvl w:val="0"/>
          <w:numId w:val="1"/>
        </w:numPr>
        <w:tabs>
          <w:tab w:val="clear" w:pos="720"/>
          <w:tab w:val="num" w:pos="240"/>
        </w:tabs>
        <w:ind w:left="240"/>
        <w:jc w:val="both"/>
        <w:rPr>
          <w:rFonts w:cs="Arial"/>
          <w:szCs w:val="22"/>
        </w:rPr>
      </w:pPr>
      <w:r>
        <w:rPr>
          <w:rFonts w:cs="Arial"/>
          <w:szCs w:val="22"/>
        </w:rPr>
        <w:t xml:space="preserve">Work in close partnership with the SENCO and LSAs to ensure a deep </w:t>
      </w:r>
      <w:r w:rsidR="00F90F1A">
        <w:rPr>
          <w:rFonts w:cs="Arial"/>
          <w:szCs w:val="22"/>
        </w:rPr>
        <w:t>understanding</w:t>
      </w:r>
      <w:r>
        <w:rPr>
          <w:rFonts w:cs="Arial"/>
          <w:szCs w:val="22"/>
        </w:rPr>
        <w:t xml:space="preserve"> of the individual needs of students with SEND</w:t>
      </w:r>
      <w:r w:rsidR="00F90F1A">
        <w:rPr>
          <w:rFonts w:cs="Arial"/>
          <w:szCs w:val="22"/>
        </w:rPr>
        <w:t xml:space="preserve"> in order to respond appropriately on a needs led basis</w:t>
      </w:r>
      <w:r>
        <w:rPr>
          <w:rFonts w:cs="Arial"/>
          <w:szCs w:val="22"/>
        </w:rPr>
        <w:t>.</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To develop methods of promoting/</w:t>
      </w:r>
      <w:r w:rsidR="001B14BE">
        <w:rPr>
          <w:rFonts w:cs="Arial"/>
          <w:szCs w:val="22"/>
        </w:rPr>
        <w:t xml:space="preserve">reinforcing pupils’ self-esteem with a focus on literacy – developing a “can do” approach at all times. </w:t>
      </w:r>
    </w:p>
    <w:p w:rsidR="001B14BE" w:rsidRDefault="00823D6A" w:rsidP="0067062E">
      <w:pPr>
        <w:numPr>
          <w:ilvl w:val="0"/>
          <w:numId w:val="1"/>
        </w:numPr>
        <w:tabs>
          <w:tab w:val="clear" w:pos="720"/>
          <w:tab w:val="num" w:pos="240"/>
        </w:tabs>
        <w:ind w:left="240"/>
        <w:jc w:val="both"/>
        <w:rPr>
          <w:rFonts w:cs="Arial"/>
          <w:szCs w:val="22"/>
        </w:rPr>
      </w:pPr>
      <w:r w:rsidRPr="001B14BE">
        <w:rPr>
          <w:rFonts w:cs="Arial"/>
          <w:szCs w:val="22"/>
        </w:rPr>
        <w:t xml:space="preserve">Promote </w:t>
      </w:r>
      <w:r w:rsidR="001B14BE" w:rsidRPr="001B14BE">
        <w:rPr>
          <w:rFonts w:cs="Arial"/>
          <w:szCs w:val="22"/>
        </w:rPr>
        <w:t xml:space="preserve">and encourage </w:t>
      </w:r>
      <w:r w:rsidR="001B14BE">
        <w:rPr>
          <w:rFonts w:cs="Arial"/>
          <w:szCs w:val="22"/>
        </w:rPr>
        <w:t xml:space="preserve">independence to ensure students develop the skills to self-manage, building resilience and </w:t>
      </w:r>
      <w:r w:rsidR="00E41423">
        <w:rPr>
          <w:rFonts w:cs="Arial"/>
          <w:szCs w:val="22"/>
        </w:rPr>
        <w:t xml:space="preserve">positive </w:t>
      </w:r>
      <w:r w:rsidR="001B14BE">
        <w:rPr>
          <w:rFonts w:cs="Arial"/>
          <w:szCs w:val="22"/>
        </w:rPr>
        <w:t>behaviours for learning.</w:t>
      </w:r>
    </w:p>
    <w:p w:rsidR="00823D6A" w:rsidRPr="001B14BE" w:rsidRDefault="00823D6A" w:rsidP="0067062E">
      <w:pPr>
        <w:numPr>
          <w:ilvl w:val="0"/>
          <w:numId w:val="1"/>
        </w:numPr>
        <w:tabs>
          <w:tab w:val="clear" w:pos="720"/>
          <w:tab w:val="num" w:pos="240"/>
        </w:tabs>
        <w:ind w:left="240"/>
        <w:jc w:val="both"/>
        <w:rPr>
          <w:rFonts w:cs="Arial"/>
          <w:szCs w:val="22"/>
        </w:rPr>
      </w:pPr>
      <w:r w:rsidRPr="001B14BE">
        <w:rPr>
          <w:rFonts w:cs="Arial"/>
          <w:szCs w:val="22"/>
        </w:rPr>
        <w:t>Support stude</w:t>
      </w:r>
      <w:r w:rsidR="00E41423">
        <w:rPr>
          <w:rFonts w:cs="Arial"/>
          <w:szCs w:val="22"/>
        </w:rPr>
        <w:t>nts’ access arrangements in partnership with the SENCO and LSAs</w:t>
      </w:r>
      <w:r w:rsidRPr="001B14BE">
        <w:rPr>
          <w:rFonts w:cs="Arial"/>
          <w:szCs w:val="22"/>
        </w:rPr>
        <w:t>.</w:t>
      </w:r>
    </w:p>
    <w:p w:rsidR="00823D6A" w:rsidRPr="00D46C03" w:rsidRDefault="00823D6A" w:rsidP="00823D6A">
      <w:pPr>
        <w:jc w:val="both"/>
        <w:rPr>
          <w:rFonts w:cs="Arial"/>
          <w:szCs w:val="22"/>
          <w:u w:val="single"/>
        </w:rPr>
      </w:pPr>
    </w:p>
    <w:p w:rsidR="00823D6A" w:rsidRPr="00D46C03" w:rsidRDefault="00823D6A" w:rsidP="00823D6A">
      <w:pPr>
        <w:jc w:val="both"/>
        <w:rPr>
          <w:rFonts w:cs="Arial"/>
          <w:szCs w:val="22"/>
          <w:u w:val="single"/>
        </w:rPr>
      </w:pPr>
      <w:r w:rsidRPr="00D46C03">
        <w:rPr>
          <w:rFonts w:cs="Arial"/>
          <w:szCs w:val="22"/>
          <w:u w:val="single"/>
        </w:rPr>
        <w:lastRenderedPageBreak/>
        <w:t>Support for the Teacher</w:t>
      </w:r>
    </w:p>
    <w:p w:rsidR="00823D6A" w:rsidRPr="00D46C03" w:rsidRDefault="00823D6A" w:rsidP="00823D6A">
      <w:pPr>
        <w:jc w:val="both"/>
        <w:rPr>
          <w:rFonts w:cs="Arial"/>
          <w:szCs w:val="22"/>
        </w:rPr>
      </w:pPr>
    </w:p>
    <w:p w:rsidR="00823D6A" w:rsidRPr="00D46C03" w:rsidRDefault="00823D6A" w:rsidP="00823D6A">
      <w:pPr>
        <w:numPr>
          <w:ilvl w:val="0"/>
          <w:numId w:val="2"/>
        </w:numPr>
        <w:tabs>
          <w:tab w:val="clear" w:pos="720"/>
          <w:tab w:val="num" w:pos="240"/>
        </w:tabs>
        <w:ind w:left="240"/>
        <w:jc w:val="both"/>
        <w:rPr>
          <w:rFonts w:cs="Arial"/>
          <w:szCs w:val="22"/>
        </w:rPr>
      </w:pPr>
      <w:r w:rsidRPr="00D46C03">
        <w:rPr>
          <w:rFonts w:cs="Arial"/>
          <w:szCs w:val="22"/>
        </w:rPr>
        <w:t xml:space="preserve">Manage individuals or small groups of students with special learning requirements, under the guidance of the SENCO or </w:t>
      </w:r>
      <w:r w:rsidR="00F90F1A">
        <w:rPr>
          <w:rFonts w:cs="Arial"/>
          <w:szCs w:val="22"/>
        </w:rPr>
        <w:t>Literacy C</w:t>
      </w:r>
      <w:r w:rsidR="00BA5B52" w:rsidRPr="00D46C03">
        <w:rPr>
          <w:rFonts w:cs="Arial"/>
          <w:szCs w:val="22"/>
        </w:rPr>
        <w:t>o-ordinator</w:t>
      </w:r>
      <w:r w:rsidRPr="00D46C03">
        <w:rPr>
          <w:rFonts w:cs="Arial"/>
          <w:szCs w:val="22"/>
        </w:rPr>
        <w:t>.</w:t>
      </w:r>
    </w:p>
    <w:p w:rsidR="00823D6A" w:rsidRPr="00D46C03" w:rsidRDefault="00823D6A" w:rsidP="00823D6A">
      <w:pPr>
        <w:numPr>
          <w:ilvl w:val="0"/>
          <w:numId w:val="2"/>
        </w:numPr>
        <w:tabs>
          <w:tab w:val="clear" w:pos="720"/>
          <w:tab w:val="num" w:pos="240"/>
        </w:tabs>
        <w:ind w:left="240"/>
        <w:jc w:val="both"/>
        <w:rPr>
          <w:rFonts w:cs="Arial"/>
          <w:szCs w:val="22"/>
        </w:rPr>
      </w:pPr>
      <w:r w:rsidRPr="00D46C03">
        <w:rPr>
          <w:rFonts w:cs="Arial"/>
          <w:szCs w:val="22"/>
        </w:rPr>
        <w:t>Support the provision of additional resources for identified pupils.</w:t>
      </w:r>
    </w:p>
    <w:p w:rsidR="00823D6A" w:rsidRPr="00D46C03" w:rsidRDefault="00171F3B" w:rsidP="00823D6A">
      <w:pPr>
        <w:numPr>
          <w:ilvl w:val="0"/>
          <w:numId w:val="1"/>
        </w:numPr>
        <w:tabs>
          <w:tab w:val="clear" w:pos="720"/>
          <w:tab w:val="num" w:pos="240"/>
        </w:tabs>
        <w:ind w:left="240"/>
        <w:jc w:val="both"/>
        <w:rPr>
          <w:rFonts w:cs="Arial"/>
          <w:szCs w:val="22"/>
        </w:rPr>
      </w:pPr>
      <w:r>
        <w:rPr>
          <w:rFonts w:cs="Arial"/>
          <w:szCs w:val="22"/>
        </w:rPr>
        <w:t>Support the behaviour of students</w:t>
      </w:r>
      <w:r w:rsidR="00823D6A" w:rsidRPr="00D46C03">
        <w:rPr>
          <w:rFonts w:cs="Arial"/>
          <w:szCs w:val="22"/>
        </w:rPr>
        <w:t xml:space="preserve"> in and outside the </w:t>
      </w:r>
      <w:r w:rsidR="00BA5B52" w:rsidRPr="00D46C03">
        <w:rPr>
          <w:rFonts w:cs="Arial"/>
          <w:szCs w:val="22"/>
        </w:rPr>
        <w:t>learning space</w:t>
      </w:r>
      <w:r w:rsidR="00823D6A" w:rsidRPr="00D46C03">
        <w:rPr>
          <w:rFonts w:cs="Arial"/>
          <w:szCs w:val="22"/>
        </w:rPr>
        <w:t>.</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Use and operate ICT systems and equipment.</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Assist the</w:t>
      </w:r>
      <w:r w:rsidR="00F90F1A">
        <w:rPr>
          <w:rFonts w:cs="Arial"/>
          <w:szCs w:val="22"/>
        </w:rPr>
        <w:t xml:space="preserve"> Literacy C</w:t>
      </w:r>
      <w:r w:rsidR="00B30432" w:rsidRPr="00D46C03">
        <w:rPr>
          <w:rFonts w:cs="Arial"/>
          <w:szCs w:val="22"/>
        </w:rPr>
        <w:t xml:space="preserve">o-ordinator to regularly </w:t>
      </w:r>
      <w:r w:rsidR="00F90F1A">
        <w:rPr>
          <w:rFonts w:cs="Arial"/>
          <w:szCs w:val="22"/>
        </w:rPr>
        <w:t>make available current</w:t>
      </w:r>
      <w:r w:rsidR="00B30432" w:rsidRPr="00D46C03">
        <w:rPr>
          <w:rFonts w:cs="Arial"/>
          <w:szCs w:val="22"/>
        </w:rPr>
        <w:t xml:space="preserve"> and detailed information on targeted pupils to assist </w:t>
      </w:r>
      <w:r w:rsidRPr="00D46C03">
        <w:rPr>
          <w:rFonts w:cs="Arial"/>
          <w:szCs w:val="22"/>
        </w:rPr>
        <w:t>subject teacher</w:t>
      </w:r>
      <w:r w:rsidR="00B30432" w:rsidRPr="00D46C03">
        <w:rPr>
          <w:rFonts w:cs="Arial"/>
          <w:szCs w:val="22"/>
        </w:rPr>
        <w:t>s</w:t>
      </w:r>
      <w:r w:rsidRPr="00D46C03">
        <w:rPr>
          <w:rFonts w:cs="Arial"/>
          <w:szCs w:val="22"/>
        </w:rPr>
        <w:t xml:space="preserve"> (and other professionals as appropriate) in the development and implementation of a suitable programme for children </w:t>
      </w:r>
      <w:r w:rsidR="00B30432" w:rsidRPr="00D46C03">
        <w:rPr>
          <w:rFonts w:cs="Arial"/>
          <w:szCs w:val="22"/>
        </w:rPr>
        <w:t>with low levels o</w:t>
      </w:r>
      <w:r w:rsidR="00F90F1A">
        <w:rPr>
          <w:rFonts w:cs="Arial"/>
          <w:szCs w:val="22"/>
        </w:rPr>
        <w:t>f literacy.</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 xml:space="preserve">Develop appropriate </w:t>
      </w:r>
      <w:r w:rsidR="00F90F1A">
        <w:rPr>
          <w:rFonts w:cs="Arial"/>
          <w:szCs w:val="22"/>
        </w:rPr>
        <w:t xml:space="preserve">literacy </w:t>
      </w:r>
      <w:r w:rsidRPr="00D46C03">
        <w:rPr>
          <w:rFonts w:cs="Arial"/>
          <w:szCs w:val="22"/>
        </w:rPr>
        <w:t>resources to support pupils’ progress.</w:t>
      </w:r>
    </w:p>
    <w:p w:rsidR="00823D6A" w:rsidRDefault="007737FB" w:rsidP="00823D6A">
      <w:pPr>
        <w:numPr>
          <w:ilvl w:val="0"/>
          <w:numId w:val="1"/>
        </w:numPr>
        <w:tabs>
          <w:tab w:val="clear" w:pos="720"/>
          <w:tab w:val="num" w:pos="240"/>
        </w:tabs>
        <w:ind w:left="240"/>
        <w:jc w:val="both"/>
        <w:rPr>
          <w:rFonts w:cs="Arial"/>
          <w:szCs w:val="22"/>
        </w:rPr>
      </w:pPr>
      <w:r>
        <w:rPr>
          <w:rFonts w:cs="Arial"/>
          <w:szCs w:val="22"/>
        </w:rPr>
        <w:t>Support</w:t>
      </w:r>
      <w:r w:rsidR="00823D6A" w:rsidRPr="00D46C03">
        <w:rPr>
          <w:rFonts w:cs="Arial"/>
          <w:szCs w:val="22"/>
        </w:rPr>
        <w:t xml:space="preserve"> a form group during registrations.</w:t>
      </w:r>
    </w:p>
    <w:p w:rsidR="00F90F1A" w:rsidRDefault="00F90F1A" w:rsidP="007737FB">
      <w:pPr>
        <w:numPr>
          <w:ilvl w:val="0"/>
          <w:numId w:val="1"/>
        </w:numPr>
        <w:tabs>
          <w:tab w:val="clear" w:pos="720"/>
          <w:tab w:val="num" w:pos="284"/>
        </w:tabs>
        <w:ind w:left="284" w:hanging="426"/>
        <w:jc w:val="both"/>
        <w:rPr>
          <w:rFonts w:cs="Arial"/>
          <w:szCs w:val="22"/>
        </w:rPr>
      </w:pPr>
      <w:r>
        <w:rPr>
          <w:rFonts w:cs="Arial"/>
          <w:szCs w:val="22"/>
        </w:rPr>
        <w:t xml:space="preserve">Establish, in partnership with the Literacy Co-ordinator, clear systems and processes to feedback to </w:t>
      </w:r>
      <w:r w:rsidR="007737FB">
        <w:rPr>
          <w:rFonts w:cs="Arial"/>
          <w:szCs w:val="22"/>
        </w:rPr>
        <w:t xml:space="preserve">both teachers and </w:t>
      </w:r>
      <w:r>
        <w:rPr>
          <w:rFonts w:cs="Arial"/>
          <w:szCs w:val="22"/>
        </w:rPr>
        <w:t>SLT on the impact of the Literacy Team</w:t>
      </w:r>
      <w:r w:rsidR="007737FB">
        <w:rPr>
          <w:rFonts w:cs="Arial"/>
          <w:szCs w:val="22"/>
        </w:rPr>
        <w:t>, both strategically and on an individual (student) basis</w:t>
      </w:r>
      <w:r>
        <w:rPr>
          <w:rFonts w:cs="Arial"/>
          <w:szCs w:val="22"/>
        </w:rPr>
        <w:t xml:space="preserve">. </w:t>
      </w:r>
    </w:p>
    <w:p w:rsidR="007737FB" w:rsidRDefault="007737FB" w:rsidP="007737FB">
      <w:pPr>
        <w:numPr>
          <w:ilvl w:val="0"/>
          <w:numId w:val="1"/>
        </w:numPr>
        <w:tabs>
          <w:tab w:val="clear" w:pos="720"/>
          <w:tab w:val="num" w:pos="284"/>
        </w:tabs>
        <w:ind w:left="284" w:hanging="426"/>
        <w:jc w:val="both"/>
        <w:rPr>
          <w:rFonts w:cs="Arial"/>
          <w:szCs w:val="22"/>
        </w:rPr>
      </w:pPr>
      <w:r>
        <w:rPr>
          <w:rFonts w:cs="Arial"/>
          <w:szCs w:val="22"/>
        </w:rPr>
        <w:t xml:space="preserve">Provide CPD on the programmes accessed, including </w:t>
      </w:r>
      <w:proofErr w:type="spellStart"/>
      <w:r>
        <w:rPr>
          <w:rFonts w:cs="Arial"/>
          <w:szCs w:val="22"/>
        </w:rPr>
        <w:t>Lexia</w:t>
      </w:r>
      <w:proofErr w:type="spellEnd"/>
      <w:r>
        <w:rPr>
          <w:rFonts w:cs="Arial"/>
          <w:szCs w:val="22"/>
        </w:rPr>
        <w:t>, to ensure teachers have a good understanding of what the programme is about.</w:t>
      </w:r>
    </w:p>
    <w:p w:rsidR="007737FB" w:rsidRPr="007737FB" w:rsidRDefault="007737FB" w:rsidP="007737FB">
      <w:pPr>
        <w:numPr>
          <w:ilvl w:val="0"/>
          <w:numId w:val="1"/>
        </w:numPr>
        <w:tabs>
          <w:tab w:val="clear" w:pos="720"/>
          <w:tab w:val="num" w:pos="284"/>
        </w:tabs>
        <w:ind w:left="284" w:hanging="426"/>
        <w:jc w:val="both"/>
        <w:rPr>
          <w:rFonts w:cs="Arial"/>
          <w:szCs w:val="22"/>
        </w:rPr>
      </w:pPr>
      <w:r>
        <w:rPr>
          <w:rFonts w:cs="Arial"/>
          <w:szCs w:val="22"/>
        </w:rPr>
        <w:t xml:space="preserve">To work under the guidance of the Literacy Co-ordinator to provide weekly literacy tasks to take place during form time. </w:t>
      </w:r>
    </w:p>
    <w:p w:rsidR="00823D6A" w:rsidRPr="00D46C03" w:rsidRDefault="00823D6A" w:rsidP="00823D6A">
      <w:pPr>
        <w:jc w:val="both"/>
        <w:rPr>
          <w:rFonts w:cs="Arial"/>
          <w:szCs w:val="22"/>
          <w:u w:val="single"/>
        </w:rPr>
      </w:pPr>
    </w:p>
    <w:p w:rsidR="00823D6A" w:rsidRPr="00D46C03" w:rsidRDefault="00823D6A" w:rsidP="00823D6A">
      <w:pPr>
        <w:jc w:val="both"/>
        <w:rPr>
          <w:rFonts w:cs="Arial"/>
          <w:szCs w:val="22"/>
          <w:u w:val="single"/>
        </w:rPr>
      </w:pPr>
    </w:p>
    <w:p w:rsidR="00823D6A" w:rsidRPr="00D46C03" w:rsidRDefault="00823D6A" w:rsidP="00823D6A">
      <w:pPr>
        <w:jc w:val="both"/>
        <w:rPr>
          <w:rFonts w:cs="Arial"/>
          <w:szCs w:val="22"/>
          <w:u w:val="single"/>
        </w:rPr>
      </w:pPr>
      <w:r w:rsidRPr="00D46C03">
        <w:rPr>
          <w:rFonts w:cs="Arial"/>
          <w:szCs w:val="22"/>
          <w:u w:val="single"/>
        </w:rPr>
        <w:t>Support for the Curriculum</w:t>
      </w:r>
    </w:p>
    <w:p w:rsidR="00823D6A" w:rsidRPr="00D46C03" w:rsidRDefault="00823D6A" w:rsidP="00823D6A">
      <w:pPr>
        <w:jc w:val="both"/>
        <w:rPr>
          <w:rFonts w:cs="Arial"/>
          <w:szCs w:val="22"/>
        </w:rPr>
      </w:pP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When necessary, supervise student learning in groups;</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Support students in their understanding of instructions and tasks;</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Support students in using ICT as required;</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Assist with the supervision of pupils out of lesson times, e.g. clubs, extra-curricular activities.</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Alternative Curriculum- students who struggle in particular subjects.</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Interventions with small groups (literacy and numeracy)</w:t>
      </w:r>
    </w:p>
    <w:p w:rsidR="00823D6A" w:rsidRPr="00D46C03" w:rsidRDefault="00823D6A" w:rsidP="00823D6A">
      <w:pPr>
        <w:jc w:val="both"/>
        <w:rPr>
          <w:rFonts w:cs="Arial"/>
          <w:szCs w:val="22"/>
          <w:u w:val="single"/>
        </w:rPr>
      </w:pPr>
    </w:p>
    <w:p w:rsidR="00823D6A" w:rsidRPr="00D46C03" w:rsidRDefault="00823D6A" w:rsidP="00823D6A">
      <w:pPr>
        <w:jc w:val="both"/>
        <w:rPr>
          <w:rFonts w:cs="Arial"/>
          <w:szCs w:val="22"/>
          <w:u w:val="single"/>
        </w:rPr>
      </w:pPr>
      <w:r w:rsidRPr="00D46C03">
        <w:rPr>
          <w:rFonts w:cs="Arial"/>
          <w:szCs w:val="22"/>
          <w:u w:val="single"/>
        </w:rPr>
        <w:t>Support for the Academy</w:t>
      </w:r>
    </w:p>
    <w:p w:rsidR="00823D6A" w:rsidRPr="00D46C03" w:rsidRDefault="00823D6A" w:rsidP="00823D6A">
      <w:pPr>
        <w:jc w:val="both"/>
        <w:rPr>
          <w:rFonts w:cs="Arial"/>
          <w:szCs w:val="22"/>
        </w:rPr>
      </w:pP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Contribute to the overall ethos/work/aims of the Academy: ‘The Best in Everyone’</w:t>
      </w:r>
      <w:r w:rsidR="00992E9A">
        <w:rPr>
          <w:rFonts w:cs="Arial"/>
          <w:szCs w:val="22"/>
        </w:rPr>
        <w:t>.</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 xml:space="preserve">Be aware of and support differences, ensuring that all students have equal access to opportunities to learn </w:t>
      </w:r>
      <w:r w:rsidR="00992E9A">
        <w:rPr>
          <w:rFonts w:cs="Arial"/>
          <w:szCs w:val="22"/>
        </w:rPr>
        <w:t>and develop.</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 xml:space="preserve">Assist with the supervision of </w:t>
      </w:r>
      <w:r w:rsidR="00992E9A">
        <w:rPr>
          <w:rFonts w:cs="Arial"/>
          <w:szCs w:val="22"/>
        </w:rPr>
        <w:t>students.</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Detention duties</w:t>
      </w:r>
      <w:r w:rsidR="00992E9A">
        <w:rPr>
          <w:rFonts w:cs="Arial"/>
          <w:szCs w:val="22"/>
        </w:rPr>
        <w:t>.</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Break duties</w:t>
      </w:r>
      <w:r w:rsidR="00992E9A">
        <w:rPr>
          <w:rFonts w:cs="Arial"/>
          <w:szCs w:val="22"/>
        </w:rPr>
        <w:t>.</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Support the role of other professionals and atten</w:t>
      </w:r>
      <w:r w:rsidR="00992E9A">
        <w:rPr>
          <w:rFonts w:cs="Arial"/>
          <w:szCs w:val="22"/>
        </w:rPr>
        <w:t>d relevant meetings as required.</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Liaise with HOY/CALS and teachers</w:t>
      </w:r>
      <w:r w:rsidR="00992E9A">
        <w:rPr>
          <w:rFonts w:cs="Arial"/>
          <w:szCs w:val="22"/>
        </w:rPr>
        <w:t>.</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Accompany teaching staff and students on visits, trips and out-of-Academy activities</w:t>
      </w:r>
      <w:r w:rsidR="00992E9A">
        <w:rPr>
          <w:rFonts w:cs="Arial"/>
          <w:szCs w:val="22"/>
        </w:rPr>
        <w:t>.</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Participate in regular training, professional development a</w:t>
      </w:r>
      <w:r w:rsidR="00992E9A">
        <w:rPr>
          <w:rFonts w:cs="Arial"/>
          <w:szCs w:val="22"/>
        </w:rPr>
        <w:t>nd performance management.</w:t>
      </w:r>
    </w:p>
    <w:p w:rsidR="00823D6A" w:rsidRPr="00D46C03" w:rsidRDefault="00823D6A" w:rsidP="00823D6A">
      <w:pPr>
        <w:numPr>
          <w:ilvl w:val="0"/>
          <w:numId w:val="1"/>
        </w:numPr>
        <w:tabs>
          <w:tab w:val="clear" w:pos="720"/>
          <w:tab w:val="num" w:pos="240"/>
        </w:tabs>
        <w:ind w:left="240"/>
        <w:jc w:val="both"/>
        <w:rPr>
          <w:rFonts w:cs="Arial"/>
          <w:szCs w:val="22"/>
        </w:rPr>
      </w:pPr>
      <w:r w:rsidRPr="00D46C03">
        <w:rPr>
          <w:rFonts w:cs="Arial"/>
          <w:szCs w:val="22"/>
        </w:rPr>
        <w:t>Attend regular meetings ac</w:t>
      </w:r>
      <w:r w:rsidR="00992E9A">
        <w:rPr>
          <w:rFonts w:cs="Arial"/>
          <w:szCs w:val="22"/>
        </w:rPr>
        <w:t>cording to the meeting schedule.</w:t>
      </w:r>
    </w:p>
    <w:p w:rsidR="00823D6A" w:rsidRPr="00D46C03" w:rsidRDefault="00823D6A" w:rsidP="00823D6A">
      <w:pPr>
        <w:numPr>
          <w:ilvl w:val="0"/>
          <w:numId w:val="1"/>
        </w:numPr>
        <w:tabs>
          <w:tab w:val="clear" w:pos="720"/>
          <w:tab w:val="num" w:pos="284"/>
        </w:tabs>
        <w:ind w:hanging="862"/>
        <w:jc w:val="both"/>
        <w:rPr>
          <w:rFonts w:cs="Arial"/>
          <w:szCs w:val="22"/>
        </w:rPr>
      </w:pPr>
      <w:r w:rsidRPr="00D46C03">
        <w:rPr>
          <w:rFonts w:cs="Arial"/>
          <w:szCs w:val="22"/>
        </w:rPr>
        <w:t>Assist in maintaining high standards of</w:t>
      </w:r>
      <w:r w:rsidR="00992E9A">
        <w:rPr>
          <w:rFonts w:cs="Arial"/>
          <w:szCs w:val="22"/>
        </w:rPr>
        <w:t xml:space="preserve"> health and safety at all times.</w:t>
      </w:r>
    </w:p>
    <w:p w:rsidR="00823D6A" w:rsidRPr="00D46C03" w:rsidRDefault="00823D6A" w:rsidP="00823D6A">
      <w:pPr>
        <w:numPr>
          <w:ilvl w:val="0"/>
          <w:numId w:val="1"/>
        </w:numPr>
        <w:tabs>
          <w:tab w:val="clear" w:pos="720"/>
          <w:tab w:val="num" w:pos="284"/>
        </w:tabs>
        <w:ind w:hanging="862"/>
        <w:jc w:val="both"/>
        <w:rPr>
          <w:rFonts w:cs="Arial"/>
          <w:szCs w:val="22"/>
        </w:rPr>
      </w:pPr>
      <w:r w:rsidRPr="00D46C03">
        <w:rPr>
          <w:rFonts w:cs="Arial"/>
          <w:szCs w:val="22"/>
        </w:rPr>
        <w:t xml:space="preserve">Maintain good relationships with colleagues and work </w:t>
      </w:r>
      <w:r w:rsidR="00992E9A">
        <w:rPr>
          <w:rFonts w:cs="Arial"/>
          <w:szCs w:val="22"/>
        </w:rPr>
        <w:t>together as a team.</w:t>
      </w:r>
    </w:p>
    <w:p w:rsidR="00992E9A" w:rsidRPr="00E25CF9" w:rsidRDefault="00992E9A" w:rsidP="00992E9A">
      <w:pPr>
        <w:pStyle w:val="Heading1"/>
        <w:rPr>
          <w:rFonts w:ascii="Arial" w:hAnsi="Arial" w:cs="Arial"/>
          <w:sz w:val="24"/>
          <w:szCs w:val="24"/>
          <w:u w:val="single"/>
        </w:rPr>
      </w:pPr>
      <w:r w:rsidRPr="00EC4D17">
        <w:rPr>
          <w:rFonts w:ascii="Arial" w:hAnsi="Arial" w:cs="Arial"/>
          <w:sz w:val="24"/>
          <w:szCs w:val="24"/>
          <w:u w:val="single"/>
        </w:rPr>
        <w:lastRenderedPageBreak/>
        <w:t xml:space="preserve">General: </w:t>
      </w:r>
    </w:p>
    <w:p w:rsidR="00992E9A" w:rsidRPr="00EC4D17" w:rsidRDefault="00992E9A" w:rsidP="00992E9A">
      <w:pPr>
        <w:numPr>
          <w:ilvl w:val="0"/>
          <w:numId w:val="3"/>
        </w:numPr>
        <w:rPr>
          <w:rFonts w:cs="Arial"/>
        </w:rPr>
      </w:pPr>
      <w:r w:rsidRPr="00EC4D17">
        <w:rPr>
          <w:rFonts w:cs="Arial"/>
        </w:rPr>
        <w:t>To attend and participate in meetings as required</w:t>
      </w:r>
    </w:p>
    <w:p w:rsidR="00992E9A" w:rsidRPr="00EC4D17" w:rsidRDefault="00992E9A" w:rsidP="00992E9A">
      <w:pPr>
        <w:numPr>
          <w:ilvl w:val="0"/>
          <w:numId w:val="3"/>
        </w:numPr>
        <w:rPr>
          <w:rFonts w:cs="Arial"/>
        </w:rPr>
      </w:pPr>
      <w:r w:rsidRPr="00EC4D17">
        <w:rPr>
          <w:rFonts w:cs="Arial"/>
        </w:rPr>
        <w:t>To work openly within the framework of best practice identified in the school safeguarding policy.</w:t>
      </w:r>
    </w:p>
    <w:p w:rsidR="00992E9A" w:rsidRPr="00EC4D17" w:rsidRDefault="00992E9A" w:rsidP="00992E9A">
      <w:pPr>
        <w:numPr>
          <w:ilvl w:val="0"/>
          <w:numId w:val="3"/>
        </w:numPr>
        <w:rPr>
          <w:rFonts w:cs="Arial"/>
        </w:rPr>
      </w:pPr>
      <w:r w:rsidRPr="00EC4D17">
        <w:rPr>
          <w:rFonts w:cs="Arial"/>
        </w:rPr>
        <w:t>To report any concerns regarding pupil safety or staff working practices to the designated CP officer(s).</w:t>
      </w:r>
    </w:p>
    <w:p w:rsidR="00992E9A" w:rsidRPr="00EC4D17" w:rsidRDefault="00992E9A" w:rsidP="00992E9A">
      <w:pPr>
        <w:numPr>
          <w:ilvl w:val="0"/>
          <w:numId w:val="3"/>
        </w:numPr>
        <w:rPr>
          <w:rFonts w:cs="Arial"/>
        </w:rPr>
      </w:pPr>
      <w:r w:rsidRPr="00EC4D17">
        <w:rPr>
          <w:rFonts w:cs="Arial"/>
        </w:rPr>
        <w:t>To keep up to date with local and national CP training and training requirements.</w:t>
      </w:r>
    </w:p>
    <w:p w:rsidR="00992E9A" w:rsidRPr="00EC4D17" w:rsidRDefault="00992E9A" w:rsidP="00992E9A">
      <w:pPr>
        <w:numPr>
          <w:ilvl w:val="0"/>
          <w:numId w:val="3"/>
        </w:numPr>
        <w:jc w:val="both"/>
        <w:rPr>
          <w:rFonts w:cs="Arial"/>
        </w:rPr>
      </w:pPr>
      <w:r w:rsidRPr="00EC4D17">
        <w:rPr>
          <w:rFonts w:cs="Arial"/>
        </w:rPr>
        <w:t>To undertake other tasks commensurate with the role.</w:t>
      </w:r>
    </w:p>
    <w:p w:rsidR="00823D6A" w:rsidRPr="00D46C03" w:rsidRDefault="00823D6A" w:rsidP="00992E9A">
      <w:pPr>
        <w:tabs>
          <w:tab w:val="num" w:pos="720"/>
        </w:tabs>
        <w:jc w:val="both"/>
        <w:rPr>
          <w:rFonts w:cs="Arial"/>
          <w:szCs w:val="22"/>
        </w:rPr>
      </w:pPr>
    </w:p>
    <w:p w:rsidR="00823D6A" w:rsidRPr="00D46C03" w:rsidRDefault="00823D6A" w:rsidP="00823D6A">
      <w:pPr>
        <w:jc w:val="both"/>
        <w:outlineLvl w:val="0"/>
        <w:rPr>
          <w:rFonts w:cs="Arial"/>
          <w:szCs w:val="22"/>
        </w:rPr>
      </w:pPr>
    </w:p>
    <w:p w:rsidR="00823D6A" w:rsidRPr="00D46C03" w:rsidRDefault="00823D6A" w:rsidP="00823D6A">
      <w:pPr>
        <w:jc w:val="center"/>
        <w:outlineLvl w:val="0"/>
        <w:rPr>
          <w:rFonts w:cs="Arial"/>
          <w:b/>
          <w:szCs w:val="22"/>
          <w:u w:val="single"/>
        </w:rPr>
      </w:pPr>
      <w:r w:rsidRPr="00D46C03">
        <w:rPr>
          <w:rFonts w:cs="Arial"/>
          <w:b/>
          <w:szCs w:val="22"/>
          <w:u w:val="single"/>
        </w:rPr>
        <w:t>This job description will be updated on a regular basis in consultation with the post holder</w:t>
      </w:r>
    </w:p>
    <w:p w:rsidR="00823D6A" w:rsidRPr="00D46C03" w:rsidRDefault="00823D6A" w:rsidP="00823D6A">
      <w:pPr>
        <w:jc w:val="both"/>
        <w:outlineLvl w:val="0"/>
        <w:rPr>
          <w:rFonts w:cs="Arial"/>
          <w:b/>
          <w:szCs w:val="22"/>
          <w:u w:val="single"/>
        </w:rPr>
      </w:pPr>
    </w:p>
    <w:p w:rsidR="00823D6A" w:rsidRPr="00D46C03" w:rsidRDefault="00823D6A" w:rsidP="00823D6A">
      <w:pPr>
        <w:jc w:val="both"/>
        <w:outlineLvl w:val="0"/>
        <w:rPr>
          <w:rFonts w:cs="Arial"/>
          <w:b/>
          <w:i/>
          <w:szCs w:val="22"/>
        </w:rPr>
      </w:pPr>
      <w:r w:rsidRPr="00D46C03">
        <w:rPr>
          <w:rFonts w:cs="Arial"/>
          <w:b/>
          <w:i/>
          <w:szCs w:val="22"/>
        </w:rPr>
        <w:t xml:space="preserve">The above information is to help staff understand and appreciate the work content of their post and the role they are to play in the organisation.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 in the job description. </w:t>
      </w:r>
    </w:p>
    <w:p w:rsidR="0076259A" w:rsidRDefault="0076259A">
      <w:pPr>
        <w:rPr>
          <w:rFonts w:cs="Arial"/>
          <w:szCs w:val="22"/>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Default="005F1854" w:rsidP="005F1854">
      <w:pPr>
        <w:pStyle w:val="Default"/>
        <w:spacing w:line="360" w:lineRule="auto"/>
        <w:rPr>
          <w:b/>
          <w:color w:val="1F497D"/>
          <w:sz w:val="22"/>
          <w:szCs w:val="22"/>
          <w:u w:val="single"/>
        </w:rPr>
      </w:pPr>
    </w:p>
    <w:p w:rsidR="005F1854" w:rsidRPr="000545BA" w:rsidRDefault="005F1854" w:rsidP="005F1854">
      <w:pPr>
        <w:pStyle w:val="Default"/>
        <w:spacing w:line="360" w:lineRule="auto"/>
        <w:rPr>
          <w:b/>
          <w:color w:val="1F497D"/>
          <w:sz w:val="22"/>
          <w:szCs w:val="22"/>
          <w:u w:val="single"/>
        </w:rPr>
      </w:pPr>
      <w:r w:rsidRPr="000545BA">
        <w:rPr>
          <w:b/>
          <w:color w:val="1F497D"/>
          <w:sz w:val="22"/>
          <w:szCs w:val="22"/>
          <w:u w:val="single"/>
        </w:rPr>
        <w:lastRenderedPageBreak/>
        <w:t>PERSON SPECIFICATION</w:t>
      </w:r>
      <w:r w:rsidR="00171F3B">
        <w:rPr>
          <w:b/>
          <w:color w:val="1F497D"/>
          <w:sz w:val="22"/>
          <w:szCs w:val="22"/>
          <w:u w:val="single"/>
        </w:rPr>
        <w:t xml:space="preserve"> – Literacy</w:t>
      </w:r>
      <w:r>
        <w:rPr>
          <w:b/>
          <w:color w:val="1F497D"/>
          <w:sz w:val="22"/>
          <w:szCs w:val="22"/>
          <w:u w:val="single"/>
        </w:rPr>
        <w:t xml:space="preserve"> Support Worker</w:t>
      </w:r>
    </w:p>
    <w:tbl>
      <w:tblPr>
        <w:tblpPr w:leftFromText="180" w:rightFromText="180" w:vertAnchor="page" w:horzAnchor="margin" w:tblpY="2487"/>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1"/>
        <w:gridCol w:w="1621"/>
        <w:gridCol w:w="2938"/>
      </w:tblGrid>
      <w:tr w:rsidR="005F1854" w:rsidRPr="000545BA" w:rsidTr="00963BC8">
        <w:tc>
          <w:tcPr>
            <w:tcW w:w="4671" w:type="dxa"/>
          </w:tcPr>
          <w:p w:rsidR="005F1854" w:rsidRPr="000545BA" w:rsidRDefault="005F1854" w:rsidP="00963BC8">
            <w:pPr>
              <w:rPr>
                <w:rFonts w:cs="Arial"/>
                <w:color w:val="000080"/>
              </w:rPr>
            </w:pPr>
            <w:r w:rsidRPr="000545BA">
              <w:rPr>
                <w:rFonts w:cs="Arial"/>
                <w:b/>
                <w:bCs/>
                <w:color w:val="000080"/>
              </w:rPr>
              <w:t>Qualifications</w:t>
            </w:r>
          </w:p>
        </w:tc>
        <w:tc>
          <w:tcPr>
            <w:tcW w:w="1621" w:type="dxa"/>
          </w:tcPr>
          <w:p w:rsidR="005F1854" w:rsidRPr="000545BA" w:rsidRDefault="005F1854" w:rsidP="00963BC8">
            <w:pPr>
              <w:ind w:left="480"/>
              <w:rPr>
                <w:rFonts w:cs="Arial"/>
              </w:rPr>
            </w:pPr>
          </w:p>
        </w:tc>
        <w:tc>
          <w:tcPr>
            <w:tcW w:w="2938" w:type="dxa"/>
          </w:tcPr>
          <w:p w:rsidR="005F1854" w:rsidRPr="000545BA" w:rsidRDefault="005F1854" w:rsidP="00963BC8">
            <w:pPr>
              <w:ind w:left="480"/>
              <w:rPr>
                <w:rFonts w:cs="Arial"/>
              </w:rPr>
            </w:pPr>
          </w:p>
        </w:tc>
      </w:tr>
      <w:tr w:rsidR="005F1854" w:rsidRPr="000545BA" w:rsidTr="00963BC8">
        <w:trPr>
          <w:trHeight w:hRule="exact" w:val="390"/>
        </w:trPr>
        <w:tc>
          <w:tcPr>
            <w:tcW w:w="4671" w:type="dxa"/>
          </w:tcPr>
          <w:p w:rsidR="005F1854" w:rsidRPr="000545BA" w:rsidRDefault="005F1854" w:rsidP="00963BC8">
            <w:pPr>
              <w:pStyle w:val="ListParagraph"/>
              <w:ind w:left="0"/>
              <w:rPr>
                <w:rFonts w:ascii="Arial" w:hAnsi="Arial" w:cs="Arial"/>
              </w:rPr>
            </w:pPr>
            <w:r w:rsidRPr="000545BA">
              <w:rPr>
                <w:rFonts w:ascii="Arial" w:hAnsi="Arial" w:cs="Arial"/>
              </w:rPr>
              <w:t xml:space="preserve">GCSE English and </w:t>
            </w:r>
            <w:proofErr w:type="spellStart"/>
            <w:r w:rsidRPr="000545BA">
              <w:rPr>
                <w:rFonts w:ascii="Arial" w:hAnsi="Arial" w:cs="Arial"/>
              </w:rPr>
              <w:t>maths</w:t>
            </w:r>
            <w:proofErr w:type="spellEnd"/>
            <w:r w:rsidRPr="000545BA">
              <w:rPr>
                <w:rFonts w:ascii="Arial" w:hAnsi="Arial" w:cs="Arial"/>
              </w:rPr>
              <w:t xml:space="preserve"> or equivalent</w:t>
            </w:r>
          </w:p>
          <w:p w:rsidR="005F1854" w:rsidRPr="000545BA" w:rsidRDefault="005F1854" w:rsidP="00963BC8">
            <w:pPr>
              <w:rPr>
                <w:rFonts w:cs="Arial"/>
              </w:rPr>
            </w:pPr>
          </w:p>
        </w:tc>
        <w:tc>
          <w:tcPr>
            <w:tcW w:w="1621" w:type="dxa"/>
          </w:tcPr>
          <w:p w:rsidR="005F1854" w:rsidRPr="000545BA" w:rsidRDefault="005F1854" w:rsidP="00963BC8">
            <w:pPr>
              <w:jc w:val="center"/>
              <w:rPr>
                <w:rFonts w:cs="Arial"/>
              </w:rPr>
            </w:pPr>
            <w:r w:rsidRPr="000545BA">
              <w:rPr>
                <w:rFonts w:cs="Arial"/>
              </w:rPr>
              <w:t>Essential</w:t>
            </w:r>
          </w:p>
        </w:tc>
        <w:tc>
          <w:tcPr>
            <w:tcW w:w="2938" w:type="dxa"/>
          </w:tcPr>
          <w:p w:rsidR="005F1854" w:rsidRPr="000545BA" w:rsidRDefault="005F1854" w:rsidP="00963BC8">
            <w:pPr>
              <w:ind w:left="480"/>
              <w:jc w:val="center"/>
              <w:rPr>
                <w:rFonts w:cs="Arial"/>
              </w:rPr>
            </w:pPr>
            <w:r w:rsidRPr="000545BA">
              <w:rPr>
                <w:rFonts w:cs="Arial"/>
              </w:rPr>
              <w:t>Application</w:t>
            </w:r>
          </w:p>
          <w:p w:rsidR="005F1854" w:rsidRPr="000545BA" w:rsidRDefault="005F1854" w:rsidP="00963BC8">
            <w:pPr>
              <w:ind w:left="480"/>
              <w:jc w:val="center"/>
              <w:rPr>
                <w:rFonts w:cs="Arial"/>
              </w:rPr>
            </w:pPr>
          </w:p>
        </w:tc>
      </w:tr>
      <w:tr w:rsidR="005F1854" w:rsidRPr="000545BA" w:rsidTr="00963BC8">
        <w:trPr>
          <w:trHeight w:val="261"/>
        </w:trPr>
        <w:tc>
          <w:tcPr>
            <w:tcW w:w="4671" w:type="dxa"/>
          </w:tcPr>
          <w:p w:rsidR="005F1854" w:rsidRPr="000545BA" w:rsidRDefault="005F1854" w:rsidP="00963BC8">
            <w:pPr>
              <w:pStyle w:val="ListParagraph"/>
              <w:ind w:left="0"/>
              <w:rPr>
                <w:rFonts w:ascii="Arial" w:hAnsi="Arial" w:cs="Arial"/>
              </w:rPr>
            </w:pPr>
            <w:r w:rsidRPr="000545BA">
              <w:rPr>
                <w:rFonts w:ascii="Arial" w:hAnsi="Arial" w:cs="Arial"/>
              </w:rPr>
              <w:t>Willingness to participate in training, particularly First Aid and Team-Teach</w:t>
            </w:r>
          </w:p>
        </w:tc>
        <w:tc>
          <w:tcPr>
            <w:tcW w:w="1621" w:type="dxa"/>
          </w:tcPr>
          <w:p w:rsidR="005F1854" w:rsidRPr="000545BA" w:rsidRDefault="005F1854" w:rsidP="00963BC8">
            <w:pPr>
              <w:jc w:val="center"/>
              <w:rPr>
                <w:rFonts w:cs="Arial"/>
              </w:rPr>
            </w:pPr>
            <w:r>
              <w:rPr>
                <w:rFonts w:cs="Arial"/>
              </w:rPr>
              <w:t>Essential</w:t>
            </w:r>
          </w:p>
        </w:tc>
        <w:tc>
          <w:tcPr>
            <w:tcW w:w="2938" w:type="dxa"/>
          </w:tcPr>
          <w:p w:rsidR="005F1854" w:rsidRPr="000545BA" w:rsidRDefault="005F1854" w:rsidP="00963BC8">
            <w:pPr>
              <w:ind w:left="480"/>
              <w:jc w:val="center"/>
              <w:rPr>
                <w:rFonts w:cs="Arial"/>
              </w:rPr>
            </w:pPr>
            <w:r w:rsidRPr="000545BA">
              <w:rPr>
                <w:rFonts w:cs="Arial"/>
              </w:rPr>
              <w:t>Application</w:t>
            </w:r>
          </w:p>
        </w:tc>
      </w:tr>
      <w:tr w:rsidR="005F1854" w:rsidRPr="000545BA" w:rsidTr="00963BC8">
        <w:trPr>
          <w:trHeight w:val="789"/>
        </w:trPr>
        <w:tc>
          <w:tcPr>
            <w:tcW w:w="4671" w:type="dxa"/>
          </w:tcPr>
          <w:p w:rsidR="005F1854" w:rsidRPr="000545BA" w:rsidRDefault="005F1854" w:rsidP="00963BC8">
            <w:pPr>
              <w:pStyle w:val="ListParagraph"/>
              <w:ind w:left="0"/>
              <w:rPr>
                <w:rFonts w:ascii="Arial" w:hAnsi="Arial" w:cs="Arial"/>
              </w:rPr>
            </w:pPr>
            <w:r w:rsidRPr="000545BA">
              <w:rPr>
                <w:rFonts w:ascii="Arial" w:hAnsi="Arial" w:cs="Arial"/>
                <w:b/>
                <w:bCs/>
                <w:color w:val="000080"/>
              </w:rPr>
              <w:t>Experience</w:t>
            </w:r>
          </w:p>
        </w:tc>
        <w:tc>
          <w:tcPr>
            <w:tcW w:w="1621" w:type="dxa"/>
          </w:tcPr>
          <w:p w:rsidR="005F1854" w:rsidRPr="000545BA" w:rsidRDefault="005F1854" w:rsidP="00963BC8">
            <w:pPr>
              <w:jc w:val="center"/>
              <w:rPr>
                <w:rFonts w:cs="Arial"/>
              </w:rPr>
            </w:pPr>
          </w:p>
        </w:tc>
        <w:tc>
          <w:tcPr>
            <w:tcW w:w="2938" w:type="dxa"/>
          </w:tcPr>
          <w:p w:rsidR="005F1854" w:rsidRPr="000545BA" w:rsidRDefault="005F1854" w:rsidP="00963BC8">
            <w:pPr>
              <w:ind w:left="480"/>
              <w:jc w:val="center"/>
              <w:rPr>
                <w:rFonts w:cs="Arial"/>
              </w:rPr>
            </w:pPr>
          </w:p>
        </w:tc>
      </w:tr>
      <w:tr w:rsidR="005F1854" w:rsidRPr="000545BA" w:rsidTr="00963BC8">
        <w:trPr>
          <w:trHeight w:val="351"/>
        </w:trPr>
        <w:tc>
          <w:tcPr>
            <w:tcW w:w="4671" w:type="dxa"/>
          </w:tcPr>
          <w:p w:rsidR="005F1854" w:rsidRPr="000545BA" w:rsidRDefault="005F1854" w:rsidP="005F1854">
            <w:pPr>
              <w:pStyle w:val="ListParagraph"/>
              <w:ind w:left="0"/>
              <w:rPr>
                <w:rFonts w:ascii="Arial" w:hAnsi="Arial" w:cs="Arial"/>
              </w:rPr>
            </w:pPr>
            <w:r w:rsidRPr="000545BA">
              <w:rPr>
                <w:rFonts w:ascii="Arial" w:hAnsi="Arial" w:cs="Arial"/>
              </w:rPr>
              <w:t xml:space="preserve">Significant and successful experience of working with children with </w:t>
            </w:r>
            <w:r>
              <w:rPr>
                <w:rFonts w:ascii="Arial" w:hAnsi="Arial" w:cs="Arial"/>
              </w:rPr>
              <w:t>poor literacy skills (requiring significant intervention to increase their RA to their chronological age)</w:t>
            </w:r>
          </w:p>
        </w:tc>
        <w:tc>
          <w:tcPr>
            <w:tcW w:w="1621" w:type="dxa"/>
          </w:tcPr>
          <w:p w:rsidR="005F1854" w:rsidRPr="000545BA" w:rsidRDefault="005F1854" w:rsidP="00963BC8">
            <w:pPr>
              <w:jc w:val="center"/>
              <w:rPr>
                <w:rFonts w:cs="Arial"/>
              </w:rPr>
            </w:pPr>
            <w:r w:rsidRPr="000545BA">
              <w:rPr>
                <w:rFonts w:cs="Arial"/>
              </w:rPr>
              <w:t>Essential</w:t>
            </w:r>
          </w:p>
        </w:tc>
        <w:tc>
          <w:tcPr>
            <w:tcW w:w="2938" w:type="dxa"/>
          </w:tcPr>
          <w:p w:rsidR="005F1854" w:rsidRPr="000545BA" w:rsidRDefault="005F1854" w:rsidP="00963BC8">
            <w:pPr>
              <w:ind w:left="480"/>
              <w:jc w:val="center"/>
              <w:rPr>
                <w:rFonts w:cs="Arial"/>
              </w:rPr>
            </w:pPr>
            <w:r w:rsidRPr="000545BA">
              <w:rPr>
                <w:rFonts w:cs="Arial"/>
              </w:rPr>
              <w:t>Application/Interview</w:t>
            </w:r>
          </w:p>
        </w:tc>
      </w:tr>
      <w:tr w:rsidR="005F1854" w:rsidRPr="000545BA" w:rsidTr="00963BC8">
        <w:trPr>
          <w:trHeight w:val="450"/>
        </w:trPr>
        <w:tc>
          <w:tcPr>
            <w:tcW w:w="4671" w:type="dxa"/>
          </w:tcPr>
          <w:p w:rsidR="005F1854" w:rsidRPr="000545BA" w:rsidRDefault="005F1854" w:rsidP="00963BC8">
            <w:pPr>
              <w:pStyle w:val="ListParagraph"/>
              <w:ind w:left="0"/>
              <w:rPr>
                <w:rFonts w:ascii="Arial" w:hAnsi="Arial" w:cs="Arial"/>
              </w:rPr>
            </w:pPr>
            <w:r w:rsidRPr="000545BA">
              <w:rPr>
                <w:rFonts w:ascii="Arial" w:hAnsi="Arial" w:cs="Arial"/>
              </w:rPr>
              <w:t>Experience of working with colleagues to set short term goals for individual pupils and of supporting the pupils in achieving these.</w:t>
            </w:r>
          </w:p>
        </w:tc>
        <w:tc>
          <w:tcPr>
            <w:tcW w:w="1621" w:type="dxa"/>
          </w:tcPr>
          <w:p w:rsidR="005F1854" w:rsidRPr="000545BA" w:rsidRDefault="005F1854" w:rsidP="00963BC8">
            <w:pPr>
              <w:jc w:val="center"/>
              <w:rPr>
                <w:rFonts w:cs="Arial"/>
              </w:rPr>
            </w:pPr>
            <w:r w:rsidRPr="000545BA">
              <w:rPr>
                <w:rFonts w:cs="Arial"/>
              </w:rPr>
              <w:t>Essential</w:t>
            </w:r>
          </w:p>
        </w:tc>
        <w:tc>
          <w:tcPr>
            <w:tcW w:w="2938" w:type="dxa"/>
          </w:tcPr>
          <w:p w:rsidR="005F1854" w:rsidRPr="000545BA" w:rsidRDefault="005F1854" w:rsidP="00963BC8">
            <w:pPr>
              <w:ind w:left="480"/>
              <w:jc w:val="center"/>
              <w:rPr>
                <w:rFonts w:cs="Arial"/>
              </w:rPr>
            </w:pPr>
            <w:r w:rsidRPr="000545BA">
              <w:rPr>
                <w:rFonts w:cs="Arial"/>
              </w:rPr>
              <w:t>Application/Interview</w:t>
            </w:r>
          </w:p>
        </w:tc>
      </w:tr>
      <w:tr w:rsidR="005F1854" w:rsidRPr="000545BA" w:rsidTr="00963BC8">
        <w:trPr>
          <w:trHeight w:val="562"/>
        </w:trPr>
        <w:tc>
          <w:tcPr>
            <w:tcW w:w="4671" w:type="dxa"/>
          </w:tcPr>
          <w:p w:rsidR="005F1854" w:rsidRPr="000545BA" w:rsidRDefault="005F1854" w:rsidP="005F1854">
            <w:pPr>
              <w:pStyle w:val="ListParagraph"/>
              <w:ind w:left="0"/>
              <w:rPr>
                <w:rFonts w:ascii="Arial" w:hAnsi="Arial" w:cs="Arial"/>
              </w:rPr>
            </w:pPr>
            <w:r w:rsidRPr="000545BA">
              <w:rPr>
                <w:rFonts w:ascii="Arial" w:hAnsi="Arial" w:cs="Arial"/>
              </w:rPr>
              <w:t xml:space="preserve">Experience of implementing </w:t>
            </w:r>
            <w:r>
              <w:rPr>
                <w:rFonts w:ascii="Arial" w:hAnsi="Arial" w:cs="Arial"/>
              </w:rPr>
              <w:t>literacy</w:t>
            </w:r>
            <w:r w:rsidRPr="000545BA">
              <w:rPr>
                <w:rFonts w:ascii="Arial" w:hAnsi="Arial" w:cs="Arial"/>
              </w:rPr>
              <w:t xml:space="preserve"> support </w:t>
            </w:r>
            <w:proofErr w:type="spellStart"/>
            <w:r w:rsidRPr="000545BA">
              <w:rPr>
                <w:rFonts w:ascii="Arial" w:hAnsi="Arial" w:cs="Arial"/>
              </w:rPr>
              <w:t>programmes</w:t>
            </w:r>
            <w:proofErr w:type="spellEnd"/>
          </w:p>
        </w:tc>
        <w:tc>
          <w:tcPr>
            <w:tcW w:w="1621" w:type="dxa"/>
          </w:tcPr>
          <w:p w:rsidR="005F1854" w:rsidRPr="000545BA" w:rsidRDefault="005F1854" w:rsidP="00963BC8">
            <w:pPr>
              <w:jc w:val="center"/>
              <w:rPr>
                <w:rFonts w:cs="Arial"/>
              </w:rPr>
            </w:pPr>
            <w:r>
              <w:rPr>
                <w:rFonts w:cs="Arial"/>
              </w:rPr>
              <w:t>Essential</w:t>
            </w:r>
          </w:p>
        </w:tc>
        <w:tc>
          <w:tcPr>
            <w:tcW w:w="2938" w:type="dxa"/>
          </w:tcPr>
          <w:p w:rsidR="005F1854" w:rsidRPr="000545BA" w:rsidRDefault="005F1854" w:rsidP="00963BC8">
            <w:pPr>
              <w:ind w:left="480"/>
              <w:jc w:val="center"/>
              <w:rPr>
                <w:rFonts w:cs="Arial"/>
              </w:rPr>
            </w:pPr>
            <w:r w:rsidRPr="000545BA">
              <w:rPr>
                <w:rFonts w:cs="Arial"/>
              </w:rPr>
              <w:t>Application/Interview</w:t>
            </w:r>
          </w:p>
        </w:tc>
      </w:tr>
      <w:tr w:rsidR="005F1854" w:rsidRPr="000545BA" w:rsidTr="00963BC8">
        <w:tc>
          <w:tcPr>
            <w:tcW w:w="4671" w:type="dxa"/>
          </w:tcPr>
          <w:p w:rsidR="005F1854" w:rsidRPr="000545BA" w:rsidRDefault="005F1854" w:rsidP="00963BC8">
            <w:pPr>
              <w:pStyle w:val="ListParagraph"/>
              <w:ind w:left="0"/>
              <w:rPr>
                <w:rFonts w:ascii="Arial" w:hAnsi="Arial" w:cs="Arial"/>
              </w:rPr>
            </w:pPr>
            <w:r w:rsidRPr="000545BA">
              <w:rPr>
                <w:rFonts w:ascii="Arial" w:hAnsi="Arial" w:cs="Arial"/>
              </w:rPr>
              <w:t>Successful experience of working with children across the age and ability range</w:t>
            </w:r>
          </w:p>
        </w:tc>
        <w:tc>
          <w:tcPr>
            <w:tcW w:w="1621" w:type="dxa"/>
          </w:tcPr>
          <w:p w:rsidR="005F1854" w:rsidRPr="000545BA" w:rsidRDefault="005F1854" w:rsidP="00963BC8">
            <w:pPr>
              <w:jc w:val="center"/>
              <w:rPr>
                <w:rFonts w:cs="Arial"/>
              </w:rPr>
            </w:pPr>
            <w:r w:rsidRPr="000545BA">
              <w:rPr>
                <w:rFonts w:cs="Arial"/>
              </w:rPr>
              <w:t>Essential</w:t>
            </w:r>
          </w:p>
        </w:tc>
        <w:tc>
          <w:tcPr>
            <w:tcW w:w="2938" w:type="dxa"/>
          </w:tcPr>
          <w:p w:rsidR="005F1854" w:rsidRPr="000545BA" w:rsidRDefault="005F1854" w:rsidP="00963BC8">
            <w:pPr>
              <w:ind w:left="480"/>
              <w:jc w:val="center"/>
              <w:rPr>
                <w:rFonts w:cs="Arial"/>
              </w:rPr>
            </w:pPr>
            <w:r w:rsidRPr="000545BA">
              <w:rPr>
                <w:rFonts w:cs="Arial"/>
              </w:rPr>
              <w:t>Application/interview</w:t>
            </w:r>
          </w:p>
        </w:tc>
      </w:tr>
      <w:tr w:rsidR="005F1854" w:rsidRPr="000545BA" w:rsidTr="00963BC8">
        <w:trPr>
          <w:trHeight w:val="409"/>
        </w:trPr>
        <w:tc>
          <w:tcPr>
            <w:tcW w:w="4671" w:type="dxa"/>
          </w:tcPr>
          <w:p w:rsidR="005F1854" w:rsidRPr="000545BA" w:rsidRDefault="005F1854" w:rsidP="00963BC8">
            <w:pPr>
              <w:pStyle w:val="Default"/>
              <w:spacing w:after="17"/>
              <w:rPr>
                <w:sz w:val="22"/>
                <w:szCs w:val="22"/>
              </w:rPr>
            </w:pPr>
            <w:r w:rsidRPr="000545BA">
              <w:rPr>
                <w:b/>
                <w:bCs/>
                <w:color w:val="000080"/>
                <w:sz w:val="22"/>
                <w:szCs w:val="22"/>
              </w:rPr>
              <w:t>Skills and Knowledge</w:t>
            </w:r>
          </w:p>
        </w:tc>
        <w:tc>
          <w:tcPr>
            <w:tcW w:w="1621" w:type="dxa"/>
          </w:tcPr>
          <w:p w:rsidR="005F1854" w:rsidRPr="000545BA" w:rsidRDefault="005F1854" w:rsidP="00963BC8">
            <w:pPr>
              <w:ind w:left="480"/>
              <w:jc w:val="center"/>
              <w:rPr>
                <w:rFonts w:cs="Arial"/>
              </w:rPr>
            </w:pPr>
          </w:p>
        </w:tc>
        <w:tc>
          <w:tcPr>
            <w:tcW w:w="2938" w:type="dxa"/>
          </w:tcPr>
          <w:p w:rsidR="005F1854" w:rsidRPr="000545BA" w:rsidRDefault="005F1854" w:rsidP="00963BC8">
            <w:pPr>
              <w:ind w:left="480"/>
              <w:jc w:val="center"/>
              <w:rPr>
                <w:rFonts w:cs="Arial"/>
              </w:rPr>
            </w:pPr>
          </w:p>
        </w:tc>
      </w:tr>
      <w:tr w:rsidR="005F1854" w:rsidRPr="000545BA" w:rsidTr="00963BC8">
        <w:trPr>
          <w:trHeight w:val="409"/>
        </w:trPr>
        <w:tc>
          <w:tcPr>
            <w:tcW w:w="4671" w:type="dxa"/>
          </w:tcPr>
          <w:p w:rsidR="005F1854" w:rsidRPr="000545BA" w:rsidRDefault="005F1854" w:rsidP="005F1854">
            <w:pPr>
              <w:pStyle w:val="ListParagraph"/>
              <w:ind w:left="0"/>
              <w:rPr>
                <w:rFonts w:ascii="Arial" w:hAnsi="Arial" w:cs="Arial"/>
              </w:rPr>
            </w:pPr>
            <w:r w:rsidRPr="000545BA">
              <w:rPr>
                <w:rFonts w:ascii="Arial" w:hAnsi="Arial" w:cs="Arial"/>
              </w:rPr>
              <w:t>A broad understanding of  effective strategies and procedures</w:t>
            </w:r>
            <w:r>
              <w:rPr>
                <w:rFonts w:ascii="Arial" w:hAnsi="Arial" w:cs="Arial"/>
              </w:rPr>
              <w:t xml:space="preserve"> to support the success of literacy </w:t>
            </w:r>
            <w:proofErr w:type="spellStart"/>
            <w:r>
              <w:rPr>
                <w:rFonts w:ascii="Arial" w:hAnsi="Arial" w:cs="Arial"/>
              </w:rPr>
              <w:t>programmes</w:t>
            </w:r>
            <w:proofErr w:type="spellEnd"/>
          </w:p>
        </w:tc>
        <w:tc>
          <w:tcPr>
            <w:tcW w:w="1621" w:type="dxa"/>
          </w:tcPr>
          <w:p w:rsidR="005F1854" w:rsidRPr="000545BA" w:rsidRDefault="005F1854" w:rsidP="00963BC8">
            <w:pPr>
              <w:jc w:val="center"/>
              <w:rPr>
                <w:rFonts w:cs="Arial"/>
              </w:rPr>
            </w:pPr>
            <w:r w:rsidRPr="000545BA">
              <w:rPr>
                <w:rFonts w:cs="Arial"/>
              </w:rPr>
              <w:t>Essential</w:t>
            </w:r>
          </w:p>
        </w:tc>
        <w:tc>
          <w:tcPr>
            <w:tcW w:w="2938" w:type="dxa"/>
          </w:tcPr>
          <w:p w:rsidR="005F1854" w:rsidRPr="000545BA" w:rsidRDefault="005F1854" w:rsidP="00963BC8">
            <w:pPr>
              <w:ind w:left="480"/>
              <w:jc w:val="center"/>
              <w:rPr>
                <w:rFonts w:cs="Arial"/>
              </w:rPr>
            </w:pPr>
            <w:r w:rsidRPr="000545BA">
              <w:rPr>
                <w:rFonts w:cs="Arial"/>
              </w:rPr>
              <w:t>Application/interview</w:t>
            </w:r>
          </w:p>
        </w:tc>
      </w:tr>
      <w:tr w:rsidR="005F1854" w:rsidRPr="000545BA" w:rsidTr="00963BC8">
        <w:trPr>
          <w:trHeight w:val="409"/>
        </w:trPr>
        <w:tc>
          <w:tcPr>
            <w:tcW w:w="4671" w:type="dxa"/>
          </w:tcPr>
          <w:p w:rsidR="005F1854" w:rsidRPr="000545BA" w:rsidRDefault="005F1854" w:rsidP="005F1854">
            <w:pPr>
              <w:pStyle w:val="ListParagraph"/>
              <w:ind w:left="0"/>
              <w:rPr>
                <w:rFonts w:ascii="Arial" w:hAnsi="Arial" w:cs="Arial"/>
              </w:rPr>
            </w:pPr>
            <w:r>
              <w:rPr>
                <w:rFonts w:ascii="Arial" w:hAnsi="Arial" w:cs="Arial"/>
              </w:rPr>
              <w:t xml:space="preserve">Working knowledge of recent reading recovery </w:t>
            </w:r>
            <w:proofErr w:type="spellStart"/>
            <w:r>
              <w:rPr>
                <w:rFonts w:ascii="Arial" w:hAnsi="Arial" w:cs="Arial"/>
              </w:rPr>
              <w:t>programmes</w:t>
            </w:r>
            <w:proofErr w:type="spellEnd"/>
            <w:r>
              <w:rPr>
                <w:rFonts w:ascii="Arial" w:hAnsi="Arial" w:cs="Arial"/>
              </w:rPr>
              <w:t xml:space="preserve"> and the administration and analysis of relevant assessments</w:t>
            </w:r>
          </w:p>
        </w:tc>
        <w:tc>
          <w:tcPr>
            <w:tcW w:w="1621" w:type="dxa"/>
          </w:tcPr>
          <w:p w:rsidR="005F1854" w:rsidRPr="000545BA" w:rsidRDefault="005F1854" w:rsidP="00963BC8">
            <w:pPr>
              <w:jc w:val="center"/>
              <w:rPr>
                <w:rFonts w:cs="Arial"/>
              </w:rPr>
            </w:pPr>
            <w:r>
              <w:rPr>
                <w:rFonts w:cs="Arial"/>
              </w:rPr>
              <w:t>Essential</w:t>
            </w:r>
          </w:p>
        </w:tc>
        <w:tc>
          <w:tcPr>
            <w:tcW w:w="2938" w:type="dxa"/>
          </w:tcPr>
          <w:p w:rsidR="005F1854" w:rsidRPr="000545BA" w:rsidRDefault="005F1854" w:rsidP="00963BC8">
            <w:pPr>
              <w:ind w:left="480"/>
              <w:jc w:val="center"/>
              <w:rPr>
                <w:rFonts w:cs="Arial"/>
              </w:rPr>
            </w:pPr>
            <w:r>
              <w:rPr>
                <w:rFonts w:cs="Arial"/>
              </w:rPr>
              <w:t>Application/Interview</w:t>
            </w:r>
          </w:p>
        </w:tc>
      </w:tr>
      <w:tr w:rsidR="005F1854" w:rsidRPr="000545BA" w:rsidTr="00963BC8">
        <w:trPr>
          <w:trHeight w:val="409"/>
        </w:trPr>
        <w:tc>
          <w:tcPr>
            <w:tcW w:w="4671" w:type="dxa"/>
          </w:tcPr>
          <w:p w:rsidR="005F1854" w:rsidRPr="000545BA" w:rsidRDefault="005F1854" w:rsidP="00D7774C">
            <w:pPr>
              <w:pStyle w:val="ListParagraph"/>
              <w:ind w:left="0"/>
              <w:rPr>
                <w:rFonts w:ascii="Arial" w:hAnsi="Arial" w:cs="Arial"/>
              </w:rPr>
            </w:pPr>
            <w:r w:rsidRPr="000545BA">
              <w:rPr>
                <w:rFonts w:ascii="Arial" w:hAnsi="Arial" w:cs="Arial"/>
              </w:rPr>
              <w:t xml:space="preserve">Evidence of excellent knowledge, understanding and enthusiasm for </w:t>
            </w:r>
            <w:r w:rsidR="00D7774C">
              <w:rPr>
                <w:rFonts w:ascii="Arial" w:hAnsi="Arial" w:cs="Arial"/>
              </w:rPr>
              <w:t>literacy</w:t>
            </w:r>
            <w:r w:rsidRPr="000545BA">
              <w:rPr>
                <w:rFonts w:ascii="Arial" w:hAnsi="Arial" w:cs="Arial"/>
              </w:rPr>
              <w:t xml:space="preserve"> and the capacity to engage students in learning.</w:t>
            </w:r>
          </w:p>
        </w:tc>
        <w:tc>
          <w:tcPr>
            <w:tcW w:w="1621" w:type="dxa"/>
          </w:tcPr>
          <w:p w:rsidR="005F1854" w:rsidRPr="000545BA" w:rsidRDefault="005F1854" w:rsidP="00963BC8">
            <w:pPr>
              <w:jc w:val="center"/>
              <w:rPr>
                <w:rFonts w:cs="Arial"/>
              </w:rPr>
            </w:pPr>
            <w:r w:rsidRPr="000545BA">
              <w:rPr>
                <w:rFonts w:cs="Arial"/>
              </w:rPr>
              <w:t>Essential</w:t>
            </w:r>
          </w:p>
        </w:tc>
        <w:tc>
          <w:tcPr>
            <w:tcW w:w="2938" w:type="dxa"/>
          </w:tcPr>
          <w:p w:rsidR="005F1854" w:rsidRPr="000545BA" w:rsidRDefault="005F1854" w:rsidP="00963BC8">
            <w:pPr>
              <w:ind w:left="480"/>
              <w:jc w:val="center"/>
              <w:rPr>
                <w:rFonts w:cs="Arial"/>
              </w:rPr>
            </w:pPr>
            <w:r w:rsidRPr="000545BA">
              <w:rPr>
                <w:rFonts w:cs="Arial"/>
              </w:rPr>
              <w:t>Application/interview</w:t>
            </w:r>
          </w:p>
        </w:tc>
      </w:tr>
      <w:tr w:rsidR="005F1854" w:rsidRPr="000545BA" w:rsidTr="00963BC8">
        <w:trPr>
          <w:trHeight w:val="409"/>
        </w:trPr>
        <w:tc>
          <w:tcPr>
            <w:tcW w:w="4671" w:type="dxa"/>
          </w:tcPr>
          <w:p w:rsidR="005F1854" w:rsidRPr="000545BA" w:rsidRDefault="005F1854" w:rsidP="00D7774C">
            <w:pPr>
              <w:pStyle w:val="ListParagraph"/>
              <w:ind w:left="0"/>
              <w:rPr>
                <w:rFonts w:ascii="Arial" w:hAnsi="Arial" w:cs="Arial"/>
              </w:rPr>
            </w:pPr>
            <w:r w:rsidRPr="000545BA">
              <w:rPr>
                <w:rFonts w:ascii="Arial" w:hAnsi="Arial" w:cs="Arial"/>
              </w:rPr>
              <w:t xml:space="preserve">Working knowledge of the range of </w:t>
            </w:r>
            <w:proofErr w:type="spellStart"/>
            <w:r w:rsidRPr="000545BA">
              <w:rPr>
                <w:rFonts w:ascii="Arial" w:hAnsi="Arial" w:cs="Arial"/>
              </w:rPr>
              <w:t>programmes</w:t>
            </w:r>
            <w:proofErr w:type="spellEnd"/>
            <w:r w:rsidRPr="000545BA">
              <w:rPr>
                <w:rFonts w:ascii="Arial" w:hAnsi="Arial" w:cs="Arial"/>
              </w:rPr>
              <w:t xml:space="preserve">/strategies available to support children </w:t>
            </w:r>
            <w:r w:rsidR="00D7774C">
              <w:rPr>
                <w:rFonts w:ascii="Arial" w:hAnsi="Arial" w:cs="Arial"/>
              </w:rPr>
              <w:t>with poor literacy skills</w:t>
            </w:r>
          </w:p>
        </w:tc>
        <w:tc>
          <w:tcPr>
            <w:tcW w:w="1621" w:type="dxa"/>
          </w:tcPr>
          <w:p w:rsidR="005F1854" w:rsidRPr="000545BA" w:rsidRDefault="005F1854" w:rsidP="00963BC8">
            <w:pPr>
              <w:jc w:val="center"/>
              <w:rPr>
                <w:rFonts w:cs="Arial"/>
              </w:rPr>
            </w:pPr>
            <w:r w:rsidRPr="000545BA">
              <w:rPr>
                <w:rFonts w:cs="Arial"/>
              </w:rPr>
              <w:t>Essential</w:t>
            </w:r>
          </w:p>
        </w:tc>
        <w:tc>
          <w:tcPr>
            <w:tcW w:w="2938" w:type="dxa"/>
          </w:tcPr>
          <w:p w:rsidR="005F1854" w:rsidRPr="000545BA" w:rsidRDefault="005F1854" w:rsidP="00963BC8">
            <w:pPr>
              <w:ind w:left="480"/>
              <w:jc w:val="center"/>
              <w:rPr>
                <w:rFonts w:cs="Arial"/>
              </w:rPr>
            </w:pPr>
            <w:r w:rsidRPr="000545BA">
              <w:rPr>
                <w:rFonts w:cs="Arial"/>
              </w:rPr>
              <w:t>Application/interview</w:t>
            </w:r>
          </w:p>
        </w:tc>
      </w:tr>
      <w:tr w:rsidR="005F1854" w:rsidRPr="000545BA" w:rsidTr="00963BC8">
        <w:trPr>
          <w:trHeight w:val="409"/>
        </w:trPr>
        <w:tc>
          <w:tcPr>
            <w:tcW w:w="4671" w:type="dxa"/>
          </w:tcPr>
          <w:p w:rsidR="005F1854" w:rsidRPr="000545BA" w:rsidRDefault="005F1854" w:rsidP="00963BC8">
            <w:pPr>
              <w:pStyle w:val="ListParagraph"/>
              <w:ind w:left="0"/>
              <w:rPr>
                <w:rFonts w:ascii="Arial" w:hAnsi="Arial" w:cs="Arial"/>
              </w:rPr>
            </w:pPr>
            <w:r w:rsidRPr="000545BA">
              <w:rPr>
                <w:rFonts w:ascii="Arial" w:hAnsi="Arial" w:cs="Arial"/>
              </w:rPr>
              <w:lastRenderedPageBreak/>
              <w:t>Knowledge of the role of external agencies and the role that they can play to provide support for students within the academy.</w:t>
            </w:r>
          </w:p>
        </w:tc>
        <w:tc>
          <w:tcPr>
            <w:tcW w:w="1621" w:type="dxa"/>
          </w:tcPr>
          <w:p w:rsidR="005F1854" w:rsidRPr="000545BA" w:rsidRDefault="005F1854" w:rsidP="00963BC8">
            <w:pPr>
              <w:jc w:val="center"/>
              <w:rPr>
                <w:rFonts w:cs="Arial"/>
              </w:rPr>
            </w:pPr>
            <w:r w:rsidRPr="000545BA">
              <w:rPr>
                <w:rFonts w:cs="Arial"/>
              </w:rPr>
              <w:t>Desirable</w:t>
            </w:r>
          </w:p>
        </w:tc>
        <w:tc>
          <w:tcPr>
            <w:tcW w:w="2938" w:type="dxa"/>
          </w:tcPr>
          <w:p w:rsidR="005F1854" w:rsidRPr="000545BA" w:rsidRDefault="005F1854" w:rsidP="00963BC8">
            <w:pPr>
              <w:ind w:left="480"/>
              <w:jc w:val="center"/>
              <w:rPr>
                <w:rFonts w:cs="Arial"/>
              </w:rPr>
            </w:pPr>
            <w:r w:rsidRPr="000545BA">
              <w:rPr>
                <w:rFonts w:cs="Arial"/>
              </w:rPr>
              <w:t>Application/Interview</w:t>
            </w:r>
          </w:p>
        </w:tc>
      </w:tr>
      <w:tr w:rsidR="005F1854" w:rsidRPr="000545BA" w:rsidTr="00963BC8">
        <w:trPr>
          <w:trHeight w:val="409"/>
        </w:trPr>
        <w:tc>
          <w:tcPr>
            <w:tcW w:w="4671" w:type="dxa"/>
          </w:tcPr>
          <w:p w:rsidR="005F1854" w:rsidRPr="000545BA" w:rsidRDefault="005F1854" w:rsidP="00963BC8">
            <w:pPr>
              <w:pStyle w:val="ListParagraph"/>
              <w:ind w:left="0"/>
              <w:rPr>
                <w:rFonts w:ascii="Arial" w:hAnsi="Arial" w:cs="Arial"/>
              </w:rPr>
            </w:pPr>
            <w:r w:rsidRPr="000545BA">
              <w:rPr>
                <w:rFonts w:ascii="Arial" w:hAnsi="Arial" w:cs="Arial"/>
              </w:rPr>
              <w:t>Demonstrate an understanding of the principles of inclusion and a commitment to inclusive education for all</w:t>
            </w:r>
          </w:p>
        </w:tc>
        <w:tc>
          <w:tcPr>
            <w:tcW w:w="1621" w:type="dxa"/>
          </w:tcPr>
          <w:p w:rsidR="005F1854" w:rsidRPr="000545BA" w:rsidRDefault="005F1854" w:rsidP="00963BC8">
            <w:pPr>
              <w:jc w:val="center"/>
              <w:rPr>
                <w:rFonts w:cs="Arial"/>
              </w:rPr>
            </w:pPr>
            <w:r w:rsidRPr="000545BA">
              <w:rPr>
                <w:rFonts w:cs="Arial"/>
              </w:rPr>
              <w:t>Essential</w:t>
            </w:r>
          </w:p>
        </w:tc>
        <w:tc>
          <w:tcPr>
            <w:tcW w:w="2938" w:type="dxa"/>
          </w:tcPr>
          <w:p w:rsidR="005F1854" w:rsidRPr="000545BA" w:rsidRDefault="005F1854" w:rsidP="00963BC8">
            <w:pPr>
              <w:ind w:left="480"/>
              <w:jc w:val="center"/>
              <w:rPr>
                <w:rFonts w:cs="Arial"/>
              </w:rPr>
            </w:pPr>
            <w:r w:rsidRPr="000545BA">
              <w:rPr>
                <w:rFonts w:cs="Arial"/>
              </w:rPr>
              <w:t>Application/interview</w:t>
            </w:r>
          </w:p>
        </w:tc>
      </w:tr>
    </w:tbl>
    <w:p w:rsidR="005F1854" w:rsidRPr="00D46C03" w:rsidRDefault="005F1854">
      <w:pPr>
        <w:rPr>
          <w:rFonts w:cs="Arial"/>
          <w:szCs w:val="22"/>
        </w:rPr>
      </w:pPr>
    </w:p>
    <w:sectPr w:rsidR="005F1854" w:rsidRPr="00D46C0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C03" w:rsidRDefault="00D46C03" w:rsidP="00D46C03">
      <w:r>
        <w:separator/>
      </w:r>
    </w:p>
  </w:endnote>
  <w:endnote w:type="continuationSeparator" w:id="0">
    <w:p w:rsidR="00D46C03" w:rsidRDefault="00D46C03" w:rsidP="00D4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C03" w:rsidRDefault="00D46C03">
    <w:pPr>
      <w:pStyle w:val="Footer"/>
    </w:pPr>
    <w:r w:rsidRPr="00B964A6">
      <w:rPr>
        <w:noProof/>
        <w:lang w:eastAsia="en-GB"/>
      </w:rPr>
      <w:drawing>
        <wp:inline distT="0" distB="0" distL="0" distR="0">
          <wp:extent cx="5727700" cy="813435"/>
          <wp:effectExtent l="0" t="0" r="6350" b="5715"/>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13435"/>
                  </a:xfrm>
                  <a:prstGeom prst="rect">
                    <a:avLst/>
                  </a:prstGeom>
                  <a:noFill/>
                  <a:ln>
                    <a:noFill/>
                  </a:ln>
                </pic:spPr>
              </pic:pic>
            </a:graphicData>
          </a:graphic>
        </wp:inline>
      </w:drawing>
    </w:r>
  </w:p>
  <w:p w:rsidR="00D46C03" w:rsidRDefault="00D4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C03" w:rsidRDefault="00D46C03" w:rsidP="00D46C03">
      <w:r>
        <w:separator/>
      </w:r>
    </w:p>
  </w:footnote>
  <w:footnote w:type="continuationSeparator" w:id="0">
    <w:p w:rsidR="00D46C03" w:rsidRDefault="00D46C03" w:rsidP="00D46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C03" w:rsidRPr="00B964A6" w:rsidRDefault="00D46C03" w:rsidP="00D46C03">
    <w:pPr>
      <w:rPr>
        <w:rFonts w:cs="Arial"/>
        <w:szCs w:val="22"/>
      </w:rPr>
    </w:pPr>
    <w:r w:rsidRPr="00B964A6">
      <w:rPr>
        <w:rFonts w:cs="Arial"/>
        <w:szCs w:val="22"/>
      </w:rPr>
      <w:t>JOB DESCRIPTION</w:t>
    </w:r>
  </w:p>
  <w:p w:rsidR="00D46C03" w:rsidRPr="00B964A6" w:rsidRDefault="00D46C03" w:rsidP="00D46C03">
    <w:pPr>
      <w:rPr>
        <w:rFonts w:cs="Arial"/>
        <w:i/>
        <w:szCs w:val="22"/>
      </w:rPr>
    </w:pPr>
    <w:r w:rsidRPr="00B964A6">
      <w:rPr>
        <w:rFonts w:cs="Arial"/>
        <w:i/>
        <w:szCs w:val="22"/>
      </w:rPr>
      <w:t>United Learning is committed to safeguarding and promoting the welfare of children and young people and expects all staff and volunteers to share this commitment</w:t>
    </w:r>
  </w:p>
  <w:p w:rsidR="00D46C03" w:rsidRDefault="00D46C03">
    <w:pPr>
      <w:pStyle w:val="Header"/>
    </w:pPr>
  </w:p>
  <w:p w:rsidR="00D46C03" w:rsidRDefault="00D46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4BC1"/>
    <w:multiLevelType w:val="hybridMultilevel"/>
    <w:tmpl w:val="1A16278A"/>
    <w:lvl w:ilvl="0" w:tplc="BE4CF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833F82"/>
    <w:multiLevelType w:val="hybridMultilevel"/>
    <w:tmpl w:val="4FD29E24"/>
    <w:lvl w:ilvl="0" w:tplc="BE4CF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9448E"/>
    <w:multiLevelType w:val="hybridMultilevel"/>
    <w:tmpl w:val="9DCC4668"/>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6A"/>
    <w:rsid w:val="00050D50"/>
    <w:rsid w:val="00064525"/>
    <w:rsid w:val="00105949"/>
    <w:rsid w:val="00171F3B"/>
    <w:rsid w:val="001B14BE"/>
    <w:rsid w:val="00213893"/>
    <w:rsid w:val="005F1854"/>
    <w:rsid w:val="006111B2"/>
    <w:rsid w:val="0076259A"/>
    <w:rsid w:val="007737FB"/>
    <w:rsid w:val="00823D6A"/>
    <w:rsid w:val="00970D2D"/>
    <w:rsid w:val="00992E9A"/>
    <w:rsid w:val="00B30432"/>
    <w:rsid w:val="00B7486D"/>
    <w:rsid w:val="00BA3437"/>
    <w:rsid w:val="00BA5B52"/>
    <w:rsid w:val="00BB6D85"/>
    <w:rsid w:val="00D46C03"/>
    <w:rsid w:val="00D7774C"/>
    <w:rsid w:val="00E41423"/>
    <w:rsid w:val="00F90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1627"/>
  <w15:docId w15:val="{34E79586-8879-488B-989E-86258FD0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D6A"/>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9"/>
    <w:qFormat/>
    <w:rsid w:val="00992E9A"/>
    <w:pPr>
      <w:keepNext/>
      <w:keepLines/>
      <w:spacing w:before="480" w:line="276" w:lineRule="auto"/>
      <w:outlineLvl w:val="0"/>
    </w:pPr>
    <w:rPr>
      <w:rFonts w:ascii="Cambria" w:hAnsi="Cambria" w:cs="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C03"/>
    <w:pPr>
      <w:tabs>
        <w:tab w:val="center" w:pos="4513"/>
        <w:tab w:val="right" w:pos="9026"/>
      </w:tabs>
    </w:pPr>
  </w:style>
  <w:style w:type="character" w:customStyle="1" w:styleId="HeaderChar">
    <w:name w:val="Header Char"/>
    <w:basedOn w:val="DefaultParagraphFont"/>
    <w:link w:val="Header"/>
    <w:uiPriority w:val="99"/>
    <w:rsid w:val="00D46C03"/>
    <w:rPr>
      <w:rFonts w:ascii="Arial" w:eastAsia="Times New Roman" w:hAnsi="Arial" w:cs="Times New Roman"/>
      <w:szCs w:val="24"/>
    </w:rPr>
  </w:style>
  <w:style w:type="paragraph" w:styleId="Footer">
    <w:name w:val="footer"/>
    <w:basedOn w:val="Normal"/>
    <w:link w:val="FooterChar"/>
    <w:uiPriority w:val="99"/>
    <w:unhideWhenUsed/>
    <w:rsid w:val="00D46C03"/>
    <w:pPr>
      <w:tabs>
        <w:tab w:val="center" w:pos="4513"/>
        <w:tab w:val="right" w:pos="9026"/>
      </w:tabs>
    </w:pPr>
  </w:style>
  <w:style w:type="character" w:customStyle="1" w:styleId="FooterChar">
    <w:name w:val="Footer Char"/>
    <w:basedOn w:val="DefaultParagraphFont"/>
    <w:link w:val="Footer"/>
    <w:uiPriority w:val="99"/>
    <w:rsid w:val="00D46C03"/>
    <w:rPr>
      <w:rFonts w:ascii="Arial" w:eastAsia="Times New Roman" w:hAnsi="Arial" w:cs="Times New Roman"/>
      <w:szCs w:val="24"/>
    </w:rPr>
  </w:style>
  <w:style w:type="character" w:customStyle="1" w:styleId="Heading1Char">
    <w:name w:val="Heading 1 Char"/>
    <w:basedOn w:val="DefaultParagraphFont"/>
    <w:link w:val="Heading1"/>
    <w:uiPriority w:val="99"/>
    <w:rsid w:val="00992E9A"/>
    <w:rPr>
      <w:rFonts w:ascii="Cambria" w:eastAsia="Times New Roman" w:hAnsi="Cambria" w:cs="Cambria"/>
      <w:b/>
      <w:bCs/>
      <w:color w:val="365F91"/>
      <w:sz w:val="28"/>
      <w:szCs w:val="28"/>
      <w:lang w:val="en-US"/>
    </w:rPr>
  </w:style>
  <w:style w:type="paragraph" w:styleId="ListParagraph">
    <w:name w:val="List Paragraph"/>
    <w:basedOn w:val="Normal"/>
    <w:uiPriority w:val="34"/>
    <w:qFormat/>
    <w:rsid w:val="005F1854"/>
    <w:pPr>
      <w:spacing w:after="200" w:line="276" w:lineRule="auto"/>
      <w:ind w:left="720"/>
      <w:contextualSpacing/>
    </w:pPr>
    <w:rPr>
      <w:rFonts w:ascii="Calibri" w:hAnsi="Calibri" w:cs="Calibri"/>
      <w:szCs w:val="22"/>
      <w:lang w:val="en-US"/>
    </w:rPr>
  </w:style>
  <w:style w:type="paragraph" w:customStyle="1" w:styleId="Default">
    <w:name w:val="Default"/>
    <w:rsid w:val="005F1854"/>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BroadOak School</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Griffin</dc:creator>
  <cp:lastModifiedBy>Nikki Shaw</cp:lastModifiedBy>
  <cp:revision>2</cp:revision>
  <dcterms:created xsi:type="dcterms:W3CDTF">2017-06-21T10:21:00Z</dcterms:created>
  <dcterms:modified xsi:type="dcterms:W3CDTF">2017-06-21T10:21:00Z</dcterms:modified>
</cp:coreProperties>
</file>