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CD4A" w14:textId="77777777" w:rsidR="00704633" w:rsidRDefault="00704633"/>
    <w:p w14:paraId="553749F4" w14:textId="77777777" w:rsidR="00704633" w:rsidRDefault="00704633"/>
    <w:p w14:paraId="451CE6B7" w14:textId="77777777" w:rsidR="00704633" w:rsidRDefault="00977D83">
      <w:pPr>
        <w:jc w:val="center"/>
      </w:pPr>
      <w:r>
        <w:rPr>
          <w:noProof/>
        </w:rPr>
        <w:drawing>
          <wp:inline distT="0" distB="0" distL="114300" distR="114300" wp14:anchorId="59B34954" wp14:editId="4E10F43B">
            <wp:extent cx="5212715" cy="195326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212715" cy="1953260"/>
                    </a:xfrm>
                    <a:prstGeom prst="rect">
                      <a:avLst/>
                    </a:prstGeom>
                    <a:ln/>
                  </pic:spPr>
                </pic:pic>
              </a:graphicData>
            </a:graphic>
          </wp:inline>
        </w:drawing>
      </w:r>
    </w:p>
    <w:p w14:paraId="00CBC27E" w14:textId="77777777" w:rsidR="00704633" w:rsidRDefault="00704633"/>
    <w:p w14:paraId="23F0FE3E" w14:textId="77777777" w:rsidR="00704633" w:rsidRDefault="00704633"/>
    <w:p w14:paraId="6F565947" w14:textId="77777777" w:rsidR="00704633" w:rsidRDefault="00704633"/>
    <w:p w14:paraId="5EABEC71" w14:textId="77777777" w:rsidR="00704633" w:rsidRDefault="00704633"/>
    <w:p w14:paraId="049AA603" w14:textId="25E776BE" w:rsidR="00704633" w:rsidRDefault="00977D83">
      <w:pPr>
        <w:jc w:val="center"/>
        <w:rPr>
          <w:rFonts w:ascii="Arial" w:eastAsia="Arial" w:hAnsi="Arial" w:cs="Arial"/>
          <w:sz w:val="48"/>
          <w:szCs w:val="48"/>
        </w:rPr>
      </w:pPr>
      <w:r>
        <w:rPr>
          <w:rFonts w:ascii="Arial" w:eastAsia="Arial" w:hAnsi="Arial" w:cs="Arial"/>
          <w:sz w:val="48"/>
          <w:szCs w:val="48"/>
        </w:rPr>
        <w:t xml:space="preserve">Appointment </w:t>
      </w:r>
      <w:r w:rsidR="00545C4B">
        <w:rPr>
          <w:rFonts w:ascii="Arial" w:eastAsia="Arial" w:hAnsi="Arial" w:cs="Arial"/>
          <w:sz w:val="48"/>
          <w:szCs w:val="48"/>
        </w:rPr>
        <w:t>to</w:t>
      </w:r>
      <w:r>
        <w:rPr>
          <w:rFonts w:ascii="Arial" w:eastAsia="Arial" w:hAnsi="Arial" w:cs="Arial"/>
          <w:sz w:val="48"/>
          <w:szCs w:val="48"/>
        </w:rPr>
        <w:t xml:space="preserve"> </w:t>
      </w:r>
    </w:p>
    <w:p w14:paraId="3BDF7757" w14:textId="315C2DDE" w:rsidR="00704633" w:rsidRPr="006F4905" w:rsidRDefault="003F5B44">
      <w:pPr>
        <w:jc w:val="center"/>
        <w:rPr>
          <w:rFonts w:ascii="Arial" w:eastAsia="Arial" w:hAnsi="Arial" w:cs="Arial"/>
          <w:sz w:val="48"/>
          <w:szCs w:val="48"/>
        </w:rPr>
      </w:pPr>
      <w:r>
        <w:rPr>
          <w:rFonts w:ascii="Arial" w:eastAsia="Arial" w:hAnsi="Arial" w:cs="Arial"/>
          <w:sz w:val="48"/>
          <w:szCs w:val="48"/>
        </w:rPr>
        <w:t xml:space="preserve">Head of </w:t>
      </w:r>
      <w:r w:rsidR="00470825">
        <w:rPr>
          <w:rFonts w:ascii="Arial" w:eastAsia="Arial" w:hAnsi="Arial" w:cs="Arial"/>
          <w:sz w:val="48"/>
          <w:szCs w:val="48"/>
        </w:rPr>
        <w:t>History</w:t>
      </w:r>
      <w:r w:rsidR="00160951">
        <w:rPr>
          <w:rFonts w:ascii="Arial" w:eastAsia="Arial" w:hAnsi="Arial" w:cs="Arial"/>
          <w:sz w:val="48"/>
          <w:szCs w:val="48"/>
        </w:rPr>
        <w:t xml:space="preserve"> </w:t>
      </w:r>
    </w:p>
    <w:p w14:paraId="06F20B91" w14:textId="6AE41DF7" w:rsidR="00704633" w:rsidRPr="006F4905" w:rsidRDefault="00160951">
      <w:pPr>
        <w:jc w:val="center"/>
        <w:rPr>
          <w:rFonts w:ascii="Arial" w:eastAsia="Arial" w:hAnsi="Arial" w:cs="Arial"/>
          <w:sz w:val="48"/>
          <w:szCs w:val="48"/>
        </w:rPr>
      </w:pPr>
      <w:r>
        <w:rPr>
          <w:rFonts w:ascii="Arial" w:eastAsia="Arial" w:hAnsi="Arial" w:cs="Arial"/>
          <w:sz w:val="48"/>
          <w:szCs w:val="48"/>
        </w:rPr>
        <w:t>within the Humanities</w:t>
      </w:r>
      <w:r w:rsidR="00977D83" w:rsidRPr="006F4905">
        <w:rPr>
          <w:rFonts w:ascii="Arial" w:eastAsia="Arial" w:hAnsi="Arial" w:cs="Arial"/>
          <w:sz w:val="48"/>
          <w:szCs w:val="48"/>
        </w:rPr>
        <w:t xml:space="preserve"> Department</w:t>
      </w:r>
    </w:p>
    <w:p w14:paraId="0EB26DAE" w14:textId="77777777" w:rsidR="00704633" w:rsidRDefault="00704633">
      <w:pPr>
        <w:jc w:val="center"/>
        <w:rPr>
          <w:rFonts w:ascii="Arial" w:eastAsia="Arial" w:hAnsi="Arial" w:cs="Arial"/>
          <w:sz w:val="48"/>
          <w:szCs w:val="48"/>
        </w:rPr>
      </w:pPr>
    </w:p>
    <w:p w14:paraId="6E2661EF" w14:textId="77777777" w:rsidR="00704633" w:rsidRDefault="00704633">
      <w:pPr>
        <w:jc w:val="center"/>
        <w:rPr>
          <w:rFonts w:ascii="Arial" w:eastAsia="Arial" w:hAnsi="Arial" w:cs="Arial"/>
          <w:sz w:val="48"/>
          <w:szCs w:val="48"/>
        </w:rPr>
      </w:pPr>
    </w:p>
    <w:p w14:paraId="5187F0BB" w14:textId="65D7A2D4" w:rsidR="00704633" w:rsidRDefault="00470825">
      <w:pPr>
        <w:jc w:val="center"/>
        <w:rPr>
          <w:rFonts w:ascii="Arial" w:eastAsia="Arial" w:hAnsi="Arial" w:cs="Arial"/>
          <w:sz w:val="48"/>
          <w:szCs w:val="48"/>
        </w:rPr>
      </w:pPr>
      <w:r>
        <w:rPr>
          <w:rFonts w:ascii="Arial" w:eastAsia="Arial" w:hAnsi="Arial" w:cs="Arial"/>
          <w:sz w:val="48"/>
          <w:szCs w:val="48"/>
        </w:rPr>
        <w:t>April 2024</w:t>
      </w:r>
    </w:p>
    <w:p w14:paraId="672B06C7" w14:textId="77777777" w:rsidR="00704633" w:rsidRDefault="00704633">
      <w:pPr>
        <w:jc w:val="center"/>
        <w:rPr>
          <w:rFonts w:ascii="Arial" w:eastAsia="Arial" w:hAnsi="Arial" w:cs="Arial"/>
          <w:sz w:val="44"/>
          <w:szCs w:val="44"/>
        </w:rPr>
      </w:pPr>
    </w:p>
    <w:p w14:paraId="78B0001E" w14:textId="77777777" w:rsidR="00704633" w:rsidRDefault="00704633">
      <w:pPr>
        <w:jc w:val="center"/>
        <w:rPr>
          <w:rFonts w:ascii="Arial" w:eastAsia="Arial" w:hAnsi="Arial" w:cs="Arial"/>
          <w:sz w:val="44"/>
          <w:szCs w:val="44"/>
        </w:rPr>
      </w:pPr>
    </w:p>
    <w:p w14:paraId="13017A75" w14:textId="77777777" w:rsidR="00704633" w:rsidRDefault="00704633">
      <w:pPr>
        <w:jc w:val="center"/>
        <w:rPr>
          <w:rFonts w:ascii="Arial" w:eastAsia="Arial" w:hAnsi="Arial" w:cs="Arial"/>
          <w:sz w:val="44"/>
          <w:szCs w:val="44"/>
        </w:rPr>
      </w:pPr>
    </w:p>
    <w:p w14:paraId="3AC3A236" w14:textId="77777777" w:rsidR="00704633" w:rsidRDefault="00704633">
      <w:pPr>
        <w:jc w:val="center"/>
        <w:rPr>
          <w:rFonts w:ascii="Arial" w:eastAsia="Arial" w:hAnsi="Arial" w:cs="Arial"/>
          <w:sz w:val="44"/>
          <w:szCs w:val="44"/>
        </w:rPr>
      </w:pPr>
    </w:p>
    <w:p w14:paraId="7E32C4EF" w14:textId="77777777" w:rsidR="00704633" w:rsidRDefault="00977D83">
      <w:pPr>
        <w:jc w:val="center"/>
        <w:rPr>
          <w:rFonts w:ascii="Arial" w:eastAsia="Arial" w:hAnsi="Arial" w:cs="Arial"/>
          <w:sz w:val="40"/>
          <w:szCs w:val="40"/>
        </w:rPr>
      </w:pPr>
      <w:r>
        <w:rPr>
          <w:rFonts w:ascii="Arial" w:eastAsia="Arial" w:hAnsi="Arial" w:cs="Arial"/>
          <w:sz w:val="40"/>
          <w:szCs w:val="40"/>
        </w:rPr>
        <w:t>INFORMATION FOR POTENTIAL APPLICANTS</w:t>
      </w:r>
    </w:p>
    <w:p w14:paraId="7CBA046C" w14:textId="77777777" w:rsidR="00704633" w:rsidRDefault="00704633">
      <w:pPr>
        <w:jc w:val="center"/>
        <w:rPr>
          <w:rFonts w:ascii="Arial" w:eastAsia="Arial" w:hAnsi="Arial" w:cs="Arial"/>
          <w:sz w:val="44"/>
          <w:szCs w:val="44"/>
        </w:rPr>
      </w:pPr>
    </w:p>
    <w:p w14:paraId="0748B054" w14:textId="77777777" w:rsidR="00704633" w:rsidRDefault="00704633">
      <w:pPr>
        <w:jc w:val="center"/>
        <w:rPr>
          <w:rFonts w:ascii="Arial" w:eastAsia="Arial" w:hAnsi="Arial" w:cs="Arial"/>
          <w:sz w:val="24"/>
          <w:szCs w:val="24"/>
        </w:rPr>
      </w:pPr>
    </w:p>
    <w:p w14:paraId="0AA13B32" w14:textId="77777777" w:rsidR="00704633" w:rsidRDefault="00977D83">
      <w:r>
        <w:rPr>
          <w:noProof/>
        </w:rPr>
        <w:drawing>
          <wp:inline distT="0" distB="0" distL="114300" distR="114300" wp14:anchorId="7B7657AB" wp14:editId="060E2BF8">
            <wp:extent cx="3076575" cy="115062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076575" cy="1150620"/>
                    </a:xfrm>
                    <a:prstGeom prst="rect">
                      <a:avLst/>
                    </a:prstGeom>
                    <a:ln/>
                  </pic:spPr>
                </pic:pic>
              </a:graphicData>
            </a:graphic>
          </wp:inline>
        </w:drawing>
      </w:r>
    </w:p>
    <w:p w14:paraId="666894E0" w14:textId="77777777" w:rsidR="00704633" w:rsidRDefault="00704633">
      <w:pPr>
        <w:spacing w:after="0" w:line="240" w:lineRule="auto"/>
        <w:rPr>
          <w:rFonts w:ascii="Times New Roman" w:eastAsia="Times New Roman" w:hAnsi="Times New Roman" w:cs="Times New Roman"/>
          <w:sz w:val="24"/>
          <w:szCs w:val="24"/>
        </w:rPr>
      </w:pPr>
    </w:p>
    <w:p w14:paraId="5524398E" w14:textId="77777777" w:rsidR="00704633" w:rsidRDefault="00704633">
      <w:pPr>
        <w:spacing w:after="0" w:line="240" w:lineRule="auto"/>
        <w:rPr>
          <w:rFonts w:ascii="Arial" w:eastAsia="Arial" w:hAnsi="Arial" w:cs="Arial"/>
          <w:color w:val="000000"/>
        </w:rPr>
      </w:pPr>
    </w:p>
    <w:p w14:paraId="69C0D0CE" w14:textId="77777777" w:rsidR="00704633" w:rsidRDefault="00704633">
      <w:pPr>
        <w:spacing w:after="0" w:line="240" w:lineRule="auto"/>
        <w:rPr>
          <w:rFonts w:ascii="Arial" w:eastAsia="Arial" w:hAnsi="Arial" w:cs="Arial"/>
          <w:color w:val="000000"/>
        </w:rPr>
      </w:pPr>
    </w:p>
    <w:p w14:paraId="25174EF9" w14:textId="77777777" w:rsidR="00704633" w:rsidRDefault="00977D83">
      <w:pPr>
        <w:spacing w:after="0" w:line="240" w:lineRule="auto"/>
        <w:jc w:val="center"/>
        <w:rPr>
          <w:rFonts w:ascii="Times New Roman" w:eastAsia="Times New Roman" w:hAnsi="Times New Roman" w:cs="Times New Roman"/>
          <w:sz w:val="28"/>
          <w:szCs w:val="28"/>
        </w:rPr>
      </w:pPr>
      <w:r>
        <w:rPr>
          <w:rFonts w:ascii="Arial" w:eastAsia="Arial" w:hAnsi="Arial" w:cs="Arial"/>
          <w:b/>
          <w:color w:val="000000"/>
          <w:sz w:val="24"/>
          <w:szCs w:val="24"/>
        </w:rPr>
        <w:t>Letter from Chair of Governors</w:t>
      </w:r>
    </w:p>
    <w:p w14:paraId="0A3D5BA9" w14:textId="77777777" w:rsidR="00704633" w:rsidRDefault="00704633">
      <w:pPr>
        <w:spacing w:after="240" w:line="240" w:lineRule="auto"/>
        <w:rPr>
          <w:rFonts w:ascii="Times New Roman" w:eastAsia="Times New Roman" w:hAnsi="Times New Roman" w:cs="Times New Roman"/>
          <w:sz w:val="24"/>
          <w:szCs w:val="24"/>
        </w:rPr>
      </w:pPr>
    </w:p>
    <w:p w14:paraId="6EF21485" w14:textId="77777777" w:rsidR="00704633" w:rsidRDefault="00977D83">
      <w:pPr>
        <w:spacing w:after="0" w:line="240" w:lineRule="auto"/>
        <w:rPr>
          <w:rFonts w:ascii="Times New Roman" w:eastAsia="Times New Roman" w:hAnsi="Times New Roman" w:cs="Times New Roman"/>
          <w:sz w:val="24"/>
          <w:szCs w:val="24"/>
        </w:rPr>
      </w:pPr>
      <w:r>
        <w:rPr>
          <w:rFonts w:ascii="Arial" w:eastAsia="Arial" w:hAnsi="Arial" w:cs="Arial"/>
          <w:color w:val="000000"/>
        </w:rPr>
        <w:t>Dear potential applicant</w:t>
      </w:r>
    </w:p>
    <w:p w14:paraId="580A2003" w14:textId="77777777" w:rsidR="00704633" w:rsidRDefault="00704633">
      <w:pPr>
        <w:spacing w:after="0" w:line="240" w:lineRule="auto"/>
        <w:rPr>
          <w:rFonts w:ascii="Times New Roman" w:eastAsia="Times New Roman" w:hAnsi="Times New Roman" w:cs="Times New Roman"/>
          <w:sz w:val="24"/>
          <w:szCs w:val="24"/>
        </w:rPr>
      </w:pPr>
    </w:p>
    <w:p w14:paraId="177AE9EF" w14:textId="32CEAF1D" w:rsidR="00704633" w:rsidRDefault="00977D83">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Thank you for your interest in the position of </w:t>
      </w:r>
      <w:r w:rsidR="003F5B44">
        <w:rPr>
          <w:rFonts w:ascii="Arial" w:eastAsia="Arial" w:hAnsi="Arial" w:cs="Arial"/>
          <w:color w:val="000000"/>
        </w:rPr>
        <w:t xml:space="preserve">Head of </w:t>
      </w:r>
      <w:r w:rsidR="00470825">
        <w:rPr>
          <w:rFonts w:ascii="Arial" w:eastAsia="Arial" w:hAnsi="Arial" w:cs="Arial"/>
          <w:color w:val="000000"/>
        </w:rPr>
        <w:t>History</w:t>
      </w:r>
      <w:r w:rsidR="003F5B44">
        <w:rPr>
          <w:rFonts w:ascii="Arial" w:eastAsia="Arial" w:hAnsi="Arial" w:cs="Arial"/>
          <w:color w:val="000000"/>
        </w:rPr>
        <w:t xml:space="preserve"> </w:t>
      </w:r>
      <w:r>
        <w:rPr>
          <w:rFonts w:ascii="Arial" w:eastAsia="Arial" w:hAnsi="Arial" w:cs="Arial"/>
          <w:color w:val="000000"/>
        </w:rPr>
        <w:t xml:space="preserve">at Kingsmeadow </w:t>
      </w:r>
      <w:r w:rsidR="00470825">
        <w:rPr>
          <w:rFonts w:ascii="Arial" w:eastAsia="Arial" w:hAnsi="Arial" w:cs="Arial"/>
          <w:color w:val="000000"/>
        </w:rPr>
        <w:t xml:space="preserve">Community </w:t>
      </w:r>
      <w:r>
        <w:rPr>
          <w:rFonts w:ascii="Arial" w:eastAsia="Arial" w:hAnsi="Arial" w:cs="Arial"/>
          <w:color w:val="000000"/>
        </w:rPr>
        <w:t>School.  I hope that you will find the information pack interesting and inspiring.   </w:t>
      </w:r>
    </w:p>
    <w:p w14:paraId="616D3D4E" w14:textId="77777777" w:rsidR="00704633" w:rsidRDefault="00704633">
      <w:pPr>
        <w:spacing w:after="0" w:line="240" w:lineRule="auto"/>
        <w:rPr>
          <w:rFonts w:ascii="Times New Roman" w:eastAsia="Times New Roman" w:hAnsi="Times New Roman" w:cs="Times New Roman"/>
          <w:sz w:val="24"/>
          <w:szCs w:val="24"/>
        </w:rPr>
      </w:pPr>
    </w:p>
    <w:p w14:paraId="36D5BE1E" w14:textId="77777777" w:rsidR="00704633" w:rsidRDefault="00977D83">
      <w:pPr>
        <w:spacing w:after="0" w:line="240" w:lineRule="auto"/>
        <w:rPr>
          <w:rFonts w:ascii="Arial" w:eastAsia="Arial" w:hAnsi="Arial" w:cs="Arial"/>
          <w:color w:val="000000"/>
        </w:rPr>
      </w:pPr>
      <w:r>
        <w:rPr>
          <w:rFonts w:ascii="Arial" w:eastAsia="Arial" w:hAnsi="Arial" w:cs="Arial"/>
          <w:color w:val="000000"/>
        </w:rPr>
        <w:t xml:space="preserve">The governors are extremely proud of the school.  It is a very exciting place to learn, for students and staff.  New developments are becoming well established, taking the school forward to achieve its ambition of becoming an outstanding school and provide a ‘World Class’ education for its students.  An innovative curriculum, effective teaching strategies and strong pastoral care continue to raise standards and ensure students become confident, lifelong learners. </w:t>
      </w:r>
    </w:p>
    <w:p w14:paraId="40EB4423" w14:textId="77777777" w:rsidR="00704633" w:rsidRDefault="00704633">
      <w:pPr>
        <w:spacing w:after="0" w:line="240" w:lineRule="auto"/>
        <w:rPr>
          <w:rFonts w:ascii="Times New Roman" w:eastAsia="Times New Roman" w:hAnsi="Times New Roman" w:cs="Times New Roman"/>
          <w:sz w:val="24"/>
          <w:szCs w:val="24"/>
        </w:rPr>
      </w:pPr>
    </w:p>
    <w:p w14:paraId="1CA1D83F" w14:textId="77777777" w:rsidR="00704633" w:rsidRDefault="00977D83">
      <w:pPr>
        <w:spacing w:after="0" w:line="240" w:lineRule="auto"/>
        <w:rPr>
          <w:rFonts w:ascii="Times New Roman" w:eastAsia="Times New Roman" w:hAnsi="Times New Roman" w:cs="Times New Roman"/>
          <w:sz w:val="24"/>
          <w:szCs w:val="24"/>
        </w:rPr>
      </w:pPr>
      <w:r>
        <w:rPr>
          <w:rFonts w:ascii="Arial" w:eastAsia="Arial" w:hAnsi="Arial" w:cs="Arial"/>
          <w:color w:val="000000"/>
        </w:rPr>
        <w:t>Governors and senior leaders are united in their aim that each individual student achieves his or her maximum potential regardless of prior achievement.  Behaviour and pastoral care are exemplary.  The school has an inclusive ethos and the gap between the achievement of Pupil Premium students (who make up about half of the school population) and others is narrowing year on year.  </w:t>
      </w:r>
    </w:p>
    <w:p w14:paraId="07F1A116" w14:textId="77777777" w:rsidR="00704633" w:rsidRDefault="00704633">
      <w:pPr>
        <w:spacing w:after="0" w:line="240" w:lineRule="auto"/>
        <w:rPr>
          <w:rFonts w:ascii="Times New Roman" w:eastAsia="Times New Roman" w:hAnsi="Times New Roman" w:cs="Times New Roman"/>
          <w:sz w:val="24"/>
          <w:szCs w:val="24"/>
        </w:rPr>
      </w:pPr>
    </w:p>
    <w:p w14:paraId="5BBD854F" w14:textId="77777777" w:rsidR="00704633" w:rsidRDefault="00977D83">
      <w:pPr>
        <w:spacing w:after="0" w:line="240" w:lineRule="auto"/>
        <w:rPr>
          <w:rFonts w:ascii="Times New Roman" w:eastAsia="Times New Roman" w:hAnsi="Times New Roman" w:cs="Times New Roman"/>
          <w:sz w:val="24"/>
          <w:szCs w:val="24"/>
        </w:rPr>
      </w:pPr>
      <w:r>
        <w:rPr>
          <w:rFonts w:ascii="Arial" w:eastAsia="Arial" w:hAnsi="Arial" w:cs="Arial"/>
          <w:color w:val="000000"/>
        </w:rPr>
        <w:t>A very clear vision and school improvement plan all help staff to have clear aims and targets. Teamwork is well developed, with staff learning from and supporting each other, and there are opportunities to develop leadership skills.  Staff are very well supported through performance management and a focused, relevant CPD programme which meets individual as well as whole school needs.  </w:t>
      </w:r>
    </w:p>
    <w:p w14:paraId="10B00A02" w14:textId="77777777" w:rsidR="00704633" w:rsidRDefault="00704633">
      <w:pPr>
        <w:spacing w:after="0" w:line="240" w:lineRule="auto"/>
        <w:rPr>
          <w:rFonts w:ascii="Times New Roman" w:eastAsia="Times New Roman" w:hAnsi="Times New Roman" w:cs="Times New Roman"/>
          <w:sz w:val="24"/>
          <w:szCs w:val="24"/>
        </w:rPr>
      </w:pPr>
    </w:p>
    <w:p w14:paraId="4C7CAE31" w14:textId="77777777" w:rsidR="00704633" w:rsidRDefault="00977D83">
      <w:pPr>
        <w:spacing w:after="0" w:line="240" w:lineRule="auto"/>
        <w:rPr>
          <w:rFonts w:ascii="Times New Roman" w:eastAsia="Times New Roman" w:hAnsi="Times New Roman" w:cs="Times New Roman"/>
          <w:sz w:val="24"/>
          <w:szCs w:val="24"/>
        </w:rPr>
      </w:pPr>
      <w:r>
        <w:rPr>
          <w:rFonts w:ascii="Arial" w:eastAsia="Arial" w:hAnsi="Arial" w:cs="Arial"/>
          <w:color w:val="000000"/>
        </w:rPr>
        <w:t>This is an exciting opportunity to join the school team and help shape the future of our school. I urge you to visit us to learn more and to see our excellent modern facilities at first hand.  </w:t>
      </w:r>
    </w:p>
    <w:p w14:paraId="663361DE" w14:textId="77777777" w:rsidR="00704633" w:rsidRDefault="00704633">
      <w:pPr>
        <w:spacing w:after="0" w:line="240" w:lineRule="auto"/>
        <w:rPr>
          <w:rFonts w:ascii="Times New Roman" w:eastAsia="Times New Roman" w:hAnsi="Times New Roman" w:cs="Times New Roman"/>
          <w:sz w:val="24"/>
          <w:szCs w:val="24"/>
        </w:rPr>
      </w:pPr>
    </w:p>
    <w:p w14:paraId="5C3E7A35" w14:textId="77777777" w:rsidR="00704633" w:rsidRDefault="00704633">
      <w:pPr>
        <w:spacing w:after="0" w:line="240" w:lineRule="auto"/>
        <w:rPr>
          <w:rFonts w:ascii="Times New Roman" w:eastAsia="Times New Roman" w:hAnsi="Times New Roman" w:cs="Times New Roman"/>
          <w:sz w:val="24"/>
          <w:szCs w:val="24"/>
        </w:rPr>
      </w:pPr>
    </w:p>
    <w:p w14:paraId="63E3270E" w14:textId="77777777" w:rsidR="00704633" w:rsidRDefault="00704633">
      <w:pPr>
        <w:spacing w:after="0" w:line="240" w:lineRule="auto"/>
        <w:rPr>
          <w:rFonts w:ascii="Times New Roman" w:eastAsia="Times New Roman" w:hAnsi="Times New Roman" w:cs="Times New Roman"/>
          <w:sz w:val="24"/>
          <w:szCs w:val="24"/>
        </w:rPr>
      </w:pPr>
    </w:p>
    <w:p w14:paraId="1C5E4231" w14:textId="77777777" w:rsidR="00704633" w:rsidRDefault="00977D83">
      <w:pPr>
        <w:spacing w:after="0" w:line="240" w:lineRule="auto"/>
        <w:rPr>
          <w:rFonts w:ascii="Times New Roman" w:eastAsia="Times New Roman" w:hAnsi="Times New Roman" w:cs="Times New Roman"/>
          <w:sz w:val="24"/>
          <w:szCs w:val="24"/>
        </w:rPr>
      </w:pPr>
      <w:r>
        <w:rPr>
          <w:rFonts w:ascii="Arial" w:eastAsia="Arial" w:hAnsi="Arial" w:cs="Arial"/>
          <w:color w:val="000000"/>
        </w:rPr>
        <w:t>Yours sincerely,</w:t>
      </w:r>
    </w:p>
    <w:p w14:paraId="671E202C" w14:textId="77777777" w:rsidR="00704633" w:rsidRDefault="00704633">
      <w:pPr>
        <w:spacing w:after="0" w:line="240" w:lineRule="auto"/>
        <w:rPr>
          <w:rFonts w:ascii="Times New Roman" w:eastAsia="Times New Roman" w:hAnsi="Times New Roman" w:cs="Times New Roman"/>
          <w:sz w:val="24"/>
          <w:szCs w:val="24"/>
        </w:rPr>
      </w:pPr>
    </w:p>
    <w:p w14:paraId="09C5380A" w14:textId="77777777" w:rsidR="00704633" w:rsidRDefault="00977D83">
      <w:pPr>
        <w:spacing w:after="0" w:line="240" w:lineRule="auto"/>
        <w:rPr>
          <w:rFonts w:ascii="Times New Roman" w:eastAsia="Times New Roman" w:hAnsi="Times New Roman" w:cs="Times New Roman"/>
          <w:sz w:val="24"/>
          <w:szCs w:val="24"/>
        </w:rPr>
      </w:pPr>
      <w:r>
        <w:rPr>
          <w:rFonts w:ascii="Arial" w:eastAsia="Arial" w:hAnsi="Arial" w:cs="Arial"/>
          <w:color w:val="000000"/>
        </w:rPr>
        <w:t>Sarah Diggle</w:t>
      </w:r>
    </w:p>
    <w:p w14:paraId="6E039B5E" w14:textId="77777777" w:rsidR="00704633" w:rsidRDefault="00977D83">
      <w:pPr>
        <w:spacing w:after="0" w:line="240" w:lineRule="auto"/>
        <w:rPr>
          <w:rFonts w:ascii="Times New Roman" w:eastAsia="Times New Roman" w:hAnsi="Times New Roman" w:cs="Times New Roman"/>
          <w:sz w:val="24"/>
          <w:szCs w:val="24"/>
        </w:rPr>
      </w:pPr>
      <w:r>
        <w:rPr>
          <w:rFonts w:ascii="Arial" w:eastAsia="Arial" w:hAnsi="Arial" w:cs="Arial"/>
          <w:color w:val="000000"/>
        </w:rPr>
        <w:t>Chair of Governors</w:t>
      </w:r>
    </w:p>
    <w:p w14:paraId="1B6C46C8" w14:textId="77777777" w:rsidR="00704633" w:rsidRDefault="00704633">
      <w:pPr>
        <w:spacing w:after="0" w:line="240" w:lineRule="auto"/>
        <w:rPr>
          <w:rFonts w:ascii="Times New Roman" w:eastAsia="Times New Roman" w:hAnsi="Times New Roman" w:cs="Times New Roman"/>
          <w:sz w:val="24"/>
          <w:szCs w:val="24"/>
        </w:rPr>
      </w:pPr>
    </w:p>
    <w:p w14:paraId="23E43436" w14:textId="363F85ED" w:rsidR="00704633" w:rsidRDefault="00545C4B" w:rsidP="00545C4B">
      <w:pPr>
        <w:jc w:val="center"/>
        <w:rPr>
          <w:rFonts w:ascii="Arial" w:eastAsia="Arial" w:hAnsi="Arial" w:cs="Arial"/>
          <w:sz w:val="20"/>
          <w:szCs w:val="20"/>
        </w:rPr>
      </w:pPr>
      <w:r>
        <w:rPr>
          <w:noProof/>
        </w:rPr>
        <w:lastRenderedPageBreak/>
        <w:drawing>
          <wp:inline distT="0" distB="0" distL="114300" distR="114300" wp14:anchorId="3E01B47B" wp14:editId="6275B54A">
            <wp:extent cx="1962150" cy="809625"/>
            <wp:effectExtent l="0" t="0" r="0" b="952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962150" cy="809625"/>
                    </a:xfrm>
                    <a:prstGeom prst="rect">
                      <a:avLst/>
                    </a:prstGeom>
                    <a:ln/>
                  </pic:spPr>
                </pic:pic>
              </a:graphicData>
            </a:graphic>
          </wp:inline>
        </w:drawing>
      </w:r>
    </w:p>
    <w:p w14:paraId="42E891B9" w14:textId="0F979368" w:rsidR="00470825" w:rsidRPr="00470825" w:rsidRDefault="00470825" w:rsidP="00545C4B">
      <w:pPr>
        <w:rPr>
          <w:rFonts w:ascii="Times New Roman" w:eastAsia="Times New Roman" w:hAnsi="Times New Roman" w:cs="Times New Roman"/>
          <w:sz w:val="24"/>
          <w:szCs w:val="24"/>
        </w:rPr>
      </w:pPr>
      <w:r w:rsidRPr="00470825">
        <w:rPr>
          <w:rFonts w:ascii="Arial" w:eastAsia="Times New Roman" w:hAnsi="Arial" w:cs="Arial"/>
          <w:color w:val="000000"/>
        </w:rPr>
        <w:t>Dear Candidate</w:t>
      </w:r>
    </w:p>
    <w:p w14:paraId="6F2B486F" w14:textId="50626F73" w:rsidR="00470825" w:rsidRPr="00470825" w:rsidRDefault="00470825" w:rsidP="00470825">
      <w:pPr>
        <w:spacing w:after="0" w:line="240" w:lineRule="auto"/>
        <w:rPr>
          <w:rFonts w:ascii="Times New Roman" w:eastAsia="Times New Roman" w:hAnsi="Times New Roman" w:cs="Times New Roman"/>
          <w:b/>
          <w:bCs/>
          <w:sz w:val="24"/>
          <w:szCs w:val="24"/>
        </w:rPr>
      </w:pPr>
      <w:r>
        <w:rPr>
          <w:rFonts w:ascii="Arial" w:eastAsia="Times New Roman" w:hAnsi="Arial" w:cs="Arial"/>
          <w:b/>
          <w:bCs/>
          <w:color w:val="000000"/>
        </w:rPr>
        <w:t>Head of History</w:t>
      </w:r>
    </w:p>
    <w:p w14:paraId="6A86CF8B" w14:textId="77777777" w:rsidR="00470825" w:rsidRPr="00470825" w:rsidRDefault="00470825" w:rsidP="00470825">
      <w:pPr>
        <w:spacing w:after="0" w:line="240" w:lineRule="auto"/>
        <w:rPr>
          <w:rFonts w:ascii="Times New Roman" w:eastAsia="Times New Roman" w:hAnsi="Times New Roman" w:cs="Times New Roman"/>
          <w:sz w:val="24"/>
          <w:szCs w:val="24"/>
        </w:rPr>
      </w:pPr>
      <w:r w:rsidRPr="00470825">
        <w:rPr>
          <w:rFonts w:ascii="Arial" w:eastAsia="Times New Roman" w:hAnsi="Arial" w:cs="Arial"/>
          <w:color w:val="000000"/>
        </w:rPr>
        <w:t>Thank you for your interest in the above post at Kingsmeadow Community School. Kingsmeadow Community School is a community school in every sense of the word. At the heart of Kingsmeadow lies a highly aspirational, academic curriculum of which we are fiercely proud. Our strong academic curriculum is supported by a generous and well-planned Character Curriculum which runs through years 7 to 13. The students who attend Kingsmeadow come from an increasingly diverse community, meaning that the successful candidate will have opportunities to work with young people across all ability ranges. Staff at Kingsmeadow Community School have unerringly high expectations for all students. Through developing their understanding of learning, and working in partnership with home, we seek to instil these high expectations into our students. Using our core values of Integrity, Resilience and Respect, we seek to equip our students with the skills they need to be successful citizens who contribute positively to society, whilst giving them the academic profile they need to be able to open up doors of opportunity in their future.</w:t>
      </w:r>
    </w:p>
    <w:p w14:paraId="50D50633" w14:textId="77777777" w:rsidR="00470825" w:rsidRPr="00470825" w:rsidRDefault="00470825" w:rsidP="00470825">
      <w:pPr>
        <w:spacing w:after="0" w:line="240" w:lineRule="auto"/>
        <w:rPr>
          <w:rFonts w:ascii="Times New Roman" w:eastAsia="Times New Roman" w:hAnsi="Times New Roman" w:cs="Times New Roman"/>
          <w:sz w:val="24"/>
          <w:szCs w:val="24"/>
        </w:rPr>
      </w:pPr>
    </w:p>
    <w:p w14:paraId="175BB24A" w14:textId="0962E001" w:rsidR="00470825" w:rsidRPr="00470825" w:rsidRDefault="00470825" w:rsidP="00470825">
      <w:pPr>
        <w:suppressAutoHyphens/>
        <w:ind w:leftChars="-1" w:hangingChars="1" w:hanging="2"/>
        <w:textDirection w:val="btLr"/>
        <w:textAlignment w:val="top"/>
        <w:outlineLvl w:val="0"/>
        <w:rPr>
          <w:rFonts w:ascii="Arial" w:hAnsi="Arial" w:cs="Arial"/>
          <w:color w:val="FF0000"/>
        </w:rPr>
      </w:pPr>
      <w:r w:rsidRPr="00470825">
        <w:rPr>
          <w:rFonts w:ascii="Arial" w:hAnsi="Arial" w:cs="Arial"/>
          <w:position w:val="-1"/>
          <w:lang w:eastAsia="en-US"/>
        </w:rPr>
        <w:t xml:space="preserve">The successful candidate will be joining a </w:t>
      </w:r>
      <w:r>
        <w:rPr>
          <w:rFonts w:ascii="Arial" w:hAnsi="Arial" w:cs="Arial"/>
          <w:position w:val="-1"/>
          <w:lang w:eastAsia="en-US"/>
        </w:rPr>
        <w:t>humanities</w:t>
      </w:r>
      <w:r w:rsidRPr="00470825">
        <w:rPr>
          <w:rFonts w:ascii="Arial" w:hAnsi="Arial" w:cs="Arial"/>
          <w:position w:val="-1"/>
          <w:lang w:eastAsia="en-US"/>
        </w:rPr>
        <w:t xml:space="preserve"> department that is integral to supporting our drive for academic improvement across Kingsmeadow Community School. </w:t>
      </w:r>
      <w:r>
        <w:rPr>
          <w:rFonts w:ascii="Arial" w:hAnsi="Arial" w:cs="Arial"/>
          <w:position w:val="-1"/>
          <w:lang w:eastAsia="en-US"/>
        </w:rPr>
        <w:t>Our KS3 offer of humanities-based Project Based Learning means that you will be part of a large, strong team of staff who contribute to a significant proportion of students’ l</w:t>
      </w:r>
      <w:r w:rsidR="0039623A">
        <w:rPr>
          <w:rFonts w:ascii="Arial" w:hAnsi="Arial" w:cs="Arial"/>
          <w:position w:val="-1"/>
          <w:lang w:eastAsia="en-US"/>
        </w:rPr>
        <w:t>e</w:t>
      </w:r>
      <w:r>
        <w:rPr>
          <w:rFonts w:ascii="Arial" w:hAnsi="Arial" w:cs="Arial"/>
          <w:position w:val="-1"/>
          <w:lang w:eastAsia="en-US"/>
        </w:rPr>
        <w:t>arning experience. As a leader of KS4 and KS5 history, you will be leading the development and embedding of a renewed curriculum offer</w:t>
      </w:r>
      <w:r w:rsidRPr="00470825">
        <w:rPr>
          <w:rFonts w:ascii="Arial" w:hAnsi="Arial" w:cs="Arial"/>
          <w:position w:val="-1"/>
          <w:lang w:eastAsia="en-US"/>
        </w:rPr>
        <w:t>.</w:t>
      </w:r>
      <w:r>
        <w:rPr>
          <w:rFonts w:ascii="Arial" w:hAnsi="Arial" w:cs="Arial"/>
          <w:position w:val="-1"/>
          <w:lang w:eastAsia="en-US"/>
        </w:rPr>
        <w:t xml:space="preserve"> Your teaching team is recognised as having strong pedagogical practices and excellent behaviour management. By linking these strengths with an invigorated curriculum we would expect the new head</w:t>
      </w:r>
      <w:r w:rsidR="0039623A">
        <w:rPr>
          <w:rFonts w:ascii="Arial" w:hAnsi="Arial" w:cs="Arial"/>
          <w:position w:val="-1"/>
          <w:lang w:eastAsia="en-US"/>
        </w:rPr>
        <w:t xml:space="preserve"> of history to have the opportunity to drive improvement in outcomes.</w:t>
      </w:r>
    </w:p>
    <w:p w14:paraId="33D3799B" w14:textId="77777777" w:rsidR="00470825" w:rsidRPr="00470825" w:rsidRDefault="00470825" w:rsidP="00470825">
      <w:pPr>
        <w:suppressAutoHyphens/>
        <w:ind w:leftChars="-1" w:hangingChars="1" w:hanging="2"/>
        <w:textDirection w:val="btLr"/>
        <w:textAlignment w:val="top"/>
        <w:outlineLvl w:val="0"/>
        <w:rPr>
          <w:rFonts w:ascii="Arial" w:hAnsi="Arial" w:cs="Arial"/>
          <w:position w:val="-1"/>
          <w:lang w:eastAsia="en-US"/>
        </w:rPr>
      </w:pPr>
      <w:r w:rsidRPr="00470825">
        <w:rPr>
          <w:rFonts w:ascii="Arial" w:hAnsi="Arial" w:cs="Arial"/>
          <w:position w:val="-1"/>
          <w:lang w:eastAsia="en-US"/>
        </w:rPr>
        <w:t>The successful candidate will:</w:t>
      </w:r>
    </w:p>
    <w:p w14:paraId="52ECF60A" w14:textId="77777777" w:rsidR="00470825" w:rsidRPr="00470825" w:rsidRDefault="00470825" w:rsidP="00470825">
      <w:pPr>
        <w:numPr>
          <w:ilvl w:val="0"/>
          <w:numId w:val="15"/>
        </w:numPr>
        <w:suppressAutoHyphens/>
        <w:spacing w:before="100" w:beforeAutospacing="1" w:after="100" w:afterAutospacing="1" w:line="240" w:lineRule="auto"/>
        <w:ind w:leftChars="-1" w:left="0" w:hangingChars="1" w:hanging="2"/>
        <w:textDirection w:val="btLr"/>
        <w:textAlignment w:val="top"/>
        <w:outlineLvl w:val="0"/>
        <w:rPr>
          <w:rFonts w:ascii="Arial" w:hAnsi="Arial" w:cs="Arial"/>
          <w:position w:val="-1"/>
          <w:lang w:eastAsia="en-US"/>
        </w:rPr>
      </w:pPr>
      <w:r w:rsidRPr="00470825">
        <w:rPr>
          <w:rFonts w:ascii="Arial" w:hAnsi="Arial" w:cs="Arial"/>
          <w:position w:val="-1"/>
          <w:lang w:eastAsia="en-US"/>
        </w:rPr>
        <w:t>Enjoy being a collegiate and positive member of a professional team</w:t>
      </w:r>
    </w:p>
    <w:p w14:paraId="67A7C974" w14:textId="77777777" w:rsidR="00470825" w:rsidRPr="00470825" w:rsidRDefault="00470825" w:rsidP="00470825">
      <w:pPr>
        <w:numPr>
          <w:ilvl w:val="0"/>
          <w:numId w:val="15"/>
        </w:numPr>
        <w:suppressAutoHyphens/>
        <w:spacing w:before="100" w:beforeAutospacing="1" w:after="100" w:afterAutospacing="1" w:line="240" w:lineRule="auto"/>
        <w:ind w:leftChars="-1" w:left="0" w:hangingChars="1" w:hanging="2"/>
        <w:textDirection w:val="btLr"/>
        <w:textAlignment w:val="top"/>
        <w:outlineLvl w:val="0"/>
        <w:rPr>
          <w:rFonts w:ascii="Arial" w:hAnsi="Arial" w:cs="Arial"/>
          <w:position w:val="-1"/>
          <w:lang w:eastAsia="en-US"/>
        </w:rPr>
      </w:pPr>
      <w:r w:rsidRPr="00470825">
        <w:rPr>
          <w:rFonts w:ascii="Arial" w:hAnsi="Arial" w:cs="Arial"/>
          <w:position w:val="-1"/>
          <w:lang w:eastAsia="en-US"/>
        </w:rPr>
        <w:t>Understand the need to relentlessly improve academic standards for all students in order to open up doors of opportunity for their future</w:t>
      </w:r>
    </w:p>
    <w:p w14:paraId="2AE84F98" w14:textId="77777777" w:rsidR="00470825" w:rsidRPr="00470825" w:rsidRDefault="00470825" w:rsidP="00470825">
      <w:pPr>
        <w:numPr>
          <w:ilvl w:val="0"/>
          <w:numId w:val="15"/>
        </w:numPr>
        <w:suppressAutoHyphens/>
        <w:spacing w:before="100" w:beforeAutospacing="1" w:after="100" w:afterAutospacing="1" w:line="240" w:lineRule="auto"/>
        <w:ind w:leftChars="-1" w:left="0" w:hangingChars="1" w:hanging="2"/>
        <w:textDirection w:val="btLr"/>
        <w:textAlignment w:val="top"/>
        <w:outlineLvl w:val="0"/>
        <w:rPr>
          <w:rFonts w:ascii="Arial" w:hAnsi="Arial" w:cs="Arial"/>
          <w:position w:val="-1"/>
          <w:lang w:eastAsia="en-US"/>
        </w:rPr>
      </w:pPr>
      <w:r w:rsidRPr="00470825">
        <w:rPr>
          <w:rFonts w:ascii="Arial" w:hAnsi="Arial" w:cs="Arial"/>
          <w:position w:val="-1"/>
          <w:lang w:eastAsia="en-US"/>
        </w:rPr>
        <w:t>Firmly believe in developing the character of students</w:t>
      </w:r>
    </w:p>
    <w:p w14:paraId="2D4235A3" w14:textId="77777777" w:rsidR="00470825" w:rsidRPr="00470825" w:rsidRDefault="00470825" w:rsidP="00470825">
      <w:pPr>
        <w:numPr>
          <w:ilvl w:val="0"/>
          <w:numId w:val="15"/>
        </w:numPr>
        <w:suppressAutoHyphens/>
        <w:spacing w:before="100" w:beforeAutospacing="1" w:after="100" w:afterAutospacing="1" w:line="240" w:lineRule="auto"/>
        <w:ind w:leftChars="-1" w:left="0" w:hangingChars="1" w:hanging="2"/>
        <w:textDirection w:val="btLr"/>
        <w:textAlignment w:val="top"/>
        <w:outlineLvl w:val="0"/>
        <w:rPr>
          <w:rFonts w:ascii="Arial" w:hAnsi="Arial" w:cs="Arial"/>
          <w:position w:val="-1"/>
          <w:lang w:eastAsia="en-US"/>
        </w:rPr>
      </w:pPr>
      <w:r w:rsidRPr="00470825">
        <w:rPr>
          <w:rFonts w:ascii="Arial" w:hAnsi="Arial" w:cs="Arial"/>
          <w:position w:val="-1"/>
          <w:lang w:eastAsia="en-US"/>
        </w:rPr>
        <w:t>Contribute to the community ethos of Kingsmeadow Community School, building positive and respectful relationships with students, parents, staff and all stakeholders</w:t>
      </w:r>
    </w:p>
    <w:p w14:paraId="601089A0" w14:textId="77777777" w:rsidR="00470825" w:rsidRPr="00470825" w:rsidRDefault="00470825" w:rsidP="00470825">
      <w:pPr>
        <w:numPr>
          <w:ilvl w:val="0"/>
          <w:numId w:val="15"/>
        </w:numPr>
        <w:suppressAutoHyphens/>
        <w:spacing w:before="100" w:beforeAutospacing="1" w:after="100" w:afterAutospacing="1" w:line="240" w:lineRule="auto"/>
        <w:ind w:leftChars="-1" w:left="0" w:hangingChars="1" w:hanging="2"/>
        <w:textDirection w:val="btLr"/>
        <w:textAlignment w:val="top"/>
        <w:outlineLvl w:val="0"/>
        <w:rPr>
          <w:rFonts w:ascii="Arial" w:hAnsi="Arial" w:cs="Arial"/>
          <w:position w:val="-1"/>
          <w:lang w:eastAsia="en-US"/>
        </w:rPr>
      </w:pPr>
      <w:r w:rsidRPr="00470825">
        <w:rPr>
          <w:rFonts w:ascii="Arial" w:hAnsi="Arial" w:cs="Arial"/>
          <w:position w:val="-1"/>
          <w:lang w:eastAsia="en-US"/>
        </w:rPr>
        <w:t>Have high expectations of students, and of self as a positive role model</w:t>
      </w:r>
    </w:p>
    <w:p w14:paraId="757CB00A" w14:textId="77777777" w:rsidR="00470825" w:rsidRPr="00470825" w:rsidRDefault="00470825" w:rsidP="00470825">
      <w:pPr>
        <w:spacing w:after="0" w:line="240" w:lineRule="auto"/>
        <w:rPr>
          <w:rFonts w:ascii="Times New Roman" w:eastAsia="Times New Roman" w:hAnsi="Times New Roman" w:cs="Times New Roman"/>
          <w:sz w:val="24"/>
          <w:szCs w:val="24"/>
        </w:rPr>
      </w:pPr>
      <w:r w:rsidRPr="00470825">
        <w:rPr>
          <w:rFonts w:ascii="Arial" w:eastAsia="Times New Roman" w:hAnsi="Arial" w:cs="Arial"/>
          <w:color w:val="000000"/>
        </w:rPr>
        <w:t>If you require any further information prior to making an application, please contact the Office</w:t>
      </w:r>
    </w:p>
    <w:p w14:paraId="4B7A6592" w14:textId="77777777" w:rsidR="00470825" w:rsidRPr="00470825" w:rsidRDefault="00470825" w:rsidP="00470825">
      <w:pPr>
        <w:spacing w:after="0" w:line="240" w:lineRule="auto"/>
        <w:rPr>
          <w:rFonts w:ascii="Times New Roman" w:eastAsia="Times New Roman" w:hAnsi="Times New Roman" w:cs="Times New Roman"/>
          <w:sz w:val="24"/>
          <w:szCs w:val="24"/>
        </w:rPr>
      </w:pPr>
      <w:r w:rsidRPr="00470825">
        <w:rPr>
          <w:rFonts w:ascii="Arial" w:eastAsia="Times New Roman" w:hAnsi="Arial" w:cs="Arial"/>
          <w:color w:val="000000"/>
        </w:rPr>
        <w:t xml:space="preserve">Manager; Michelle Lane at mlane@kingsmeadow.org.uk or on 0191 4606004 </w:t>
      </w:r>
      <w:proofErr w:type="spellStart"/>
      <w:r w:rsidRPr="00470825">
        <w:rPr>
          <w:rFonts w:ascii="Arial" w:eastAsia="Times New Roman" w:hAnsi="Arial" w:cs="Arial"/>
          <w:color w:val="000000"/>
        </w:rPr>
        <w:t>ext</w:t>
      </w:r>
      <w:proofErr w:type="spellEnd"/>
      <w:r w:rsidRPr="00470825">
        <w:rPr>
          <w:rFonts w:ascii="Arial" w:eastAsia="Times New Roman" w:hAnsi="Arial" w:cs="Arial"/>
          <w:color w:val="000000"/>
        </w:rPr>
        <w:t xml:space="preserve"> 222. School visits are welcomed.</w:t>
      </w:r>
    </w:p>
    <w:p w14:paraId="31976848" w14:textId="77777777" w:rsidR="00470825" w:rsidRPr="00470825" w:rsidRDefault="00470825" w:rsidP="00470825">
      <w:pPr>
        <w:spacing w:after="0" w:line="240" w:lineRule="auto"/>
        <w:rPr>
          <w:rFonts w:ascii="Times New Roman" w:eastAsia="Times New Roman" w:hAnsi="Times New Roman" w:cs="Times New Roman"/>
          <w:sz w:val="24"/>
          <w:szCs w:val="24"/>
        </w:rPr>
      </w:pPr>
    </w:p>
    <w:p w14:paraId="4FD286AD" w14:textId="5FFFB051" w:rsidR="00470825" w:rsidRDefault="00470825" w:rsidP="00470825">
      <w:pPr>
        <w:spacing w:after="0" w:line="240" w:lineRule="auto"/>
        <w:rPr>
          <w:rFonts w:ascii="Times New Roman" w:eastAsia="Times New Roman" w:hAnsi="Times New Roman" w:cs="Times New Roman"/>
          <w:sz w:val="24"/>
          <w:szCs w:val="24"/>
        </w:rPr>
      </w:pPr>
      <w:r w:rsidRPr="00470825">
        <w:rPr>
          <w:rFonts w:ascii="Arial" w:eastAsia="Times New Roman" w:hAnsi="Arial" w:cs="Arial"/>
          <w:color w:val="000000"/>
        </w:rPr>
        <w:t>I look forward to receiving your application. Further information about our school can be found on our website.</w:t>
      </w:r>
    </w:p>
    <w:p w14:paraId="6F1BFC66" w14:textId="77777777" w:rsidR="00470825" w:rsidRPr="00470825" w:rsidRDefault="00470825" w:rsidP="00470825">
      <w:pPr>
        <w:spacing w:after="0" w:line="240" w:lineRule="auto"/>
        <w:rPr>
          <w:rFonts w:ascii="Times New Roman" w:eastAsia="Times New Roman" w:hAnsi="Times New Roman" w:cs="Times New Roman"/>
          <w:sz w:val="24"/>
          <w:szCs w:val="24"/>
        </w:rPr>
      </w:pPr>
    </w:p>
    <w:p w14:paraId="5A8584DF" w14:textId="77777777" w:rsidR="00470825" w:rsidRPr="00470825" w:rsidRDefault="00470825" w:rsidP="00470825">
      <w:pPr>
        <w:spacing w:after="0" w:line="240" w:lineRule="auto"/>
        <w:rPr>
          <w:rFonts w:ascii="Arial" w:eastAsia="Times New Roman" w:hAnsi="Arial" w:cs="Arial"/>
          <w:color w:val="000000"/>
        </w:rPr>
      </w:pPr>
      <w:r w:rsidRPr="00470825">
        <w:rPr>
          <w:rFonts w:ascii="Arial" w:eastAsia="Times New Roman" w:hAnsi="Arial" w:cs="Arial"/>
          <w:color w:val="000000"/>
        </w:rPr>
        <w:t>Yours faithfully</w:t>
      </w:r>
    </w:p>
    <w:p w14:paraId="4F4739AD" w14:textId="77777777" w:rsidR="00470825" w:rsidRPr="00470825" w:rsidRDefault="00470825" w:rsidP="00470825">
      <w:pPr>
        <w:spacing w:after="0" w:line="240" w:lineRule="auto"/>
        <w:rPr>
          <w:rFonts w:ascii="Times New Roman" w:eastAsia="Times New Roman" w:hAnsi="Times New Roman" w:cs="Times New Roman"/>
          <w:sz w:val="24"/>
          <w:szCs w:val="24"/>
        </w:rPr>
      </w:pPr>
    </w:p>
    <w:p w14:paraId="7A7C7371" w14:textId="77777777" w:rsidR="00470825" w:rsidRPr="00470825" w:rsidRDefault="00470825" w:rsidP="00470825">
      <w:pPr>
        <w:spacing w:after="0" w:line="240" w:lineRule="auto"/>
        <w:rPr>
          <w:rFonts w:ascii="Times New Roman" w:eastAsia="Times New Roman" w:hAnsi="Times New Roman" w:cs="Times New Roman"/>
          <w:sz w:val="24"/>
          <w:szCs w:val="24"/>
        </w:rPr>
      </w:pPr>
      <w:r w:rsidRPr="00470825">
        <w:rPr>
          <w:rFonts w:ascii="Arial" w:eastAsia="Times New Roman" w:hAnsi="Arial" w:cs="Arial"/>
          <w:color w:val="000000"/>
        </w:rPr>
        <w:t>Mark Barrett</w:t>
      </w:r>
    </w:p>
    <w:p w14:paraId="1365AED7" w14:textId="77777777" w:rsidR="00470825" w:rsidRPr="00470825" w:rsidRDefault="00470825" w:rsidP="00470825">
      <w:pPr>
        <w:spacing w:after="0" w:line="240" w:lineRule="auto"/>
        <w:ind w:hanging="2"/>
        <w:rPr>
          <w:rFonts w:ascii="Times New Roman" w:eastAsia="Times New Roman" w:hAnsi="Times New Roman" w:cs="Times New Roman"/>
          <w:sz w:val="24"/>
          <w:szCs w:val="24"/>
          <w:u w:val="single"/>
        </w:rPr>
      </w:pPr>
      <w:r w:rsidRPr="00470825">
        <w:rPr>
          <w:rFonts w:ascii="Arial" w:eastAsia="Times New Roman" w:hAnsi="Arial" w:cs="Arial"/>
          <w:color w:val="000000"/>
          <w:u w:val="single"/>
        </w:rPr>
        <w:t>Head Teacher Designate</w:t>
      </w:r>
    </w:p>
    <w:p w14:paraId="7C4E1D84" w14:textId="77777777" w:rsidR="00704633" w:rsidRDefault="00704633">
      <w:pPr>
        <w:ind w:left="6480" w:firstLine="720"/>
        <w:jc w:val="right"/>
        <w:rPr>
          <w:rFonts w:ascii="Arial" w:eastAsia="Arial" w:hAnsi="Arial" w:cs="Arial"/>
          <w:sz w:val="20"/>
          <w:szCs w:val="20"/>
        </w:rPr>
      </w:pPr>
    </w:p>
    <w:p w14:paraId="42DECE0C" w14:textId="77777777" w:rsidR="00704633" w:rsidRDefault="00977D83">
      <w:pPr>
        <w:spacing w:after="0"/>
      </w:pPr>
      <w:r>
        <w:rPr>
          <w:noProof/>
        </w:rPr>
        <w:drawing>
          <wp:inline distT="0" distB="0" distL="114300" distR="114300" wp14:anchorId="14A6D670" wp14:editId="5F7D4C38">
            <wp:extent cx="3076575" cy="115062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076575" cy="1150620"/>
                    </a:xfrm>
                    <a:prstGeom prst="rect">
                      <a:avLst/>
                    </a:prstGeom>
                    <a:ln/>
                  </pic:spPr>
                </pic:pic>
              </a:graphicData>
            </a:graphic>
          </wp:inline>
        </w:drawing>
      </w:r>
    </w:p>
    <w:p w14:paraId="78936DA9" w14:textId="77777777" w:rsidR="00704633" w:rsidRDefault="00704633">
      <w:pPr>
        <w:spacing w:after="0"/>
      </w:pPr>
    </w:p>
    <w:p w14:paraId="4AE2E9AD" w14:textId="77777777" w:rsidR="00704633" w:rsidRDefault="00704633">
      <w:pPr>
        <w:spacing w:after="0"/>
      </w:pPr>
    </w:p>
    <w:p w14:paraId="7E2B604B" w14:textId="6EF066F9" w:rsidR="00704633" w:rsidRDefault="00977D83">
      <w:pPr>
        <w:rPr>
          <w:rFonts w:ascii="Arial" w:eastAsia="Arial" w:hAnsi="Arial" w:cs="Arial"/>
          <w:sz w:val="24"/>
          <w:szCs w:val="24"/>
          <w:highlight w:val="yellow"/>
        </w:rPr>
      </w:pPr>
      <w:r>
        <w:rPr>
          <w:rFonts w:ascii="Arial" w:eastAsia="Arial" w:hAnsi="Arial" w:cs="Arial"/>
          <w:b/>
          <w:sz w:val="24"/>
          <w:szCs w:val="24"/>
        </w:rPr>
        <w:t xml:space="preserve">THE POST:  </w:t>
      </w:r>
      <w:r w:rsidRPr="006F4905">
        <w:rPr>
          <w:rFonts w:ascii="Arial" w:eastAsia="Arial" w:hAnsi="Arial" w:cs="Arial"/>
          <w:b/>
          <w:sz w:val="24"/>
          <w:szCs w:val="24"/>
        </w:rPr>
        <w:t xml:space="preserve"> </w:t>
      </w:r>
      <w:r w:rsidR="003F5B44">
        <w:rPr>
          <w:rFonts w:ascii="Arial" w:eastAsia="Arial" w:hAnsi="Arial" w:cs="Arial"/>
          <w:b/>
          <w:color w:val="000000"/>
          <w:sz w:val="24"/>
          <w:szCs w:val="24"/>
        </w:rPr>
        <w:t xml:space="preserve">Head of </w:t>
      </w:r>
      <w:r w:rsidR="0039623A">
        <w:rPr>
          <w:rFonts w:ascii="Arial" w:eastAsia="Arial" w:hAnsi="Arial" w:cs="Arial"/>
          <w:b/>
          <w:color w:val="000000"/>
          <w:sz w:val="24"/>
          <w:szCs w:val="24"/>
        </w:rPr>
        <w:t>History</w:t>
      </w:r>
    </w:p>
    <w:p w14:paraId="42EE2AD5" w14:textId="77777777" w:rsidR="00704633" w:rsidRDefault="00704633">
      <w:pPr>
        <w:spacing w:after="0"/>
        <w:rPr>
          <w:rFonts w:ascii="Arial" w:eastAsia="Arial" w:hAnsi="Arial" w:cs="Arial"/>
          <w:sz w:val="24"/>
          <w:szCs w:val="24"/>
        </w:rPr>
      </w:pPr>
    </w:p>
    <w:p w14:paraId="45EDF6F5" w14:textId="77777777" w:rsidR="00704633" w:rsidRDefault="00977D83">
      <w:pPr>
        <w:spacing w:after="0"/>
        <w:rPr>
          <w:rFonts w:ascii="Arial" w:eastAsia="Arial" w:hAnsi="Arial" w:cs="Arial"/>
          <w:sz w:val="24"/>
          <w:szCs w:val="24"/>
        </w:rPr>
      </w:pPr>
      <w:r>
        <w:rPr>
          <w:rFonts w:ascii="Arial" w:eastAsia="Arial" w:hAnsi="Arial" w:cs="Arial"/>
          <w:b/>
          <w:sz w:val="24"/>
          <w:szCs w:val="24"/>
        </w:rPr>
        <w:t>PROCEDURE FOR APPLICATION</w:t>
      </w:r>
    </w:p>
    <w:p w14:paraId="5527FD14" w14:textId="77777777" w:rsidR="00704633" w:rsidRDefault="00704633">
      <w:pPr>
        <w:spacing w:after="0"/>
        <w:rPr>
          <w:rFonts w:ascii="Arial" w:eastAsia="Arial" w:hAnsi="Arial" w:cs="Arial"/>
          <w:sz w:val="24"/>
          <w:szCs w:val="24"/>
        </w:rPr>
      </w:pPr>
    </w:p>
    <w:p w14:paraId="7A24CD91" w14:textId="77777777" w:rsidR="00704633" w:rsidRDefault="00704633">
      <w:pPr>
        <w:spacing w:after="0"/>
        <w:rPr>
          <w:rFonts w:ascii="Arial" w:eastAsia="Arial" w:hAnsi="Arial" w:cs="Arial"/>
          <w:sz w:val="24"/>
          <w:szCs w:val="24"/>
        </w:rPr>
      </w:pPr>
    </w:p>
    <w:p w14:paraId="70EF23B1" w14:textId="77777777" w:rsidR="00704633" w:rsidRDefault="00977D83">
      <w:pPr>
        <w:spacing w:after="0"/>
        <w:rPr>
          <w:rFonts w:ascii="Arial" w:eastAsia="Arial" w:hAnsi="Arial" w:cs="Arial"/>
          <w:sz w:val="24"/>
          <w:szCs w:val="24"/>
        </w:rPr>
      </w:pPr>
      <w:r>
        <w:rPr>
          <w:rFonts w:ascii="Arial" w:eastAsia="Arial" w:hAnsi="Arial" w:cs="Arial"/>
          <w:sz w:val="24"/>
          <w:szCs w:val="24"/>
        </w:rPr>
        <w:t>If you wish to be considered for this vacancy you should complete an application form, giving the names and addresses of two referees (references will be taken-up prior to interview) together with a short covering letter of no more than two sides of A4 stating how your skills and experience make you an ideal candidate for the post.</w:t>
      </w:r>
    </w:p>
    <w:p w14:paraId="21392C6C" w14:textId="77777777" w:rsidR="00704633" w:rsidRDefault="00704633">
      <w:pPr>
        <w:spacing w:after="0"/>
        <w:rPr>
          <w:rFonts w:ascii="Arial" w:eastAsia="Arial" w:hAnsi="Arial" w:cs="Arial"/>
          <w:sz w:val="24"/>
          <w:szCs w:val="24"/>
        </w:rPr>
      </w:pPr>
    </w:p>
    <w:p w14:paraId="2969ED19" w14:textId="77777777" w:rsidR="00704633" w:rsidRDefault="00977D83">
      <w:pPr>
        <w:spacing w:after="0"/>
        <w:rPr>
          <w:rFonts w:ascii="Arial" w:eastAsia="Arial" w:hAnsi="Arial" w:cs="Arial"/>
          <w:sz w:val="24"/>
          <w:szCs w:val="24"/>
        </w:rPr>
      </w:pPr>
      <w:r>
        <w:rPr>
          <w:rFonts w:ascii="Arial" w:eastAsia="Arial" w:hAnsi="Arial" w:cs="Arial"/>
          <w:sz w:val="24"/>
          <w:szCs w:val="24"/>
        </w:rPr>
        <w:t>The application form and safeguarding documentation, which also must be completed can be found on the school’s website under Staff Vacancies.</w:t>
      </w:r>
    </w:p>
    <w:p w14:paraId="5FB9A4F5" w14:textId="77777777" w:rsidR="00704633" w:rsidRDefault="00977D83">
      <w:pPr>
        <w:spacing w:after="0"/>
        <w:rPr>
          <w:rFonts w:ascii="Arial" w:eastAsia="Arial" w:hAnsi="Arial" w:cs="Arial"/>
          <w:sz w:val="24"/>
          <w:szCs w:val="24"/>
        </w:rPr>
      </w:pPr>
      <w:r>
        <w:rPr>
          <w:rFonts w:ascii="Arial" w:eastAsia="Arial" w:hAnsi="Arial" w:cs="Arial"/>
          <w:sz w:val="24"/>
          <w:szCs w:val="24"/>
        </w:rPr>
        <w:t xml:space="preserve">Candidates are kindly requested </w:t>
      </w:r>
      <w:r>
        <w:rPr>
          <w:rFonts w:ascii="Arial" w:eastAsia="Arial" w:hAnsi="Arial" w:cs="Arial"/>
          <w:b/>
          <w:sz w:val="24"/>
          <w:szCs w:val="24"/>
        </w:rPr>
        <w:t>not</w:t>
      </w:r>
      <w:r>
        <w:rPr>
          <w:rFonts w:ascii="Arial" w:eastAsia="Arial" w:hAnsi="Arial" w:cs="Arial"/>
          <w:sz w:val="24"/>
          <w:szCs w:val="24"/>
        </w:rPr>
        <w:t xml:space="preserve"> to submit a CV instead of the application form. </w:t>
      </w:r>
    </w:p>
    <w:p w14:paraId="6FFA32C7" w14:textId="77777777" w:rsidR="00704633" w:rsidRDefault="00704633">
      <w:pPr>
        <w:spacing w:after="0"/>
        <w:rPr>
          <w:rFonts w:ascii="Arial" w:eastAsia="Arial" w:hAnsi="Arial" w:cs="Arial"/>
          <w:sz w:val="24"/>
          <w:szCs w:val="24"/>
        </w:rPr>
      </w:pPr>
    </w:p>
    <w:p w14:paraId="6C7AEC15" w14:textId="15B1ED98" w:rsidR="00704633" w:rsidRDefault="00977D83">
      <w:pPr>
        <w:spacing w:after="0"/>
        <w:rPr>
          <w:rFonts w:ascii="Arial" w:eastAsia="Arial" w:hAnsi="Arial" w:cs="Arial"/>
          <w:sz w:val="24"/>
          <w:szCs w:val="24"/>
        </w:rPr>
      </w:pPr>
      <w:r>
        <w:rPr>
          <w:rFonts w:ascii="Arial" w:eastAsia="Arial" w:hAnsi="Arial" w:cs="Arial"/>
          <w:sz w:val="24"/>
          <w:szCs w:val="24"/>
        </w:rPr>
        <w:t>Completed applications should be emailed to M</w:t>
      </w:r>
      <w:r w:rsidR="00547436">
        <w:rPr>
          <w:rFonts w:ascii="Arial" w:eastAsia="Arial" w:hAnsi="Arial" w:cs="Arial"/>
          <w:sz w:val="24"/>
          <w:szCs w:val="24"/>
        </w:rPr>
        <w:t>ichelle Lane, office manager,</w:t>
      </w:r>
      <w:r>
        <w:rPr>
          <w:rFonts w:ascii="Arial" w:eastAsia="Arial" w:hAnsi="Arial" w:cs="Arial"/>
          <w:sz w:val="24"/>
          <w:szCs w:val="24"/>
        </w:rPr>
        <w:t xml:space="preserve"> </w:t>
      </w:r>
      <w:hyperlink r:id="rId6" w:history="1">
        <w:r w:rsidR="00547436" w:rsidRPr="003C15AB">
          <w:rPr>
            <w:rStyle w:val="Hyperlink"/>
            <w:rFonts w:ascii="Arial" w:eastAsia="Arial" w:hAnsi="Arial" w:cs="Arial"/>
            <w:sz w:val="24"/>
            <w:szCs w:val="24"/>
          </w:rPr>
          <w:t>mlane@kingsmeadow.org.uk</w:t>
        </w:r>
      </w:hyperlink>
      <w:r w:rsidRPr="001E7FCF">
        <w:rPr>
          <w:rFonts w:ascii="Arial" w:eastAsia="Arial" w:hAnsi="Arial" w:cs="Arial"/>
          <w:sz w:val="24"/>
          <w:szCs w:val="24"/>
        </w:rPr>
        <w:t xml:space="preserve">  and should arri</w:t>
      </w:r>
      <w:r w:rsidR="006F4905" w:rsidRPr="001E7FCF">
        <w:rPr>
          <w:rFonts w:ascii="Arial" w:eastAsia="Arial" w:hAnsi="Arial" w:cs="Arial"/>
          <w:sz w:val="24"/>
          <w:szCs w:val="24"/>
        </w:rPr>
        <w:t>v</w:t>
      </w:r>
      <w:r w:rsidR="00160951" w:rsidRPr="001E7FCF">
        <w:rPr>
          <w:rFonts w:ascii="Arial" w:eastAsia="Arial" w:hAnsi="Arial" w:cs="Arial"/>
          <w:sz w:val="24"/>
          <w:szCs w:val="24"/>
        </w:rPr>
        <w:t xml:space="preserve">e no later than noon on </w:t>
      </w:r>
      <w:r w:rsidR="0039623A">
        <w:rPr>
          <w:rFonts w:ascii="Arial" w:eastAsia="Arial" w:hAnsi="Arial" w:cs="Arial"/>
          <w:sz w:val="24"/>
          <w:szCs w:val="24"/>
        </w:rPr>
        <w:t>Thursday 1</w:t>
      </w:r>
      <w:r w:rsidR="00545C4B">
        <w:rPr>
          <w:rFonts w:ascii="Arial" w:eastAsia="Arial" w:hAnsi="Arial" w:cs="Arial"/>
          <w:sz w:val="24"/>
          <w:szCs w:val="24"/>
        </w:rPr>
        <w:t>6</w:t>
      </w:r>
      <w:r w:rsidR="00547436">
        <w:rPr>
          <w:rFonts w:ascii="Arial" w:eastAsia="Arial" w:hAnsi="Arial" w:cs="Arial"/>
          <w:sz w:val="24"/>
          <w:szCs w:val="24"/>
        </w:rPr>
        <w:t xml:space="preserve"> May</w:t>
      </w:r>
      <w:r w:rsidR="0039623A">
        <w:rPr>
          <w:rFonts w:ascii="Arial" w:eastAsia="Arial" w:hAnsi="Arial" w:cs="Arial"/>
          <w:sz w:val="24"/>
          <w:szCs w:val="24"/>
        </w:rPr>
        <w:t xml:space="preserve"> 2024</w:t>
      </w:r>
      <w:r w:rsidR="006F4905" w:rsidRPr="001E7FCF">
        <w:rPr>
          <w:rFonts w:ascii="Arial" w:eastAsia="Arial" w:hAnsi="Arial" w:cs="Arial"/>
          <w:sz w:val="24"/>
          <w:szCs w:val="24"/>
        </w:rPr>
        <w:t>.</w:t>
      </w:r>
    </w:p>
    <w:p w14:paraId="42BFE222" w14:textId="77777777" w:rsidR="00704633" w:rsidRDefault="00704633">
      <w:pPr>
        <w:spacing w:after="0"/>
        <w:rPr>
          <w:rFonts w:ascii="Arial" w:eastAsia="Arial" w:hAnsi="Arial" w:cs="Arial"/>
          <w:sz w:val="24"/>
          <w:szCs w:val="24"/>
        </w:rPr>
      </w:pPr>
    </w:p>
    <w:p w14:paraId="5652F99B" w14:textId="5454A305" w:rsidR="00704633" w:rsidRDefault="006F4905">
      <w:pPr>
        <w:spacing w:after="0"/>
        <w:rPr>
          <w:rFonts w:ascii="Arial" w:eastAsia="Arial" w:hAnsi="Arial" w:cs="Arial"/>
          <w:sz w:val="24"/>
          <w:szCs w:val="24"/>
        </w:rPr>
      </w:pPr>
      <w:r w:rsidRPr="001E7FCF">
        <w:rPr>
          <w:rFonts w:ascii="Arial" w:eastAsia="Arial" w:hAnsi="Arial" w:cs="Arial"/>
          <w:sz w:val="24"/>
          <w:szCs w:val="24"/>
        </w:rPr>
        <w:t xml:space="preserve">Interviews will take place </w:t>
      </w:r>
      <w:r w:rsidR="001E7FCF" w:rsidRPr="001E7FCF">
        <w:rPr>
          <w:rFonts w:ascii="Arial" w:eastAsia="Arial" w:hAnsi="Arial" w:cs="Arial"/>
          <w:sz w:val="24"/>
          <w:szCs w:val="24"/>
        </w:rPr>
        <w:t xml:space="preserve">on </w:t>
      </w:r>
      <w:r w:rsidR="0039623A">
        <w:rPr>
          <w:rFonts w:ascii="Arial" w:eastAsia="Arial" w:hAnsi="Arial" w:cs="Arial"/>
          <w:sz w:val="24"/>
          <w:szCs w:val="24"/>
        </w:rPr>
        <w:t>Tuesday 21</w:t>
      </w:r>
      <w:r w:rsidR="00545C4B">
        <w:rPr>
          <w:rFonts w:ascii="Arial" w:eastAsia="Arial" w:hAnsi="Arial" w:cs="Arial"/>
          <w:sz w:val="24"/>
          <w:szCs w:val="24"/>
          <w:vertAlign w:val="superscript"/>
        </w:rPr>
        <w:t xml:space="preserve"> </w:t>
      </w:r>
      <w:r w:rsidR="0039623A">
        <w:rPr>
          <w:rFonts w:ascii="Arial" w:eastAsia="Arial" w:hAnsi="Arial" w:cs="Arial"/>
          <w:sz w:val="24"/>
          <w:szCs w:val="24"/>
        </w:rPr>
        <w:t>May</w:t>
      </w:r>
      <w:r w:rsidR="00545C4B">
        <w:rPr>
          <w:rFonts w:ascii="Arial" w:eastAsia="Arial" w:hAnsi="Arial" w:cs="Arial"/>
          <w:sz w:val="24"/>
          <w:szCs w:val="24"/>
        </w:rPr>
        <w:t xml:space="preserve"> 2024</w:t>
      </w:r>
      <w:r w:rsidR="0039623A">
        <w:rPr>
          <w:rFonts w:ascii="Arial" w:eastAsia="Arial" w:hAnsi="Arial" w:cs="Arial"/>
          <w:sz w:val="24"/>
          <w:szCs w:val="24"/>
        </w:rPr>
        <w:t>. I</w:t>
      </w:r>
      <w:r w:rsidR="00977D83">
        <w:rPr>
          <w:rFonts w:ascii="Arial" w:eastAsia="Arial" w:hAnsi="Arial" w:cs="Arial"/>
          <w:sz w:val="24"/>
          <w:szCs w:val="24"/>
        </w:rPr>
        <w:t xml:space="preserve">f you have not heard from us by this time you must assume that your application has been unsuccessful on this occasion, in which case the Governors and I would like to thank you for your time and your interest in the school. </w:t>
      </w:r>
    </w:p>
    <w:p w14:paraId="483EA58C" w14:textId="77777777" w:rsidR="00704633" w:rsidRDefault="00704633">
      <w:pPr>
        <w:spacing w:after="0"/>
        <w:rPr>
          <w:rFonts w:ascii="Arial" w:eastAsia="Arial" w:hAnsi="Arial" w:cs="Arial"/>
          <w:sz w:val="24"/>
          <w:szCs w:val="24"/>
        </w:rPr>
      </w:pPr>
    </w:p>
    <w:p w14:paraId="2661B777" w14:textId="77777777" w:rsidR="00704633" w:rsidRDefault="00704633">
      <w:pPr>
        <w:spacing w:after="0"/>
        <w:rPr>
          <w:rFonts w:ascii="Arial" w:eastAsia="Arial" w:hAnsi="Arial" w:cs="Arial"/>
          <w:sz w:val="24"/>
          <w:szCs w:val="24"/>
        </w:rPr>
      </w:pPr>
    </w:p>
    <w:p w14:paraId="0DC80E46" w14:textId="77777777" w:rsidR="00704633" w:rsidRDefault="00704633">
      <w:pPr>
        <w:spacing w:after="0"/>
        <w:rPr>
          <w:rFonts w:ascii="Arial" w:eastAsia="Arial" w:hAnsi="Arial" w:cs="Arial"/>
          <w:sz w:val="24"/>
          <w:szCs w:val="24"/>
        </w:rPr>
      </w:pPr>
    </w:p>
    <w:p w14:paraId="4ED85631" w14:textId="77777777" w:rsidR="00704633" w:rsidRDefault="00704633">
      <w:pPr>
        <w:spacing w:after="0"/>
        <w:rPr>
          <w:rFonts w:ascii="Arial" w:eastAsia="Arial" w:hAnsi="Arial" w:cs="Arial"/>
          <w:sz w:val="24"/>
          <w:szCs w:val="24"/>
        </w:rPr>
      </w:pPr>
    </w:p>
    <w:p w14:paraId="5C6F6992" w14:textId="77777777" w:rsidR="00704633" w:rsidRDefault="00704633">
      <w:pPr>
        <w:spacing w:after="0"/>
        <w:rPr>
          <w:rFonts w:ascii="Arial" w:eastAsia="Arial" w:hAnsi="Arial" w:cs="Arial"/>
          <w:sz w:val="24"/>
          <w:szCs w:val="24"/>
        </w:rPr>
      </w:pPr>
    </w:p>
    <w:p w14:paraId="3931E2BA" w14:textId="77777777" w:rsidR="00704633" w:rsidRDefault="00704633">
      <w:pPr>
        <w:spacing w:after="0"/>
        <w:rPr>
          <w:rFonts w:ascii="Arial" w:eastAsia="Arial" w:hAnsi="Arial" w:cs="Arial"/>
          <w:sz w:val="24"/>
          <w:szCs w:val="24"/>
        </w:rPr>
      </w:pPr>
    </w:p>
    <w:p w14:paraId="49D3C77F" w14:textId="77777777" w:rsidR="00704633" w:rsidRDefault="00704633">
      <w:pPr>
        <w:spacing w:after="0"/>
        <w:rPr>
          <w:rFonts w:ascii="Arial" w:eastAsia="Arial" w:hAnsi="Arial" w:cs="Arial"/>
          <w:sz w:val="24"/>
          <w:szCs w:val="24"/>
        </w:rPr>
      </w:pPr>
    </w:p>
    <w:p w14:paraId="5C992961" w14:textId="77777777" w:rsidR="00704633" w:rsidRDefault="00704633">
      <w:pPr>
        <w:spacing w:after="0"/>
        <w:rPr>
          <w:rFonts w:ascii="Arial" w:eastAsia="Arial" w:hAnsi="Arial" w:cs="Arial"/>
          <w:sz w:val="24"/>
          <w:szCs w:val="24"/>
        </w:rPr>
      </w:pPr>
    </w:p>
    <w:p w14:paraId="7AD54AB2" w14:textId="77777777" w:rsidR="00704633" w:rsidRDefault="00704633">
      <w:pPr>
        <w:spacing w:after="0"/>
        <w:rPr>
          <w:rFonts w:ascii="Arial" w:eastAsia="Arial" w:hAnsi="Arial" w:cs="Arial"/>
          <w:sz w:val="24"/>
          <w:szCs w:val="24"/>
        </w:rPr>
      </w:pPr>
    </w:p>
    <w:p w14:paraId="639F9469" w14:textId="77777777" w:rsidR="00704633" w:rsidRDefault="00977D83">
      <w:pPr>
        <w:spacing w:after="0"/>
        <w:rPr>
          <w:rFonts w:ascii="Arial" w:eastAsia="Arial" w:hAnsi="Arial" w:cs="Arial"/>
          <w:sz w:val="24"/>
          <w:szCs w:val="24"/>
        </w:rPr>
      </w:pPr>
      <w:r>
        <w:rPr>
          <w:rFonts w:ascii="Arial" w:eastAsia="Arial" w:hAnsi="Arial" w:cs="Arial"/>
          <w:sz w:val="24"/>
          <w:szCs w:val="24"/>
        </w:rPr>
        <w:t>.</w:t>
      </w:r>
    </w:p>
    <w:p w14:paraId="7C0D62D2" w14:textId="77777777" w:rsidR="00704633" w:rsidRDefault="00704633">
      <w:pPr>
        <w:spacing w:after="0"/>
        <w:rPr>
          <w:rFonts w:ascii="Arial" w:eastAsia="Arial" w:hAnsi="Arial" w:cs="Arial"/>
          <w:sz w:val="24"/>
          <w:szCs w:val="24"/>
        </w:rPr>
      </w:pPr>
    </w:p>
    <w:p w14:paraId="7B380ED4" w14:textId="0AC3D94D" w:rsidR="00704633" w:rsidRDefault="00977D83">
      <w:pPr>
        <w:spacing w:after="0"/>
      </w:pPr>
      <w:r>
        <w:rPr>
          <w:noProof/>
        </w:rPr>
        <w:lastRenderedPageBreak/>
        <w:drawing>
          <wp:inline distT="0" distB="0" distL="114300" distR="114300" wp14:anchorId="64E1EFC3" wp14:editId="4AB7E980">
            <wp:extent cx="3076575" cy="115062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076575" cy="1150620"/>
                    </a:xfrm>
                    <a:prstGeom prst="rect">
                      <a:avLst/>
                    </a:prstGeom>
                    <a:ln/>
                  </pic:spPr>
                </pic:pic>
              </a:graphicData>
            </a:graphic>
          </wp:inline>
        </w:drawing>
      </w:r>
    </w:p>
    <w:p w14:paraId="309DD573" w14:textId="77777777" w:rsidR="00704633" w:rsidRDefault="00704633">
      <w:pPr>
        <w:spacing w:after="0"/>
      </w:pPr>
    </w:p>
    <w:p w14:paraId="32126F20" w14:textId="77777777" w:rsidR="00704633" w:rsidRPr="0039623A" w:rsidRDefault="00977D83">
      <w:pPr>
        <w:spacing w:after="0"/>
        <w:jc w:val="center"/>
        <w:rPr>
          <w:rFonts w:ascii="Arial" w:eastAsia="Arial" w:hAnsi="Arial" w:cs="Arial"/>
          <w:sz w:val="24"/>
          <w:szCs w:val="24"/>
          <w:u w:val="single"/>
        </w:rPr>
      </w:pPr>
      <w:r w:rsidRPr="0039623A">
        <w:rPr>
          <w:rFonts w:ascii="Arial" w:eastAsia="Arial" w:hAnsi="Arial" w:cs="Arial"/>
          <w:b/>
          <w:sz w:val="24"/>
          <w:szCs w:val="24"/>
          <w:u w:val="single"/>
        </w:rPr>
        <w:t>ABOUT KINGSMEADOW SCHOOL</w:t>
      </w:r>
    </w:p>
    <w:p w14:paraId="083DEA02" w14:textId="77777777" w:rsidR="00704633" w:rsidRDefault="00704633">
      <w:pPr>
        <w:shd w:val="clear" w:color="auto" w:fill="FFFFFF"/>
        <w:spacing w:after="0" w:line="240" w:lineRule="auto"/>
        <w:jc w:val="center"/>
        <w:rPr>
          <w:rFonts w:ascii="Arial" w:eastAsia="Arial" w:hAnsi="Arial" w:cs="Arial"/>
          <w:color w:val="333333"/>
          <w:sz w:val="21"/>
          <w:szCs w:val="21"/>
        </w:rPr>
      </w:pPr>
    </w:p>
    <w:p w14:paraId="4A46F7DD" w14:textId="77777777" w:rsidR="00704633" w:rsidRDefault="00977D83">
      <w:pPr>
        <w:spacing w:after="0" w:line="240" w:lineRule="auto"/>
        <w:jc w:val="both"/>
        <w:rPr>
          <w:rFonts w:ascii="Times New Roman" w:eastAsia="Times New Roman" w:hAnsi="Times New Roman" w:cs="Times New Roman"/>
          <w:sz w:val="24"/>
          <w:szCs w:val="24"/>
        </w:rPr>
      </w:pPr>
      <w:r>
        <w:rPr>
          <w:rFonts w:ascii="Arial" w:eastAsia="Arial" w:hAnsi="Arial" w:cs="Arial"/>
          <w:i/>
          <w:color w:val="000000"/>
          <w:sz w:val="24"/>
          <w:szCs w:val="24"/>
        </w:rPr>
        <w:t>‘Kingsmeadow is a Good school………. Teachers teach about the importance of respect, integrity, compassion, courage, pride and quality. They set a good example and pupils conduct themselves maturely.’</w:t>
      </w:r>
    </w:p>
    <w:p w14:paraId="1F9FA869" w14:textId="77777777" w:rsidR="00704633" w:rsidRDefault="00977D83">
      <w:pPr>
        <w:shd w:val="clear" w:color="auto" w:fill="FFFFFF"/>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t>OFSTED Sept 2021</w:t>
      </w:r>
    </w:p>
    <w:p w14:paraId="33673EFC" w14:textId="3894B4FE" w:rsidR="00704633" w:rsidRPr="0039623A" w:rsidRDefault="00977D83" w:rsidP="0039623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1812DCB"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r w:rsidRPr="0039623A">
        <w:rPr>
          <w:rFonts w:ascii="Arial" w:eastAsia="Arial" w:hAnsi="Arial" w:cs="Arial"/>
          <w:position w:val="-1"/>
          <w:sz w:val="21"/>
          <w:szCs w:val="21"/>
          <w:lang w:eastAsia="en-US"/>
        </w:rPr>
        <w:t xml:space="preserve">Any welcome that I give here in writing </w:t>
      </w:r>
      <w:proofErr w:type="spellStart"/>
      <w:r w:rsidRPr="0039623A">
        <w:rPr>
          <w:rFonts w:ascii="Arial" w:eastAsia="Arial" w:hAnsi="Arial" w:cs="Arial"/>
          <w:position w:val="-1"/>
          <w:sz w:val="21"/>
          <w:szCs w:val="21"/>
          <w:lang w:eastAsia="en-US"/>
        </w:rPr>
        <w:t>can not</w:t>
      </w:r>
      <w:proofErr w:type="spellEnd"/>
      <w:r w:rsidRPr="0039623A">
        <w:rPr>
          <w:rFonts w:ascii="Arial" w:eastAsia="Arial" w:hAnsi="Arial" w:cs="Arial"/>
          <w:position w:val="-1"/>
          <w:sz w:val="21"/>
          <w:szCs w:val="21"/>
          <w:lang w:eastAsia="en-US"/>
        </w:rPr>
        <w:t xml:space="preserve"> do justice to the welcoming atmosphere that is felt on entering Kingsmeadow Community School. We are a community school in every sense of the word. At Kingsmeadow you will find an ambitious, dedicated and caring staff body working with students who have a real desire to work hard and succeed. </w:t>
      </w:r>
    </w:p>
    <w:p w14:paraId="63C6B237"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p>
    <w:p w14:paraId="58AFD048"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r w:rsidRPr="0039623A">
        <w:rPr>
          <w:rFonts w:ascii="Arial" w:eastAsia="Arial" w:hAnsi="Arial" w:cs="Arial"/>
          <w:position w:val="-1"/>
          <w:sz w:val="21"/>
          <w:szCs w:val="21"/>
          <w:lang w:eastAsia="en-US"/>
        </w:rPr>
        <w:t>At the heart of Kingsmeadow School lies a highly aspirational, academic curriculum of which we are fiercely proud. All students have the opportunity to access the EBACC and around 90% do so. Our sixth form offer is made up of exclusively level 3 courses. We do not limit our expectations of our students and, in doing so, we find that they strive to step up and meet those expectations. Aspiration is the key to success.</w:t>
      </w:r>
    </w:p>
    <w:p w14:paraId="6BD62E00" w14:textId="77777777" w:rsidR="0039623A" w:rsidRPr="0039623A" w:rsidRDefault="0039623A" w:rsidP="0039623A">
      <w:pPr>
        <w:suppressAutoHyphens/>
        <w:spacing w:after="0"/>
        <w:textDirection w:val="btLr"/>
        <w:textAlignment w:val="top"/>
        <w:outlineLvl w:val="0"/>
        <w:rPr>
          <w:rFonts w:ascii="Arial" w:eastAsia="Arial" w:hAnsi="Arial" w:cs="Arial"/>
          <w:position w:val="-1"/>
          <w:sz w:val="21"/>
          <w:szCs w:val="21"/>
          <w:lang w:eastAsia="en-US"/>
        </w:rPr>
      </w:pPr>
    </w:p>
    <w:p w14:paraId="12AF99A8"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r w:rsidRPr="0039623A">
        <w:rPr>
          <w:rFonts w:ascii="Arial" w:eastAsia="Arial" w:hAnsi="Arial" w:cs="Arial"/>
          <w:position w:val="-1"/>
          <w:sz w:val="21"/>
          <w:szCs w:val="21"/>
          <w:lang w:eastAsia="en-US"/>
        </w:rPr>
        <w:t>The students who attend Kingsmeadow School come from an increasingly diverse community. Using our core values of Integrity, Resilience and Respect, we seek to equip our students with the skills they need to be successful citizens who contribute positively to society, whilst giving them the academic profile they need to be able to open up doors of opportunity in their future. Our strong academic curriculum is supported by a generous Character Curriculum which runs through years 7 to 13. This is delivered through our daily Thrive sessions, which account for two hours of curriculum time per week. These sessions incorporate much of the PSHE, RSE, SMSC and British Values education, as well as our own Character Curriculum. This was all highly commended in our September 2021 Ofsted visit and has moved from strength to strength since then.</w:t>
      </w:r>
    </w:p>
    <w:p w14:paraId="75A68BFC"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p>
    <w:p w14:paraId="1155271B"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r w:rsidRPr="0039623A">
        <w:rPr>
          <w:rFonts w:ascii="Arial" w:eastAsia="Arial" w:hAnsi="Arial" w:cs="Arial"/>
          <w:position w:val="-1"/>
          <w:sz w:val="21"/>
          <w:szCs w:val="21"/>
          <w:lang w:eastAsia="en-US"/>
        </w:rPr>
        <w:t xml:space="preserve">As a Google Reference school we use the Google suite across the school. Teachers and students are well versed in using Google Classroom for classwork and homework. Students have good access to technology, with over 400 Chromebooks plus desktops available in school. </w:t>
      </w:r>
    </w:p>
    <w:p w14:paraId="0AC9E14C"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p>
    <w:p w14:paraId="7DD4D3B5"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r w:rsidRPr="0039623A">
        <w:rPr>
          <w:rFonts w:ascii="Arial" w:eastAsia="Arial" w:hAnsi="Arial" w:cs="Arial"/>
          <w:position w:val="-1"/>
          <w:sz w:val="21"/>
          <w:szCs w:val="21"/>
          <w:lang w:eastAsia="en-US"/>
        </w:rPr>
        <w:t>I am excited to be leading Kingsmeadow School from September 2024. I will be building on the work that has already been done in improving the school. Moving forward, we have a number of areas for development which we will be addressing, including: working more closely with home and the community; tackling inherently low-levels of literacy; further building resilience through aspiration. I am looking to appoint the right person who can work with me and the senior leadership team in making the improvements that the students and community of Kingsmeadow Community School deserves.</w:t>
      </w:r>
    </w:p>
    <w:p w14:paraId="68CAC24F"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sz w:val="21"/>
          <w:szCs w:val="21"/>
          <w:lang w:eastAsia="en-US"/>
        </w:rPr>
      </w:pPr>
    </w:p>
    <w:p w14:paraId="458D3EC5"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lang w:eastAsia="en-US"/>
        </w:rPr>
      </w:pPr>
      <w:r w:rsidRPr="0039623A">
        <w:rPr>
          <w:rFonts w:ascii="Arial" w:eastAsia="Arial" w:hAnsi="Arial" w:cs="Arial"/>
          <w:b/>
          <w:position w:val="-1"/>
          <w:lang w:eastAsia="en-US"/>
        </w:rPr>
        <w:t>Mark Barrett</w:t>
      </w:r>
    </w:p>
    <w:p w14:paraId="56ADDEE3" w14:textId="77777777" w:rsidR="0039623A" w:rsidRPr="0039623A" w:rsidRDefault="0039623A" w:rsidP="0039623A">
      <w:pPr>
        <w:suppressAutoHyphens/>
        <w:spacing w:after="0"/>
        <w:ind w:leftChars="-1" w:hangingChars="1" w:hanging="2"/>
        <w:textDirection w:val="btLr"/>
        <w:textAlignment w:val="top"/>
        <w:outlineLvl w:val="0"/>
        <w:rPr>
          <w:rFonts w:ascii="Arial" w:eastAsia="Arial" w:hAnsi="Arial" w:cs="Arial"/>
          <w:position w:val="-1"/>
          <w:lang w:eastAsia="en-US"/>
        </w:rPr>
      </w:pPr>
      <w:r w:rsidRPr="0039623A">
        <w:rPr>
          <w:rFonts w:ascii="Arial" w:eastAsia="Arial" w:hAnsi="Arial" w:cs="Arial"/>
          <w:b/>
          <w:position w:val="-1"/>
          <w:lang w:eastAsia="en-US"/>
        </w:rPr>
        <w:t>Headteacher Designate</w:t>
      </w:r>
    </w:p>
    <w:p w14:paraId="1AE823C3" w14:textId="77777777" w:rsidR="00704633" w:rsidRDefault="00704633">
      <w:pPr>
        <w:spacing w:after="0"/>
        <w:rPr>
          <w:rFonts w:ascii="Arial" w:eastAsia="Arial" w:hAnsi="Arial" w:cs="Arial"/>
        </w:rPr>
      </w:pPr>
    </w:p>
    <w:p w14:paraId="56B0BDFD" w14:textId="77777777" w:rsidR="00704633" w:rsidRDefault="00704633">
      <w:pPr>
        <w:spacing w:after="0"/>
        <w:rPr>
          <w:rFonts w:ascii="Arial" w:eastAsia="Arial" w:hAnsi="Arial" w:cs="Arial"/>
          <w:color w:val="FF0000"/>
          <w:sz w:val="21"/>
          <w:szCs w:val="21"/>
        </w:rPr>
      </w:pPr>
    </w:p>
    <w:p w14:paraId="55757E0E" w14:textId="77777777" w:rsidR="00704633" w:rsidRPr="00B7353C" w:rsidRDefault="00977D83">
      <w:pPr>
        <w:spacing w:after="0"/>
        <w:rPr>
          <w:rFonts w:ascii="Arial" w:eastAsia="Arial" w:hAnsi="Arial" w:cs="Arial"/>
          <w:u w:val="single"/>
        </w:rPr>
      </w:pPr>
      <w:r w:rsidRPr="00B7353C">
        <w:rPr>
          <w:rFonts w:ascii="Arial" w:eastAsia="Arial" w:hAnsi="Arial" w:cs="Arial"/>
          <w:b/>
          <w:u w:val="single"/>
        </w:rPr>
        <w:t>DEPARTMENT INFORMATION</w:t>
      </w:r>
    </w:p>
    <w:p w14:paraId="616C5E34" w14:textId="77777777" w:rsidR="00B7353C" w:rsidRPr="00B7353C" w:rsidRDefault="00B7353C" w:rsidP="00B7353C"/>
    <w:p w14:paraId="19C8DBC9" w14:textId="77777777" w:rsidR="00F853AE" w:rsidRPr="00F853AE" w:rsidRDefault="00F853AE" w:rsidP="00F853AE">
      <w:pPr>
        <w:rPr>
          <w:rFonts w:ascii="Arial" w:hAnsi="Arial" w:cs="Arial"/>
          <w:lang w:eastAsia="en-US"/>
        </w:rPr>
      </w:pPr>
      <w:r w:rsidRPr="00F853AE">
        <w:rPr>
          <w:rFonts w:ascii="Arial" w:hAnsi="Arial" w:cs="Arial"/>
          <w:lang w:eastAsia="en-US"/>
        </w:rPr>
        <w:t>The Humanities team at Kingsmeadow has five full time members of staff and two part time, as well as other staff who contribute to A levels at key stage 5 and Project Based Learning at key stage 3.</w:t>
      </w:r>
    </w:p>
    <w:p w14:paraId="458750EB" w14:textId="77777777" w:rsidR="00F853AE" w:rsidRPr="00F853AE" w:rsidRDefault="00F853AE" w:rsidP="00F853AE">
      <w:pPr>
        <w:rPr>
          <w:rFonts w:ascii="Arial" w:hAnsi="Arial" w:cs="Arial"/>
          <w:lang w:eastAsia="en-US"/>
        </w:rPr>
      </w:pPr>
      <w:r w:rsidRPr="00F853AE">
        <w:rPr>
          <w:rFonts w:ascii="Arial" w:hAnsi="Arial" w:cs="Arial"/>
          <w:lang w:eastAsia="en-US"/>
        </w:rPr>
        <w:t xml:space="preserve">The department is well resourced with each classroom having an interactive whiteboard and access to Chromebook trolleys, contributing on a day to day basis to the digital awareness, experience and skills of our students. </w:t>
      </w:r>
    </w:p>
    <w:p w14:paraId="4893267E" w14:textId="207BAE73" w:rsidR="00F853AE" w:rsidRPr="00F853AE" w:rsidRDefault="00F853AE" w:rsidP="00F853AE">
      <w:pPr>
        <w:rPr>
          <w:rFonts w:ascii="Arial" w:hAnsi="Arial" w:cs="Arial"/>
          <w:lang w:eastAsia="en-US"/>
        </w:rPr>
      </w:pPr>
      <w:r w:rsidRPr="00F853AE">
        <w:rPr>
          <w:rFonts w:ascii="Arial" w:hAnsi="Arial" w:cs="Arial"/>
          <w:lang w:eastAsia="en-US"/>
        </w:rPr>
        <w:t xml:space="preserve">Humanities is taught at key stages 3, 4 and 5.  At key stage 3, pupils study humanities through Project Based Learning, which includes a range of immersion events and final products that all staff in the department support with.  We have a thriving GCSE programme where all students take either geography or history, with the option of dual humanities.  We also offer a successful and popular sociology GCSE.  At key stage 5, we offer history, geography, psychology and sociology at A level. </w:t>
      </w:r>
    </w:p>
    <w:p w14:paraId="2282EF0A" w14:textId="719B53E7" w:rsidR="00F853AE" w:rsidRPr="00F853AE" w:rsidRDefault="00F853AE" w:rsidP="00F853AE">
      <w:pPr>
        <w:rPr>
          <w:rFonts w:ascii="Arial" w:hAnsi="Arial" w:cs="Arial"/>
          <w:lang w:eastAsia="en-US"/>
        </w:rPr>
      </w:pPr>
      <w:r w:rsidRPr="00D32CE9">
        <w:rPr>
          <w:rFonts w:ascii="Arial" w:hAnsi="Arial" w:cs="Arial"/>
          <w:lang w:eastAsia="en-US"/>
        </w:rPr>
        <w:t>We are currently reviewing our project based learning curriculum and the successful candidate will play an essential role in</w:t>
      </w:r>
      <w:r w:rsidR="00D32CE9" w:rsidRPr="00D32CE9">
        <w:rPr>
          <w:rFonts w:ascii="Arial" w:hAnsi="Arial" w:cs="Arial"/>
          <w:lang w:eastAsia="en-US"/>
        </w:rPr>
        <w:t xml:space="preserve"> planning and</w:t>
      </w:r>
      <w:r w:rsidRPr="00D32CE9">
        <w:rPr>
          <w:rFonts w:ascii="Arial" w:hAnsi="Arial" w:cs="Arial"/>
          <w:lang w:eastAsia="en-US"/>
        </w:rPr>
        <w:t xml:space="preserve"> delivering the exciting new provision.</w:t>
      </w:r>
      <w:r w:rsidRPr="00F853AE">
        <w:rPr>
          <w:rFonts w:ascii="Arial" w:hAnsi="Arial" w:cs="Arial"/>
          <w:lang w:eastAsia="en-US"/>
        </w:rPr>
        <w:t xml:space="preserve"> </w:t>
      </w:r>
    </w:p>
    <w:p w14:paraId="141914CC" w14:textId="77777777" w:rsidR="00F853AE" w:rsidRPr="00F853AE" w:rsidRDefault="00F853AE" w:rsidP="00F853AE">
      <w:pPr>
        <w:rPr>
          <w:rFonts w:ascii="Arial" w:hAnsi="Arial" w:cs="Arial"/>
          <w:lang w:eastAsia="en-US"/>
        </w:rPr>
      </w:pPr>
    </w:p>
    <w:p w14:paraId="213F9880" w14:textId="03A38587" w:rsidR="00F853AE" w:rsidRPr="00F853AE" w:rsidRDefault="00F853AE" w:rsidP="00F853AE">
      <w:pPr>
        <w:spacing w:after="0" w:line="240" w:lineRule="auto"/>
        <w:rPr>
          <w:rFonts w:ascii="Arial" w:hAnsi="Arial" w:cs="Arial"/>
          <w:b/>
          <w:lang w:eastAsia="en-US"/>
        </w:rPr>
      </w:pPr>
      <w:r w:rsidRPr="00F853AE">
        <w:rPr>
          <w:rFonts w:ascii="Arial" w:hAnsi="Arial" w:cs="Arial"/>
          <w:b/>
          <w:lang w:eastAsia="en-US"/>
        </w:rPr>
        <w:t>KATE GARDNER</w:t>
      </w:r>
    </w:p>
    <w:p w14:paraId="1FCA176E" w14:textId="2ACE6E2B" w:rsidR="00F853AE" w:rsidRPr="00F853AE" w:rsidRDefault="00F853AE" w:rsidP="00F853AE">
      <w:pPr>
        <w:spacing w:after="0" w:line="240" w:lineRule="auto"/>
        <w:rPr>
          <w:rFonts w:ascii="Arial" w:hAnsi="Arial" w:cs="Arial"/>
          <w:b/>
          <w:lang w:eastAsia="en-US"/>
        </w:rPr>
      </w:pPr>
      <w:r w:rsidRPr="00F853AE">
        <w:rPr>
          <w:rFonts w:ascii="Arial" w:hAnsi="Arial" w:cs="Arial"/>
          <w:b/>
          <w:lang w:eastAsia="en-US"/>
        </w:rPr>
        <w:t>HEAD OF HUMANITIES AND PROJECT BASED LEARNING</w:t>
      </w:r>
    </w:p>
    <w:p w14:paraId="79528BFE" w14:textId="77777777" w:rsidR="00704633" w:rsidRDefault="00704633">
      <w:pPr>
        <w:spacing w:after="0"/>
        <w:rPr>
          <w:rFonts w:ascii="Arial" w:eastAsia="Arial" w:hAnsi="Arial" w:cs="Arial"/>
          <w:highlight w:val="yellow"/>
        </w:rPr>
      </w:pPr>
    </w:p>
    <w:p w14:paraId="6ED1959E" w14:textId="77777777" w:rsidR="00704633" w:rsidRDefault="00704633">
      <w:pPr>
        <w:spacing w:after="0"/>
        <w:rPr>
          <w:rFonts w:ascii="Arial" w:eastAsia="Arial" w:hAnsi="Arial" w:cs="Arial"/>
        </w:rPr>
      </w:pPr>
    </w:p>
    <w:p w14:paraId="7965C276" w14:textId="77777777" w:rsidR="00704633" w:rsidRDefault="00704633">
      <w:pPr>
        <w:spacing w:after="0"/>
        <w:rPr>
          <w:rFonts w:ascii="Arial" w:eastAsia="Arial" w:hAnsi="Arial" w:cs="Arial"/>
        </w:rPr>
      </w:pPr>
    </w:p>
    <w:p w14:paraId="4FE210A4" w14:textId="77777777" w:rsidR="00704633" w:rsidRDefault="00704633">
      <w:pPr>
        <w:spacing w:after="0"/>
        <w:rPr>
          <w:rFonts w:ascii="Arial" w:eastAsia="Arial" w:hAnsi="Arial" w:cs="Arial"/>
        </w:rPr>
      </w:pPr>
    </w:p>
    <w:p w14:paraId="2EA55373" w14:textId="77777777" w:rsidR="00704633" w:rsidRDefault="00704633">
      <w:pPr>
        <w:spacing w:after="0"/>
        <w:rPr>
          <w:rFonts w:ascii="Arial" w:eastAsia="Arial" w:hAnsi="Arial" w:cs="Arial"/>
        </w:rPr>
      </w:pPr>
    </w:p>
    <w:p w14:paraId="177F1D86" w14:textId="77777777" w:rsidR="00704633" w:rsidRDefault="00704633">
      <w:pPr>
        <w:spacing w:after="0"/>
        <w:rPr>
          <w:rFonts w:ascii="Arial" w:eastAsia="Arial" w:hAnsi="Arial" w:cs="Arial"/>
        </w:rPr>
      </w:pPr>
    </w:p>
    <w:p w14:paraId="029C60BF" w14:textId="77777777" w:rsidR="00704633" w:rsidRDefault="00704633">
      <w:pPr>
        <w:spacing w:after="0"/>
        <w:rPr>
          <w:rFonts w:ascii="Arial" w:eastAsia="Arial" w:hAnsi="Arial" w:cs="Arial"/>
        </w:rPr>
      </w:pPr>
    </w:p>
    <w:p w14:paraId="4438224E" w14:textId="77777777" w:rsidR="00704633" w:rsidRDefault="00704633">
      <w:pPr>
        <w:spacing w:after="0"/>
        <w:rPr>
          <w:rFonts w:ascii="Arial" w:eastAsia="Arial" w:hAnsi="Arial" w:cs="Arial"/>
        </w:rPr>
      </w:pPr>
    </w:p>
    <w:p w14:paraId="3888D68B" w14:textId="4DFECF62" w:rsidR="00704633" w:rsidRDefault="00704633">
      <w:pPr>
        <w:spacing w:after="0"/>
        <w:rPr>
          <w:rFonts w:ascii="Arial" w:eastAsia="Arial" w:hAnsi="Arial" w:cs="Arial"/>
        </w:rPr>
      </w:pPr>
    </w:p>
    <w:p w14:paraId="4366B0E7" w14:textId="559D60A3" w:rsidR="00545C4B" w:rsidRDefault="00545C4B">
      <w:pPr>
        <w:spacing w:after="0"/>
        <w:rPr>
          <w:rFonts w:ascii="Arial" w:eastAsia="Arial" w:hAnsi="Arial" w:cs="Arial"/>
        </w:rPr>
      </w:pPr>
    </w:p>
    <w:p w14:paraId="11913B70" w14:textId="0BA1F296" w:rsidR="00545C4B" w:rsidRDefault="00545C4B">
      <w:pPr>
        <w:spacing w:after="0"/>
        <w:rPr>
          <w:rFonts w:ascii="Arial" w:eastAsia="Arial" w:hAnsi="Arial" w:cs="Arial"/>
        </w:rPr>
      </w:pPr>
    </w:p>
    <w:p w14:paraId="5EE40F20" w14:textId="6E252606" w:rsidR="00545C4B" w:rsidRDefault="00545C4B">
      <w:pPr>
        <w:spacing w:after="0"/>
        <w:rPr>
          <w:rFonts w:ascii="Arial" w:eastAsia="Arial" w:hAnsi="Arial" w:cs="Arial"/>
        </w:rPr>
      </w:pPr>
    </w:p>
    <w:p w14:paraId="2230A77F" w14:textId="3F967B98" w:rsidR="00545C4B" w:rsidRDefault="00545C4B">
      <w:pPr>
        <w:spacing w:after="0"/>
        <w:rPr>
          <w:rFonts w:ascii="Arial" w:eastAsia="Arial" w:hAnsi="Arial" w:cs="Arial"/>
        </w:rPr>
      </w:pPr>
    </w:p>
    <w:p w14:paraId="0B104280" w14:textId="09D3D888" w:rsidR="00545C4B" w:rsidRDefault="00545C4B">
      <w:pPr>
        <w:spacing w:after="0"/>
        <w:rPr>
          <w:rFonts w:ascii="Arial" w:eastAsia="Arial" w:hAnsi="Arial" w:cs="Arial"/>
        </w:rPr>
      </w:pPr>
    </w:p>
    <w:p w14:paraId="1F269D72" w14:textId="2772CF32" w:rsidR="00545C4B" w:rsidRDefault="00545C4B">
      <w:pPr>
        <w:spacing w:after="0"/>
        <w:rPr>
          <w:rFonts w:ascii="Arial" w:eastAsia="Arial" w:hAnsi="Arial" w:cs="Arial"/>
        </w:rPr>
      </w:pPr>
    </w:p>
    <w:p w14:paraId="7A836E27" w14:textId="1F25C8D4" w:rsidR="00545C4B" w:rsidRDefault="00545C4B">
      <w:pPr>
        <w:spacing w:after="0"/>
        <w:rPr>
          <w:rFonts w:ascii="Arial" w:eastAsia="Arial" w:hAnsi="Arial" w:cs="Arial"/>
        </w:rPr>
      </w:pPr>
    </w:p>
    <w:p w14:paraId="07962DD5" w14:textId="2768FC6D" w:rsidR="00545C4B" w:rsidRDefault="00545C4B">
      <w:pPr>
        <w:spacing w:after="0"/>
        <w:rPr>
          <w:rFonts w:ascii="Arial" w:eastAsia="Arial" w:hAnsi="Arial" w:cs="Arial"/>
        </w:rPr>
      </w:pPr>
    </w:p>
    <w:p w14:paraId="01A8B658" w14:textId="77777777" w:rsidR="00545C4B" w:rsidRDefault="00545C4B">
      <w:pPr>
        <w:spacing w:after="0"/>
        <w:rPr>
          <w:rFonts w:ascii="Arial" w:eastAsia="Arial" w:hAnsi="Arial" w:cs="Arial"/>
        </w:rPr>
      </w:pPr>
    </w:p>
    <w:p w14:paraId="749B528F" w14:textId="77777777" w:rsidR="00704633" w:rsidRDefault="00704633">
      <w:pPr>
        <w:spacing w:after="0"/>
        <w:rPr>
          <w:rFonts w:ascii="Arial" w:eastAsia="Arial" w:hAnsi="Arial" w:cs="Arial"/>
        </w:rPr>
      </w:pPr>
    </w:p>
    <w:p w14:paraId="05BB1D68" w14:textId="7C5DA8D9" w:rsidR="00704633" w:rsidRDefault="00704633">
      <w:pPr>
        <w:spacing w:after="0"/>
        <w:rPr>
          <w:rFonts w:ascii="Arial" w:eastAsia="Arial" w:hAnsi="Arial" w:cs="Arial"/>
        </w:rPr>
      </w:pPr>
    </w:p>
    <w:p w14:paraId="302392F4" w14:textId="77777777" w:rsidR="00160951" w:rsidRDefault="00160951">
      <w:pPr>
        <w:spacing w:after="0"/>
        <w:rPr>
          <w:rFonts w:ascii="Arial" w:eastAsia="Arial" w:hAnsi="Arial" w:cs="Arial"/>
        </w:rPr>
      </w:pPr>
    </w:p>
    <w:p w14:paraId="7663D028" w14:textId="77777777" w:rsidR="00704633" w:rsidRDefault="00704633">
      <w:pPr>
        <w:spacing w:after="0"/>
        <w:rPr>
          <w:rFonts w:ascii="Arial" w:eastAsia="Arial" w:hAnsi="Arial" w:cs="Arial"/>
        </w:rPr>
      </w:pPr>
    </w:p>
    <w:p w14:paraId="6E358344" w14:textId="77777777" w:rsidR="00704633" w:rsidRDefault="00704633">
      <w:pPr>
        <w:spacing w:after="0"/>
        <w:rPr>
          <w:rFonts w:ascii="Arial" w:eastAsia="Arial" w:hAnsi="Arial" w:cs="Arial"/>
        </w:rPr>
      </w:pPr>
    </w:p>
    <w:p w14:paraId="15F9C7E9" w14:textId="77777777" w:rsidR="00704633" w:rsidRDefault="00977D83" w:rsidP="00545C4B">
      <w:pPr>
        <w:spacing w:after="0"/>
        <w:jc w:val="center"/>
      </w:pPr>
      <w:r>
        <w:rPr>
          <w:noProof/>
        </w:rPr>
        <w:lastRenderedPageBreak/>
        <w:drawing>
          <wp:inline distT="0" distB="0" distL="114300" distR="114300" wp14:anchorId="0C85AF4A" wp14:editId="7FA270E9">
            <wp:extent cx="3076575" cy="115062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076575" cy="1150620"/>
                    </a:xfrm>
                    <a:prstGeom prst="rect">
                      <a:avLst/>
                    </a:prstGeom>
                    <a:ln/>
                  </pic:spPr>
                </pic:pic>
              </a:graphicData>
            </a:graphic>
          </wp:inline>
        </w:drawing>
      </w:r>
    </w:p>
    <w:p w14:paraId="2A76E108" w14:textId="77777777" w:rsidR="00704633" w:rsidRDefault="00704633">
      <w:pPr>
        <w:spacing w:after="0"/>
      </w:pPr>
    </w:p>
    <w:p w14:paraId="2DA3A9E7" w14:textId="77777777" w:rsidR="00704633" w:rsidRDefault="00704633">
      <w:pPr>
        <w:spacing w:after="0"/>
      </w:pPr>
    </w:p>
    <w:p w14:paraId="60E493F9" w14:textId="77777777" w:rsidR="0039623A" w:rsidRDefault="0039623A">
      <w:pPr>
        <w:spacing w:after="0"/>
        <w:jc w:val="center"/>
        <w:rPr>
          <w:rFonts w:ascii="Arial" w:eastAsia="Arial" w:hAnsi="Arial" w:cs="Arial"/>
          <w:b/>
          <w:sz w:val="28"/>
          <w:szCs w:val="28"/>
        </w:rPr>
      </w:pPr>
    </w:p>
    <w:p w14:paraId="73771525" w14:textId="77777777" w:rsidR="0039623A" w:rsidRDefault="0039623A">
      <w:pPr>
        <w:spacing w:after="0"/>
        <w:jc w:val="center"/>
        <w:rPr>
          <w:rFonts w:ascii="Arial" w:eastAsia="Arial" w:hAnsi="Arial" w:cs="Arial"/>
          <w:b/>
          <w:sz w:val="28"/>
          <w:szCs w:val="28"/>
        </w:rPr>
      </w:pPr>
    </w:p>
    <w:p w14:paraId="0E1B7663" w14:textId="77777777" w:rsidR="0039623A" w:rsidRPr="0039623A" w:rsidRDefault="0039623A" w:rsidP="0039623A">
      <w:pPr>
        <w:suppressAutoHyphens/>
        <w:spacing w:after="0"/>
        <w:ind w:leftChars="-1" w:left="1" w:hangingChars="1" w:hanging="3"/>
        <w:jc w:val="center"/>
        <w:textDirection w:val="btLr"/>
        <w:textAlignment w:val="top"/>
        <w:outlineLvl w:val="0"/>
        <w:rPr>
          <w:rFonts w:ascii="Arial" w:eastAsia="Arial" w:hAnsi="Arial" w:cs="Arial"/>
          <w:b/>
          <w:position w:val="-1"/>
          <w:sz w:val="28"/>
          <w:szCs w:val="28"/>
          <w:lang w:eastAsia="en-US"/>
        </w:rPr>
      </w:pPr>
      <w:r w:rsidRPr="0039623A">
        <w:rPr>
          <w:rFonts w:ascii="Arial" w:eastAsia="Arial" w:hAnsi="Arial" w:cs="Arial"/>
          <w:b/>
          <w:position w:val="-1"/>
          <w:sz w:val="28"/>
          <w:szCs w:val="28"/>
          <w:lang w:eastAsia="en-US"/>
        </w:rPr>
        <w:t>LEADERSHIP STRUCTURE</w:t>
      </w:r>
    </w:p>
    <w:p w14:paraId="4E996AA9" w14:textId="77777777" w:rsidR="0039623A" w:rsidRPr="0039623A" w:rsidRDefault="0039623A" w:rsidP="0039623A">
      <w:pPr>
        <w:suppressAutoHyphens/>
        <w:spacing w:after="0"/>
        <w:ind w:leftChars="-1" w:left="1" w:hangingChars="1" w:hanging="3"/>
        <w:jc w:val="center"/>
        <w:textDirection w:val="btLr"/>
        <w:textAlignment w:val="top"/>
        <w:outlineLvl w:val="0"/>
        <w:rPr>
          <w:rFonts w:ascii="Arial" w:eastAsia="Arial" w:hAnsi="Arial" w:cs="Arial"/>
          <w:position w:val="-1"/>
          <w:sz w:val="28"/>
          <w:szCs w:val="28"/>
          <w:lang w:eastAsia="en-US"/>
        </w:rPr>
      </w:pPr>
      <w:r w:rsidRPr="0039623A">
        <w:rPr>
          <w:rFonts w:ascii="Arial" w:eastAsia="Arial" w:hAnsi="Arial" w:cs="Arial"/>
          <w:b/>
          <w:position w:val="-1"/>
          <w:sz w:val="28"/>
          <w:szCs w:val="28"/>
          <w:lang w:eastAsia="en-US"/>
        </w:rPr>
        <w:t>(</w:t>
      </w:r>
      <w:proofErr w:type="gramStart"/>
      <w:r w:rsidRPr="0039623A">
        <w:rPr>
          <w:rFonts w:ascii="Arial" w:eastAsia="Arial" w:hAnsi="Arial" w:cs="Arial"/>
          <w:b/>
          <w:position w:val="-1"/>
          <w:sz w:val="28"/>
          <w:szCs w:val="28"/>
          <w:lang w:eastAsia="en-US"/>
        </w:rPr>
        <w:t>from</w:t>
      </w:r>
      <w:proofErr w:type="gramEnd"/>
      <w:r w:rsidRPr="0039623A">
        <w:rPr>
          <w:rFonts w:ascii="Arial" w:eastAsia="Arial" w:hAnsi="Arial" w:cs="Arial"/>
          <w:b/>
          <w:position w:val="-1"/>
          <w:sz w:val="28"/>
          <w:szCs w:val="28"/>
          <w:lang w:eastAsia="en-US"/>
        </w:rPr>
        <w:t xml:space="preserve"> September 2024)</w:t>
      </w:r>
    </w:p>
    <w:p w14:paraId="6E9DC629" w14:textId="77777777" w:rsidR="0039623A" w:rsidRPr="0039623A" w:rsidRDefault="0039623A" w:rsidP="0039623A">
      <w:pPr>
        <w:suppressAutoHyphens/>
        <w:spacing w:after="0"/>
        <w:ind w:leftChars="-1" w:left="1" w:hangingChars="1" w:hanging="3"/>
        <w:jc w:val="center"/>
        <w:textDirection w:val="btLr"/>
        <w:textAlignment w:val="top"/>
        <w:outlineLvl w:val="0"/>
        <w:rPr>
          <w:rFonts w:ascii="Arial" w:eastAsia="Arial" w:hAnsi="Arial" w:cs="Arial"/>
          <w:position w:val="-1"/>
          <w:sz w:val="28"/>
          <w:szCs w:val="28"/>
          <w:lang w:eastAsia="en-US"/>
        </w:rPr>
      </w:pPr>
    </w:p>
    <w:p w14:paraId="35C7FAE5" w14:textId="77777777" w:rsidR="0039623A" w:rsidRPr="0039623A" w:rsidRDefault="0039623A" w:rsidP="0039623A">
      <w:pPr>
        <w:suppressAutoHyphens/>
        <w:spacing w:after="0"/>
        <w:ind w:leftChars="-1" w:left="1" w:hangingChars="1" w:hanging="3"/>
        <w:jc w:val="center"/>
        <w:textDirection w:val="btLr"/>
        <w:textAlignment w:val="top"/>
        <w:outlineLvl w:val="0"/>
        <w:rPr>
          <w:rFonts w:ascii="Arial" w:eastAsia="Arial" w:hAnsi="Arial" w:cs="Arial"/>
          <w:position w:val="-1"/>
          <w:sz w:val="28"/>
          <w:szCs w:val="28"/>
          <w:lang w:eastAsia="en-US"/>
        </w:rPr>
      </w:pPr>
    </w:p>
    <w:p w14:paraId="53F10186"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b/>
          <w:color w:val="333333"/>
          <w:position w:val="-1"/>
          <w:sz w:val="24"/>
          <w:szCs w:val="24"/>
          <w:lang w:eastAsia="en-US"/>
        </w:rPr>
        <w:t>Headteacher</w:t>
      </w:r>
    </w:p>
    <w:p w14:paraId="5FD465D1"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7252F198"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color w:val="333333"/>
          <w:position w:val="-1"/>
          <w:sz w:val="24"/>
          <w:szCs w:val="24"/>
          <w:lang w:eastAsia="en-US"/>
        </w:rPr>
        <w:t>Mr M. Barrett</w:t>
      </w:r>
    </w:p>
    <w:p w14:paraId="730B38EB" w14:textId="77777777" w:rsidR="0039623A" w:rsidRPr="0039623A" w:rsidRDefault="0039623A" w:rsidP="0039623A">
      <w:pPr>
        <w:pBdr>
          <w:top w:val="nil"/>
          <w:left w:val="nil"/>
          <w:bottom w:val="nil"/>
          <w:right w:val="nil"/>
          <w:between w:val="nil"/>
        </w:pBdr>
        <w:shd w:val="clear" w:color="auto" w:fill="FFFFFF"/>
        <w:suppressAutoHyphens/>
        <w:spacing w:after="36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1093945F"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b/>
          <w:color w:val="333333"/>
          <w:position w:val="-1"/>
          <w:sz w:val="24"/>
          <w:szCs w:val="24"/>
          <w:lang w:eastAsia="en-US"/>
        </w:rPr>
        <w:t>Deputy Headteachers</w:t>
      </w:r>
    </w:p>
    <w:p w14:paraId="08AFC3E0"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59FA272A"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color w:val="333333"/>
          <w:position w:val="-1"/>
          <w:sz w:val="24"/>
          <w:szCs w:val="24"/>
          <w:lang w:eastAsia="en-US"/>
        </w:rPr>
        <w:t>Mrs A Douglas</w:t>
      </w:r>
    </w:p>
    <w:p w14:paraId="6CBD5856"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36F2D287" w14:textId="77777777" w:rsidR="0039623A" w:rsidRPr="0039623A" w:rsidRDefault="0039623A" w:rsidP="0039623A">
      <w:pPr>
        <w:pBdr>
          <w:top w:val="nil"/>
          <w:left w:val="nil"/>
          <w:bottom w:val="nil"/>
          <w:right w:val="nil"/>
          <w:between w:val="nil"/>
        </w:pBdr>
        <w:shd w:val="clear" w:color="auto" w:fill="FFFFFF"/>
        <w:suppressAutoHyphens/>
        <w:spacing w:after="36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color w:val="333333"/>
          <w:position w:val="-1"/>
          <w:sz w:val="24"/>
          <w:szCs w:val="24"/>
          <w:lang w:eastAsia="en-US"/>
        </w:rPr>
        <w:t>Mr S Ferguson</w:t>
      </w:r>
    </w:p>
    <w:p w14:paraId="1C83657A" w14:textId="77777777" w:rsidR="0039623A" w:rsidRPr="0039623A" w:rsidRDefault="0039623A" w:rsidP="0039623A">
      <w:pPr>
        <w:pBdr>
          <w:top w:val="nil"/>
          <w:left w:val="nil"/>
          <w:bottom w:val="nil"/>
          <w:right w:val="nil"/>
          <w:between w:val="nil"/>
        </w:pBdr>
        <w:shd w:val="clear" w:color="auto" w:fill="FFFFFF"/>
        <w:suppressAutoHyphens/>
        <w:spacing w:after="36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77D8CA64"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b/>
          <w:color w:val="333333"/>
          <w:position w:val="-1"/>
          <w:sz w:val="24"/>
          <w:szCs w:val="24"/>
          <w:lang w:eastAsia="en-US"/>
        </w:rPr>
      </w:pPr>
      <w:r w:rsidRPr="0039623A">
        <w:rPr>
          <w:rFonts w:ascii="Arial" w:eastAsia="Arial" w:hAnsi="Arial" w:cs="Arial"/>
          <w:b/>
          <w:color w:val="333333"/>
          <w:position w:val="-1"/>
          <w:sz w:val="24"/>
          <w:szCs w:val="24"/>
          <w:lang w:eastAsia="en-US"/>
        </w:rPr>
        <w:t>Business Manager</w:t>
      </w:r>
    </w:p>
    <w:p w14:paraId="738D473F" w14:textId="77777777" w:rsidR="00545C4B" w:rsidRDefault="00545C4B" w:rsidP="0039623A">
      <w:pPr>
        <w:pBdr>
          <w:top w:val="nil"/>
          <w:left w:val="nil"/>
          <w:bottom w:val="nil"/>
          <w:right w:val="nil"/>
          <w:between w:val="nil"/>
        </w:pBdr>
        <w:shd w:val="clear" w:color="auto" w:fill="FFFFFF"/>
        <w:suppressAutoHyphens/>
        <w:spacing w:after="36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756037EE" w14:textId="40681227" w:rsidR="0039623A" w:rsidRPr="0039623A" w:rsidRDefault="0039623A" w:rsidP="0039623A">
      <w:pPr>
        <w:pBdr>
          <w:top w:val="nil"/>
          <w:left w:val="nil"/>
          <w:bottom w:val="nil"/>
          <w:right w:val="nil"/>
          <w:between w:val="nil"/>
        </w:pBdr>
        <w:shd w:val="clear" w:color="auto" w:fill="FFFFFF"/>
        <w:suppressAutoHyphens/>
        <w:spacing w:after="36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color w:val="333333"/>
          <w:position w:val="-1"/>
          <w:sz w:val="24"/>
          <w:szCs w:val="24"/>
          <w:lang w:eastAsia="en-US"/>
        </w:rPr>
        <w:t>Miss C. Bulman</w:t>
      </w:r>
    </w:p>
    <w:p w14:paraId="074E9B8D" w14:textId="77777777" w:rsidR="0039623A" w:rsidRPr="0039623A" w:rsidRDefault="0039623A" w:rsidP="0039623A">
      <w:pPr>
        <w:pBdr>
          <w:top w:val="nil"/>
          <w:left w:val="nil"/>
          <w:bottom w:val="nil"/>
          <w:right w:val="nil"/>
          <w:between w:val="nil"/>
        </w:pBdr>
        <w:shd w:val="clear" w:color="auto" w:fill="FFFFFF"/>
        <w:suppressAutoHyphens/>
        <w:spacing w:after="36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6DB22DE3"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b/>
          <w:color w:val="333333"/>
          <w:position w:val="-1"/>
          <w:sz w:val="24"/>
          <w:szCs w:val="24"/>
          <w:lang w:eastAsia="en-US"/>
        </w:rPr>
      </w:pPr>
      <w:r w:rsidRPr="0039623A">
        <w:rPr>
          <w:rFonts w:ascii="Arial" w:eastAsia="Arial" w:hAnsi="Arial" w:cs="Arial"/>
          <w:b/>
          <w:color w:val="333333"/>
          <w:position w:val="-1"/>
          <w:sz w:val="24"/>
          <w:szCs w:val="24"/>
          <w:lang w:eastAsia="en-US"/>
        </w:rPr>
        <w:t>Assistant Headteachers</w:t>
      </w:r>
    </w:p>
    <w:p w14:paraId="67974A1C"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3202FCB3"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color w:val="333333"/>
          <w:position w:val="-1"/>
          <w:sz w:val="24"/>
          <w:szCs w:val="24"/>
          <w:lang w:eastAsia="en-US"/>
        </w:rPr>
        <w:t>Mr G. Dunlop</w:t>
      </w:r>
    </w:p>
    <w:p w14:paraId="37A5216A"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54FFB6CC"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color w:val="333333"/>
          <w:position w:val="-1"/>
          <w:sz w:val="24"/>
          <w:szCs w:val="24"/>
          <w:lang w:eastAsia="en-US"/>
        </w:rPr>
        <w:t>Mrs M. Langley</w:t>
      </w:r>
    </w:p>
    <w:p w14:paraId="7114A166"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3F80B878"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color w:val="333333"/>
          <w:position w:val="-1"/>
          <w:sz w:val="24"/>
          <w:szCs w:val="24"/>
          <w:lang w:eastAsia="en-US"/>
        </w:rPr>
        <w:t xml:space="preserve">Mr R. Mills </w:t>
      </w:r>
    </w:p>
    <w:p w14:paraId="4831BB85"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p>
    <w:p w14:paraId="36F3B4AF" w14:textId="77777777" w:rsidR="0039623A" w:rsidRPr="0039623A" w:rsidRDefault="0039623A" w:rsidP="0039623A">
      <w:pPr>
        <w:pBdr>
          <w:top w:val="nil"/>
          <w:left w:val="nil"/>
          <w:bottom w:val="nil"/>
          <w:right w:val="nil"/>
          <w:between w:val="nil"/>
        </w:pBdr>
        <w:shd w:val="clear" w:color="auto" w:fill="FFFFFF"/>
        <w:suppressAutoHyphens/>
        <w:spacing w:after="0" w:line="240" w:lineRule="auto"/>
        <w:ind w:leftChars="-1" w:hangingChars="1" w:hanging="2"/>
        <w:textDirection w:val="btLr"/>
        <w:textAlignment w:val="top"/>
        <w:outlineLvl w:val="0"/>
        <w:rPr>
          <w:rFonts w:ascii="Arial" w:eastAsia="Arial" w:hAnsi="Arial" w:cs="Arial"/>
          <w:color w:val="333333"/>
          <w:position w:val="-1"/>
          <w:sz w:val="24"/>
          <w:szCs w:val="24"/>
          <w:lang w:eastAsia="en-US"/>
        </w:rPr>
      </w:pPr>
      <w:r w:rsidRPr="0039623A">
        <w:rPr>
          <w:rFonts w:ascii="Arial" w:eastAsia="Arial" w:hAnsi="Arial" w:cs="Arial"/>
          <w:color w:val="333333"/>
          <w:position w:val="-1"/>
          <w:sz w:val="24"/>
          <w:szCs w:val="24"/>
          <w:lang w:eastAsia="en-US"/>
        </w:rPr>
        <w:t>Mrs C. Richardson</w:t>
      </w:r>
    </w:p>
    <w:p w14:paraId="2B49A1F4" w14:textId="77777777" w:rsidR="00704633" w:rsidRDefault="00704633">
      <w:pPr>
        <w:pBdr>
          <w:top w:val="nil"/>
          <w:left w:val="nil"/>
          <w:bottom w:val="nil"/>
          <w:right w:val="nil"/>
          <w:between w:val="nil"/>
        </w:pBdr>
        <w:shd w:val="clear" w:color="auto" w:fill="FFFFFF"/>
        <w:spacing w:after="0" w:line="240" w:lineRule="auto"/>
        <w:rPr>
          <w:rFonts w:ascii="Arial" w:eastAsia="Arial" w:hAnsi="Arial" w:cs="Arial"/>
          <w:color w:val="333333"/>
          <w:sz w:val="24"/>
          <w:szCs w:val="24"/>
          <w:highlight w:val="yellow"/>
        </w:rPr>
      </w:pPr>
    </w:p>
    <w:p w14:paraId="42D6DDBD" w14:textId="77777777" w:rsidR="00704633" w:rsidRDefault="00704633">
      <w:pPr>
        <w:pBdr>
          <w:top w:val="nil"/>
          <w:left w:val="nil"/>
          <w:bottom w:val="nil"/>
          <w:right w:val="nil"/>
          <w:between w:val="nil"/>
        </w:pBdr>
        <w:shd w:val="clear" w:color="auto" w:fill="FFFFFF"/>
        <w:spacing w:after="0" w:line="240" w:lineRule="auto"/>
        <w:rPr>
          <w:rFonts w:ascii="Arial" w:eastAsia="Arial" w:hAnsi="Arial" w:cs="Arial"/>
          <w:color w:val="333333"/>
          <w:sz w:val="24"/>
          <w:szCs w:val="24"/>
          <w:highlight w:val="yellow"/>
        </w:rPr>
      </w:pPr>
    </w:p>
    <w:p w14:paraId="7C193452" w14:textId="77777777" w:rsidR="00704633" w:rsidRDefault="00704633">
      <w:pPr>
        <w:spacing w:after="0"/>
        <w:rPr>
          <w:rFonts w:ascii="Arial" w:eastAsia="Arial" w:hAnsi="Arial" w:cs="Arial"/>
        </w:rPr>
      </w:pPr>
    </w:p>
    <w:p w14:paraId="35F90E89" w14:textId="77777777" w:rsidR="00704633" w:rsidRDefault="00704633">
      <w:pPr>
        <w:spacing w:after="0"/>
        <w:rPr>
          <w:rFonts w:ascii="Arial" w:eastAsia="Arial" w:hAnsi="Arial" w:cs="Arial"/>
        </w:rPr>
      </w:pPr>
    </w:p>
    <w:p w14:paraId="2EAF7D4E" w14:textId="77777777" w:rsidR="00704633" w:rsidRDefault="00704633">
      <w:pPr>
        <w:spacing w:after="0"/>
        <w:rPr>
          <w:rFonts w:ascii="Arial" w:eastAsia="Arial" w:hAnsi="Arial" w:cs="Arial"/>
        </w:rPr>
      </w:pPr>
    </w:p>
    <w:tbl>
      <w:tblPr>
        <w:tblStyle w:val="a"/>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7"/>
        <w:gridCol w:w="2480"/>
        <w:gridCol w:w="3986"/>
      </w:tblGrid>
      <w:tr w:rsidR="00704633" w14:paraId="3548410F" w14:textId="77777777">
        <w:tc>
          <w:tcPr>
            <w:tcW w:w="9493" w:type="dxa"/>
            <w:gridSpan w:val="3"/>
            <w:shd w:val="clear" w:color="auto" w:fill="808080"/>
          </w:tcPr>
          <w:p w14:paraId="1D66E384" w14:textId="77777777" w:rsidR="00704633" w:rsidRDefault="00977D83">
            <w:pPr>
              <w:jc w:val="center"/>
              <w:rPr>
                <w:rFonts w:ascii="Arial" w:eastAsia="Arial" w:hAnsi="Arial" w:cs="Arial"/>
                <w:color w:val="FFFFFF"/>
                <w:sz w:val="28"/>
                <w:szCs w:val="28"/>
              </w:rPr>
            </w:pPr>
            <w:r>
              <w:rPr>
                <w:rFonts w:ascii="Arial" w:eastAsia="Arial" w:hAnsi="Arial" w:cs="Arial"/>
                <w:color w:val="FFFFFF"/>
                <w:sz w:val="28"/>
                <w:szCs w:val="28"/>
              </w:rPr>
              <w:t>Job Profile</w:t>
            </w:r>
          </w:p>
          <w:p w14:paraId="0F33120D" w14:textId="77777777" w:rsidR="00704633" w:rsidRDefault="00704633">
            <w:pPr>
              <w:jc w:val="center"/>
              <w:rPr>
                <w:rFonts w:ascii="Arial" w:eastAsia="Arial" w:hAnsi="Arial" w:cs="Arial"/>
                <w:sz w:val="24"/>
                <w:szCs w:val="24"/>
              </w:rPr>
            </w:pPr>
          </w:p>
        </w:tc>
      </w:tr>
      <w:tr w:rsidR="00704633" w14:paraId="66E5775B" w14:textId="77777777">
        <w:tc>
          <w:tcPr>
            <w:tcW w:w="3027" w:type="dxa"/>
            <w:shd w:val="clear" w:color="auto" w:fill="D9D9D9"/>
          </w:tcPr>
          <w:p w14:paraId="2FF4A91A" w14:textId="77777777" w:rsidR="00704633" w:rsidRDefault="00977D83">
            <w:pPr>
              <w:rPr>
                <w:rFonts w:ascii="Arial" w:eastAsia="Arial" w:hAnsi="Arial" w:cs="Arial"/>
                <w:sz w:val="24"/>
                <w:szCs w:val="24"/>
              </w:rPr>
            </w:pPr>
            <w:r>
              <w:rPr>
                <w:rFonts w:ascii="Arial" w:eastAsia="Arial" w:hAnsi="Arial" w:cs="Arial"/>
                <w:b/>
                <w:sz w:val="24"/>
                <w:szCs w:val="24"/>
              </w:rPr>
              <w:t>Job Title</w:t>
            </w:r>
          </w:p>
        </w:tc>
        <w:tc>
          <w:tcPr>
            <w:tcW w:w="2480" w:type="dxa"/>
            <w:shd w:val="clear" w:color="auto" w:fill="D9D9D9"/>
          </w:tcPr>
          <w:p w14:paraId="58081D51" w14:textId="77777777" w:rsidR="00704633" w:rsidRDefault="00977D83">
            <w:pPr>
              <w:rPr>
                <w:rFonts w:ascii="Arial" w:eastAsia="Arial" w:hAnsi="Arial" w:cs="Arial"/>
                <w:sz w:val="24"/>
                <w:szCs w:val="24"/>
              </w:rPr>
            </w:pPr>
            <w:r>
              <w:rPr>
                <w:rFonts w:ascii="Arial" w:eastAsia="Arial" w:hAnsi="Arial" w:cs="Arial"/>
                <w:b/>
                <w:sz w:val="24"/>
                <w:szCs w:val="24"/>
              </w:rPr>
              <w:t>Reports to</w:t>
            </w:r>
          </w:p>
        </w:tc>
        <w:tc>
          <w:tcPr>
            <w:tcW w:w="3986" w:type="dxa"/>
            <w:shd w:val="clear" w:color="auto" w:fill="D9D9D9"/>
          </w:tcPr>
          <w:p w14:paraId="4A598238" w14:textId="77777777" w:rsidR="00704633" w:rsidRDefault="00977D83">
            <w:pPr>
              <w:rPr>
                <w:rFonts w:ascii="Arial" w:eastAsia="Arial" w:hAnsi="Arial" w:cs="Arial"/>
                <w:sz w:val="24"/>
                <w:szCs w:val="24"/>
              </w:rPr>
            </w:pPr>
            <w:r>
              <w:rPr>
                <w:rFonts w:ascii="Arial" w:eastAsia="Arial" w:hAnsi="Arial" w:cs="Arial"/>
                <w:b/>
                <w:sz w:val="24"/>
                <w:szCs w:val="24"/>
              </w:rPr>
              <w:t>Department</w:t>
            </w:r>
          </w:p>
        </w:tc>
      </w:tr>
      <w:tr w:rsidR="00704633" w14:paraId="317D1503" w14:textId="77777777" w:rsidTr="006F4905">
        <w:tc>
          <w:tcPr>
            <w:tcW w:w="3027" w:type="dxa"/>
            <w:shd w:val="clear" w:color="auto" w:fill="auto"/>
          </w:tcPr>
          <w:p w14:paraId="0C20D62C" w14:textId="4FFCEEFC" w:rsidR="00704633" w:rsidRPr="003F3008" w:rsidRDefault="003F3008" w:rsidP="0039623A">
            <w:pPr>
              <w:rPr>
                <w:rFonts w:ascii="Arial" w:eastAsia="Arial" w:hAnsi="Arial" w:cs="Arial"/>
                <w:sz w:val="24"/>
                <w:szCs w:val="24"/>
                <w:highlight w:val="yellow"/>
              </w:rPr>
            </w:pPr>
            <w:r w:rsidRPr="003F3008">
              <w:rPr>
                <w:rFonts w:ascii="Arial" w:eastAsia="Arial" w:hAnsi="Arial" w:cs="Arial"/>
                <w:color w:val="000000"/>
              </w:rPr>
              <w:t xml:space="preserve">Head of </w:t>
            </w:r>
            <w:r w:rsidR="0039623A">
              <w:rPr>
                <w:rFonts w:ascii="Arial" w:eastAsia="Arial" w:hAnsi="Arial" w:cs="Arial"/>
                <w:color w:val="000000"/>
              </w:rPr>
              <w:t>History</w:t>
            </w:r>
          </w:p>
        </w:tc>
        <w:tc>
          <w:tcPr>
            <w:tcW w:w="2480" w:type="dxa"/>
          </w:tcPr>
          <w:p w14:paraId="62C50FFA" w14:textId="77777777" w:rsidR="00704633" w:rsidRDefault="00977D83">
            <w:pPr>
              <w:rPr>
                <w:rFonts w:ascii="Arial" w:eastAsia="Arial" w:hAnsi="Arial" w:cs="Arial"/>
                <w:sz w:val="24"/>
                <w:szCs w:val="24"/>
              </w:rPr>
            </w:pPr>
            <w:r>
              <w:rPr>
                <w:rFonts w:ascii="Arial" w:eastAsia="Arial" w:hAnsi="Arial" w:cs="Arial"/>
                <w:sz w:val="24"/>
                <w:szCs w:val="24"/>
              </w:rPr>
              <w:t>Head of Department</w:t>
            </w:r>
          </w:p>
        </w:tc>
        <w:tc>
          <w:tcPr>
            <w:tcW w:w="3986" w:type="dxa"/>
          </w:tcPr>
          <w:p w14:paraId="3D02DA4A" w14:textId="12D68FF5" w:rsidR="00704633" w:rsidRDefault="00160951">
            <w:pPr>
              <w:rPr>
                <w:rFonts w:ascii="Arial" w:eastAsia="Arial" w:hAnsi="Arial" w:cs="Arial"/>
                <w:sz w:val="24"/>
                <w:szCs w:val="24"/>
                <w:highlight w:val="yellow"/>
              </w:rPr>
            </w:pPr>
            <w:r>
              <w:rPr>
                <w:rFonts w:ascii="Arial" w:eastAsia="Arial" w:hAnsi="Arial" w:cs="Arial"/>
                <w:sz w:val="24"/>
                <w:szCs w:val="24"/>
              </w:rPr>
              <w:t>Humanities</w:t>
            </w:r>
          </w:p>
        </w:tc>
      </w:tr>
      <w:tr w:rsidR="00704633" w14:paraId="2F1C2235" w14:textId="77777777">
        <w:tc>
          <w:tcPr>
            <w:tcW w:w="3027" w:type="dxa"/>
            <w:shd w:val="clear" w:color="auto" w:fill="D9D9D9"/>
          </w:tcPr>
          <w:p w14:paraId="269BDC8C" w14:textId="77777777" w:rsidR="00704633" w:rsidRDefault="00977D83">
            <w:pPr>
              <w:rPr>
                <w:rFonts w:ascii="Arial" w:eastAsia="Arial" w:hAnsi="Arial" w:cs="Arial"/>
                <w:sz w:val="24"/>
                <w:szCs w:val="24"/>
              </w:rPr>
            </w:pPr>
            <w:r>
              <w:rPr>
                <w:rFonts w:ascii="Arial" w:eastAsia="Arial" w:hAnsi="Arial" w:cs="Arial"/>
                <w:b/>
                <w:sz w:val="24"/>
                <w:szCs w:val="24"/>
              </w:rPr>
              <w:t>Salary Grade</w:t>
            </w:r>
          </w:p>
        </w:tc>
        <w:tc>
          <w:tcPr>
            <w:tcW w:w="2480" w:type="dxa"/>
            <w:shd w:val="clear" w:color="auto" w:fill="D9D9D9"/>
          </w:tcPr>
          <w:p w14:paraId="4468B323" w14:textId="77777777" w:rsidR="00704633" w:rsidRDefault="00977D83">
            <w:pPr>
              <w:rPr>
                <w:rFonts w:ascii="Arial" w:eastAsia="Arial" w:hAnsi="Arial" w:cs="Arial"/>
                <w:sz w:val="24"/>
                <w:szCs w:val="24"/>
              </w:rPr>
            </w:pPr>
            <w:r>
              <w:rPr>
                <w:rFonts w:ascii="Arial" w:eastAsia="Arial" w:hAnsi="Arial" w:cs="Arial"/>
                <w:b/>
                <w:sz w:val="24"/>
                <w:szCs w:val="24"/>
              </w:rPr>
              <w:t>Hours</w:t>
            </w:r>
          </w:p>
        </w:tc>
        <w:tc>
          <w:tcPr>
            <w:tcW w:w="3986" w:type="dxa"/>
            <w:shd w:val="clear" w:color="auto" w:fill="D9D9D9"/>
          </w:tcPr>
          <w:p w14:paraId="7FAD1C1B" w14:textId="77777777" w:rsidR="00704633" w:rsidRDefault="00977D83">
            <w:pPr>
              <w:rPr>
                <w:rFonts w:ascii="Arial" w:eastAsia="Arial" w:hAnsi="Arial" w:cs="Arial"/>
                <w:sz w:val="24"/>
                <w:szCs w:val="24"/>
              </w:rPr>
            </w:pPr>
            <w:r>
              <w:rPr>
                <w:rFonts w:ascii="Arial" w:eastAsia="Arial" w:hAnsi="Arial" w:cs="Arial"/>
                <w:b/>
                <w:sz w:val="24"/>
                <w:szCs w:val="24"/>
              </w:rPr>
              <w:t>Line Management Responsibilities</w:t>
            </w:r>
          </w:p>
        </w:tc>
      </w:tr>
      <w:tr w:rsidR="00704633" w14:paraId="3C69F602" w14:textId="77777777">
        <w:tc>
          <w:tcPr>
            <w:tcW w:w="3027" w:type="dxa"/>
          </w:tcPr>
          <w:p w14:paraId="65592265" w14:textId="44D36BE7" w:rsidR="00704633" w:rsidRDefault="003F3008">
            <w:pPr>
              <w:rPr>
                <w:rFonts w:ascii="Arial" w:eastAsia="Arial" w:hAnsi="Arial" w:cs="Arial"/>
                <w:sz w:val="24"/>
                <w:szCs w:val="24"/>
              </w:rPr>
            </w:pPr>
            <w:r>
              <w:rPr>
                <w:rFonts w:ascii="Arial" w:eastAsia="Arial" w:hAnsi="Arial" w:cs="Arial"/>
                <w:sz w:val="24"/>
                <w:szCs w:val="24"/>
              </w:rPr>
              <w:t>MPS/UPS + TLR 2B</w:t>
            </w:r>
            <w:r w:rsidR="00977D83" w:rsidRPr="006F4905">
              <w:rPr>
                <w:rFonts w:ascii="Arial" w:eastAsia="Arial" w:hAnsi="Arial" w:cs="Arial"/>
                <w:sz w:val="24"/>
                <w:szCs w:val="24"/>
              </w:rPr>
              <w:t xml:space="preserve">  </w:t>
            </w:r>
            <w:r w:rsidR="00977D83">
              <w:rPr>
                <w:rFonts w:ascii="Arial" w:eastAsia="Arial" w:hAnsi="Arial" w:cs="Arial"/>
                <w:sz w:val="24"/>
                <w:szCs w:val="24"/>
              </w:rPr>
              <w:t xml:space="preserve">         </w:t>
            </w:r>
          </w:p>
        </w:tc>
        <w:tc>
          <w:tcPr>
            <w:tcW w:w="2480" w:type="dxa"/>
          </w:tcPr>
          <w:p w14:paraId="2789600C" w14:textId="77777777" w:rsidR="00704633" w:rsidRDefault="00977D83">
            <w:pPr>
              <w:spacing w:line="240" w:lineRule="auto"/>
              <w:rPr>
                <w:rFonts w:ascii="Arial" w:eastAsia="Arial" w:hAnsi="Arial" w:cs="Arial"/>
                <w:sz w:val="24"/>
                <w:szCs w:val="24"/>
              </w:rPr>
            </w:pPr>
            <w:r>
              <w:rPr>
                <w:rFonts w:ascii="Arial" w:eastAsia="Arial" w:hAnsi="Arial" w:cs="Arial"/>
                <w:sz w:val="24"/>
                <w:szCs w:val="24"/>
              </w:rPr>
              <w:t>Full Time</w:t>
            </w:r>
          </w:p>
          <w:p w14:paraId="5C3680A7" w14:textId="77777777" w:rsidR="00704633" w:rsidRDefault="00977D83">
            <w:pPr>
              <w:spacing w:line="240" w:lineRule="auto"/>
              <w:rPr>
                <w:rFonts w:ascii="Arial" w:eastAsia="Arial" w:hAnsi="Arial" w:cs="Arial"/>
                <w:sz w:val="24"/>
                <w:szCs w:val="24"/>
              </w:rPr>
            </w:pPr>
            <w:r>
              <w:rPr>
                <w:rFonts w:ascii="Arial" w:eastAsia="Arial" w:hAnsi="Arial" w:cs="Arial"/>
                <w:sz w:val="24"/>
                <w:szCs w:val="24"/>
              </w:rPr>
              <w:t>Permanent Post</w:t>
            </w:r>
          </w:p>
        </w:tc>
        <w:tc>
          <w:tcPr>
            <w:tcW w:w="3986" w:type="dxa"/>
          </w:tcPr>
          <w:p w14:paraId="31F26DC5" w14:textId="647234BF" w:rsidR="00704633" w:rsidRDefault="003F3008">
            <w:pPr>
              <w:rPr>
                <w:rFonts w:ascii="Arial" w:eastAsia="Arial" w:hAnsi="Arial" w:cs="Arial"/>
                <w:sz w:val="24"/>
                <w:szCs w:val="24"/>
              </w:rPr>
            </w:pPr>
            <w:r>
              <w:rPr>
                <w:rFonts w:ascii="Arial" w:eastAsia="Arial" w:hAnsi="Arial" w:cs="Arial"/>
                <w:sz w:val="24"/>
                <w:szCs w:val="24"/>
              </w:rPr>
              <w:t>Yes</w:t>
            </w:r>
          </w:p>
        </w:tc>
      </w:tr>
      <w:tr w:rsidR="00704633" w14:paraId="16382208" w14:textId="77777777">
        <w:tc>
          <w:tcPr>
            <w:tcW w:w="9493" w:type="dxa"/>
            <w:gridSpan w:val="3"/>
            <w:shd w:val="clear" w:color="auto" w:fill="D9D9D9"/>
          </w:tcPr>
          <w:p w14:paraId="480F8397" w14:textId="77777777" w:rsidR="00704633" w:rsidRDefault="00977D83">
            <w:pPr>
              <w:rPr>
                <w:rFonts w:ascii="Arial" w:eastAsia="Arial" w:hAnsi="Arial" w:cs="Arial"/>
                <w:sz w:val="24"/>
                <w:szCs w:val="24"/>
              </w:rPr>
            </w:pPr>
            <w:r>
              <w:rPr>
                <w:rFonts w:ascii="Arial" w:eastAsia="Arial" w:hAnsi="Arial" w:cs="Arial"/>
                <w:b/>
                <w:sz w:val="24"/>
                <w:szCs w:val="24"/>
              </w:rPr>
              <w:t xml:space="preserve">Summary of Role </w:t>
            </w:r>
          </w:p>
        </w:tc>
      </w:tr>
      <w:tr w:rsidR="00704633" w14:paraId="42AF07CC" w14:textId="77777777">
        <w:tc>
          <w:tcPr>
            <w:tcW w:w="9493" w:type="dxa"/>
            <w:gridSpan w:val="3"/>
          </w:tcPr>
          <w:p w14:paraId="027E4F26" w14:textId="77777777" w:rsidR="00704633" w:rsidRDefault="00977D83">
            <w:pPr>
              <w:rPr>
                <w:rFonts w:ascii="Arial" w:eastAsia="Arial" w:hAnsi="Arial" w:cs="Arial"/>
                <w:sz w:val="24"/>
                <w:szCs w:val="24"/>
              </w:rPr>
            </w:pPr>
            <w:r>
              <w:rPr>
                <w:rFonts w:ascii="Arial" w:eastAsia="Arial" w:hAnsi="Arial" w:cs="Arial"/>
                <w:b/>
                <w:sz w:val="24"/>
                <w:szCs w:val="24"/>
              </w:rPr>
              <w:t>Key Responsibilities</w:t>
            </w:r>
          </w:p>
        </w:tc>
      </w:tr>
      <w:tr w:rsidR="00704633" w14:paraId="3770DC77" w14:textId="77777777">
        <w:tc>
          <w:tcPr>
            <w:tcW w:w="9493" w:type="dxa"/>
            <w:gridSpan w:val="3"/>
            <w:shd w:val="clear" w:color="auto" w:fill="D9D9D9"/>
          </w:tcPr>
          <w:p w14:paraId="4FCAF048" w14:textId="77777777" w:rsidR="00704633" w:rsidRDefault="00977D83">
            <w:pPr>
              <w:spacing w:after="5" w:line="250" w:lineRule="auto"/>
              <w:ind w:left="10" w:hanging="10"/>
              <w:rPr>
                <w:rFonts w:ascii="Arial" w:eastAsia="Arial" w:hAnsi="Arial" w:cs="Arial"/>
                <w:color w:val="000000"/>
                <w:sz w:val="24"/>
                <w:szCs w:val="24"/>
              </w:rPr>
            </w:pPr>
            <w:r>
              <w:rPr>
                <w:rFonts w:ascii="Arial" w:eastAsia="Arial" w:hAnsi="Arial" w:cs="Arial"/>
                <w:b/>
                <w:color w:val="000000"/>
                <w:sz w:val="24"/>
                <w:szCs w:val="24"/>
              </w:rPr>
              <w:t xml:space="preserve">1. Set high expectations which inspire, motivate and challenge students. </w:t>
            </w:r>
          </w:p>
        </w:tc>
      </w:tr>
      <w:tr w:rsidR="00704633" w14:paraId="6299C7E5" w14:textId="77777777">
        <w:tc>
          <w:tcPr>
            <w:tcW w:w="9493" w:type="dxa"/>
            <w:gridSpan w:val="3"/>
          </w:tcPr>
          <w:p w14:paraId="7FC680B1" w14:textId="77777777" w:rsidR="00704633" w:rsidRDefault="00704633">
            <w:pPr>
              <w:pBdr>
                <w:top w:val="nil"/>
                <w:left w:val="nil"/>
                <w:bottom w:val="nil"/>
                <w:right w:val="nil"/>
                <w:between w:val="nil"/>
              </w:pBdr>
              <w:spacing w:after="0" w:line="249" w:lineRule="auto"/>
              <w:ind w:left="370" w:right="12"/>
              <w:rPr>
                <w:rFonts w:ascii="Arial" w:eastAsia="Arial" w:hAnsi="Arial" w:cs="Arial"/>
                <w:color w:val="000000"/>
                <w:sz w:val="24"/>
                <w:szCs w:val="24"/>
              </w:rPr>
            </w:pPr>
          </w:p>
          <w:p w14:paraId="7D4400BB" w14:textId="77777777" w:rsidR="00704633" w:rsidRDefault="00977D83">
            <w:pPr>
              <w:numPr>
                <w:ilvl w:val="0"/>
                <w:numId w:val="1"/>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Establish a safe and stimulating environment for students, rooted in mutual respect </w:t>
            </w:r>
          </w:p>
          <w:p w14:paraId="34DCFEA5" w14:textId="77777777" w:rsidR="00704633" w:rsidRDefault="00977D83">
            <w:pPr>
              <w:numPr>
                <w:ilvl w:val="0"/>
                <w:numId w:val="1"/>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Set goals that stretch and challenge students of all backgrounds, abilities and dispositions </w:t>
            </w:r>
          </w:p>
          <w:p w14:paraId="1D21CB66" w14:textId="77777777" w:rsidR="00704633" w:rsidRDefault="00977D83">
            <w:pPr>
              <w:numPr>
                <w:ilvl w:val="0"/>
                <w:numId w:val="1"/>
              </w:numPr>
              <w:pBdr>
                <w:top w:val="nil"/>
                <w:left w:val="nil"/>
                <w:bottom w:val="nil"/>
                <w:right w:val="nil"/>
                <w:between w:val="nil"/>
              </w:pBdr>
              <w:spacing w:after="7"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Demonstrate consistently the positive attitudes, values and behaviour which are expected of students. </w:t>
            </w:r>
          </w:p>
          <w:p w14:paraId="3484B829" w14:textId="77777777" w:rsidR="00704633" w:rsidRDefault="00704633">
            <w:pPr>
              <w:ind w:left="360"/>
              <w:rPr>
                <w:rFonts w:ascii="Arial" w:eastAsia="Arial" w:hAnsi="Arial" w:cs="Arial"/>
                <w:sz w:val="24"/>
                <w:szCs w:val="24"/>
              </w:rPr>
            </w:pPr>
          </w:p>
        </w:tc>
      </w:tr>
      <w:tr w:rsidR="00704633" w14:paraId="6BF50C21" w14:textId="77777777">
        <w:tc>
          <w:tcPr>
            <w:tcW w:w="9493" w:type="dxa"/>
            <w:gridSpan w:val="3"/>
            <w:shd w:val="clear" w:color="auto" w:fill="D9D9D9"/>
          </w:tcPr>
          <w:p w14:paraId="40969593" w14:textId="77777777" w:rsidR="00704633" w:rsidRDefault="00977D83">
            <w:pPr>
              <w:keepNext/>
              <w:keepLines/>
              <w:spacing w:after="5" w:line="250" w:lineRule="auto"/>
              <w:ind w:left="10" w:hanging="10"/>
              <w:rPr>
                <w:rFonts w:ascii="Arial" w:eastAsia="Arial" w:hAnsi="Arial" w:cs="Arial"/>
                <w:color w:val="000000"/>
                <w:sz w:val="24"/>
                <w:szCs w:val="24"/>
              </w:rPr>
            </w:pPr>
            <w:r>
              <w:rPr>
                <w:rFonts w:ascii="Arial" w:eastAsia="Arial" w:hAnsi="Arial" w:cs="Arial"/>
                <w:b/>
                <w:color w:val="000000"/>
                <w:sz w:val="24"/>
                <w:szCs w:val="24"/>
              </w:rPr>
              <w:t xml:space="preserve">2. Promote good progress and outcomes by students </w:t>
            </w:r>
          </w:p>
        </w:tc>
      </w:tr>
      <w:tr w:rsidR="00704633" w14:paraId="5CA37B0A" w14:textId="77777777">
        <w:tc>
          <w:tcPr>
            <w:tcW w:w="9493" w:type="dxa"/>
            <w:gridSpan w:val="3"/>
          </w:tcPr>
          <w:p w14:paraId="32DF4520" w14:textId="77777777" w:rsidR="00704633" w:rsidRDefault="00704633">
            <w:pPr>
              <w:keepNext/>
              <w:keepLines/>
              <w:pBdr>
                <w:top w:val="nil"/>
                <w:left w:val="nil"/>
                <w:bottom w:val="nil"/>
                <w:right w:val="nil"/>
                <w:between w:val="nil"/>
              </w:pBdr>
              <w:spacing w:after="0" w:line="250" w:lineRule="auto"/>
              <w:ind w:left="370"/>
              <w:rPr>
                <w:rFonts w:ascii="Arial" w:eastAsia="Arial" w:hAnsi="Arial" w:cs="Arial"/>
                <w:color w:val="000000"/>
                <w:sz w:val="24"/>
                <w:szCs w:val="24"/>
              </w:rPr>
            </w:pPr>
          </w:p>
          <w:p w14:paraId="3A6BAF46" w14:textId="77777777" w:rsidR="00704633" w:rsidRDefault="00977D83">
            <w:pPr>
              <w:keepNext/>
              <w:keepLines/>
              <w:numPr>
                <w:ilvl w:val="0"/>
                <w:numId w:val="2"/>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Be accountable for students’ attainment, progress and outcomes</w:t>
            </w:r>
          </w:p>
          <w:p w14:paraId="502FD151" w14:textId="77777777" w:rsidR="00704633" w:rsidRDefault="00977D83">
            <w:pPr>
              <w:keepNext/>
              <w:keepLines/>
              <w:numPr>
                <w:ilvl w:val="0"/>
                <w:numId w:val="2"/>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Be aware of students’ capabilities and their prior knowledge, and plan teaching to build on these</w:t>
            </w:r>
          </w:p>
          <w:p w14:paraId="557DF5CE" w14:textId="77777777" w:rsidR="00704633" w:rsidRDefault="00977D83">
            <w:pPr>
              <w:keepNext/>
              <w:keepLines/>
              <w:numPr>
                <w:ilvl w:val="0"/>
                <w:numId w:val="2"/>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Guide students to reflect on the progress they have made and their emerging needs</w:t>
            </w:r>
          </w:p>
          <w:p w14:paraId="5C4BB075" w14:textId="77777777" w:rsidR="00704633" w:rsidRDefault="00977D83">
            <w:pPr>
              <w:keepNext/>
              <w:keepLines/>
              <w:numPr>
                <w:ilvl w:val="0"/>
                <w:numId w:val="2"/>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Demonstrate knowledge and understanding of how students learn and how this impacts on teaching</w:t>
            </w:r>
          </w:p>
          <w:p w14:paraId="5EBD636D" w14:textId="77777777" w:rsidR="00704633" w:rsidRDefault="00977D83">
            <w:pPr>
              <w:numPr>
                <w:ilvl w:val="0"/>
                <w:numId w:val="2"/>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Encourage students to take a responsible and conscientious attitude to their own work and study </w:t>
            </w:r>
          </w:p>
          <w:p w14:paraId="229C2E28" w14:textId="77777777" w:rsidR="00704633" w:rsidRDefault="00704633">
            <w:pPr>
              <w:pBdr>
                <w:top w:val="nil"/>
                <w:left w:val="nil"/>
                <w:bottom w:val="nil"/>
                <w:right w:val="nil"/>
                <w:between w:val="nil"/>
              </w:pBdr>
              <w:spacing w:after="7" w:line="249" w:lineRule="auto"/>
              <w:ind w:left="370" w:right="12"/>
              <w:rPr>
                <w:rFonts w:ascii="Arial" w:eastAsia="Arial" w:hAnsi="Arial" w:cs="Arial"/>
                <w:color w:val="000000"/>
                <w:sz w:val="24"/>
                <w:szCs w:val="24"/>
              </w:rPr>
            </w:pPr>
          </w:p>
        </w:tc>
      </w:tr>
      <w:tr w:rsidR="00704633" w14:paraId="4345C0AC" w14:textId="77777777">
        <w:tc>
          <w:tcPr>
            <w:tcW w:w="9493" w:type="dxa"/>
            <w:gridSpan w:val="3"/>
            <w:shd w:val="clear" w:color="auto" w:fill="D9D9D9"/>
          </w:tcPr>
          <w:p w14:paraId="06B4058E"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 xml:space="preserve">3. Demonstrate good subject and curriculum knowledge </w:t>
            </w:r>
          </w:p>
        </w:tc>
      </w:tr>
      <w:tr w:rsidR="00704633" w14:paraId="0B852938" w14:textId="77777777">
        <w:tc>
          <w:tcPr>
            <w:tcW w:w="9493" w:type="dxa"/>
            <w:gridSpan w:val="3"/>
          </w:tcPr>
          <w:p w14:paraId="65FD6724" w14:textId="77777777" w:rsidR="00704633" w:rsidRDefault="00704633">
            <w:pPr>
              <w:pBdr>
                <w:top w:val="nil"/>
                <w:left w:val="nil"/>
                <w:bottom w:val="nil"/>
                <w:right w:val="nil"/>
                <w:between w:val="nil"/>
              </w:pBdr>
              <w:spacing w:after="0" w:line="249" w:lineRule="auto"/>
              <w:ind w:left="360" w:right="12"/>
              <w:rPr>
                <w:rFonts w:ascii="Arial" w:eastAsia="Arial" w:hAnsi="Arial" w:cs="Arial"/>
                <w:color w:val="000000"/>
                <w:sz w:val="24"/>
                <w:szCs w:val="24"/>
              </w:rPr>
            </w:pPr>
          </w:p>
          <w:p w14:paraId="456AB60E" w14:textId="77777777" w:rsidR="00704633" w:rsidRDefault="00977D83">
            <w:pPr>
              <w:numPr>
                <w:ilvl w:val="0"/>
                <w:numId w:val="3"/>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Have a secure knowledge of the relevant subject(s) and curriculum areas, foster and maintain students’ interest in the subject, and address misunderstandings. </w:t>
            </w:r>
          </w:p>
          <w:p w14:paraId="29D71918" w14:textId="77777777" w:rsidR="00704633" w:rsidRDefault="00977D83">
            <w:pPr>
              <w:numPr>
                <w:ilvl w:val="0"/>
                <w:numId w:val="3"/>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Demonstrate a critical understanding of developments in the subject and curriculum areas, and promote the value of scholarship. </w:t>
            </w:r>
          </w:p>
          <w:p w14:paraId="3BEA77AC" w14:textId="77777777" w:rsidR="00704633" w:rsidRDefault="00977D83">
            <w:pPr>
              <w:numPr>
                <w:ilvl w:val="0"/>
                <w:numId w:val="3"/>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Demonstrate an understanding of and take responsibility for promoting high standards of literacy, articulacy and the correct use of Standard English, whatever the teacher’s specialist subject. </w:t>
            </w:r>
          </w:p>
          <w:p w14:paraId="2CFDE60A" w14:textId="77777777" w:rsidR="00704633" w:rsidRDefault="00977D83">
            <w:pPr>
              <w:numPr>
                <w:ilvl w:val="0"/>
                <w:numId w:val="3"/>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lastRenderedPageBreak/>
              <w:t xml:space="preserve">If teaching early reading, demonstrate a clear understanding of systematic synthetic phonics. </w:t>
            </w:r>
          </w:p>
          <w:p w14:paraId="236EDE55" w14:textId="77777777" w:rsidR="00704633" w:rsidRDefault="00977D83">
            <w:pPr>
              <w:numPr>
                <w:ilvl w:val="0"/>
                <w:numId w:val="3"/>
              </w:numPr>
              <w:pBdr>
                <w:top w:val="nil"/>
                <w:left w:val="nil"/>
                <w:bottom w:val="nil"/>
                <w:right w:val="nil"/>
                <w:between w:val="nil"/>
              </w:pBdr>
              <w:spacing w:after="7"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If teaching early mathematics, demonstrate a clear understanding of appropriate teaching strategies. </w:t>
            </w:r>
          </w:p>
          <w:p w14:paraId="6F542E67" w14:textId="77777777" w:rsidR="00704633" w:rsidRDefault="00704633">
            <w:pPr>
              <w:pBdr>
                <w:top w:val="nil"/>
                <w:left w:val="nil"/>
                <w:bottom w:val="nil"/>
                <w:right w:val="nil"/>
                <w:between w:val="nil"/>
              </w:pBdr>
              <w:spacing w:after="7" w:line="249" w:lineRule="auto"/>
              <w:ind w:left="360" w:right="12"/>
              <w:rPr>
                <w:rFonts w:ascii="Arial" w:eastAsia="Arial" w:hAnsi="Arial" w:cs="Arial"/>
                <w:sz w:val="24"/>
                <w:szCs w:val="24"/>
              </w:rPr>
            </w:pPr>
          </w:p>
        </w:tc>
      </w:tr>
      <w:tr w:rsidR="00704633" w14:paraId="07FD3457" w14:textId="77777777">
        <w:tc>
          <w:tcPr>
            <w:tcW w:w="9493" w:type="dxa"/>
            <w:gridSpan w:val="3"/>
            <w:shd w:val="clear" w:color="auto" w:fill="D9D9D9"/>
          </w:tcPr>
          <w:p w14:paraId="0E8B104E"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lastRenderedPageBreak/>
              <w:t>4. Plan and teach well-structured lessons</w:t>
            </w:r>
          </w:p>
        </w:tc>
      </w:tr>
      <w:tr w:rsidR="00704633" w14:paraId="75DA22D2" w14:textId="77777777">
        <w:tc>
          <w:tcPr>
            <w:tcW w:w="9493" w:type="dxa"/>
            <w:gridSpan w:val="3"/>
          </w:tcPr>
          <w:p w14:paraId="17CDA355" w14:textId="77777777" w:rsidR="00704633" w:rsidRDefault="00704633">
            <w:pPr>
              <w:keepNext/>
              <w:keepLines/>
              <w:pBdr>
                <w:top w:val="nil"/>
                <w:left w:val="nil"/>
                <w:bottom w:val="nil"/>
                <w:right w:val="nil"/>
                <w:between w:val="nil"/>
              </w:pBdr>
              <w:spacing w:after="0" w:line="250" w:lineRule="auto"/>
              <w:ind w:left="360"/>
              <w:rPr>
                <w:rFonts w:ascii="Arial" w:eastAsia="Arial" w:hAnsi="Arial" w:cs="Arial"/>
                <w:color w:val="000000"/>
                <w:sz w:val="24"/>
                <w:szCs w:val="24"/>
              </w:rPr>
            </w:pPr>
          </w:p>
          <w:p w14:paraId="46FFB06C" w14:textId="77777777" w:rsidR="00704633" w:rsidRDefault="00977D83">
            <w:pPr>
              <w:keepNext/>
              <w:keepLines/>
              <w:numPr>
                <w:ilvl w:val="0"/>
                <w:numId w:val="4"/>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Impart knowledge and develop understanding through effective use of lesson time.</w:t>
            </w:r>
          </w:p>
          <w:p w14:paraId="5A1FF015" w14:textId="77777777" w:rsidR="00704633" w:rsidRDefault="00977D83">
            <w:pPr>
              <w:keepNext/>
              <w:keepLines/>
              <w:numPr>
                <w:ilvl w:val="0"/>
                <w:numId w:val="4"/>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Promote a love of learning and children’s intellectual curiosity.</w:t>
            </w:r>
          </w:p>
          <w:p w14:paraId="164A2F19" w14:textId="77777777" w:rsidR="00704633" w:rsidRDefault="00977D83">
            <w:pPr>
              <w:keepNext/>
              <w:keepLines/>
              <w:numPr>
                <w:ilvl w:val="0"/>
                <w:numId w:val="4"/>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Set homework and plan other out-of-class activities to consolidate and extend the knowledge and understanding students have acquired.</w:t>
            </w:r>
          </w:p>
          <w:p w14:paraId="36FD80EA" w14:textId="77777777" w:rsidR="00704633" w:rsidRDefault="00977D8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Reflect systematically on the effectiveness of lessons and approaches to teaching.</w:t>
            </w:r>
          </w:p>
          <w:p w14:paraId="364758A4" w14:textId="77777777" w:rsidR="00704633" w:rsidRDefault="00977D8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Contribute to the design and provision of an engaging curriculum within the relevant subject area(s).</w:t>
            </w:r>
          </w:p>
          <w:p w14:paraId="6A2057EE" w14:textId="77777777" w:rsidR="00704633" w:rsidRDefault="00704633">
            <w:pPr>
              <w:rPr>
                <w:rFonts w:ascii="Arial" w:eastAsia="Arial" w:hAnsi="Arial" w:cs="Arial"/>
                <w:color w:val="000000"/>
                <w:sz w:val="24"/>
                <w:szCs w:val="24"/>
              </w:rPr>
            </w:pPr>
          </w:p>
        </w:tc>
      </w:tr>
      <w:tr w:rsidR="00704633" w14:paraId="01936A45" w14:textId="77777777">
        <w:tc>
          <w:tcPr>
            <w:tcW w:w="9493" w:type="dxa"/>
            <w:gridSpan w:val="3"/>
            <w:shd w:val="clear" w:color="auto" w:fill="D9D9D9"/>
          </w:tcPr>
          <w:p w14:paraId="4C76B891"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5. Adapt teaching to respond to the strengths and needs of all students</w:t>
            </w:r>
          </w:p>
        </w:tc>
      </w:tr>
      <w:tr w:rsidR="00704633" w14:paraId="4442E4B4" w14:textId="77777777">
        <w:tc>
          <w:tcPr>
            <w:tcW w:w="9493" w:type="dxa"/>
            <w:gridSpan w:val="3"/>
          </w:tcPr>
          <w:p w14:paraId="0F609982" w14:textId="77777777" w:rsidR="00704633" w:rsidRDefault="00704633">
            <w:pPr>
              <w:keepNext/>
              <w:keepLines/>
              <w:pBdr>
                <w:top w:val="nil"/>
                <w:left w:val="nil"/>
                <w:bottom w:val="nil"/>
                <w:right w:val="nil"/>
                <w:between w:val="nil"/>
              </w:pBdr>
              <w:spacing w:after="0" w:line="250" w:lineRule="auto"/>
              <w:ind w:left="360"/>
              <w:rPr>
                <w:rFonts w:ascii="Arial" w:eastAsia="Arial" w:hAnsi="Arial" w:cs="Arial"/>
                <w:color w:val="000000"/>
                <w:sz w:val="24"/>
                <w:szCs w:val="24"/>
              </w:rPr>
            </w:pPr>
          </w:p>
          <w:p w14:paraId="07EDCBCD" w14:textId="77777777" w:rsidR="00704633" w:rsidRDefault="00977D83">
            <w:pPr>
              <w:keepNext/>
              <w:keepLines/>
              <w:numPr>
                <w:ilvl w:val="0"/>
                <w:numId w:val="6"/>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 xml:space="preserve">Know when and how to differentiate appropriately, using approaches which enable students to be taught effectively. </w:t>
            </w:r>
          </w:p>
          <w:p w14:paraId="48B01F99" w14:textId="77777777" w:rsidR="00704633" w:rsidRDefault="00977D83">
            <w:pPr>
              <w:numPr>
                <w:ilvl w:val="0"/>
                <w:numId w:val="6"/>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Have a secure understanding of how a range of factors can inhibit students’ ability to learn, and how best to overcome these. </w:t>
            </w:r>
          </w:p>
          <w:p w14:paraId="27B9018B" w14:textId="77777777" w:rsidR="00704633" w:rsidRDefault="00977D83">
            <w:pPr>
              <w:numPr>
                <w:ilvl w:val="0"/>
                <w:numId w:val="6"/>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Demonstrate an awareness of the physical, social and intellectual development of children, and know how to adapt teaching to support students’ education at different stages of development. </w:t>
            </w:r>
          </w:p>
          <w:p w14:paraId="7F7D0244" w14:textId="77777777" w:rsidR="00704633" w:rsidRDefault="00977D83">
            <w:pPr>
              <w:numPr>
                <w:ilvl w:val="0"/>
                <w:numId w:val="6"/>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79CCE38F" w14:textId="77777777" w:rsidR="00704633" w:rsidRDefault="00704633">
            <w:pPr>
              <w:pBdr>
                <w:top w:val="nil"/>
                <w:left w:val="nil"/>
                <w:bottom w:val="nil"/>
                <w:right w:val="nil"/>
                <w:between w:val="nil"/>
              </w:pBdr>
              <w:spacing w:after="7" w:line="249" w:lineRule="auto"/>
              <w:ind w:left="360" w:right="12"/>
              <w:rPr>
                <w:rFonts w:ascii="Arial" w:eastAsia="Arial" w:hAnsi="Arial" w:cs="Arial"/>
                <w:color w:val="000000"/>
                <w:sz w:val="24"/>
                <w:szCs w:val="24"/>
              </w:rPr>
            </w:pPr>
          </w:p>
        </w:tc>
      </w:tr>
      <w:tr w:rsidR="00704633" w14:paraId="76FDA805" w14:textId="77777777">
        <w:tc>
          <w:tcPr>
            <w:tcW w:w="9493" w:type="dxa"/>
            <w:gridSpan w:val="3"/>
            <w:shd w:val="clear" w:color="auto" w:fill="D9D9D9"/>
          </w:tcPr>
          <w:p w14:paraId="554C9BB1"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6. Make accurate and productive use of assessment</w:t>
            </w:r>
          </w:p>
        </w:tc>
      </w:tr>
      <w:tr w:rsidR="00704633" w14:paraId="758D77CE" w14:textId="77777777">
        <w:tc>
          <w:tcPr>
            <w:tcW w:w="9493" w:type="dxa"/>
            <w:gridSpan w:val="3"/>
          </w:tcPr>
          <w:p w14:paraId="7C23B608" w14:textId="77777777" w:rsidR="00704633" w:rsidRDefault="00704633">
            <w:pPr>
              <w:pBdr>
                <w:top w:val="nil"/>
                <w:left w:val="nil"/>
                <w:bottom w:val="nil"/>
                <w:right w:val="nil"/>
                <w:between w:val="nil"/>
              </w:pBdr>
              <w:spacing w:after="0" w:line="249" w:lineRule="auto"/>
              <w:ind w:left="360" w:right="12"/>
              <w:rPr>
                <w:rFonts w:ascii="Arial" w:eastAsia="Arial" w:hAnsi="Arial" w:cs="Arial"/>
                <w:color w:val="000000"/>
                <w:sz w:val="24"/>
                <w:szCs w:val="24"/>
              </w:rPr>
            </w:pPr>
          </w:p>
          <w:p w14:paraId="010B589B" w14:textId="77777777" w:rsidR="00704633" w:rsidRDefault="00977D83">
            <w:pPr>
              <w:numPr>
                <w:ilvl w:val="0"/>
                <w:numId w:val="8"/>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Know and understand how to assess the relevant subject and curriculum areas, including statutory assessment requirements. </w:t>
            </w:r>
          </w:p>
          <w:p w14:paraId="2B52E3FD" w14:textId="77777777" w:rsidR="00704633" w:rsidRDefault="00977D83">
            <w:pPr>
              <w:numPr>
                <w:ilvl w:val="0"/>
                <w:numId w:val="8"/>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Make use of formative and summative assessment to secure students’ progress. </w:t>
            </w:r>
          </w:p>
          <w:p w14:paraId="260124CC" w14:textId="77777777" w:rsidR="00704633" w:rsidRDefault="00977D83">
            <w:pPr>
              <w:numPr>
                <w:ilvl w:val="0"/>
                <w:numId w:val="8"/>
              </w:numPr>
              <w:pBdr>
                <w:top w:val="nil"/>
                <w:left w:val="nil"/>
                <w:bottom w:val="nil"/>
                <w:right w:val="nil"/>
                <w:between w:val="nil"/>
              </w:pBdr>
              <w:spacing w:after="7"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Use relevant data to monitor progress, set targets, and plan subsequent lessons. Give students regular feedback, both orally and through accurate marking, and encourage students to respond to the feedback. </w:t>
            </w:r>
          </w:p>
          <w:p w14:paraId="14ED7AD2" w14:textId="77777777" w:rsidR="00704633" w:rsidRDefault="00704633">
            <w:pPr>
              <w:rPr>
                <w:rFonts w:ascii="Arial" w:eastAsia="Arial" w:hAnsi="Arial" w:cs="Arial"/>
                <w:color w:val="000000"/>
                <w:sz w:val="24"/>
                <w:szCs w:val="24"/>
              </w:rPr>
            </w:pPr>
          </w:p>
        </w:tc>
      </w:tr>
    </w:tbl>
    <w:p w14:paraId="4F3A1428" w14:textId="77777777" w:rsidR="00704633" w:rsidRDefault="00977D83">
      <w:r>
        <w:br w:type="page"/>
      </w:r>
    </w:p>
    <w:tbl>
      <w:tblPr>
        <w:tblStyle w:val="a0"/>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704633" w14:paraId="3E8F381D" w14:textId="77777777">
        <w:tc>
          <w:tcPr>
            <w:tcW w:w="9493" w:type="dxa"/>
            <w:shd w:val="clear" w:color="auto" w:fill="D9D9D9"/>
          </w:tcPr>
          <w:p w14:paraId="02241D93"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lastRenderedPageBreak/>
              <w:t xml:space="preserve">7.  Manage behaviour effectively to ensure a good and safe learning environment </w:t>
            </w:r>
            <w:r>
              <w:rPr>
                <w:rFonts w:ascii="Arial" w:eastAsia="Arial" w:hAnsi="Arial" w:cs="Arial"/>
                <w:color w:val="000000"/>
                <w:sz w:val="24"/>
                <w:szCs w:val="24"/>
              </w:rPr>
              <w:t xml:space="preserve"> </w:t>
            </w:r>
          </w:p>
        </w:tc>
      </w:tr>
      <w:tr w:rsidR="00704633" w14:paraId="3607C71F" w14:textId="77777777">
        <w:tc>
          <w:tcPr>
            <w:tcW w:w="9493" w:type="dxa"/>
          </w:tcPr>
          <w:p w14:paraId="176894B8" w14:textId="77777777" w:rsidR="00704633" w:rsidRDefault="00704633">
            <w:pPr>
              <w:keepNext/>
              <w:keepLines/>
              <w:pBdr>
                <w:top w:val="nil"/>
                <w:left w:val="nil"/>
                <w:bottom w:val="nil"/>
                <w:right w:val="nil"/>
                <w:between w:val="nil"/>
              </w:pBdr>
              <w:spacing w:after="0" w:line="250" w:lineRule="auto"/>
              <w:ind w:left="360"/>
              <w:rPr>
                <w:rFonts w:ascii="Arial" w:eastAsia="Arial" w:hAnsi="Arial" w:cs="Arial"/>
                <w:color w:val="000000"/>
                <w:sz w:val="24"/>
                <w:szCs w:val="24"/>
              </w:rPr>
            </w:pPr>
          </w:p>
          <w:p w14:paraId="221E1BB4" w14:textId="77777777" w:rsidR="00704633" w:rsidRDefault="00977D83">
            <w:pPr>
              <w:keepNext/>
              <w:keepLines/>
              <w:numPr>
                <w:ilvl w:val="0"/>
                <w:numId w:val="5"/>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 xml:space="preserve">Have clear rules and routines for behaviour in classrooms, and take     </w:t>
            </w:r>
            <w:r>
              <w:rPr>
                <w:rFonts w:ascii="Arial" w:eastAsia="Arial" w:hAnsi="Arial" w:cs="Arial"/>
                <w:color w:val="000000"/>
                <w:sz w:val="24"/>
                <w:szCs w:val="24"/>
              </w:rPr>
              <w:tab/>
              <w:t xml:space="preserve"> responsibility for promoting good and courteous behaviour both in classrooms and around the school, in accordance with the school’s behaviour policy. </w:t>
            </w:r>
          </w:p>
          <w:p w14:paraId="78199F74" w14:textId="77777777" w:rsidR="00704633" w:rsidRDefault="00977D83">
            <w:pPr>
              <w:keepNext/>
              <w:keepLines/>
              <w:numPr>
                <w:ilvl w:val="0"/>
                <w:numId w:val="5"/>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 xml:space="preserve">Have high expectations of behaviour, and establish a framework for discipline with a range of strategies, using praise, sanctions and rewards consistently and fairly. Manage classes effectively, using approaches which are appropriate to students’   needs in order to involve and motivate them. </w:t>
            </w:r>
          </w:p>
          <w:p w14:paraId="0A0727E5" w14:textId="77777777" w:rsidR="00704633" w:rsidRDefault="00977D83">
            <w:pPr>
              <w:keepNext/>
              <w:keepLines/>
              <w:numPr>
                <w:ilvl w:val="0"/>
                <w:numId w:val="5"/>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 xml:space="preserve">Maintain good relationships with students, exercise appropriate authority, and act decisively when necessary. </w:t>
            </w:r>
          </w:p>
          <w:p w14:paraId="4F922E51" w14:textId="77777777" w:rsidR="00704633" w:rsidRDefault="00704633">
            <w:pPr>
              <w:keepNext/>
              <w:keepLines/>
              <w:pBdr>
                <w:top w:val="nil"/>
                <w:left w:val="nil"/>
                <w:bottom w:val="nil"/>
                <w:right w:val="nil"/>
                <w:between w:val="nil"/>
              </w:pBdr>
              <w:spacing w:after="5" w:line="250" w:lineRule="auto"/>
              <w:ind w:left="360"/>
              <w:rPr>
                <w:rFonts w:ascii="Arial" w:eastAsia="Arial" w:hAnsi="Arial" w:cs="Arial"/>
                <w:color w:val="000000"/>
                <w:sz w:val="24"/>
                <w:szCs w:val="24"/>
              </w:rPr>
            </w:pPr>
          </w:p>
        </w:tc>
      </w:tr>
      <w:tr w:rsidR="00704633" w14:paraId="2BD91E4B" w14:textId="77777777">
        <w:tc>
          <w:tcPr>
            <w:tcW w:w="9493" w:type="dxa"/>
            <w:shd w:val="clear" w:color="auto" w:fill="D9D9D9"/>
          </w:tcPr>
          <w:p w14:paraId="636EC71A"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 xml:space="preserve">8. Fulfil </w:t>
            </w:r>
            <w:r w:rsidRPr="006F4905">
              <w:rPr>
                <w:rFonts w:ascii="Arial" w:eastAsia="Arial" w:hAnsi="Arial" w:cs="Arial"/>
                <w:b/>
                <w:color w:val="000000"/>
                <w:sz w:val="24"/>
                <w:szCs w:val="24"/>
              </w:rPr>
              <w:t>wider pro</w:t>
            </w:r>
            <w:r w:rsidRPr="006F4905">
              <w:rPr>
                <w:rFonts w:ascii="Arial" w:eastAsia="Arial" w:hAnsi="Arial" w:cs="Arial"/>
                <w:b/>
                <w:sz w:val="24"/>
                <w:szCs w:val="24"/>
              </w:rPr>
              <w:t>f</w:t>
            </w:r>
            <w:r w:rsidRPr="006F4905">
              <w:rPr>
                <w:rFonts w:ascii="Arial" w:eastAsia="Arial" w:hAnsi="Arial" w:cs="Arial"/>
                <w:b/>
                <w:color w:val="000000"/>
                <w:sz w:val="24"/>
                <w:szCs w:val="24"/>
              </w:rPr>
              <w:t xml:space="preserve">essional </w:t>
            </w:r>
            <w:r>
              <w:rPr>
                <w:rFonts w:ascii="Arial" w:eastAsia="Arial" w:hAnsi="Arial" w:cs="Arial"/>
                <w:b/>
                <w:color w:val="000000"/>
                <w:sz w:val="24"/>
                <w:szCs w:val="24"/>
              </w:rPr>
              <w:t>responsibilities</w:t>
            </w:r>
          </w:p>
        </w:tc>
      </w:tr>
      <w:tr w:rsidR="00704633" w14:paraId="63C2EA3E" w14:textId="77777777">
        <w:tc>
          <w:tcPr>
            <w:tcW w:w="9493" w:type="dxa"/>
          </w:tcPr>
          <w:p w14:paraId="436BE1A9" w14:textId="77777777" w:rsidR="00704633" w:rsidRDefault="00704633">
            <w:pPr>
              <w:keepNext/>
              <w:keepLines/>
              <w:pBdr>
                <w:top w:val="nil"/>
                <w:left w:val="nil"/>
                <w:bottom w:val="nil"/>
                <w:right w:val="nil"/>
                <w:between w:val="nil"/>
              </w:pBdr>
              <w:spacing w:after="0" w:line="250" w:lineRule="auto"/>
              <w:ind w:left="360"/>
              <w:rPr>
                <w:rFonts w:ascii="Arial" w:eastAsia="Arial" w:hAnsi="Arial" w:cs="Arial"/>
                <w:color w:val="000000"/>
                <w:sz w:val="24"/>
                <w:szCs w:val="24"/>
              </w:rPr>
            </w:pPr>
          </w:p>
          <w:p w14:paraId="1CBCF600" w14:textId="77777777" w:rsidR="00704633" w:rsidRDefault="00977D83">
            <w:pPr>
              <w:keepNext/>
              <w:keepLines/>
              <w:numPr>
                <w:ilvl w:val="0"/>
                <w:numId w:val="7"/>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Make a positive contribution to the wider life and ethos of the school.</w:t>
            </w:r>
          </w:p>
          <w:p w14:paraId="18361D2B" w14:textId="77777777" w:rsidR="00704633" w:rsidRDefault="00977D83">
            <w:pPr>
              <w:keepNext/>
              <w:keepLines/>
              <w:numPr>
                <w:ilvl w:val="0"/>
                <w:numId w:val="7"/>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Develop effective professional relationships with colleagues, knowing how and when to draw on advice and specialist support.</w:t>
            </w:r>
          </w:p>
          <w:p w14:paraId="6F09B2D1" w14:textId="77777777" w:rsidR="00704633" w:rsidRDefault="00977D83">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Deploy Associate Staff effectively.  </w:t>
            </w:r>
          </w:p>
          <w:p w14:paraId="621DDE9B" w14:textId="77777777" w:rsidR="00704633" w:rsidRDefault="00977D83">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Take responsibility for improving teaching through appropriate professional development, responding to advice and feedback from colleagues.</w:t>
            </w:r>
          </w:p>
          <w:p w14:paraId="2EF1C2B1" w14:textId="77777777" w:rsidR="00704633" w:rsidRDefault="00977D83">
            <w:pPr>
              <w:keepNext/>
              <w:keepLines/>
              <w:numPr>
                <w:ilvl w:val="0"/>
                <w:numId w:val="7"/>
              </w:numPr>
              <w:pBdr>
                <w:top w:val="nil"/>
                <w:left w:val="nil"/>
                <w:bottom w:val="nil"/>
                <w:right w:val="nil"/>
                <w:between w:val="nil"/>
              </w:pBdr>
              <w:spacing w:after="0" w:line="250" w:lineRule="auto"/>
              <w:rPr>
                <w:rFonts w:ascii="Arial" w:eastAsia="Arial" w:hAnsi="Arial" w:cs="Arial"/>
                <w:color w:val="000000"/>
                <w:sz w:val="24"/>
                <w:szCs w:val="24"/>
              </w:rPr>
            </w:pPr>
            <w:r>
              <w:rPr>
                <w:rFonts w:ascii="Arial" w:eastAsia="Arial" w:hAnsi="Arial" w:cs="Arial"/>
                <w:color w:val="000000"/>
                <w:sz w:val="24"/>
                <w:szCs w:val="24"/>
              </w:rPr>
              <w:t>Communicate effectively with parents with regard to students’ achievements and well-being.</w:t>
            </w:r>
          </w:p>
          <w:p w14:paraId="0BC6C6BD" w14:textId="77777777" w:rsidR="00704633" w:rsidRDefault="00704633">
            <w:pPr>
              <w:keepNext/>
              <w:keepLines/>
              <w:pBdr>
                <w:top w:val="nil"/>
                <w:left w:val="nil"/>
                <w:bottom w:val="nil"/>
                <w:right w:val="nil"/>
                <w:between w:val="nil"/>
              </w:pBdr>
              <w:spacing w:after="5" w:line="250" w:lineRule="auto"/>
              <w:ind w:left="360"/>
              <w:rPr>
                <w:rFonts w:ascii="Arial" w:eastAsia="Arial" w:hAnsi="Arial" w:cs="Arial"/>
                <w:color w:val="000000"/>
                <w:sz w:val="24"/>
                <w:szCs w:val="24"/>
              </w:rPr>
            </w:pPr>
          </w:p>
        </w:tc>
      </w:tr>
      <w:tr w:rsidR="00704633" w14:paraId="10F279CA" w14:textId="77777777">
        <w:tc>
          <w:tcPr>
            <w:tcW w:w="9493" w:type="dxa"/>
            <w:shd w:val="clear" w:color="auto" w:fill="D9D9D9"/>
          </w:tcPr>
          <w:p w14:paraId="47A14575"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In addition Post threshold teachers</w:t>
            </w:r>
          </w:p>
        </w:tc>
      </w:tr>
      <w:tr w:rsidR="00704633" w14:paraId="75A8A790" w14:textId="77777777">
        <w:tc>
          <w:tcPr>
            <w:tcW w:w="9493" w:type="dxa"/>
            <w:shd w:val="clear" w:color="auto" w:fill="D9D9D9"/>
          </w:tcPr>
          <w:p w14:paraId="4136FD85"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1. Set high expectations which inspire, motivate and challenge students</w:t>
            </w:r>
          </w:p>
        </w:tc>
      </w:tr>
      <w:tr w:rsidR="00704633" w14:paraId="13752CE8" w14:textId="77777777">
        <w:tc>
          <w:tcPr>
            <w:tcW w:w="9493" w:type="dxa"/>
          </w:tcPr>
          <w:p w14:paraId="62312DC1" w14:textId="77777777" w:rsidR="00704633" w:rsidRDefault="00704633">
            <w:pPr>
              <w:pBdr>
                <w:top w:val="nil"/>
                <w:left w:val="nil"/>
                <w:bottom w:val="nil"/>
                <w:right w:val="nil"/>
                <w:between w:val="nil"/>
              </w:pBdr>
              <w:spacing w:after="0" w:line="249" w:lineRule="auto"/>
              <w:ind w:left="360" w:right="12"/>
              <w:rPr>
                <w:rFonts w:ascii="Arial" w:eastAsia="Arial" w:hAnsi="Arial" w:cs="Arial"/>
                <w:color w:val="000000"/>
                <w:sz w:val="24"/>
                <w:szCs w:val="24"/>
              </w:rPr>
            </w:pPr>
          </w:p>
          <w:p w14:paraId="13B53B6E" w14:textId="77777777" w:rsidR="00704633" w:rsidRDefault="00977D83">
            <w:pPr>
              <w:numPr>
                <w:ilvl w:val="0"/>
                <w:numId w:val="9"/>
              </w:numPr>
              <w:pBdr>
                <w:top w:val="nil"/>
                <w:left w:val="nil"/>
                <w:bottom w:val="nil"/>
                <w:right w:val="nil"/>
                <w:between w:val="nil"/>
              </w:pBdr>
              <w:spacing w:after="7"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Have sufficient depth of knowledge and experience to be able to give advice on the development and well-being of children and young people. </w:t>
            </w:r>
          </w:p>
          <w:p w14:paraId="2AB5972C" w14:textId="77777777" w:rsidR="00704633" w:rsidRDefault="00704633">
            <w:pPr>
              <w:rPr>
                <w:rFonts w:ascii="Arial" w:eastAsia="Arial" w:hAnsi="Arial" w:cs="Arial"/>
                <w:color w:val="000000"/>
                <w:sz w:val="24"/>
                <w:szCs w:val="24"/>
              </w:rPr>
            </w:pPr>
          </w:p>
        </w:tc>
      </w:tr>
      <w:tr w:rsidR="00704633" w14:paraId="25E6701F" w14:textId="77777777">
        <w:tc>
          <w:tcPr>
            <w:tcW w:w="9493" w:type="dxa"/>
            <w:shd w:val="clear" w:color="auto" w:fill="D9D9D9"/>
          </w:tcPr>
          <w:p w14:paraId="1148836C"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2. Promote good progress and outcomes by students</w:t>
            </w:r>
          </w:p>
        </w:tc>
      </w:tr>
      <w:tr w:rsidR="00704633" w14:paraId="71AED678" w14:textId="77777777">
        <w:tc>
          <w:tcPr>
            <w:tcW w:w="9493" w:type="dxa"/>
          </w:tcPr>
          <w:p w14:paraId="14681D59" w14:textId="77777777" w:rsidR="00704633" w:rsidRDefault="00704633">
            <w:pPr>
              <w:pBdr>
                <w:top w:val="nil"/>
                <w:left w:val="nil"/>
                <w:bottom w:val="nil"/>
                <w:right w:val="nil"/>
                <w:between w:val="nil"/>
              </w:pBdr>
              <w:spacing w:after="0" w:line="249" w:lineRule="auto"/>
              <w:ind w:left="360" w:right="12"/>
              <w:rPr>
                <w:rFonts w:ascii="Arial" w:eastAsia="Arial" w:hAnsi="Arial" w:cs="Arial"/>
                <w:color w:val="000000"/>
                <w:sz w:val="24"/>
                <w:szCs w:val="24"/>
              </w:rPr>
            </w:pPr>
          </w:p>
          <w:p w14:paraId="793A88C4" w14:textId="77777777" w:rsidR="00704633" w:rsidRDefault="00977D83">
            <w:pPr>
              <w:numPr>
                <w:ilvl w:val="0"/>
                <w:numId w:val="9"/>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Have an extensive knowledge and understanding of how to use and adapt a range of teaching, learning and behaviour management strategies, including how to personalise learning to provide opportunities for all learners to achieve their potential.  </w:t>
            </w:r>
          </w:p>
          <w:p w14:paraId="559DB233" w14:textId="77777777" w:rsidR="00704633" w:rsidRDefault="00977D83">
            <w:pPr>
              <w:numPr>
                <w:ilvl w:val="0"/>
                <w:numId w:val="9"/>
              </w:numPr>
              <w:pBdr>
                <w:top w:val="nil"/>
                <w:left w:val="nil"/>
                <w:bottom w:val="nil"/>
                <w:right w:val="nil"/>
                <w:between w:val="nil"/>
              </w:pBdr>
              <w:spacing w:after="7"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Have teaching skills which lead to learners achieving well relative to their prior attainment, making progress as good as, or better than, similar learners nationally. </w:t>
            </w:r>
          </w:p>
          <w:p w14:paraId="1DCA370E" w14:textId="77777777" w:rsidR="00704633" w:rsidRDefault="00704633">
            <w:pPr>
              <w:rPr>
                <w:rFonts w:ascii="Arial" w:eastAsia="Arial" w:hAnsi="Arial" w:cs="Arial"/>
                <w:color w:val="000000"/>
                <w:sz w:val="24"/>
                <w:szCs w:val="24"/>
              </w:rPr>
            </w:pPr>
          </w:p>
        </w:tc>
      </w:tr>
    </w:tbl>
    <w:tbl>
      <w:tblPr>
        <w:tblStyle w:val="a1"/>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704633" w14:paraId="0E90DD42" w14:textId="77777777">
        <w:tc>
          <w:tcPr>
            <w:tcW w:w="9493" w:type="dxa"/>
            <w:shd w:val="clear" w:color="auto" w:fill="D9D9D9"/>
          </w:tcPr>
          <w:p w14:paraId="5B66B73F"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3. Demonstrate good subject and curriculum knowledge</w:t>
            </w:r>
          </w:p>
        </w:tc>
      </w:tr>
      <w:tr w:rsidR="00704633" w14:paraId="699BBB69" w14:textId="77777777">
        <w:tc>
          <w:tcPr>
            <w:tcW w:w="9493" w:type="dxa"/>
          </w:tcPr>
          <w:p w14:paraId="6684D9A2" w14:textId="77777777" w:rsidR="00704633" w:rsidRDefault="00704633">
            <w:pPr>
              <w:pBdr>
                <w:top w:val="nil"/>
                <w:left w:val="nil"/>
                <w:bottom w:val="nil"/>
                <w:right w:val="nil"/>
                <w:between w:val="nil"/>
              </w:pBdr>
              <w:spacing w:after="0" w:line="249" w:lineRule="auto"/>
              <w:ind w:left="360" w:right="12"/>
              <w:rPr>
                <w:rFonts w:ascii="Arial" w:eastAsia="Arial" w:hAnsi="Arial" w:cs="Arial"/>
                <w:color w:val="000000"/>
                <w:sz w:val="24"/>
                <w:szCs w:val="24"/>
              </w:rPr>
            </w:pPr>
          </w:p>
          <w:p w14:paraId="119DFF96" w14:textId="77777777" w:rsidR="00704633" w:rsidRDefault="00977D83">
            <w:pPr>
              <w:numPr>
                <w:ilvl w:val="0"/>
                <w:numId w:val="10"/>
              </w:numPr>
              <w:pBdr>
                <w:top w:val="nil"/>
                <w:left w:val="nil"/>
                <w:bottom w:val="nil"/>
                <w:right w:val="nil"/>
                <w:between w:val="nil"/>
              </w:pBdr>
              <w:spacing w:after="7"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Have a more developed knowledge and understanding of their subjects/ curriculum areas and related pedagogy including how learning progresses within them. </w:t>
            </w:r>
          </w:p>
          <w:p w14:paraId="7562C7E6" w14:textId="77777777" w:rsidR="00704633" w:rsidRDefault="00704633">
            <w:pPr>
              <w:rPr>
                <w:rFonts w:ascii="Arial" w:eastAsia="Arial" w:hAnsi="Arial" w:cs="Arial"/>
                <w:color w:val="000000"/>
                <w:sz w:val="24"/>
                <w:szCs w:val="24"/>
              </w:rPr>
            </w:pPr>
          </w:p>
        </w:tc>
      </w:tr>
      <w:tr w:rsidR="00704633" w14:paraId="21B607C8" w14:textId="77777777">
        <w:tc>
          <w:tcPr>
            <w:tcW w:w="9493" w:type="dxa"/>
            <w:shd w:val="clear" w:color="auto" w:fill="D9D9D9"/>
          </w:tcPr>
          <w:p w14:paraId="1671AAE6"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lastRenderedPageBreak/>
              <w:t>4. Plan and teach well-structured lessons</w:t>
            </w:r>
          </w:p>
        </w:tc>
      </w:tr>
      <w:tr w:rsidR="00704633" w14:paraId="7B8560F5" w14:textId="77777777">
        <w:tc>
          <w:tcPr>
            <w:tcW w:w="9493" w:type="dxa"/>
          </w:tcPr>
          <w:p w14:paraId="5F554F68" w14:textId="77777777" w:rsidR="00704633" w:rsidRDefault="00704633">
            <w:pPr>
              <w:pBdr>
                <w:top w:val="nil"/>
                <w:left w:val="nil"/>
                <w:bottom w:val="nil"/>
                <w:right w:val="nil"/>
                <w:between w:val="nil"/>
              </w:pBdr>
              <w:spacing w:after="0" w:line="249" w:lineRule="auto"/>
              <w:ind w:left="360" w:right="12"/>
              <w:rPr>
                <w:rFonts w:ascii="Arial" w:eastAsia="Arial" w:hAnsi="Arial" w:cs="Arial"/>
                <w:color w:val="000000"/>
                <w:sz w:val="24"/>
                <w:szCs w:val="24"/>
              </w:rPr>
            </w:pPr>
          </w:p>
          <w:p w14:paraId="66D43B1F" w14:textId="77777777" w:rsidR="00704633" w:rsidRDefault="00977D83">
            <w:pPr>
              <w:numPr>
                <w:ilvl w:val="0"/>
                <w:numId w:val="10"/>
              </w:numPr>
              <w:pBdr>
                <w:top w:val="nil"/>
                <w:left w:val="nil"/>
                <w:bottom w:val="nil"/>
                <w:right w:val="nil"/>
                <w:between w:val="nil"/>
              </w:pBdr>
              <w:spacing w:after="7"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14:paraId="76ECF524" w14:textId="77777777" w:rsidR="00704633" w:rsidRDefault="00704633">
            <w:pPr>
              <w:rPr>
                <w:rFonts w:ascii="Arial" w:eastAsia="Arial" w:hAnsi="Arial" w:cs="Arial"/>
                <w:color w:val="000000"/>
                <w:sz w:val="24"/>
                <w:szCs w:val="24"/>
              </w:rPr>
            </w:pPr>
          </w:p>
        </w:tc>
      </w:tr>
      <w:tr w:rsidR="00704633" w14:paraId="7045A53E" w14:textId="77777777">
        <w:tc>
          <w:tcPr>
            <w:tcW w:w="9493" w:type="dxa"/>
            <w:shd w:val="clear" w:color="auto" w:fill="D9D9D9"/>
          </w:tcPr>
          <w:p w14:paraId="46E59303"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5. Make accurate and productive use of assessment</w:t>
            </w:r>
          </w:p>
        </w:tc>
      </w:tr>
      <w:tr w:rsidR="00704633" w14:paraId="5017B728" w14:textId="77777777">
        <w:tc>
          <w:tcPr>
            <w:tcW w:w="9493" w:type="dxa"/>
          </w:tcPr>
          <w:p w14:paraId="3AE11C7B" w14:textId="77777777" w:rsidR="00704633" w:rsidRDefault="00704633">
            <w:pPr>
              <w:pBdr>
                <w:top w:val="nil"/>
                <w:left w:val="nil"/>
                <w:bottom w:val="nil"/>
                <w:right w:val="nil"/>
                <w:between w:val="nil"/>
              </w:pBdr>
              <w:spacing w:after="0" w:line="249" w:lineRule="auto"/>
              <w:ind w:left="360" w:right="12"/>
              <w:rPr>
                <w:rFonts w:ascii="Arial" w:eastAsia="Arial" w:hAnsi="Arial" w:cs="Arial"/>
                <w:color w:val="000000"/>
                <w:sz w:val="24"/>
                <w:szCs w:val="24"/>
              </w:rPr>
            </w:pPr>
          </w:p>
          <w:p w14:paraId="690E7652" w14:textId="77777777" w:rsidR="00704633" w:rsidRDefault="00977D83">
            <w:pPr>
              <w:numPr>
                <w:ilvl w:val="0"/>
                <w:numId w:val="10"/>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Have an extensive knowledge and well-informed understanding of the assessment requirements and arrangements for the subjects/curriculum areas they teach, including those related to public examinations and qualifications. </w:t>
            </w:r>
          </w:p>
          <w:p w14:paraId="6ADE073F" w14:textId="77777777" w:rsidR="00704633" w:rsidRDefault="00977D83">
            <w:pPr>
              <w:numPr>
                <w:ilvl w:val="0"/>
                <w:numId w:val="10"/>
              </w:numPr>
              <w:pBdr>
                <w:top w:val="nil"/>
                <w:left w:val="nil"/>
                <w:bottom w:val="nil"/>
                <w:right w:val="nil"/>
                <w:between w:val="nil"/>
              </w:pBdr>
              <w:spacing w:after="7" w:line="249" w:lineRule="auto"/>
              <w:ind w:right="12"/>
              <w:rPr>
                <w:rFonts w:ascii="Arial" w:eastAsia="Arial" w:hAnsi="Arial" w:cs="Arial"/>
                <w:color w:val="000000"/>
                <w:sz w:val="24"/>
                <w:szCs w:val="24"/>
              </w:rPr>
            </w:pPr>
            <w:r>
              <w:rPr>
                <w:rFonts w:ascii="Arial" w:eastAsia="Arial" w:hAnsi="Arial" w:cs="Arial"/>
                <w:color w:val="000000"/>
                <w:sz w:val="24"/>
                <w:szCs w:val="24"/>
              </w:rPr>
              <w:t>Have up-to-date knowledge and understanding of the different types of qualifications and specifications and their suitability for meeting learners’ needs</w:t>
            </w:r>
            <w:r>
              <w:rPr>
                <w:rFonts w:ascii="Arial" w:eastAsia="Arial" w:hAnsi="Arial" w:cs="Arial"/>
                <w:b/>
                <w:color w:val="000000"/>
                <w:sz w:val="24"/>
                <w:szCs w:val="24"/>
              </w:rPr>
              <w:t xml:space="preserve">. </w:t>
            </w:r>
          </w:p>
          <w:p w14:paraId="62C8E575" w14:textId="77777777" w:rsidR="00704633" w:rsidRDefault="00704633">
            <w:pPr>
              <w:rPr>
                <w:rFonts w:ascii="Arial" w:eastAsia="Arial" w:hAnsi="Arial" w:cs="Arial"/>
                <w:color w:val="000000"/>
                <w:sz w:val="24"/>
                <w:szCs w:val="24"/>
              </w:rPr>
            </w:pPr>
          </w:p>
        </w:tc>
      </w:tr>
      <w:tr w:rsidR="00704633" w14:paraId="2E40ECB5" w14:textId="77777777">
        <w:tc>
          <w:tcPr>
            <w:tcW w:w="9493" w:type="dxa"/>
            <w:shd w:val="clear" w:color="auto" w:fill="D9D9D9"/>
          </w:tcPr>
          <w:p w14:paraId="38DA6AD3" w14:textId="77777777" w:rsidR="00704633" w:rsidRDefault="00977D83">
            <w:pPr>
              <w:rPr>
                <w:rFonts w:ascii="Arial" w:eastAsia="Arial" w:hAnsi="Arial" w:cs="Arial"/>
                <w:color w:val="000000"/>
                <w:sz w:val="24"/>
                <w:szCs w:val="24"/>
              </w:rPr>
            </w:pPr>
            <w:r>
              <w:rPr>
                <w:rFonts w:ascii="Arial" w:eastAsia="Arial" w:hAnsi="Arial" w:cs="Arial"/>
                <w:b/>
                <w:color w:val="000000"/>
                <w:sz w:val="24"/>
                <w:szCs w:val="24"/>
              </w:rPr>
              <w:t>6. Fulfil wider professional responsibilities</w:t>
            </w:r>
          </w:p>
        </w:tc>
      </w:tr>
      <w:tr w:rsidR="00704633" w14:paraId="1D9C4CDF" w14:textId="77777777">
        <w:tc>
          <w:tcPr>
            <w:tcW w:w="9493" w:type="dxa"/>
          </w:tcPr>
          <w:p w14:paraId="0BC59D3F" w14:textId="77777777" w:rsidR="00704633" w:rsidRDefault="00704633">
            <w:pPr>
              <w:pBdr>
                <w:top w:val="nil"/>
                <w:left w:val="nil"/>
                <w:bottom w:val="nil"/>
                <w:right w:val="nil"/>
                <w:between w:val="nil"/>
              </w:pBdr>
              <w:spacing w:after="0" w:line="249" w:lineRule="auto"/>
              <w:ind w:left="360" w:right="12"/>
              <w:rPr>
                <w:rFonts w:ascii="Arial" w:eastAsia="Arial" w:hAnsi="Arial" w:cs="Arial"/>
                <w:color w:val="000000"/>
                <w:sz w:val="24"/>
                <w:szCs w:val="24"/>
              </w:rPr>
            </w:pPr>
          </w:p>
          <w:p w14:paraId="372E23EC" w14:textId="77777777" w:rsidR="00704633" w:rsidRDefault="00977D83">
            <w:pPr>
              <w:numPr>
                <w:ilvl w:val="0"/>
                <w:numId w:val="11"/>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Contribute significantly, where appropriate, to implementing workplace policies and practice and to promoting collective responsibility for their implementation.  </w:t>
            </w:r>
          </w:p>
          <w:p w14:paraId="0024EAC2" w14:textId="77777777" w:rsidR="00704633" w:rsidRDefault="00977D83">
            <w:pPr>
              <w:numPr>
                <w:ilvl w:val="0"/>
                <w:numId w:val="11"/>
              </w:numPr>
              <w:pBdr>
                <w:top w:val="nil"/>
                <w:left w:val="nil"/>
                <w:bottom w:val="nil"/>
                <w:right w:val="nil"/>
                <w:between w:val="nil"/>
              </w:pBdr>
              <w:spacing w:after="0" w:line="249" w:lineRule="auto"/>
              <w:ind w:right="12"/>
              <w:rPr>
                <w:rFonts w:ascii="Arial" w:eastAsia="Arial" w:hAnsi="Arial" w:cs="Arial"/>
                <w:color w:val="000000"/>
                <w:sz w:val="24"/>
                <w:szCs w:val="24"/>
              </w:rPr>
            </w:pPr>
            <w:r>
              <w:rPr>
                <w:rFonts w:ascii="Arial" w:eastAsia="Arial" w:hAnsi="Arial" w:cs="Arial"/>
                <w:color w:val="000000"/>
                <w:sz w:val="24"/>
                <w:szCs w:val="24"/>
              </w:rPr>
              <w:t xml:space="preserve">Promote collaboration and work effectively as a team member. </w:t>
            </w:r>
          </w:p>
          <w:p w14:paraId="234EB5AC" w14:textId="77777777" w:rsidR="00704633" w:rsidRDefault="00977D83">
            <w:pPr>
              <w:numPr>
                <w:ilvl w:val="0"/>
                <w:numId w:val="11"/>
              </w:num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Contribute to the professional development of colleagues through coaching and mentoring, demonstrating effective practice, and providing advice and feedback.</w:t>
            </w:r>
          </w:p>
        </w:tc>
      </w:tr>
    </w:tbl>
    <w:p w14:paraId="103DD085" w14:textId="77777777" w:rsidR="00704633" w:rsidRDefault="00704633"/>
    <w:p w14:paraId="2E753910" w14:textId="77777777" w:rsidR="00704633" w:rsidRDefault="00704633"/>
    <w:p w14:paraId="621ADDDF" w14:textId="77777777" w:rsidR="00704633" w:rsidRDefault="00704633"/>
    <w:p w14:paraId="3BBEA3A8" w14:textId="77777777" w:rsidR="00704633" w:rsidRDefault="00704633"/>
    <w:p w14:paraId="1B99303C" w14:textId="77777777" w:rsidR="00704633" w:rsidRDefault="00704633"/>
    <w:p w14:paraId="5EDC3D38" w14:textId="77777777" w:rsidR="00704633" w:rsidRDefault="00704633"/>
    <w:p w14:paraId="42257BDD" w14:textId="77777777" w:rsidR="00704633" w:rsidRDefault="00704633"/>
    <w:p w14:paraId="330DA40E" w14:textId="77777777" w:rsidR="00704633" w:rsidRDefault="00704633">
      <w:pPr>
        <w:sectPr w:rsidR="00704633">
          <w:pgSz w:w="11906" w:h="16838"/>
          <w:pgMar w:top="1440" w:right="1440" w:bottom="1440" w:left="1440" w:header="708" w:footer="708" w:gutter="0"/>
          <w:pgNumType w:start="1"/>
          <w:cols w:space="720"/>
        </w:sectPr>
      </w:pPr>
    </w:p>
    <w:p w14:paraId="2D5B6D9A" w14:textId="7D12F0BE" w:rsidR="00704633" w:rsidRDefault="00977D83">
      <w:pPr>
        <w:pBdr>
          <w:top w:val="nil"/>
          <w:left w:val="nil"/>
          <w:bottom w:val="nil"/>
          <w:right w:val="nil"/>
          <w:between w:val="nil"/>
        </w:pBdr>
        <w:tabs>
          <w:tab w:val="center" w:pos="4513"/>
          <w:tab w:val="right" w:pos="9026"/>
          <w:tab w:val="right" w:pos="9214"/>
        </w:tabs>
        <w:ind w:right="-483" w:hanging="993"/>
        <w:jc w:val="center"/>
        <w:rPr>
          <w:rFonts w:ascii="Arial" w:eastAsia="Arial" w:hAnsi="Arial" w:cs="Arial"/>
          <w:color w:val="000000"/>
          <w:sz w:val="32"/>
          <w:szCs w:val="32"/>
        </w:rPr>
      </w:pPr>
      <w:r>
        <w:rPr>
          <w:color w:val="000000"/>
        </w:rPr>
        <w:lastRenderedPageBreak/>
        <w:t xml:space="preserve">                 </w:t>
      </w:r>
      <w:r>
        <w:rPr>
          <w:noProof/>
          <w:color w:val="000000"/>
        </w:rPr>
        <w:drawing>
          <wp:inline distT="0" distB="0" distL="114300" distR="114300" wp14:anchorId="15D2A258" wp14:editId="4CAABBA5">
            <wp:extent cx="2861310" cy="106553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61310" cy="1065530"/>
                    </a:xfrm>
                    <a:prstGeom prst="rect">
                      <a:avLst/>
                    </a:prstGeom>
                    <a:ln/>
                  </pic:spPr>
                </pic:pic>
              </a:graphicData>
            </a:graphic>
          </wp:inline>
        </w:drawing>
      </w:r>
      <w:r>
        <w:rPr>
          <w:color w:val="000000"/>
        </w:rPr>
        <w:t xml:space="preserve"> </w:t>
      </w:r>
      <w:r>
        <w:rPr>
          <w:color w:val="000000"/>
        </w:rPr>
        <w:tab/>
        <w:t xml:space="preserve">  </w:t>
      </w:r>
      <w:r>
        <w:rPr>
          <w:color w:val="000000"/>
        </w:rPr>
        <w:tab/>
      </w:r>
      <w:r w:rsidR="003F3008">
        <w:rPr>
          <w:rFonts w:ascii="Arial" w:eastAsia="Arial" w:hAnsi="Arial" w:cs="Arial"/>
          <w:b/>
          <w:color w:val="000000"/>
          <w:sz w:val="32"/>
          <w:szCs w:val="32"/>
        </w:rPr>
        <w:t xml:space="preserve">HEAD OF </w:t>
      </w:r>
      <w:r w:rsidR="00545C4B">
        <w:rPr>
          <w:rFonts w:ascii="Arial" w:eastAsia="Arial" w:hAnsi="Arial" w:cs="Arial"/>
          <w:b/>
          <w:color w:val="000000"/>
          <w:sz w:val="32"/>
          <w:szCs w:val="32"/>
        </w:rPr>
        <w:t>HISTORY</w:t>
      </w:r>
    </w:p>
    <w:p w14:paraId="27886F7C" w14:textId="512DD881" w:rsidR="00704633" w:rsidRDefault="00977D83">
      <w:pPr>
        <w:pBdr>
          <w:top w:val="nil"/>
          <w:left w:val="nil"/>
          <w:bottom w:val="nil"/>
          <w:right w:val="nil"/>
          <w:between w:val="nil"/>
        </w:pBdr>
        <w:tabs>
          <w:tab w:val="center" w:pos="4513"/>
          <w:tab w:val="right" w:pos="9026"/>
          <w:tab w:val="right" w:pos="9214"/>
        </w:tabs>
        <w:ind w:right="-483" w:hanging="993"/>
        <w:jc w:val="center"/>
        <w:rPr>
          <w:rFonts w:ascii="Arial" w:eastAsia="Arial" w:hAnsi="Arial" w:cs="Arial"/>
          <w:color w:val="000000"/>
          <w:sz w:val="32"/>
          <w:szCs w:val="32"/>
        </w:rPr>
      </w:pPr>
      <w:r>
        <w:rPr>
          <w:rFonts w:ascii="Arial" w:eastAsia="Arial" w:hAnsi="Arial" w:cs="Arial"/>
          <w:b/>
          <w:color w:val="000000"/>
          <w:sz w:val="24"/>
          <w:szCs w:val="24"/>
        </w:rPr>
        <w:t xml:space="preserve">                                                                                    WITH</w:t>
      </w:r>
      <w:r w:rsidR="00160951">
        <w:rPr>
          <w:rFonts w:ascii="Arial" w:eastAsia="Arial" w:hAnsi="Arial" w:cs="Arial"/>
          <w:b/>
          <w:sz w:val="24"/>
          <w:szCs w:val="24"/>
        </w:rPr>
        <w:t>IN THE HUMANITIES</w:t>
      </w:r>
      <w:r>
        <w:rPr>
          <w:rFonts w:ascii="Arial" w:eastAsia="Arial" w:hAnsi="Arial" w:cs="Arial"/>
          <w:b/>
          <w:sz w:val="24"/>
          <w:szCs w:val="24"/>
        </w:rPr>
        <w:t xml:space="preserve"> DEPARTMENT</w:t>
      </w:r>
    </w:p>
    <w:p w14:paraId="3829A6EA" w14:textId="77777777" w:rsidR="00704633" w:rsidRDefault="00977D8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AF – Application Form               SP – Selection Process            Ref – Reference</w:t>
      </w:r>
    </w:p>
    <w:p w14:paraId="30F521B2" w14:textId="77777777" w:rsidR="00704633" w:rsidRDefault="0070463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71A7677" w14:textId="77777777" w:rsidR="00704633" w:rsidRDefault="00704633">
      <w:pPr>
        <w:pBdr>
          <w:top w:val="nil"/>
          <w:left w:val="nil"/>
          <w:bottom w:val="nil"/>
          <w:right w:val="nil"/>
          <w:between w:val="nil"/>
        </w:pBdr>
        <w:spacing w:after="0" w:line="240" w:lineRule="auto"/>
        <w:rPr>
          <w:rFonts w:ascii="Arial" w:eastAsia="Arial" w:hAnsi="Arial" w:cs="Arial"/>
          <w:color w:val="000000"/>
          <w:sz w:val="20"/>
          <w:szCs w:val="20"/>
        </w:rPr>
      </w:pPr>
    </w:p>
    <w:tbl>
      <w:tblPr>
        <w:tblStyle w:val="a2"/>
        <w:tblW w:w="135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gridCol w:w="2410"/>
        <w:gridCol w:w="2552"/>
      </w:tblGrid>
      <w:tr w:rsidR="00704633" w14:paraId="1F302FF6" w14:textId="77777777">
        <w:trPr>
          <w:trHeight w:val="305"/>
        </w:trPr>
        <w:tc>
          <w:tcPr>
            <w:tcW w:w="8613" w:type="dxa"/>
            <w:shd w:val="clear" w:color="auto" w:fill="D9D9D9"/>
          </w:tcPr>
          <w:p w14:paraId="5D3F9409"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Specification</w:t>
            </w:r>
          </w:p>
        </w:tc>
        <w:tc>
          <w:tcPr>
            <w:tcW w:w="2410" w:type="dxa"/>
            <w:shd w:val="clear" w:color="auto" w:fill="D9D9D9"/>
          </w:tcPr>
          <w:p w14:paraId="6B1F112E"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Essential/Desirable</w:t>
            </w:r>
          </w:p>
        </w:tc>
        <w:tc>
          <w:tcPr>
            <w:tcW w:w="2552" w:type="dxa"/>
            <w:shd w:val="clear" w:color="auto" w:fill="D9D9D9"/>
          </w:tcPr>
          <w:p w14:paraId="21E311D7"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Method of Assessment</w:t>
            </w:r>
          </w:p>
        </w:tc>
      </w:tr>
      <w:tr w:rsidR="00704633" w14:paraId="59A2CE78" w14:textId="77777777">
        <w:tc>
          <w:tcPr>
            <w:tcW w:w="8613" w:type="dxa"/>
          </w:tcPr>
          <w:p w14:paraId="16ACB574" w14:textId="77777777" w:rsidR="00704633" w:rsidRDefault="00977D8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rPr>
              <w:t>QUALIFICATIONS &amp; TRAINING</w:t>
            </w:r>
          </w:p>
        </w:tc>
        <w:tc>
          <w:tcPr>
            <w:tcW w:w="2410" w:type="dxa"/>
          </w:tcPr>
          <w:p w14:paraId="7AB9E8BF" w14:textId="77777777" w:rsidR="00704633" w:rsidRDefault="00704633">
            <w:pPr>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2552" w:type="dxa"/>
          </w:tcPr>
          <w:p w14:paraId="4922DDC6" w14:textId="77777777" w:rsidR="00704633" w:rsidRDefault="00704633">
            <w:pPr>
              <w:pBdr>
                <w:top w:val="nil"/>
                <w:left w:val="nil"/>
                <w:bottom w:val="nil"/>
                <w:right w:val="nil"/>
                <w:between w:val="nil"/>
              </w:pBdr>
              <w:spacing w:after="0" w:line="240" w:lineRule="auto"/>
              <w:jc w:val="center"/>
              <w:rPr>
                <w:rFonts w:ascii="Arial" w:eastAsia="Arial" w:hAnsi="Arial" w:cs="Arial"/>
                <w:color w:val="000000"/>
                <w:sz w:val="20"/>
                <w:szCs w:val="20"/>
              </w:rPr>
            </w:pPr>
          </w:p>
        </w:tc>
      </w:tr>
      <w:tr w:rsidR="00704633" w14:paraId="680D030D" w14:textId="77777777">
        <w:tc>
          <w:tcPr>
            <w:tcW w:w="8613" w:type="dxa"/>
          </w:tcPr>
          <w:p w14:paraId="55D7ADC1"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Degree or equivalent</w:t>
            </w:r>
          </w:p>
        </w:tc>
        <w:tc>
          <w:tcPr>
            <w:tcW w:w="2410" w:type="dxa"/>
          </w:tcPr>
          <w:p w14:paraId="4E31AEFD"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Essential</w:t>
            </w:r>
          </w:p>
        </w:tc>
        <w:tc>
          <w:tcPr>
            <w:tcW w:w="2552" w:type="dxa"/>
          </w:tcPr>
          <w:p w14:paraId="6312ECA3"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AF</w:t>
            </w:r>
          </w:p>
        </w:tc>
      </w:tr>
      <w:tr w:rsidR="00704633" w14:paraId="07EE6F22" w14:textId="77777777">
        <w:tc>
          <w:tcPr>
            <w:tcW w:w="8613" w:type="dxa"/>
          </w:tcPr>
          <w:p w14:paraId="563B01C2"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Qualified Teacher Status</w:t>
            </w:r>
          </w:p>
        </w:tc>
        <w:tc>
          <w:tcPr>
            <w:tcW w:w="2410" w:type="dxa"/>
          </w:tcPr>
          <w:p w14:paraId="30BF48DE"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Essential</w:t>
            </w:r>
          </w:p>
        </w:tc>
        <w:tc>
          <w:tcPr>
            <w:tcW w:w="2552" w:type="dxa"/>
          </w:tcPr>
          <w:p w14:paraId="355B3AE0"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AF</w:t>
            </w:r>
          </w:p>
        </w:tc>
      </w:tr>
      <w:tr w:rsidR="00704633" w14:paraId="1AAB803B" w14:textId="77777777">
        <w:tc>
          <w:tcPr>
            <w:tcW w:w="8613" w:type="dxa"/>
          </w:tcPr>
          <w:p w14:paraId="612A10F7"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Evidence of continuing professional development</w:t>
            </w:r>
          </w:p>
        </w:tc>
        <w:tc>
          <w:tcPr>
            <w:tcW w:w="2410" w:type="dxa"/>
          </w:tcPr>
          <w:p w14:paraId="25D9B49D"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Desirable</w:t>
            </w:r>
          </w:p>
        </w:tc>
        <w:tc>
          <w:tcPr>
            <w:tcW w:w="2552" w:type="dxa"/>
          </w:tcPr>
          <w:p w14:paraId="2BF2BF8E"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AF</w:t>
            </w:r>
          </w:p>
        </w:tc>
      </w:tr>
      <w:tr w:rsidR="00704633" w14:paraId="71942A05" w14:textId="77777777">
        <w:tc>
          <w:tcPr>
            <w:tcW w:w="8613" w:type="dxa"/>
          </w:tcPr>
          <w:p w14:paraId="40632283" w14:textId="77777777" w:rsidR="00704633" w:rsidRDefault="00977D8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rPr>
              <w:t>PROFESSIONAL EXPERIENCE</w:t>
            </w:r>
          </w:p>
        </w:tc>
        <w:tc>
          <w:tcPr>
            <w:tcW w:w="2410" w:type="dxa"/>
          </w:tcPr>
          <w:p w14:paraId="362FD594" w14:textId="77777777" w:rsidR="00704633" w:rsidRDefault="00704633">
            <w:pPr>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2552" w:type="dxa"/>
          </w:tcPr>
          <w:p w14:paraId="64216E5F" w14:textId="77777777" w:rsidR="00704633" w:rsidRDefault="00704633">
            <w:pPr>
              <w:pBdr>
                <w:top w:val="nil"/>
                <w:left w:val="nil"/>
                <w:bottom w:val="nil"/>
                <w:right w:val="nil"/>
                <w:between w:val="nil"/>
              </w:pBdr>
              <w:spacing w:after="0" w:line="240" w:lineRule="auto"/>
              <w:jc w:val="center"/>
              <w:rPr>
                <w:rFonts w:ascii="Arial" w:eastAsia="Arial" w:hAnsi="Arial" w:cs="Arial"/>
                <w:color w:val="000000"/>
                <w:sz w:val="20"/>
                <w:szCs w:val="20"/>
              </w:rPr>
            </w:pPr>
          </w:p>
        </w:tc>
      </w:tr>
      <w:tr w:rsidR="00704633" w14:paraId="30C49414" w14:textId="77777777">
        <w:tc>
          <w:tcPr>
            <w:tcW w:w="8613" w:type="dxa"/>
          </w:tcPr>
          <w:p w14:paraId="5C1CF727"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Outstanding Teacher</w:t>
            </w:r>
          </w:p>
        </w:tc>
        <w:tc>
          <w:tcPr>
            <w:tcW w:w="2410" w:type="dxa"/>
          </w:tcPr>
          <w:p w14:paraId="5E427E64"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Desirable</w:t>
            </w:r>
          </w:p>
        </w:tc>
        <w:tc>
          <w:tcPr>
            <w:tcW w:w="2552" w:type="dxa"/>
          </w:tcPr>
          <w:p w14:paraId="37F79965"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AF, SP &amp; Ref</w:t>
            </w:r>
          </w:p>
        </w:tc>
      </w:tr>
      <w:tr w:rsidR="00704633" w14:paraId="1DB97CC7" w14:textId="77777777">
        <w:tc>
          <w:tcPr>
            <w:tcW w:w="8613" w:type="dxa"/>
          </w:tcPr>
          <w:p w14:paraId="00719BAF" w14:textId="77777777" w:rsidR="00704633" w:rsidRDefault="00977D8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rPr>
              <w:t>SKILLS, KNOWLEDGE &amp; ATTRIBUTES</w:t>
            </w:r>
          </w:p>
        </w:tc>
        <w:tc>
          <w:tcPr>
            <w:tcW w:w="2410" w:type="dxa"/>
          </w:tcPr>
          <w:p w14:paraId="216E48F1" w14:textId="77777777" w:rsidR="00704633" w:rsidRDefault="00704633">
            <w:pPr>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2552" w:type="dxa"/>
          </w:tcPr>
          <w:p w14:paraId="1EF0FA27" w14:textId="77777777" w:rsidR="00704633" w:rsidRDefault="00704633">
            <w:pPr>
              <w:pBdr>
                <w:top w:val="nil"/>
                <w:left w:val="nil"/>
                <w:bottom w:val="nil"/>
                <w:right w:val="nil"/>
                <w:between w:val="nil"/>
              </w:pBdr>
              <w:spacing w:after="0" w:line="240" w:lineRule="auto"/>
              <w:jc w:val="center"/>
              <w:rPr>
                <w:rFonts w:ascii="Arial" w:eastAsia="Arial" w:hAnsi="Arial" w:cs="Arial"/>
                <w:color w:val="000000"/>
                <w:sz w:val="20"/>
                <w:szCs w:val="20"/>
              </w:rPr>
            </w:pPr>
          </w:p>
        </w:tc>
      </w:tr>
      <w:tr w:rsidR="00704633" w14:paraId="3A890307" w14:textId="77777777">
        <w:trPr>
          <w:trHeight w:val="348"/>
        </w:trPr>
        <w:tc>
          <w:tcPr>
            <w:tcW w:w="8613" w:type="dxa"/>
          </w:tcPr>
          <w:p w14:paraId="6FF4AEE0"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Well organised</w:t>
            </w:r>
          </w:p>
        </w:tc>
        <w:tc>
          <w:tcPr>
            <w:tcW w:w="2410" w:type="dxa"/>
          </w:tcPr>
          <w:p w14:paraId="18E5C1FF" w14:textId="77777777" w:rsidR="00704633" w:rsidRDefault="00977D83">
            <w:pPr>
              <w:jc w:val="center"/>
            </w:pPr>
            <w:r>
              <w:rPr>
                <w:rFonts w:ascii="Arial" w:eastAsia="Arial" w:hAnsi="Arial" w:cs="Arial"/>
                <w:sz w:val="20"/>
                <w:szCs w:val="20"/>
              </w:rPr>
              <w:t>Essential</w:t>
            </w:r>
          </w:p>
        </w:tc>
        <w:tc>
          <w:tcPr>
            <w:tcW w:w="2552" w:type="dxa"/>
          </w:tcPr>
          <w:p w14:paraId="4150242F"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AF, SP &amp; Ref</w:t>
            </w:r>
          </w:p>
        </w:tc>
      </w:tr>
      <w:tr w:rsidR="00704633" w14:paraId="075F3E8E" w14:textId="77777777">
        <w:tc>
          <w:tcPr>
            <w:tcW w:w="8613" w:type="dxa"/>
          </w:tcPr>
          <w:p w14:paraId="35460939"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Ability to meet deadlines</w:t>
            </w:r>
          </w:p>
        </w:tc>
        <w:tc>
          <w:tcPr>
            <w:tcW w:w="2410" w:type="dxa"/>
          </w:tcPr>
          <w:p w14:paraId="5ADC95D7" w14:textId="77777777" w:rsidR="00704633" w:rsidRDefault="00977D83">
            <w:pPr>
              <w:jc w:val="center"/>
            </w:pPr>
            <w:r>
              <w:rPr>
                <w:rFonts w:ascii="Arial" w:eastAsia="Arial" w:hAnsi="Arial" w:cs="Arial"/>
                <w:sz w:val="20"/>
                <w:szCs w:val="20"/>
              </w:rPr>
              <w:t>Essential</w:t>
            </w:r>
          </w:p>
        </w:tc>
        <w:tc>
          <w:tcPr>
            <w:tcW w:w="2552" w:type="dxa"/>
          </w:tcPr>
          <w:p w14:paraId="5B6D338B"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AF &amp; SP</w:t>
            </w:r>
          </w:p>
        </w:tc>
      </w:tr>
      <w:tr w:rsidR="00704633" w14:paraId="088BEE4D" w14:textId="77777777">
        <w:tc>
          <w:tcPr>
            <w:tcW w:w="8613" w:type="dxa"/>
          </w:tcPr>
          <w:p w14:paraId="6BEF8601"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Excellent classroom practitioner</w:t>
            </w:r>
          </w:p>
        </w:tc>
        <w:tc>
          <w:tcPr>
            <w:tcW w:w="2410" w:type="dxa"/>
          </w:tcPr>
          <w:p w14:paraId="5EF4CBF3" w14:textId="77777777" w:rsidR="00704633" w:rsidRDefault="00977D83">
            <w:pPr>
              <w:jc w:val="center"/>
            </w:pPr>
            <w:r>
              <w:rPr>
                <w:rFonts w:ascii="Arial" w:eastAsia="Arial" w:hAnsi="Arial" w:cs="Arial"/>
                <w:sz w:val="20"/>
                <w:szCs w:val="20"/>
              </w:rPr>
              <w:t>Essential</w:t>
            </w:r>
          </w:p>
        </w:tc>
        <w:tc>
          <w:tcPr>
            <w:tcW w:w="2552" w:type="dxa"/>
          </w:tcPr>
          <w:p w14:paraId="7040FF38"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AF, SP &amp; Ref</w:t>
            </w:r>
          </w:p>
        </w:tc>
      </w:tr>
      <w:tr w:rsidR="00704633" w14:paraId="1612A8CB" w14:textId="77777777">
        <w:tc>
          <w:tcPr>
            <w:tcW w:w="8613" w:type="dxa"/>
          </w:tcPr>
          <w:p w14:paraId="7B41A343"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 commitment to teaching students of all abilities</w:t>
            </w:r>
          </w:p>
        </w:tc>
        <w:tc>
          <w:tcPr>
            <w:tcW w:w="2410" w:type="dxa"/>
          </w:tcPr>
          <w:p w14:paraId="20213063"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Essential</w:t>
            </w:r>
          </w:p>
        </w:tc>
        <w:tc>
          <w:tcPr>
            <w:tcW w:w="2552" w:type="dxa"/>
          </w:tcPr>
          <w:p w14:paraId="344A00EF" w14:textId="77777777" w:rsidR="00704633" w:rsidRDefault="00977D83">
            <w:pPr>
              <w:jc w:val="center"/>
            </w:pPr>
            <w:r>
              <w:rPr>
                <w:rFonts w:ascii="Arial" w:eastAsia="Arial" w:hAnsi="Arial" w:cs="Arial"/>
                <w:sz w:val="20"/>
                <w:szCs w:val="20"/>
              </w:rPr>
              <w:t>AF &amp; SP</w:t>
            </w:r>
          </w:p>
        </w:tc>
      </w:tr>
      <w:tr w:rsidR="00704633" w14:paraId="1CC70144" w14:textId="77777777">
        <w:tc>
          <w:tcPr>
            <w:tcW w:w="8613" w:type="dxa"/>
          </w:tcPr>
          <w:p w14:paraId="64E230A9" w14:textId="3D915B2E" w:rsidR="00704633" w:rsidRPr="006F4905" w:rsidRDefault="00977D83" w:rsidP="00D32CE9">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sidRPr="006F4905">
              <w:rPr>
                <w:rFonts w:ascii="Arial" w:eastAsia="Arial" w:hAnsi="Arial" w:cs="Arial"/>
                <w:color w:val="000000"/>
                <w:sz w:val="20"/>
                <w:szCs w:val="20"/>
              </w:rPr>
              <w:t>Specialist knowledge of</w:t>
            </w:r>
            <w:r w:rsidR="00D32CE9">
              <w:rPr>
                <w:rFonts w:ascii="Arial" w:eastAsia="Arial" w:hAnsi="Arial" w:cs="Arial"/>
                <w:color w:val="000000"/>
                <w:sz w:val="20"/>
                <w:szCs w:val="20"/>
              </w:rPr>
              <w:t>, and ability to teach,</w:t>
            </w:r>
            <w:r w:rsidRPr="006F4905">
              <w:rPr>
                <w:rFonts w:ascii="Arial" w:eastAsia="Arial" w:hAnsi="Arial" w:cs="Arial"/>
                <w:color w:val="000000"/>
                <w:sz w:val="20"/>
                <w:szCs w:val="20"/>
              </w:rPr>
              <w:t xml:space="preserve"> the </w:t>
            </w:r>
            <w:r w:rsidR="00545C4B">
              <w:rPr>
                <w:rFonts w:ascii="Arial" w:eastAsia="Arial" w:hAnsi="Arial" w:cs="Arial"/>
                <w:sz w:val="20"/>
                <w:szCs w:val="20"/>
              </w:rPr>
              <w:t>History</w:t>
            </w:r>
            <w:r w:rsidR="00D32CE9">
              <w:rPr>
                <w:rFonts w:ascii="Arial" w:eastAsia="Arial" w:hAnsi="Arial" w:cs="Arial"/>
                <w:sz w:val="20"/>
                <w:szCs w:val="20"/>
              </w:rPr>
              <w:t xml:space="preserve"> </w:t>
            </w:r>
            <w:r w:rsidRPr="006F4905">
              <w:rPr>
                <w:rFonts w:ascii="Arial" w:eastAsia="Arial" w:hAnsi="Arial" w:cs="Arial"/>
                <w:color w:val="000000"/>
                <w:sz w:val="20"/>
                <w:szCs w:val="20"/>
              </w:rPr>
              <w:t>curriculum at KS3, KS4 and KS5</w:t>
            </w:r>
          </w:p>
        </w:tc>
        <w:tc>
          <w:tcPr>
            <w:tcW w:w="2410" w:type="dxa"/>
          </w:tcPr>
          <w:p w14:paraId="5471B715" w14:textId="77777777" w:rsidR="00704633" w:rsidRPr="006F4905"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sidRPr="006F4905">
              <w:rPr>
                <w:rFonts w:ascii="Arial" w:eastAsia="Arial" w:hAnsi="Arial" w:cs="Arial"/>
                <w:color w:val="000000"/>
                <w:sz w:val="20"/>
                <w:szCs w:val="20"/>
              </w:rPr>
              <w:t>Essential</w:t>
            </w:r>
          </w:p>
        </w:tc>
        <w:tc>
          <w:tcPr>
            <w:tcW w:w="2552" w:type="dxa"/>
          </w:tcPr>
          <w:p w14:paraId="29898BDA" w14:textId="77777777" w:rsidR="00704633" w:rsidRDefault="00977D83">
            <w:pPr>
              <w:jc w:val="center"/>
            </w:pPr>
            <w:r>
              <w:rPr>
                <w:rFonts w:ascii="Arial" w:eastAsia="Arial" w:hAnsi="Arial" w:cs="Arial"/>
                <w:sz w:val="20"/>
                <w:szCs w:val="20"/>
              </w:rPr>
              <w:t>AF &amp; SP</w:t>
            </w:r>
          </w:p>
        </w:tc>
      </w:tr>
      <w:tr w:rsidR="00704633" w14:paraId="32A25F8C" w14:textId="77777777">
        <w:tc>
          <w:tcPr>
            <w:tcW w:w="8613" w:type="dxa"/>
          </w:tcPr>
          <w:p w14:paraId="6B0F177A"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Ability to use IT effectively to enhance teaching, learning and planning</w:t>
            </w:r>
          </w:p>
        </w:tc>
        <w:tc>
          <w:tcPr>
            <w:tcW w:w="2410" w:type="dxa"/>
          </w:tcPr>
          <w:p w14:paraId="3D04A060"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Essential</w:t>
            </w:r>
          </w:p>
        </w:tc>
        <w:tc>
          <w:tcPr>
            <w:tcW w:w="2552" w:type="dxa"/>
          </w:tcPr>
          <w:p w14:paraId="758962DB" w14:textId="77777777" w:rsidR="00704633" w:rsidRDefault="00977D83">
            <w:pPr>
              <w:jc w:val="center"/>
              <w:rPr>
                <w:rFonts w:ascii="Arial" w:eastAsia="Arial" w:hAnsi="Arial" w:cs="Arial"/>
                <w:sz w:val="20"/>
                <w:szCs w:val="20"/>
              </w:rPr>
            </w:pPr>
            <w:r>
              <w:rPr>
                <w:rFonts w:ascii="Arial" w:eastAsia="Arial" w:hAnsi="Arial" w:cs="Arial"/>
                <w:sz w:val="20"/>
                <w:szCs w:val="20"/>
              </w:rPr>
              <w:t>AF &amp; SP</w:t>
            </w:r>
          </w:p>
        </w:tc>
      </w:tr>
      <w:tr w:rsidR="00704633" w14:paraId="39C09CD4" w14:textId="77777777">
        <w:tc>
          <w:tcPr>
            <w:tcW w:w="8613" w:type="dxa"/>
          </w:tcPr>
          <w:p w14:paraId="1A385E98"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sidRPr="006F4905">
              <w:rPr>
                <w:rFonts w:ascii="Arial" w:eastAsia="Arial" w:hAnsi="Arial" w:cs="Arial"/>
                <w:color w:val="000000"/>
                <w:sz w:val="20"/>
                <w:szCs w:val="20"/>
              </w:rPr>
              <w:t xml:space="preserve">Knowledge of the Google </w:t>
            </w:r>
            <w:r w:rsidRPr="006F4905">
              <w:rPr>
                <w:rFonts w:ascii="Arial" w:eastAsia="Arial" w:hAnsi="Arial" w:cs="Arial"/>
                <w:sz w:val="20"/>
                <w:szCs w:val="20"/>
              </w:rPr>
              <w:t>suite of apps</w:t>
            </w:r>
          </w:p>
        </w:tc>
        <w:tc>
          <w:tcPr>
            <w:tcW w:w="2410" w:type="dxa"/>
          </w:tcPr>
          <w:p w14:paraId="7F91B3CC"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Desirable</w:t>
            </w:r>
          </w:p>
        </w:tc>
        <w:tc>
          <w:tcPr>
            <w:tcW w:w="2552" w:type="dxa"/>
          </w:tcPr>
          <w:p w14:paraId="13AB9D5C" w14:textId="77777777" w:rsidR="00704633" w:rsidRDefault="00977D83">
            <w:pPr>
              <w:jc w:val="center"/>
              <w:rPr>
                <w:rFonts w:ascii="Arial" w:eastAsia="Arial" w:hAnsi="Arial" w:cs="Arial"/>
                <w:sz w:val="20"/>
                <w:szCs w:val="20"/>
              </w:rPr>
            </w:pPr>
            <w:r>
              <w:rPr>
                <w:rFonts w:ascii="Arial" w:eastAsia="Arial" w:hAnsi="Arial" w:cs="Arial"/>
                <w:sz w:val="20"/>
                <w:szCs w:val="20"/>
              </w:rPr>
              <w:t>AF &amp; SP</w:t>
            </w:r>
          </w:p>
        </w:tc>
      </w:tr>
      <w:tr w:rsidR="00704633" w14:paraId="68629862" w14:textId="77777777">
        <w:tc>
          <w:tcPr>
            <w:tcW w:w="8613" w:type="dxa"/>
          </w:tcPr>
          <w:p w14:paraId="2D4D32A7" w14:textId="77777777" w:rsidR="00704633" w:rsidRDefault="00977D8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PERSONAL QUALITIES</w:t>
            </w:r>
          </w:p>
        </w:tc>
        <w:tc>
          <w:tcPr>
            <w:tcW w:w="2410" w:type="dxa"/>
          </w:tcPr>
          <w:p w14:paraId="059D0F02" w14:textId="77777777" w:rsidR="00704633" w:rsidRDefault="00704633"/>
        </w:tc>
        <w:tc>
          <w:tcPr>
            <w:tcW w:w="2552" w:type="dxa"/>
          </w:tcPr>
          <w:p w14:paraId="75556723" w14:textId="77777777" w:rsidR="00704633" w:rsidRDefault="00704633">
            <w:pPr>
              <w:pBdr>
                <w:top w:val="nil"/>
                <w:left w:val="nil"/>
                <w:bottom w:val="nil"/>
                <w:right w:val="nil"/>
                <w:between w:val="nil"/>
              </w:pBdr>
              <w:spacing w:after="0" w:line="240" w:lineRule="auto"/>
              <w:jc w:val="center"/>
              <w:rPr>
                <w:rFonts w:ascii="Arial" w:eastAsia="Arial" w:hAnsi="Arial" w:cs="Arial"/>
                <w:color w:val="000000"/>
                <w:sz w:val="20"/>
                <w:szCs w:val="20"/>
              </w:rPr>
            </w:pPr>
          </w:p>
        </w:tc>
      </w:tr>
      <w:tr w:rsidR="00704633" w14:paraId="3A660869" w14:textId="77777777">
        <w:tc>
          <w:tcPr>
            <w:tcW w:w="8613" w:type="dxa"/>
          </w:tcPr>
          <w:p w14:paraId="297CCC62"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Enthusiasm, drive and love for the job</w:t>
            </w:r>
          </w:p>
        </w:tc>
        <w:tc>
          <w:tcPr>
            <w:tcW w:w="2410" w:type="dxa"/>
          </w:tcPr>
          <w:p w14:paraId="33B98AD8" w14:textId="77777777" w:rsidR="00704633" w:rsidRDefault="00977D83">
            <w:pPr>
              <w:jc w:val="center"/>
            </w:pPr>
            <w:r>
              <w:rPr>
                <w:rFonts w:ascii="Arial" w:eastAsia="Arial" w:hAnsi="Arial" w:cs="Arial"/>
                <w:sz w:val="20"/>
                <w:szCs w:val="20"/>
              </w:rPr>
              <w:t>Essential</w:t>
            </w:r>
          </w:p>
        </w:tc>
        <w:tc>
          <w:tcPr>
            <w:tcW w:w="2552" w:type="dxa"/>
          </w:tcPr>
          <w:p w14:paraId="70103FA1" w14:textId="77777777" w:rsidR="00704633" w:rsidRDefault="00977D8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SP &amp; Ref</w:t>
            </w:r>
          </w:p>
        </w:tc>
      </w:tr>
      <w:tr w:rsidR="00704633" w14:paraId="67ECE998" w14:textId="77777777">
        <w:tc>
          <w:tcPr>
            <w:tcW w:w="8613" w:type="dxa"/>
          </w:tcPr>
          <w:p w14:paraId="775D86F9"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Clear vision and innovative approach</w:t>
            </w:r>
          </w:p>
        </w:tc>
        <w:tc>
          <w:tcPr>
            <w:tcW w:w="2410" w:type="dxa"/>
          </w:tcPr>
          <w:p w14:paraId="5A0FEEB3" w14:textId="77777777" w:rsidR="00704633" w:rsidRDefault="00977D83">
            <w:pPr>
              <w:jc w:val="center"/>
            </w:pPr>
            <w:r>
              <w:rPr>
                <w:rFonts w:ascii="Arial" w:eastAsia="Arial" w:hAnsi="Arial" w:cs="Arial"/>
                <w:sz w:val="20"/>
                <w:szCs w:val="20"/>
              </w:rPr>
              <w:t>Essential</w:t>
            </w:r>
          </w:p>
        </w:tc>
        <w:tc>
          <w:tcPr>
            <w:tcW w:w="2552" w:type="dxa"/>
          </w:tcPr>
          <w:p w14:paraId="304526C4" w14:textId="77777777" w:rsidR="00704633" w:rsidRDefault="00977D83">
            <w:pPr>
              <w:jc w:val="center"/>
            </w:pPr>
            <w:r>
              <w:rPr>
                <w:rFonts w:ascii="Arial" w:eastAsia="Arial" w:hAnsi="Arial" w:cs="Arial"/>
                <w:sz w:val="20"/>
                <w:szCs w:val="20"/>
              </w:rPr>
              <w:t>SP &amp; Ref</w:t>
            </w:r>
          </w:p>
        </w:tc>
      </w:tr>
      <w:tr w:rsidR="00704633" w14:paraId="18A1DBAA" w14:textId="77777777">
        <w:tc>
          <w:tcPr>
            <w:tcW w:w="8613" w:type="dxa"/>
          </w:tcPr>
          <w:p w14:paraId="06CA557F"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Passion for ensuring all aspects of school life demonstrate integrity and respect</w:t>
            </w:r>
          </w:p>
        </w:tc>
        <w:tc>
          <w:tcPr>
            <w:tcW w:w="2410" w:type="dxa"/>
          </w:tcPr>
          <w:p w14:paraId="1B3EA47C" w14:textId="77777777" w:rsidR="00704633" w:rsidRDefault="00977D83">
            <w:pPr>
              <w:jc w:val="center"/>
            </w:pPr>
            <w:r>
              <w:rPr>
                <w:rFonts w:ascii="Arial" w:eastAsia="Arial" w:hAnsi="Arial" w:cs="Arial"/>
                <w:sz w:val="20"/>
                <w:szCs w:val="20"/>
              </w:rPr>
              <w:t>Essential</w:t>
            </w:r>
          </w:p>
        </w:tc>
        <w:tc>
          <w:tcPr>
            <w:tcW w:w="2552" w:type="dxa"/>
          </w:tcPr>
          <w:p w14:paraId="4D38D721" w14:textId="77777777" w:rsidR="00704633" w:rsidRDefault="00977D83">
            <w:pPr>
              <w:jc w:val="center"/>
            </w:pPr>
            <w:r>
              <w:rPr>
                <w:rFonts w:ascii="Arial" w:eastAsia="Arial" w:hAnsi="Arial" w:cs="Arial"/>
                <w:sz w:val="20"/>
                <w:szCs w:val="20"/>
              </w:rPr>
              <w:t>SP &amp; Ref</w:t>
            </w:r>
          </w:p>
        </w:tc>
      </w:tr>
      <w:tr w:rsidR="00704633" w14:paraId="2943B3CC" w14:textId="77777777">
        <w:tc>
          <w:tcPr>
            <w:tcW w:w="8613" w:type="dxa"/>
          </w:tcPr>
          <w:p w14:paraId="1474D7F6"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Excellent communication skills</w:t>
            </w:r>
          </w:p>
        </w:tc>
        <w:tc>
          <w:tcPr>
            <w:tcW w:w="2410" w:type="dxa"/>
          </w:tcPr>
          <w:p w14:paraId="618DAB9E" w14:textId="77777777" w:rsidR="00704633" w:rsidRDefault="00977D83">
            <w:pPr>
              <w:jc w:val="center"/>
            </w:pPr>
            <w:r>
              <w:rPr>
                <w:rFonts w:ascii="Arial" w:eastAsia="Arial" w:hAnsi="Arial" w:cs="Arial"/>
                <w:sz w:val="20"/>
                <w:szCs w:val="20"/>
              </w:rPr>
              <w:t>Essential</w:t>
            </w:r>
          </w:p>
        </w:tc>
        <w:tc>
          <w:tcPr>
            <w:tcW w:w="2552" w:type="dxa"/>
          </w:tcPr>
          <w:p w14:paraId="12FDAF88" w14:textId="77777777" w:rsidR="00704633" w:rsidRDefault="00977D83">
            <w:pPr>
              <w:jc w:val="center"/>
            </w:pPr>
            <w:r>
              <w:rPr>
                <w:rFonts w:ascii="Arial" w:eastAsia="Arial" w:hAnsi="Arial" w:cs="Arial"/>
                <w:sz w:val="20"/>
                <w:szCs w:val="20"/>
              </w:rPr>
              <w:t>SP &amp; Ref</w:t>
            </w:r>
          </w:p>
        </w:tc>
      </w:tr>
      <w:tr w:rsidR="00704633" w14:paraId="44420FE0" w14:textId="77777777">
        <w:tc>
          <w:tcPr>
            <w:tcW w:w="8613" w:type="dxa"/>
          </w:tcPr>
          <w:p w14:paraId="25556636"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Ability to organise, plan and prioritise time effectively</w:t>
            </w:r>
          </w:p>
        </w:tc>
        <w:tc>
          <w:tcPr>
            <w:tcW w:w="2410" w:type="dxa"/>
          </w:tcPr>
          <w:p w14:paraId="583EFBEF" w14:textId="77777777" w:rsidR="00704633" w:rsidRDefault="00977D83">
            <w:pPr>
              <w:jc w:val="center"/>
            </w:pPr>
            <w:r>
              <w:rPr>
                <w:rFonts w:ascii="Arial" w:eastAsia="Arial" w:hAnsi="Arial" w:cs="Arial"/>
                <w:sz w:val="20"/>
                <w:szCs w:val="20"/>
              </w:rPr>
              <w:t>Essential</w:t>
            </w:r>
          </w:p>
        </w:tc>
        <w:tc>
          <w:tcPr>
            <w:tcW w:w="2552" w:type="dxa"/>
          </w:tcPr>
          <w:p w14:paraId="0353E342" w14:textId="77777777" w:rsidR="00704633" w:rsidRDefault="00977D83">
            <w:pPr>
              <w:jc w:val="center"/>
            </w:pPr>
            <w:r>
              <w:rPr>
                <w:rFonts w:ascii="Arial" w:eastAsia="Arial" w:hAnsi="Arial" w:cs="Arial"/>
                <w:sz w:val="20"/>
                <w:szCs w:val="20"/>
              </w:rPr>
              <w:t>SP &amp; Ref</w:t>
            </w:r>
          </w:p>
        </w:tc>
      </w:tr>
      <w:tr w:rsidR="00704633" w14:paraId="12F3C000" w14:textId="77777777">
        <w:tc>
          <w:tcPr>
            <w:tcW w:w="8613" w:type="dxa"/>
          </w:tcPr>
          <w:p w14:paraId="3567E75C"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Ability to act decisively</w:t>
            </w:r>
          </w:p>
        </w:tc>
        <w:tc>
          <w:tcPr>
            <w:tcW w:w="2410" w:type="dxa"/>
          </w:tcPr>
          <w:p w14:paraId="6E237CE0" w14:textId="77777777" w:rsidR="00704633" w:rsidRDefault="00977D83">
            <w:pPr>
              <w:jc w:val="center"/>
            </w:pPr>
            <w:r>
              <w:rPr>
                <w:rFonts w:ascii="Arial" w:eastAsia="Arial" w:hAnsi="Arial" w:cs="Arial"/>
                <w:sz w:val="20"/>
                <w:szCs w:val="20"/>
              </w:rPr>
              <w:t>Essential</w:t>
            </w:r>
          </w:p>
        </w:tc>
        <w:tc>
          <w:tcPr>
            <w:tcW w:w="2552" w:type="dxa"/>
          </w:tcPr>
          <w:p w14:paraId="627A9003" w14:textId="77777777" w:rsidR="00704633" w:rsidRDefault="00977D83">
            <w:pPr>
              <w:jc w:val="center"/>
            </w:pPr>
            <w:r>
              <w:rPr>
                <w:rFonts w:ascii="Arial" w:eastAsia="Arial" w:hAnsi="Arial" w:cs="Arial"/>
                <w:sz w:val="20"/>
                <w:szCs w:val="20"/>
              </w:rPr>
              <w:t>SP &amp; Ref</w:t>
            </w:r>
          </w:p>
        </w:tc>
      </w:tr>
      <w:tr w:rsidR="00704633" w14:paraId="2024E7B2" w14:textId="77777777">
        <w:tc>
          <w:tcPr>
            <w:tcW w:w="8613" w:type="dxa"/>
          </w:tcPr>
          <w:p w14:paraId="2C196B9C"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Sense of humour</w:t>
            </w:r>
          </w:p>
        </w:tc>
        <w:tc>
          <w:tcPr>
            <w:tcW w:w="2410" w:type="dxa"/>
          </w:tcPr>
          <w:p w14:paraId="66420E92" w14:textId="77777777" w:rsidR="00704633" w:rsidRDefault="00977D83">
            <w:pPr>
              <w:jc w:val="center"/>
              <w:rPr>
                <w:rFonts w:ascii="Arial" w:eastAsia="Arial" w:hAnsi="Arial" w:cs="Arial"/>
                <w:sz w:val="20"/>
                <w:szCs w:val="20"/>
              </w:rPr>
            </w:pPr>
            <w:r>
              <w:rPr>
                <w:rFonts w:ascii="Arial" w:eastAsia="Arial" w:hAnsi="Arial" w:cs="Arial"/>
                <w:sz w:val="20"/>
                <w:szCs w:val="20"/>
              </w:rPr>
              <w:t>Essential</w:t>
            </w:r>
          </w:p>
        </w:tc>
        <w:tc>
          <w:tcPr>
            <w:tcW w:w="2552" w:type="dxa"/>
          </w:tcPr>
          <w:p w14:paraId="0F35DB26" w14:textId="77777777" w:rsidR="00704633" w:rsidRDefault="00977D83">
            <w:pPr>
              <w:jc w:val="center"/>
              <w:rPr>
                <w:rFonts w:ascii="Arial" w:eastAsia="Arial" w:hAnsi="Arial" w:cs="Arial"/>
                <w:sz w:val="20"/>
                <w:szCs w:val="20"/>
              </w:rPr>
            </w:pPr>
            <w:r>
              <w:rPr>
                <w:rFonts w:ascii="Arial" w:eastAsia="Arial" w:hAnsi="Arial" w:cs="Arial"/>
                <w:sz w:val="20"/>
                <w:szCs w:val="20"/>
              </w:rPr>
              <w:t>SP</w:t>
            </w:r>
          </w:p>
        </w:tc>
      </w:tr>
      <w:tr w:rsidR="00704633" w14:paraId="503B5F7D" w14:textId="77777777">
        <w:tc>
          <w:tcPr>
            <w:tcW w:w="8613" w:type="dxa"/>
          </w:tcPr>
          <w:p w14:paraId="42D9558E" w14:textId="77777777" w:rsidR="00704633" w:rsidRDefault="00977D83">
            <w:pPr>
              <w:numPr>
                <w:ilvl w:val="0"/>
                <w:numId w:val="1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Excellent attendance and punctuality</w:t>
            </w:r>
          </w:p>
        </w:tc>
        <w:tc>
          <w:tcPr>
            <w:tcW w:w="2410" w:type="dxa"/>
          </w:tcPr>
          <w:p w14:paraId="26B403C7" w14:textId="77777777" w:rsidR="00704633" w:rsidRDefault="00977D83">
            <w:pPr>
              <w:jc w:val="center"/>
              <w:rPr>
                <w:rFonts w:ascii="Arial" w:eastAsia="Arial" w:hAnsi="Arial" w:cs="Arial"/>
                <w:sz w:val="20"/>
                <w:szCs w:val="20"/>
              </w:rPr>
            </w:pPr>
            <w:r>
              <w:rPr>
                <w:rFonts w:ascii="Arial" w:eastAsia="Arial" w:hAnsi="Arial" w:cs="Arial"/>
                <w:sz w:val="20"/>
                <w:szCs w:val="20"/>
              </w:rPr>
              <w:t>Essential</w:t>
            </w:r>
          </w:p>
        </w:tc>
        <w:tc>
          <w:tcPr>
            <w:tcW w:w="2552" w:type="dxa"/>
          </w:tcPr>
          <w:p w14:paraId="63019EF1" w14:textId="77777777" w:rsidR="00704633" w:rsidRDefault="00977D83">
            <w:pPr>
              <w:jc w:val="center"/>
              <w:rPr>
                <w:rFonts w:ascii="Arial" w:eastAsia="Arial" w:hAnsi="Arial" w:cs="Arial"/>
                <w:sz w:val="20"/>
                <w:szCs w:val="20"/>
              </w:rPr>
            </w:pPr>
            <w:r>
              <w:rPr>
                <w:rFonts w:ascii="Arial" w:eastAsia="Arial" w:hAnsi="Arial" w:cs="Arial"/>
                <w:sz w:val="20"/>
                <w:szCs w:val="20"/>
              </w:rPr>
              <w:t>Ref</w:t>
            </w:r>
          </w:p>
        </w:tc>
      </w:tr>
    </w:tbl>
    <w:p w14:paraId="10CB1362" w14:textId="77777777" w:rsidR="00704633" w:rsidRDefault="00704633">
      <w:pPr>
        <w:pBdr>
          <w:top w:val="nil"/>
          <w:left w:val="nil"/>
          <w:bottom w:val="nil"/>
          <w:right w:val="nil"/>
          <w:between w:val="nil"/>
        </w:pBdr>
        <w:spacing w:after="0" w:line="240" w:lineRule="auto"/>
        <w:rPr>
          <w:rFonts w:ascii="Arial" w:eastAsia="Arial" w:hAnsi="Arial" w:cs="Arial"/>
          <w:color w:val="000000"/>
          <w:sz w:val="20"/>
          <w:szCs w:val="20"/>
        </w:rPr>
      </w:pPr>
    </w:p>
    <w:sectPr w:rsidR="00704633">
      <w:pgSz w:w="16838" w:h="11906" w:orient="landscape"/>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E8F"/>
    <w:multiLevelType w:val="multilevel"/>
    <w:tmpl w:val="28D0394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B57F20"/>
    <w:multiLevelType w:val="multilevel"/>
    <w:tmpl w:val="AB626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C0ED7"/>
    <w:multiLevelType w:val="multilevel"/>
    <w:tmpl w:val="05FE2D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9F626B6"/>
    <w:multiLevelType w:val="multilevel"/>
    <w:tmpl w:val="B1A0FD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9A633D"/>
    <w:multiLevelType w:val="multilevel"/>
    <w:tmpl w:val="D99833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F84339C"/>
    <w:multiLevelType w:val="multilevel"/>
    <w:tmpl w:val="28F0DF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2B95343F"/>
    <w:multiLevelType w:val="multilevel"/>
    <w:tmpl w:val="100045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4789192A"/>
    <w:multiLevelType w:val="multilevel"/>
    <w:tmpl w:val="3EE2D14A"/>
    <w:lvl w:ilvl="0">
      <w:start w:val="1"/>
      <w:numFmt w:val="bullet"/>
      <w:lvlText w:val="●"/>
      <w:lvlJc w:val="left"/>
      <w:pPr>
        <w:ind w:left="370" w:hanging="360"/>
      </w:pPr>
      <w:rPr>
        <w:rFonts w:ascii="Noto Sans Symbols" w:eastAsia="Noto Sans Symbols" w:hAnsi="Noto Sans Symbols" w:cs="Noto Sans Symbols"/>
        <w:vertAlign w:val="baseline"/>
      </w:rPr>
    </w:lvl>
    <w:lvl w:ilvl="1">
      <w:start w:val="1"/>
      <w:numFmt w:val="bullet"/>
      <w:lvlText w:val="o"/>
      <w:lvlJc w:val="left"/>
      <w:pPr>
        <w:ind w:left="1090" w:hanging="360"/>
      </w:pPr>
      <w:rPr>
        <w:rFonts w:ascii="Courier New" w:eastAsia="Courier New" w:hAnsi="Courier New" w:cs="Courier New"/>
        <w:vertAlign w:val="baseline"/>
      </w:rPr>
    </w:lvl>
    <w:lvl w:ilvl="2">
      <w:start w:val="1"/>
      <w:numFmt w:val="bullet"/>
      <w:lvlText w:val="▪"/>
      <w:lvlJc w:val="left"/>
      <w:pPr>
        <w:ind w:left="1810" w:hanging="360"/>
      </w:pPr>
      <w:rPr>
        <w:rFonts w:ascii="Noto Sans Symbols" w:eastAsia="Noto Sans Symbols" w:hAnsi="Noto Sans Symbols" w:cs="Noto Sans Symbols"/>
        <w:vertAlign w:val="baseline"/>
      </w:rPr>
    </w:lvl>
    <w:lvl w:ilvl="3">
      <w:start w:val="1"/>
      <w:numFmt w:val="bullet"/>
      <w:lvlText w:val="●"/>
      <w:lvlJc w:val="left"/>
      <w:pPr>
        <w:ind w:left="2530" w:hanging="360"/>
      </w:pPr>
      <w:rPr>
        <w:rFonts w:ascii="Noto Sans Symbols" w:eastAsia="Noto Sans Symbols" w:hAnsi="Noto Sans Symbols" w:cs="Noto Sans Symbols"/>
        <w:vertAlign w:val="baseline"/>
      </w:rPr>
    </w:lvl>
    <w:lvl w:ilvl="4">
      <w:start w:val="1"/>
      <w:numFmt w:val="bullet"/>
      <w:lvlText w:val="o"/>
      <w:lvlJc w:val="left"/>
      <w:pPr>
        <w:ind w:left="3250" w:hanging="360"/>
      </w:pPr>
      <w:rPr>
        <w:rFonts w:ascii="Courier New" w:eastAsia="Courier New" w:hAnsi="Courier New" w:cs="Courier New"/>
        <w:vertAlign w:val="baseline"/>
      </w:rPr>
    </w:lvl>
    <w:lvl w:ilvl="5">
      <w:start w:val="1"/>
      <w:numFmt w:val="bullet"/>
      <w:lvlText w:val="▪"/>
      <w:lvlJc w:val="left"/>
      <w:pPr>
        <w:ind w:left="3970" w:hanging="360"/>
      </w:pPr>
      <w:rPr>
        <w:rFonts w:ascii="Noto Sans Symbols" w:eastAsia="Noto Sans Symbols" w:hAnsi="Noto Sans Symbols" w:cs="Noto Sans Symbols"/>
        <w:vertAlign w:val="baseline"/>
      </w:rPr>
    </w:lvl>
    <w:lvl w:ilvl="6">
      <w:start w:val="1"/>
      <w:numFmt w:val="bullet"/>
      <w:lvlText w:val="●"/>
      <w:lvlJc w:val="left"/>
      <w:pPr>
        <w:ind w:left="4690" w:hanging="360"/>
      </w:pPr>
      <w:rPr>
        <w:rFonts w:ascii="Noto Sans Symbols" w:eastAsia="Noto Sans Symbols" w:hAnsi="Noto Sans Symbols" w:cs="Noto Sans Symbols"/>
        <w:vertAlign w:val="baseline"/>
      </w:rPr>
    </w:lvl>
    <w:lvl w:ilvl="7">
      <w:start w:val="1"/>
      <w:numFmt w:val="bullet"/>
      <w:lvlText w:val="o"/>
      <w:lvlJc w:val="left"/>
      <w:pPr>
        <w:ind w:left="5410" w:hanging="360"/>
      </w:pPr>
      <w:rPr>
        <w:rFonts w:ascii="Courier New" w:eastAsia="Courier New" w:hAnsi="Courier New" w:cs="Courier New"/>
        <w:vertAlign w:val="baseline"/>
      </w:rPr>
    </w:lvl>
    <w:lvl w:ilvl="8">
      <w:start w:val="1"/>
      <w:numFmt w:val="bullet"/>
      <w:lvlText w:val="▪"/>
      <w:lvlJc w:val="left"/>
      <w:pPr>
        <w:ind w:left="6130" w:hanging="360"/>
      </w:pPr>
      <w:rPr>
        <w:rFonts w:ascii="Noto Sans Symbols" w:eastAsia="Noto Sans Symbols" w:hAnsi="Noto Sans Symbols" w:cs="Noto Sans Symbols"/>
        <w:vertAlign w:val="baseline"/>
      </w:rPr>
    </w:lvl>
  </w:abstractNum>
  <w:abstractNum w:abstractNumId="8" w15:restartNumberingAfterBreak="0">
    <w:nsid w:val="48C97E1D"/>
    <w:multiLevelType w:val="multilevel"/>
    <w:tmpl w:val="EF6830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53577D81"/>
    <w:multiLevelType w:val="multilevel"/>
    <w:tmpl w:val="3F8A0A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57FA4E3A"/>
    <w:multiLevelType w:val="multilevel"/>
    <w:tmpl w:val="9E0CB0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5E34487B"/>
    <w:multiLevelType w:val="multilevel"/>
    <w:tmpl w:val="A134E7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72185E29"/>
    <w:multiLevelType w:val="multilevel"/>
    <w:tmpl w:val="4678C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B040C5"/>
    <w:multiLevelType w:val="multilevel"/>
    <w:tmpl w:val="16E0D0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7A113523"/>
    <w:multiLevelType w:val="multilevel"/>
    <w:tmpl w:val="738E7E74"/>
    <w:lvl w:ilvl="0">
      <w:start w:val="1"/>
      <w:numFmt w:val="bullet"/>
      <w:lvlText w:val="●"/>
      <w:lvlJc w:val="left"/>
      <w:pPr>
        <w:ind w:left="370" w:hanging="360"/>
      </w:pPr>
      <w:rPr>
        <w:rFonts w:ascii="Noto Sans Symbols" w:eastAsia="Noto Sans Symbols" w:hAnsi="Noto Sans Symbols" w:cs="Noto Sans Symbols"/>
        <w:vertAlign w:val="baseline"/>
      </w:rPr>
    </w:lvl>
    <w:lvl w:ilvl="1">
      <w:start w:val="1"/>
      <w:numFmt w:val="bullet"/>
      <w:lvlText w:val="o"/>
      <w:lvlJc w:val="left"/>
      <w:pPr>
        <w:ind w:left="1090" w:hanging="360"/>
      </w:pPr>
      <w:rPr>
        <w:rFonts w:ascii="Courier New" w:eastAsia="Courier New" w:hAnsi="Courier New" w:cs="Courier New"/>
        <w:vertAlign w:val="baseline"/>
      </w:rPr>
    </w:lvl>
    <w:lvl w:ilvl="2">
      <w:start w:val="1"/>
      <w:numFmt w:val="bullet"/>
      <w:lvlText w:val="▪"/>
      <w:lvlJc w:val="left"/>
      <w:pPr>
        <w:ind w:left="1810" w:hanging="360"/>
      </w:pPr>
      <w:rPr>
        <w:rFonts w:ascii="Noto Sans Symbols" w:eastAsia="Noto Sans Symbols" w:hAnsi="Noto Sans Symbols" w:cs="Noto Sans Symbols"/>
        <w:vertAlign w:val="baseline"/>
      </w:rPr>
    </w:lvl>
    <w:lvl w:ilvl="3">
      <w:start w:val="1"/>
      <w:numFmt w:val="bullet"/>
      <w:lvlText w:val="●"/>
      <w:lvlJc w:val="left"/>
      <w:pPr>
        <w:ind w:left="2530" w:hanging="360"/>
      </w:pPr>
      <w:rPr>
        <w:rFonts w:ascii="Noto Sans Symbols" w:eastAsia="Noto Sans Symbols" w:hAnsi="Noto Sans Symbols" w:cs="Noto Sans Symbols"/>
        <w:vertAlign w:val="baseline"/>
      </w:rPr>
    </w:lvl>
    <w:lvl w:ilvl="4">
      <w:start w:val="1"/>
      <w:numFmt w:val="bullet"/>
      <w:lvlText w:val="o"/>
      <w:lvlJc w:val="left"/>
      <w:pPr>
        <w:ind w:left="3250" w:hanging="360"/>
      </w:pPr>
      <w:rPr>
        <w:rFonts w:ascii="Courier New" w:eastAsia="Courier New" w:hAnsi="Courier New" w:cs="Courier New"/>
        <w:vertAlign w:val="baseline"/>
      </w:rPr>
    </w:lvl>
    <w:lvl w:ilvl="5">
      <w:start w:val="1"/>
      <w:numFmt w:val="bullet"/>
      <w:lvlText w:val="▪"/>
      <w:lvlJc w:val="left"/>
      <w:pPr>
        <w:ind w:left="3970" w:hanging="360"/>
      </w:pPr>
      <w:rPr>
        <w:rFonts w:ascii="Noto Sans Symbols" w:eastAsia="Noto Sans Symbols" w:hAnsi="Noto Sans Symbols" w:cs="Noto Sans Symbols"/>
        <w:vertAlign w:val="baseline"/>
      </w:rPr>
    </w:lvl>
    <w:lvl w:ilvl="6">
      <w:start w:val="1"/>
      <w:numFmt w:val="bullet"/>
      <w:lvlText w:val="●"/>
      <w:lvlJc w:val="left"/>
      <w:pPr>
        <w:ind w:left="4690" w:hanging="360"/>
      </w:pPr>
      <w:rPr>
        <w:rFonts w:ascii="Noto Sans Symbols" w:eastAsia="Noto Sans Symbols" w:hAnsi="Noto Sans Symbols" w:cs="Noto Sans Symbols"/>
        <w:vertAlign w:val="baseline"/>
      </w:rPr>
    </w:lvl>
    <w:lvl w:ilvl="7">
      <w:start w:val="1"/>
      <w:numFmt w:val="bullet"/>
      <w:lvlText w:val="o"/>
      <w:lvlJc w:val="left"/>
      <w:pPr>
        <w:ind w:left="5410" w:hanging="360"/>
      </w:pPr>
      <w:rPr>
        <w:rFonts w:ascii="Courier New" w:eastAsia="Courier New" w:hAnsi="Courier New" w:cs="Courier New"/>
        <w:vertAlign w:val="baseline"/>
      </w:rPr>
    </w:lvl>
    <w:lvl w:ilvl="8">
      <w:start w:val="1"/>
      <w:numFmt w:val="bullet"/>
      <w:lvlText w:val="▪"/>
      <w:lvlJc w:val="left"/>
      <w:pPr>
        <w:ind w:left="6130" w:hanging="360"/>
      </w:pPr>
      <w:rPr>
        <w:rFonts w:ascii="Noto Sans Symbols" w:eastAsia="Noto Sans Symbols" w:hAnsi="Noto Sans Symbols" w:cs="Noto Sans Symbols"/>
        <w:vertAlign w:val="baseline"/>
      </w:rPr>
    </w:lvl>
  </w:abstractNum>
  <w:num w:numId="1">
    <w:abstractNumId w:val="14"/>
  </w:num>
  <w:num w:numId="2">
    <w:abstractNumId w:val="7"/>
  </w:num>
  <w:num w:numId="3">
    <w:abstractNumId w:val="9"/>
  </w:num>
  <w:num w:numId="4">
    <w:abstractNumId w:val="0"/>
  </w:num>
  <w:num w:numId="5">
    <w:abstractNumId w:val="2"/>
  </w:num>
  <w:num w:numId="6">
    <w:abstractNumId w:val="4"/>
  </w:num>
  <w:num w:numId="7">
    <w:abstractNumId w:val="6"/>
  </w:num>
  <w:num w:numId="8">
    <w:abstractNumId w:val="11"/>
  </w:num>
  <w:num w:numId="9">
    <w:abstractNumId w:val="8"/>
  </w:num>
  <w:num w:numId="10">
    <w:abstractNumId w:val="10"/>
  </w:num>
  <w:num w:numId="11">
    <w:abstractNumId w:val="13"/>
  </w:num>
  <w:num w:numId="12">
    <w:abstractNumId w:val="5"/>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33"/>
    <w:rsid w:val="000018D2"/>
    <w:rsid w:val="00160951"/>
    <w:rsid w:val="001E7FCF"/>
    <w:rsid w:val="0039623A"/>
    <w:rsid w:val="003F3008"/>
    <w:rsid w:val="003F5B44"/>
    <w:rsid w:val="00462789"/>
    <w:rsid w:val="00470825"/>
    <w:rsid w:val="00545C4B"/>
    <w:rsid w:val="00547436"/>
    <w:rsid w:val="006D7650"/>
    <w:rsid w:val="006F4905"/>
    <w:rsid w:val="00704633"/>
    <w:rsid w:val="00977D83"/>
    <w:rsid w:val="00B7353C"/>
    <w:rsid w:val="00D32CE9"/>
    <w:rsid w:val="00F85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AD5F"/>
  <w15:docId w15:val="{66C611B1-23C9-4CD5-BA14-40F6CC42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4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4905"/>
    <w:rPr>
      <w:b/>
      <w:bCs/>
    </w:rPr>
  </w:style>
  <w:style w:type="character" w:customStyle="1" w:styleId="CommentSubjectChar">
    <w:name w:val="Comment Subject Char"/>
    <w:basedOn w:val="CommentTextChar"/>
    <w:link w:val="CommentSubject"/>
    <w:uiPriority w:val="99"/>
    <w:semiHidden/>
    <w:rsid w:val="006F4905"/>
    <w:rPr>
      <w:b/>
      <w:bCs/>
      <w:sz w:val="20"/>
      <w:szCs w:val="20"/>
    </w:rPr>
  </w:style>
  <w:style w:type="paragraph" w:styleId="NormalWeb">
    <w:name w:val="Normal (Web)"/>
    <w:basedOn w:val="Normal"/>
    <w:uiPriority w:val="99"/>
    <w:semiHidden/>
    <w:unhideWhenUsed/>
    <w:rsid w:val="00B7353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gmail-im">
    <w:name w:val="gmail-im"/>
    <w:basedOn w:val="DefaultParagraphFont"/>
    <w:rsid w:val="00B7353C"/>
  </w:style>
  <w:style w:type="character" w:styleId="Hyperlink">
    <w:name w:val="Hyperlink"/>
    <w:basedOn w:val="DefaultParagraphFont"/>
    <w:uiPriority w:val="99"/>
    <w:unhideWhenUsed/>
    <w:rsid w:val="00547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712">
      <w:bodyDiv w:val="1"/>
      <w:marLeft w:val="0"/>
      <w:marRight w:val="0"/>
      <w:marTop w:val="0"/>
      <w:marBottom w:val="0"/>
      <w:divBdr>
        <w:top w:val="none" w:sz="0" w:space="0" w:color="auto"/>
        <w:left w:val="none" w:sz="0" w:space="0" w:color="auto"/>
        <w:bottom w:val="none" w:sz="0" w:space="0" w:color="auto"/>
        <w:right w:val="none" w:sz="0" w:space="0" w:color="auto"/>
      </w:divBdr>
    </w:div>
    <w:div w:id="1378818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ane@kingsmeadow.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2765</Words>
  <Characters>15766</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Bulman</dc:creator>
  <cp:lastModifiedBy>Catherine Bulman</cp:lastModifiedBy>
  <cp:revision>2</cp:revision>
  <cp:lastPrinted>2023-02-13T16:01:00Z</cp:lastPrinted>
  <dcterms:created xsi:type="dcterms:W3CDTF">2024-04-25T09:05:00Z</dcterms:created>
  <dcterms:modified xsi:type="dcterms:W3CDTF">2024-04-25T09:05:00Z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687676633</vt:i4>
  </property>
</Properties>
</file>