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2D5" w:rsidRDefault="00A612D5" w:rsidP="007D2CC3">
      <w:pPr>
        <w:spacing w:after="0" w:line="240" w:lineRule="auto"/>
        <w:jc w:val="right"/>
        <w:rPr>
          <w:rFonts w:ascii="Copernicus" w:hAnsi="Copernicus" w:cs="Times New Roman"/>
          <w:sz w:val="36"/>
          <w:szCs w:val="36"/>
        </w:rPr>
      </w:pPr>
      <w:r w:rsidRPr="00056641">
        <w:rPr>
          <w:noProof/>
          <w:lang w:eastAsia="en-GB"/>
        </w:rPr>
        <w:drawing>
          <wp:anchor distT="0" distB="0" distL="114300" distR="114300" simplePos="0" relativeHeight="251659264" behindDoc="1" locked="0" layoutInCell="1" allowOverlap="1" wp14:anchorId="6F8EF63D" wp14:editId="5A897147">
            <wp:simplePos x="0" y="0"/>
            <wp:positionH relativeFrom="column">
              <wp:posOffset>5114925</wp:posOffset>
            </wp:positionH>
            <wp:positionV relativeFrom="paragraph">
              <wp:posOffset>0</wp:posOffset>
            </wp:positionV>
            <wp:extent cx="989330" cy="95885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 only 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9330" cy="958850"/>
                    </a:xfrm>
                    <a:prstGeom prst="rect">
                      <a:avLst/>
                    </a:prstGeom>
                  </pic:spPr>
                </pic:pic>
              </a:graphicData>
            </a:graphic>
            <wp14:sizeRelH relativeFrom="page">
              <wp14:pctWidth>0</wp14:pctWidth>
            </wp14:sizeRelH>
            <wp14:sizeRelV relativeFrom="page">
              <wp14:pctHeight>0</wp14:pctHeight>
            </wp14:sizeRelV>
          </wp:anchor>
        </w:drawing>
      </w:r>
    </w:p>
    <w:p w:rsidR="007D2CC3" w:rsidRDefault="007D2CC3" w:rsidP="007D2CC3">
      <w:pPr>
        <w:spacing w:after="0" w:line="240" w:lineRule="auto"/>
        <w:rPr>
          <w:rFonts w:ascii="Copernicus" w:hAnsi="Copernicus"/>
          <w:sz w:val="32"/>
          <w:szCs w:val="32"/>
        </w:rPr>
      </w:pPr>
    </w:p>
    <w:p w:rsidR="00A612D5" w:rsidRDefault="007D2CC3" w:rsidP="007D2CC3">
      <w:pPr>
        <w:spacing w:after="0" w:line="240" w:lineRule="auto"/>
        <w:rPr>
          <w:rFonts w:ascii="Copernicus" w:hAnsi="Copernicus"/>
          <w:sz w:val="32"/>
          <w:szCs w:val="32"/>
        </w:rPr>
      </w:pPr>
      <w:r>
        <w:rPr>
          <w:rFonts w:ascii="Copernicus" w:hAnsi="Copernicus"/>
          <w:sz w:val="32"/>
          <w:szCs w:val="32"/>
        </w:rPr>
        <w:t>St Paul’s School</w:t>
      </w:r>
    </w:p>
    <w:p w:rsidR="007D2CC3" w:rsidRPr="007D2CC3" w:rsidRDefault="007D2CC3" w:rsidP="007D2CC3">
      <w:pPr>
        <w:spacing w:after="0" w:line="240" w:lineRule="auto"/>
        <w:rPr>
          <w:rFonts w:ascii="Copernicus" w:hAnsi="Copernicus" w:cs="Times New Roman"/>
          <w:sz w:val="18"/>
          <w:szCs w:val="18"/>
        </w:rPr>
      </w:pPr>
    </w:p>
    <w:p w:rsidR="007D2CC3" w:rsidRDefault="007D2CC3" w:rsidP="007D2CC3">
      <w:pPr>
        <w:spacing w:after="0" w:line="240" w:lineRule="auto"/>
        <w:jc w:val="center"/>
        <w:rPr>
          <w:rFonts w:ascii="Copernicus" w:hAnsi="Copernicus" w:cs="Times New Roman"/>
          <w:sz w:val="36"/>
          <w:szCs w:val="36"/>
        </w:rPr>
      </w:pPr>
      <w:r w:rsidRPr="00056641">
        <w:rPr>
          <w:noProof/>
          <w:lang w:eastAsia="en-GB"/>
        </w:rPr>
        <mc:AlternateContent>
          <mc:Choice Requires="wps">
            <w:drawing>
              <wp:anchor distT="0" distB="0" distL="114300" distR="114300" simplePos="0" relativeHeight="251661312" behindDoc="0" locked="0" layoutInCell="1" allowOverlap="1" wp14:anchorId="65CB9904" wp14:editId="4EBA21B1">
                <wp:simplePos x="0" y="0"/>
                <wp:positionH relativeFrom="column">
                  <wp:posOffset>1</wp:posOffset>
                </wp:positionH>
                <wp:positionV relativeFrom="paragraph">
                  <wp:posOffset>22860</wp:posOffset>
                </wp:positionV>
                <wp:extent cx="5772150" cy="0"/>
                <wp:effectExtent l="0" t="0" r="19050" b="19050"/>
                <wp:wrapNone/>
                <wp:docPr id="32" name="Straight Connector 32"/>
                <wp:cNvGraphicFramePr/>
                <a:graphic xmlns:a="http://schemas.openxmlformats.org/drawingml/2006/main">
                  <a:graphicData uri="http://schemas.microsoft.com/office/word/2010/wordprocessingShape">
                    <wps:wsp>
                      <wps:cNvCnPr/>
                      <wps:spPr>
                        <a:xfrm flipV="1">
                          <a:off x="0" y="0"/>
                          <a:ext cx="5772150" cy="0"/>
                        </a:xfrm>
                        <a:prstGeom prst="line">
                          <a:avLst/>
                        </a:prstGeom>
                        <a:ln w="12700">
                          <a:solidFill>
                            <a:srgbClr val="947C4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8A4C37" id="Straight Connector 3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pt" to="45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" strokecolor="#947c4e" strokeweight="1pt"/>
            </w:pict>
          </mc:Fallback>
        </mc:AlternateContent>
      </w:r>
    </w:p>
    <w:p w:rsidR="00B2053F" w:rsidRPr="00056641" w:rsidRDefault="00B2053F" w:rsidP="00B2053F">
      <w:pPr>
        <w:spacing w:after="0" w:line="240" w:lineRule="auto"/>
        <w:jc w:val="center"/>
        <w:rPr>
          <w:rFonts w:ascii="Copernicus" w:hAnsi="Copernicus" w:cs="Times New Roman"/>
          <w:sz w:val="36"/>
          <w:szCs w:val="36"/>
        </w:rPr>
      </w:pPr>
      <w:r w:rsidRPr="00056641">
        <w:rPr>
          <w:rFonts w:ascii="Copernicus" w:hAnsi="Copernicus" w:cs="Times New Roman"/>
          <w:sz w:val="36"/>
          <w:szCs w:val="36"/>
        </w:rPr>
        <w:t>JOB DESCRIPTION</w:t>
      </w:r>
    </w:p>
    <w:p w:rsidR="00B94AD0" w:rsidRDefault="00856EB1" w:rsidP="0085309A">
      <w:pPr>
        <w:spacing w:after="0"/>
        <w:jc w:val="center"/>
        <w:rPr>
          <w:rFonts w:cs="Times New Roman"/>
          <w:b/>
          <w:sz w:val="32"/>
          <w:szCs w:val="32"/>
        </w:rPr>
      </w:pPr>
      <w:r>
        <w:rPr>
          <w:rFonts w:cs="Times New Roman"/>
          <w:b/>
          <w:sz w:val="32"/>
          <w:szCs w:val="32"/>
        </w:rPr>
        <w:t xml:space="preserve">Teacher of </w:t>
      </w:r>
      <w:r w:rsidR="00E637EE">
        <w:rPr>
          <w:rFonts w:cs="Times New Roman"/>
          <w:b/>
          <w:sz w:val="32"/>
          <w:szCs w:val="32"/>
        </w:rPr>
        <w:t>English</w:t>
      </w:r>
    </w:p>
    <w:p w:rsidR="0085309A" w:rsidRPr="00856EB1" w:rsidRDefault="00856EB1" w:rsidP="0085309A">
      <w:pPr>
        <w:spacing w:after="0"/>
        <w:jc w:val="center"/>
        <w:rPr>
          <w:rFonts w:ascii="Copernicus" w:hAnsi="Copernicus" w:cs="Times New Roman"/>
          <w:sz w:val="32"/>
          <w:szCs w:val="32"/>
        </w:rPr>
      </w:pPr>
      <w:r w:rsidRPr="00856EB1">
        <w:rPr>
          <w:rFonts w:cs="Times New Roman"/>
          <w:sz w:val="32"/>
          <w:szCs w:val="32"/>
        </w:rPr>
        <w:t>Starting Autumn Term 2018</w:t>
      </w:r>
    </w:p>
    <w:p w:rsidR="00067D21" w:rsidRPr="00591C95" w:rsidRDefault="00067D21">
      <w:pPr>
        <w:spacing w:after="0" w:line="240" w:lineRule="auto"/>
        <w:rPr>
          <w:rFonts w:eastAsia="Times New Roman" w:cs="Times New Roman"/>
          <w:b/>
        </w:rPr>
      </w:pPr>
    </w:p>
    <w:p w:rsidR="008214AA" w:rsidRDefault="008214AA" w:rsidP="00B2053F">
      <w:pPr>
        <w:spacing w:after="0" w:line="240" w:lineRule="auto"/>
        <w:rPr>
          <w:rFonts w:ascii="Calibri" w:eastAsia="Times New Roman" w:hAnsi="Calibri" w:cs="Times New Roman"/>
          <w:b/>
        </w:rPr>
      </w:pPr>
    </w:p>
    <w:p w:rsidR="00067D21" w:rsidRPr="00B2053F" w:rsidRDefault="00067D21" w:rsidP="00B2053F">
      <w:pPr>
        <w:spacing w:after="0" w:line="240" w:lineRule="auto"/>
        <w:rPr>
          <w:rFonts w:ascii="Calibri" w:eastAsia="Times New Roman" w:hAnsi="Calibri" w:cs="Times New Roman"/>
        </w:rPr>
      </w:pPr>
      <w:r w:rsidRPr="00B2053F">
        <w:rPr>
          <w:rFonts w:ascii="Calibri" w:eastAsia="Times New Roman" w:hAnsi="Calibri" w:cs="Times New Roman"/>
          <w:b/>
        </w:rPr>
        <w:t xml:space="preserve">Department </w:t>
      </w:r>
      <w:r w:rsidRPr="00B2053F">
        <w:rPr>
          <w:rFonts w:ascii="Calibri" w:eastAsia="Times New Roman" w:hAnsi="Calibri" w:cs="Times New Roman"/>
          <w:b/>
        </w:rPr>
        <w:tab/>
      </w:r>
      <w:r w:rsidR="005F1226" w:rsidRPr="00B2053F">
        <w:rPr>
          <w:rFonts w:ascii="Calibri" w:eastAsia="Times New Roman" w:hAnsi="Calibri" w:cs="Times New Roman"/>
        </w:rPr>
        <w:tab/>
      </w:r>
      <w:r w:rsidR="00E637EE">
        <w:rPr>
          <w:rFonts w:ascii="Calibri" w:eastAsia="Times New Roman" w:hAnsi="Calibri" w:cs="Times New Roman"/>
        </w:rPr>
        <w:t>English</w:t>
      </w:r>
      <w:r w:rsidRPr="00B2053F">
        <w:rPr>
          <w:rFonts w:ascii="Calibri" w:eastAsia="Times New Roman" w:hAnsi="Calibri" w:cs="Times New Roman"/>
        </w:rPr>
        <w:tab/>
      </w:r>
    </w:p>
    <w:p w:rsidR="00067D21" w:rsidRPr="00B2053F" w:rsidRDefault="00067D21" w:rsidP="00B2053F">
      <w:pPr>
        <w:spacing w:after="0" w:line="240" w:lineRule="auto"/>
        <w:rPr>
          <w:rFonts w:ascii="Calibri" w:eastAsia="Times New Roman" w:hAnsi="Calibri" w:cs="Times New Roman"/>
        </w:rPr>
      </w:pPr>
    </w:p>
    <w:p w:rsidR="00067D21" w:rsidRDefault="00067D21" w:rsidP="00B2053F">
      <w:pPr>
        <w:spacing w:after="0" w:line="240" w:lineRule="auto"/>
        <w:rPr>
          <w:rFonts w:ascii="Calibri" w:hAnsi="Calibri" w:cs="Arial"/>
          <w:color w:val="000000"/>
        </w:rPr>
      </w:pPr>
      <w:r w:rsidRPr="00B2053F">
        <w:rPr>
          <w:rFonts w:ascii="Calibri" w:eastAsia="Times New Roman" w:hAnsi="Calibri" w:cs="Times New Roman"/>
          <w:b/>
        </w:rPr>
        <w:t>Line Manager</w:t>
      </w:r>
      <w:r w:rsidRPr="00B2053F">
        <w:rPr>
          <w:rFonts w:ascii="Calibri" w:eastAsia="Times New Roman" w:hAnsi="Calibri" w:cs="Times New Roman"/>
          <w:b/>
        </w:rPr>
        <w:tab/>
      </w:r>
      <w:r w:rsidR="005F1226" w:rsidRPr="00B2053F">
        <w:rPr>
          <w:rFonts w:ascii="Calibri" w:eastAsia="Times New Roman" w:hAnsi="Calibri" w:cs="Times New Roman"/>
        </w:rPr>
        <w:tab/>
      </w:r>
      <w:r w:rsidR="00E637EE">
        <w:rPr>
          <w:rFonts w:ascii="Calibri" w:hAnsi="Calibri" w:cs="Arial"/>
          <w:color w:val="000000"/>
        </w:rPr>
        <w:t>Head of English</w:t>
      </w:r>
    </w:p>
    <w:p w:rsidR="00856EB1" w:rsidRDefault="00856EB1" w:rsidP="00B2053F">
      <w:pPr>
        <w:spacing w:after="0" w:line="240" w:lineRule="auto"/>
        <w:rPr>
          <w:rFonts w:ascii="Calibri" w:hAnsi="Calibri" w:cs="Arial"/>
          <w:color w:val="000000"/>
        </w:rPr>
      </w:pPr>
    </w:p>
    <w:p w:rsidR="00856EB1" w:rsidRDefault="00856EB1" w:rsidP="00B2053F">
      <w:pPr>
        <w:spacing w:after="0" w:line="240" w:lineRule="auto"/>
        <w:rPr>
          <w:rFonts w:ascii="Calibri" w:hAnsi="Calibri" w:cs="Arial"/>
          <w:color w:val="000000"/>
        </w:rPr>
      </w:pPr>
    </w:p>
    <w:p w:rsidR="00856EB1" w:rsidRDefault="00856EB1" w:rsidP="00856EB1">
      <w:pPr>
        <w:spacing w:after="0"/>
        <w:jc w:val="both"/>
        <w:rPr>
          <w:rFonts w:cs="Arial"/>
          <w:b/>
        </w:rPr>
      </w:pPr>
      <w:r w:rsidRPr="008061C0">
        <w:rPr>
          <w:rFonts w:cs="Arial"/>
          <w:b/>
        </w:rPr>
        <w:t>General</w:t>
      </w:r>
    </w:p>
    <w:p w:rsidR="00856EB1" w:rsidRPr="008061C0" w:rsidRDefault="00856EB1" w:rsidP="00856EB1">
      <w:pPr>
        <w:spacing w:after="0"/>
        <w:jc w:val="both"/>
        <w:rPr>
          <w:rFonts w:cs="Arial"/>
          <w:b/>
        </w:rPr>
      </w:pPr>
    </w:p>
    <w:p w:rsidR="00856EB1" w:rsidRDefault="00856EB1" w:rsidP="00856EB1">
      <w:pPr>
        <w:spacing w:after="0"/>
        <w:ind w:left="426"/>
        <w:jc w:val="both"/>
        <w:rPr>
          <w:rFonts w:cs="Arial"/>
        </w:rPr>
      </w:pPr>
      <w:r w:rsidRPr="008061C0">
        <w:rPr>
          <w:rFonts w:cs="Arial"/>
        </w:rPr>
        <w:t>St Paul's is a selective independent boys’ school with about 950 pupils in the age range 13 to 18, of whom up to 35 are boarders. The School (which includes a Junior School for boys of age 7 to 13) occupies a superb 45-acre site on the south bank of the Thames, west of Hammersmith Bridge. St Paul’s excels academically at both A level/Pre-U and GCSE, with some of the highest national scores, but it is the work beyond the curriculum that excites both students and teachers alike.  Teaching takes place within an eight period day, five days a week</w:t>
      </w:r>
      <w:r>
        <w:rPr>
          <w:rFonts w:cs="Arial"/>
        </w:rPr>
        <w:t xml:space="preserve">. </w:t>
      </w:r>
    </w:p>
    <w:p w:rsidR="00856EB1" w:rsidRPr="00B2053F" w:rsidRDefault="00856EB1" w:rsidP="00B2053F">
      <w:pPr>
        <w:spacing w:after="0" w:line="240" w:lineRule="auto"/>
        <w:rPr>
          <w:rFonts w:ascii="Calibri" w:eastAsia="Times New Roman" w:hAnsi="Calibri" w:cs="Times New Roman"/>
        </w:rPr>
      </w:pPr>
    </w:p>
    <w:p w:rsidR="00856EB1" w:rsidRDefault="00856EB1" w:rsidP="00856EB1">
      <w:pPr>
        <w:spacing w:after="0"/>
        <w:jc w:val="both"/>
        <w:rPr>
          <w:rFonts w:cs="Arial"/>
          <w:b/>
        </w:rPr>
      </w:pPr>
    </w:p>
    <w:p w:rsidR="0085309A" w:rsidRPr="008214AA" w:rsidRDefault="0085309A" w:rsidP="00856EB1">
      <w:pPr>
        <w:spacing w:after="0"/>
        <w:jc w:val="both"/>
        <w:rPr>
          <w:rFonts w:cs="Arial"/>
          <w:b/>
        </w:rPr>
      </w:pPr>
      <w:r w:rsidRPr="008214AA">
        <w:rPr>
          <w:rFonts w:cs="Arial"/>
          <w:b/>
        </w:rPr>
        <w:t xml:space="preserve">The </w:t>
      </w:r>
      <w:r w:rsidR="008C39BE">
        <w:rPr>
          <w:rFonts w:cs="Arial"/>
          <w:b/>
        </w:rPr>
        <w:t>English</w:t>
      </w:r>
      <w:r w:rsidRPr="008214AA">
        <w:rPr>
          <w:rFonts w:cs="Arial"/>
          <w:b/>
        </w:rPr>
        <w:t xml:space="preserve"> Department</w:t>
      </w:r>
    </w:p>
    <w:p w:rsidR="00856EB1" w:rsidRDefault="0085309A" w:rsidP="00856EB1">
      <w:pPr>
        <w:spacing w:after="0"/>
        <w:jc w:val="both"/>
        <w:rPr>
          <w:rFonts w:cs="Arial"/>
          <w:b/>
        </w:rPr>
      </w:pPr>
      <w:r w:rsidRPr="00856EB1">
        <w:rPr>
          <w:rFonts w:cs="Arial"/>
          <w:b/>
        </w:rPr>
        <w:tab/>
      </w:r>
    </w:p>
    <w:p w:rsidR="008C39BE" w:rsidRPr="008C39BE" w:rsidRDefault="008C39BE" w:rsidP="008C39BE">
      <w:pPr>
        <w:spacing w:after="0"/>
        <w:ind w:left="426"/>
        <w:jc w:val="both"/>
        <w:rPr>
          <w:rFonts w:cs="Arial"/>
        </w:rPr>
      </w:pPr>
      <w:r w:rsidRPr="008C39BE">
        <w:rPr>
          <w:rFonts w:cs="Arial"/>
        </w:rPr>
        <w:t xml:space="preserve">The English Department currently has eight full-time members who teach at all levels in the School. The successful candidate is likely to be able to teach a similar range. </w:t>
      </w:r>
      <w:r w:rsidR="00871DD1">
        <w:rPr>
          <w:rFonts w:cs="Arial"/>
        </w:rPr>
        <w:t>Two</w:t>
      </w:r>
      <w:r w:rsidRPr="008C39BE">
        <w:rPr>
          <w:rFonts w:cs="Arial"/>
        </w:rPr>
        <w:t xml:space="preserve"> member</w:t>
      </w:r>
      <w:r w:rsidR="00871DD1">
        <w:rPr>
          <w:rFonts w:cs="Arial"/>
        </w:rPr>
        <w:t>s</w:t>
      </w:r>
      <w:r w:rsidRPr="008C39BE">
        <w:rPr>
          <w:rFonts w:cs="Arial"/>
        </w:rPr>
        <w:t xml:space="preserve"> of the department also teach drama. </w:t>
      </w:r>
    </w:p>
    <w:p w:rsidR="008C39BE" w:rsidRPr="008C39BE" w:rsidRDefault="008C39BE" w:rsidP="008C39BE">
      <w:pPr>
        <w:spacing w:after="0"/>
        <w:ind w:left="426"/>
        <w:jc w:val="both"/>
        <w:rPr>
          <w:rFonts w:cs="Arial"/>
        </w:rPr>
      </w:pPr>
    </w:p>
    <w:p w:rsidR="008C39BE" w:rsidRPr="008C39BE" w:rsidRDefault="008C39BE" w:rsidP="008C39BE">
      <w:pPr>
        <w:spacing w:after="0"/>
        <w:ind w:left="426"/>
        <w:jc w:val="both"/>
        <w:rPr>
          <w:rFonts w:cs="Arial"/>
        </w:rPr>
      </w:pPr>
      <w:r w:rsidRPr="008C39BE">
        <w:rPr>
          <w:rFonts w:cs="Arial"/>
        </w:rPr>
        <w:t>St Paul’s follows its own first year course for Y9, CIE’s English Language IGCSE (0</w:t>
      </w:r>
      <w:r w:rsidR="00871DD1">
        <w:rPr>
          <w:rFonts w:cs="Arial"/>
        </w:rPr>
        <w:t>990</w:t>
      </w:r>
      <w:r w:rsidRPr="008C39BE">
        <w:rPr>
          <w:rFonts w:cs="Arial"/>
        </w:rPr>
        <w:t>) and CIE’s English Literature IGCSE (0486</w:t>
      </w:r>
      <w:r w:rsidR="00871DD1">
        <w:rPr>
          <w:rFonts w:cs="Arial"/>
        </w:rPr>
        <w:t>/0992</w:t>
      </w:r>
      <w:r w:rsidRPr="008C39BE">
        <w:rPr>
          <w:rFonts w:cs="Arial"/>
        </w:rPr>
        <w:t xml:space="preserve">) for Ys 10 and 11, and CIE’s Pre-U Literature in English course </w:t>
      </w:r>
      <w:r w:rsidR="00232CA4">
        <w:rPr>
          <w:rFonts w:cs="Arial"/>
        </w:rPr>
        <w:t xml:space="preserve">(9765) </w:t>
      </w:r>
      <w:r w:rsidRPr="008C39BE">
        <w:rPr>
          <w:rFonts w:cs="Arial"/>
        </w:rPr>
        <w:t>in Ys 12 and 13.  Academic standards are high: in 201</w:t>
      </w:r>
      <w:r w:rsidR="00E24B10">
        <w:rPr>
          <w:rFonts w:cs="Arial"/>
        </w:rPr>
        <w:t>7</w:t>
      </w:r>
      <w:r w:rsidRPr="008C39BE">
        <w:rPr>
          <w:rFonts w:cs="Arial"/>
        </w:rPr>
        <w:t>, 9</w:t>
      </w:r>
      <w:r w:rsidR="00E24B10">
        <w:rPr>
          <w:rFonts w:cs="Arial"/>
        </w:rPr>
        <w:t>2</w:t>
      </w:r>
      <w:r w:rsidRPr="008C39BE">
        <w:rPr>
          <w:rFonts w:cs="Arial"/>
        </w:rPr>
        <w:t>% of candidates gained a D3 (A grade equivalent</w:t>
      </w:r>
      <w:r w:rsidR="005B055C">
        <w:rPr>
          <w:rFonts w:cs="Arial"/>
        </w:rPr>
        <w:t>) at Pre-U</w:t>
      </w:r>
      <w:r w:rsidRPr="008C39BE">
        <w:rPr>
          <w:rFonts w:cs="Arial"/>
        </w:rPr>
        <w:t>; at IGCSE, 94% gained A/A* for English Literature and 9</w:t>
      </w:r>
      <w:r w:rsidR="00FE049D">
        <w:rPr>
          <w:rFonts w:cs="Arial"/>
        </w:rPr>
        <w:t>1</w:t>
      </w:r>
      <w:r w:rsidRPr="008C39BE">
        <w:rPr>
          <w:rFonts w:cs="Arial"/>
        </w:rPr>
        <w:t>% gained A/A* for English Language. There is a long and consistent department tradition of success in the competition for places at Cambridge and Oxford universities. Involvement in external public examining is a department tradition</w:t>
      </w:r>
      <w:r w:rsidR="000614E2">
        <w:rPr>
          <w:rFonts w:cs="Arial"/>
        </w:rPr>
        <w:t>.</w:t>
      </w:r>
    </w:p>
    <w:p w:rsidR="008C39BE" w:rsidRPr="008C39BE" w:rsidRDefault="008C39BE" w:rsidP="008C39BE">
      <w:pPr>
        <w:spacing w:after="0"/>
        <w:ind w:left="426"/>
        <w:jc w:val="both"/>
        <w:rPr>
          <w:rFonts w:cs="Arial"/>
        </w:rPr>
      </w:pPr>
    </w:p>
    <w:p w:rsidR="0085309A" w:rsidRPr="008214AA" w:rsidRDefault="008C39BE" w:rsidP="00C80ECD">
      <w:pPr>
        <w:spacing w:after="0"/>
        <w:ind w:left="426"/>
        <w:jc w:val="both"/>
        <w:rPr>
          <w:rFonts w:cs="Arial"/>
        </w:rPr>
      </w:pPr>
      <w:r w:rsidRPr="008C39BE">
        <w:rPr>
          <w:rFonts w:cs="Arial"/>
        </w:rPr>
        <w:t>The department is currently responsible for many activities related to the teaching of English in the wider curriculum: Debating, European Youth Parliament</w:t>
      </w:r>
      <w:r w:rsidR="006B2E8B">
        <w:rPr>
          <w:rFonts w:cs="Arial"/>
        </w:rPr>
        <w:t>,</w:t>
      </w:r>
      <w:r w:rsidRPr="008C39BE">
        <w:rPr>
          <w:rFonts w:cs="Arial"/>
        </w:rPr>
        <w:t xml:space="preserve"> Creative Writing</w:t>
      </w:r>
      <w:r w:rsidR="006B2E8B">
        <w:rPr>
          <w:rFonts w:cs="Arial"/>
        </w:rPr>
        <w:t>,</w:t>
      </w:r>
      <w:r w:rsidRPr="008C39BE">
        <w:rPr>
          <w:rFonts w:cs="Arial"/>
        </w:rPr>
        <w:t xml:space="preserve"> Journalism</w:t>
      </w:r>
      <w:r w:rsidR="006B2E8B">
        <w:rPr>
          <w:rFonts w:cs="Arial"/>
        </w:rPr>
        <w:t>,</w:t>
      </w:r>
      <w:r w:rsidRPr="008C39BE">
        <w:rPr>
          <w:rFonts w:cs="Arial"/>
        </w:rPr>
        <w:t xml:space="preserve"> Joint Study Classes with St Paul’s Girls’ School</w:t>
      </w:r>
      <w:r w:rsidR="006B2E8B">
        <w:rPr>
          <w:rFonts w:cs="Arial"/>
        </w:rPr>
        <w:t>,</w:t>
      </w:r>
      <w:r w:rsidRPr="008C39BE">
        <w:rPr>
          <w:rFonts w:cs="Arial"/>
        </w:rPr>
        <w:t xml:space="preserve"> Film Study. Three department members are university advisers and others are careers advisers. Willingness to make a significant contribution to the wider life of the school in such areas, or new ones, and/or to the many sporting activities on offer would be expected of the successful candidate. </w:t>
      </w:r>
    </w:p>
    <w:p w:rsidR="0085309A" w:rsidRPr="008214AA" w:rsidRDefault="0085309A" w:rsidP="0085309A">
      <w:pPr>
        <w:jc w:val="both"/>
        <w:rPr>
          <w:rFonts w:cs="Arial"/>
          <w:b/>
        </w:rPr>
      </w:pPr>
    </w:p>
    <w:p w:rsidR="006B2E8B" w:rsidRDefault="006B2E8B">
      <w:pPr>
        <w:rPr>
          <w:rFonts w:cs="Arial"/>
          <w:b/>
        </w:rPr>
      </w:pPr>
      <w:r>
        <w:rPr>
          <w:rFonts w:cs="Arial"/>
          <w:b/>
        </w:rPr>
        <w:lastRenderedPageBreak/>
        <w:br w:type="page"/>
      </w:r>
    </w:p>
    <w:p w:rsidR="0085309A" w:rsidRPr="008214AA" w:rsidRDefault="0085309A" w:rsidP="0085309A">
      <w:pPr>
        <w:jc w:val="both"/>
        <w:rPr>
          <w:rFonts w:cs="Arial"/>
          <w:b/>
        </w:rPr>
      </w:pPr>
      <w:r w:rsidRPr="008214AA">
        <w:rPr>
          <w:rFonts w:cs="Arial"/>
          <w:b/>
        </w:rPr>
        <w:lastRenderedPageBreak/>
        <w:t>Personal Profile</w:t>
      </w:r>
    </w:p>
    <w:p w:rsidR="0085309A" w:rsidRPr="008214AA" w:rsidRDefault="0085309A" w:rsidP="0085309A">
      <w:pPr>
        <w:pStyle w:val="ListParagraph"/>
        <w:numPr>
          <w:ilvl w:val="0"/>
          <w:numId w:val="44"/>
        </w:numPr>
        <w:jc w:val="both"/>
        <w:rPr>
          <w:rFonts w:cs="Arial"/>
        </w:rPr>
      </w:pPr>
      <w:r w:rsidRPr="008214AA">
        <w:rPr>
          <w:rFonts w:cs="Arial"/>
        </w:rPr>
        <w:t>Strong academic background and good subject knowledge</w:t>
      </w:r>
    </w:p>
    <w:p w:rsidR="0085309A" w:rsidRPr="008214AA" w:rsidRDefault="0085309A" w:rsidP="0085309A">
      <w:pPr>
        <w:pStyle w:val="ListParagraph"/>
        <w:numPr>
          <w:ilvl w:val="0"/>
          <w:numId w:val="44"/>
        </w:numPr>
        <w:jc w:val="both"/>
        <w:rPr>
          <w:rFonts w:cs="Arial"/>
        </w:rPr>
      </w:pPr>
      <w:r w:rsidRPr="008214AA">
        <w:rPr>
          <w:rFonts w:cs="Arial"/>
        </w:rPr>
        <w:t>Passion for the subject taught and for teaching</w:t>
      </w:r>
    </w:p>
    <w:p w:rsidR="0085309A" w:rsidRPr="008214AA" w:rsidRDefault="0085309A" w:rsidP="0085309A">
      <w:pPr>
        <w:pStyle w:val="ListParagraph"/>
        <w:numPr>
          <w:ilvl w:val="0"/>
          <w:numId w:val="44"/>
        </w:numPr>
        <w:jc w:val="both"/>
        <w:rPr>
          <w:rFonts w:cs="Arial"/>
        </w:rPr>
      </w:pPr>
      <w:r w:rsidRPr="008214AA">
        <w:rPr>
          <w:rFonts w:cs="Arial"/>
        </w:rPr>
        <w:t>Excellent classroom practitioner (or potential to be)</w:t>
      </w:r>
    </w:p>
    <w:p w:rsidR="0085309A" w:rsidRPr="008214AA" w:rsidRDefault="0085309A" w:rsidP="0085309A">
      <w:pPr>
        <w:pStyle w:val="ListParagraph"/>
        <w:numPr>
          <w:ilvl w:val="0"/>
          <w:numId w:val="44"/>
        </w:numPr>
        <w:jc w:val="both"/>
        <w:rPr>
          <w:rFonts w:cs="Arial"/>
        </w:rPr>
      </w:pPr>
      <w:r w:rsidRPr="008214AA">
        <w:rPr>
          <w:rFonts w:cs="Arial"/>
        </w:rPr>
        <w:t>Commitment to improve teaching and learning, and continued professional development</w:t>
      </w:r>
    </w:p>
    <w:p w:rsidR="0085309A" w:rsidRPr="008214AA" w:rsidRDefault="0085309A" w:rsidP="0085309A">
      <w:pPr>
        <w:pStyle w:val="ListParagraph"/>
        <w:numPr>
          <w:ilvl w:val="0"/>
          <w:numId w:val="44"/>
        </w:numPr>
        <w:jc w:val="both"/>
        <w:rPr>
          <w:rFonts w:cs="Arial"/>
        </w:rPr>
      </w:pPr>
      <w:r w:rsidRPr="008214AA">
        <w:rPr>
          <w:rFonts w:cs="Arial"/>
        </w:rPr>
        <w:t>Good communication skills, orally and written</w:t>
      </w:r>
    </w:p>
    <w:p w:rsidR="0085309A" w:rsidRPr="008214AA" w:rsidRDefault="0085309A" w:rsidP="0085309A">
      <w:pPr>
        <w:pStyle w:val="ListParagraph"/>
        <w:numPr>
          <w:ilvl w:val="0"/>
          <w:numId w:val="44"/>
        </w:numPr>
        <w:jc w:val="both"/>
        <w:rPr>
          <w:rFonts w:cs="Arial"/>
        </w:rPr>
      </w:pPr>
      <w:r w:rsidRPr="008214AA">
        <w:rPr>
          <w:rFonts w:cs="Arial"/>
        </w:rPr>
        <w:t xml:space="preserve">Ability to work well as part of a team, and to build trust and openness </w:t>
      </w:r>
    </w:p>
    <w:p w:rsidR="0085309A" w:rsidRPr="008214AA" w:rsidRDefault="0085309A" w:rsidP="0085309A">
      <w:pPr>
        <w:pStyle w:val="ListParagraph"/>
        <w:numPr>
          <w:ilvl w:val="0"/>
          <w:numId w:val="44"/>
        </w:numPr>
        <w:jc w:val="both"/>
        <w:rPr>
          <w:rFonts w:cs="Arial"/>
        </w:rPr>
      </w:pPr>
      <w:r w:rsidRPr="008214AA">
        <w:rPr>
          <w:rFonts w:cs="Arial"/>
        </w:rPr>
        <w:t xml:space="preserve">Discretion, courtesy, honesty and integrity </w:t>
      </w:r>
    </w:p>
    <w:p w:rsidR="0085309A" w:rsidRPr="008214AA" w:rsidRDefault="0085309A" w:rsidP="0085309A">
      <w:pPr>
        <w:pStyle w:val="ListParagraph"/>
        <w:numPr>
          <w:ilvl w:val="0"/>
          <w:numId w:val="44"/>
        </w:numPr>
        <w:jc w:val="both"/>
        <w:rPr>
          <w:rFonts w:cs="Arial"/>
        </w:rPr>
      </w:pPr>
      <w:r w:rsidRPr="008214AA">
        <w:rPr>
          <w:rFonts w:cs="Arial"/>
        </w:rPr>
        <w:t>Reliable, punctual, diligent and well-organised</w:t>
      </w:r>
    </w:p>
    <w:p w:rsidR="0085309A" w:rsidRPr="008214AA" w:rsidRDefault="0085309A" w:rsidP="0085309A">
      <w:pPr>
        <w:pStyle w:val="ListParagraph"/>
        <w:numPr>
          <w:ilvl w:val="0"/>
          <w:numId w:val="44"/>
        </w:numPr>
        <w:jc w:val="both"/>
        <w:rPr>
          <w:rFonts w:cs="Arial"/>
        </w:rPr>
      </w:pPr>
      <w:r w:rsidRPr="008214AA">
        <w:rPr>
          <w:rFonts w:cs="Arial"/>
        </w:rPr>
        <w:t>Enthusiasm, and ability to motivate and inspire students</w:t>
      </w:r>
    </w:p>
    <w:p w:rsidR="0085309A" w:rsidRPr="008214AA" w:rsidRDefault="0085309A" w:rsidP="0085309A">
      <w:pPr>
        <w:pStyle w:val="ListParagraph"/>
        <w:numPr>
          <w:ilvl w:val="0"/>
          <w:numId w:val="44"/>
        </w:numPr>
        <w:jc w:val="both"/>
        <w:rPr>
          <w:rFonts w:cs="Arial"/>
        </w:rPr>
      </w:pPr>
      <w:r w:rsidRPr="008214AA">
        <w:rPr>
          <w:rFonts w:cs="Arial"/>
        </w:rPr>
        <w:t>Commitment to safeguarding and the welfare of students</w:t>
      </w:r>
    </w:p>
    <w:p w:rsidR="0085309A" w:rsidRPr="008214AA" w:rsidRDefault="0085309A" w:rsidP="00856EB1">
      <w:pPr>
        <w:pStyle w:val="ListParagraph"/>
        <w:numPr>
          <w:ilvl w:val="0"/>
          <w:numId w:val="44"/>
        </w:numPr>
        <w:spacing w:after="0"/>
        <w:jc w:val="both"/>
        <w:rPr>
          <w:rFonts w:cs="Arial"/>
        </w:rPr>
      </w:pPr>
      <w:r w:rsidRPr="008214AA">
        <w:rPr>
          <w:rFonts w:cs="Arial"/>
        </w:rPr>
        <w:t>Willingness to be involved in the wider life of the school</w:t>
      </w:r>
    </w:p>
    <w:p w:rsidR="0085309A" w:rsidRPr="008214AA" w:rsidRDefault="0085309A" w:rsidP="0085309A">
      <w:pPr>
        <w:jc w:val="both"/>
        <w:rPr>
          <w:rFonts w:cs="Arial"/>
        </w:rPr>
      </w:pPr>
    </w:p>
    <w:p w:rsidR="0085309A" w:rsidRPr="008214AA" w:rsidRDefault="0085309A" w:rsidP="0085309A">
      <w:pPr>
        <w:jc w:val="both"/>
        <w:rPr>
          <w:rFonts w:cs="Arial"/>
          <w:b/>
        </w:rPr>
      </w:pPr>
      <w:r w:rsidRPr="008214AA">
        <w:rPr>
          <w:rFonts w:cs="Arial"/>
          <w:b/>
        </w:rPr>
        <w:t>Further Details and application</w:t>
      </w:r>
    </w:p>
    <w:p w:rsidR="00003376" w:rsidRPr="00856EB1" w:rsidRDefault="0085309A" w:rsidP="00856EB1">
      <w:pPr>
        <w:tabs>
          <w:tab w:val="left" w:pos="4354"/>
        </w:tabs>
        <w:spacing w:after="0" w:line="23" w:lineRule="atLeast"/>
        <w:ind w:left="426"/>
        <w:jc w:val="both"/>
        <w:rPr>
          <w:rFonts w:cs="Arial"/>
        </w:rPr>
      </w:pPr>
      <w:r w:rsidRPr="00856EB1">
        <w:rPr>
          <w:rFonts w:cs="Arial"/>
        </w:rPr>
        <w:t>We offer a salary significantly above the National Scale, help with accommodation if required, and a highly discounted education for staff children, subject to competitive entry.  Selection will be made on an equal opportunities basis.</w:t>
      </w:r>
    </w:p>
    <w:p w:rsidR="006C0EDB" w:rsidRPr="00856EB1" w:rsidRDefault="006C0EDB" w:rsidP="00856EB1">
      <w:pPr>
        <w:tabs>
          <w:tab w:val="left" w:pos="4354"/>
        </w:tabs>
        <w:spacing w:after="0" w:line="23" w:lineRule="atLeast"/>
        <w:ind w:left="426"/>
        <w:jc w:val="both"/>
        <w:rPr>
          <w:rFonts w:cs="Arial"/>
        </w:rPr>
      </w:pPr>
    </w:p>
    <w:p w:rsidR="006C0EDB" w:rsidRPr="00856EB1" w:rsidRDefault="006C0EDB" w:rsidP="00856EB1">
      <w:pPr>
        <w:ind w:left="426"/>
        <w:jc w:val="both"/>
        <w:rPr>
          <w:rFonts w:cs="Arial"/>
        </w:rPr>
      </w:pPr>
      <w:r w:rsidRPr="00856EB1">
        <w:rPr>
          <w:rFonts w:cs="Arial"/>
        </w:rPr>
        <w:t>All staff have a responsibility and duty of care to safeguard and promote the welfare of pupils. Staff must be aware of the systems within the School which support safeguarding and must act in accordance with the School’s Safeguarding &amp; Child Protection policy and Code of Conduct.  Staff will receive appropriate child protection training which is regularly updated.</w:t>
      </w:r>
    </w:p>
    <w:p w:rsidR="00643C77" w:rsidRPr="00643C77" w:rsidRDefault="006C0EDB" w:rsidP="00643C77">
      <w:pPr>
        <w:tabs>
          <w:tab w:val="left" w:pos="4354"/>
        </w:tabs>
        <w:spacing w:after="0" w:line="23" w:lineRule="atLeast"/>
        <w:ind w:left="426"/>
        <w:jc w:val="both"/>
        <w:rPr>
          <w:rFonts w:cs="Arial"/>
          <w:b/>
        </w:rPr>
      </w:pPr>
      <w:r>
        <w:rPr>
          <w:rFonts w:cs="Arial"/>
        </w:rPr>
        <w:t>F</w:t>
      </w:r>
      <w:r w:rsidR="0085309A" w:rsidRPr="008214AA">
        <w:rPr>
          <w:rFonts w:cs="Arial"/>
        </w:rPr>
        <w:t xml:space="preserve">urther details and an application form can be obtained from the School’s website </w:t>
      </w:r>
      <w:hyperlink r:id="rId9" w:history="1">
        <w:r w:rsidR="0085309A" w:rsidRPr="00856EB1">
          <w:rPr>
            <w:rFonts w:cs="Arial"/>
          </w:rPr>
          <w:t>www.stpaulsschool.org.uk</w:t>
        </w:r>
      </w:hyperlink>
      <w:r w:rsidR="00856EB1" w:rsidRPr="00856EB1">
        <w:rPr>
          <w:rFonts w:cs="Arial"/>
        </w:rPr>
        <w:t xml:space="preserve"> </w:t>
      </w:r>
      <w:r w:rsidR="00856EB1" w:rsidRPr="00427F4A">
        <w:rPr>
          <w:rFonts w:cs="Arial"/>
        </w:rPr>
        <w:t>via the ‘Vacancies’ link in the footer.</w:t>
      </w:r>
      <w:r w:rsidR="0085309A" w:rsidRPr="008214AA">
        <w:rPr>
          <w:rFonts w:cs="Arial"/>
        </w:rPr>
        <w:t xml:space="preserve">  The Head of </w:t>
      </w:r>
      <w:r w:rsidR="00643C77">
        <w:rPr>
          <w:rFonts w:cs="Arial"/>
        </w:rPr>
        <w:t>English</w:t>
      </w:r>
      <w:r w:rsidR="0085309A" w:rsidRPr="008214AA">
        <w:rPr>
          <w:rFonts w:cs="Arial"/>
        </w:rPr>
        <w:t xml:space="preserve">, </w:t>
      </w:r>
      <w:r w:rsidR="00643C77">
        <w:rPr>
          <w:rFonts w:cs="Arial"/>
        </w:rPr>
        <w:t>Tristram Hager</w:t>
      </w:r>
      <w:r w:rsidR="0085309A" w:rsidRPr="008214AA">
        <w:rPr>
          <w:rFonts w:cs="Arial"/>
        </w:rPr>
        <w:t xml:space="preserve">, </w:t>
      </w:r>
      <w:r w:rsidR="00643C77" w:rsidRPr="00643C77">
        <w:rPr>
          <w:rFonts w:cs="Arial"/>
        </w:rPr>
        <w:t xml:space="preserve">would be happy to talk to any interested applicant and answer any queries. He should be contacted in the first instance by e-mail at </w:t>
      </w:r>
      <w:hyperlink r:id="rId10" w:history="1">
        <w:r w:rsidR="00643C77" w:rsidRPr="00643C77">
          <w:rPr>
            <w:rStyle w:val="Hyperlink"/>
            <w:rFonts w:cs="Arial"/>
          </w:rPr>
          <w:t>tgh@stpaulsschool.org.uk</w:t>
        </w:r>
      </w:hyperlink>
      <w:r w:rsidR="00643C77" w:rsidRPr="00643C77">
        <w:rPr>
          <w:rFonts w:cs="Arial"/>
        </w:rPr>
        <w:t xml:space="preserve">. </w:t>
      </w:r>
    </w:p>
    <w:p w:rsidR="00166A95" w:rsidRDefault="00166A95" w:rsidP="00166A95">
      <w:pPr>
        <w:tabs>
          <w:tab w:val="left" w:pos="4354"/>
        </w:tabs>
        <w:spacing w:after="0" w:line="23" w:lineRule="atLeast"/>
        <w:ind w:left="426"/>
        <w:jc w:val="both"/>
        <w:rPr>
          <w:rFonts w:cs="Arial"/>
        </w:rPr>
      </w:pPr>
    </w:p>
    <w:p w:rsidR="0085309A" w:rsidRPr="00856EB1" w:rsidRDefault="0085309A" w:rsidP="00856EB1">
      <w:pPr>
        <w:tabs>
          <w:tab w:val="left" w:pos="4354"/>
        </w:tabs>
        <w:spacing w:after="120" w:line="23" w:lineRule="atLeast"/>
        <w:ind w:left="426"/>
        <w:jc w:val="both"/>
        <w:rPr>
          <w:rFonts w:cs="Arial"/>
        </w:rPr>
      </w:pPr>
      <w:r w:rsidRPr="00856EB1">
        <w:rPr>
          <w:rFonts w:cs="Arial"/>
        </w:rPr>
        <w:t xml:space="preserve">Applications should be sent via email, to </w:t>
      </w:r>
      <w:hyperlink r:id="rId11" w:history="1">
        <w:r w:rsidR="00166A95" w:rsidRPr="00356A75">
          <w:rPr>
            <w:rStyle w:val="Hyperlink"/>
            <w:rFonts w:cs="Arial"/>
          </w:rPr>
          <w:t>recruitment@stpaulsschool.org.uk</w:t>
        </w:r>
      </w:hyperlink>
      <w:r w:rsidRPr="00856EB1">
        <w:rPr>
          <w:rFonts w:cs="Arial"/>
        </w:rPr>
        <w:t xml:space="preserve"> and the closing deadline for all applications is </w:t>
      </w:r>
      <w:r w:rsidR="00900FF8" w:rsidRPr="00856EB1">
        <w:rPr>
          <w:rFonts w:cs="Arial"/>
        </w:rPr>
        <w:t xml:space="preserve">midday on </w:t>
      </w:r>
      <w:r w:rsidR="00C80ECD">
        <w:rPr>
          <w:rFonts w:cs="Arial"/>
        </w:rPr>
        <w:t>1 March</w:t>
      </w:r>
      <w:r w:rsidR="00003376" w:rsidRPr="00856EB1">
        <w:rPr>
          <w:rFonts w:cs="Arial"/>
        </w:rPr>
        <w:t xml:space="preserve"> 201</w:t>
      </w:r>
      <w:r w:rsidR="00166A95">
        <w:rPr>
          <w:rFonts w:cs="Arial"/>
        </w:rPr>
        <w:t>8</w:t>
      </w:r>
      <w:r w:rsidR="00003376" w:rsidRPr="00856EB1">
        <w:rPr>
          <w:rFonts w:cs="Arial"/>
        </w:rPr>
        <w:t>.</w:t>
      </w:r>
      <w:r w:rsidRPr="00856EB1">
        <w:rPr>
          <w:rFonts w:cs="Arial"/>
        </w:rPr>
        <w:t xml:space="preserve">   Interviews will take place on </w:t>
      </w:r>
      <w:r w:rsidR="00C80ECD">
        <w:rPr>
          <w:rFonts w:cs="Arial"/>
        </w:rPr>
        <w:t>Wednes</w:t>
      </w:r>
      <w:r w:rsidR="00643C77">
        <w:rPr>
          <w:rFonts w:cs="Arial"/>
        </w:rPr>
        <w:t xml:space="preserve">day </w:t>
      </w:r>
      <w:r w:rsidR="00C80ECD">
        <w:rPr>
          <w:rFonts w:cs="Arial"/>
        </w:rPr>
        <w:t>7</w:t>
      </w:r>
      <w:bookmarkStart w:id="0" w:name="_GoBack"/>
      <w:bookmarkEnd w:id="0"/>
      <w:r w:rsidR="00166A95">
        <w:rPr>
          <w:rFonts w:cs="Arial"/>
        </w:rPr>
        <w:t xml:space="preserve"> </w:t>
      </w:r>
      <w:r w:rsidR="00643C77">
        <w:rPr>
          <w:rFonts w:cs="Arial"/>
        </w:rPr>
        <w:t>March</w:t>
      </w:r>
      <w:r w:rsidRPr="00856EB1">
        <w:rPr>
          <w:rFonts w:cs="Arial"/>
        </w:rPr>
        <w:t xml:space="preserve"> 201</w:t>
      </w:r>
      <w:r w:rsidR="00166A95">
        <w:rPr>
          <w:rFonts w:cs="Arial"/>
        </w:rPr>
        <w:t>8</w:t>
      </w:r>
      <w:r w:rsidRPr="00856EB1">
        <w:rPr>
          <w:rFonts w:cs="Arial"/>
        </w:rPr>
        <w:t xml:space="preserve">. </w:t>
      </w:r>
    </w:p>
    <w:p w:rsidR="0085309A" w:rsidRPr="008214AA" w:rsidRDefault="0085309A" w:rsidP="0085309A">
      <w:pPr>
        <w:spacing w:after="0" w:line="240" w:lineRule="auto"/>
        <w:jc w:val="both"/>
        <w:rPr>
          <w:rFonts w:eastAsia="Times New Roman" w:cs="Times New Roman"/>
        </w:rPr>
      </w:pPr>
    </w:p>
    <w:sectPr w:rsidR="0085309A" w:rsidRPr="008214AA" w:rsidSect="007D2CC3">
      <w:headerReference w:type="first" r:id="rId12"/>
      <w:pgSz w:w="11906" w:h="16838"/>
      <w:pgMar w:top="197"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212" w:rsidRDefault="003D6212" w:rsidP="00591C95">
      <w:pPr>
        <w:spacing w:after="0" w:line="240" w:lineRule="auto"/>
      </w:pPr>
      <w:r>
        <w:separator/>
      </w:r>
    </w:p>
  </w:endnote>
  <w:endnote w:type="continuationSeparator" w:id="0">
    <w:p w:rsidR="003D6212" w:rsidRDefault="003D6212" w:rsidP="0059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pernicus">
    <w:altName w:val="Calibri"/>
    <w:panose1 w:val="02000000000000000000"/>
    <w:charset w:val="00"/>
    <w:family w:val="modern"/>
    <w:notTrueType/>
    <w:pitch w:val="variable"/>
    <w:sig w:usb0="800000EF" w:usb1="500160FB" w:usb2="0000001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212" w:rsidRDefault="003D6212" w:rsidP="00591C95">
      <w:pPr>
        <w:spacing w:after="0" w:line="240" w:lineRule="auto"/>
      </w:pPr>
      <w:r>
        <w:separator/>
      </w:r>
    </w:p>
  </w:footnote>
  <w:footnote w:type="continuationSeparator" w:id="0">
    <w:p w:rsidR="003D6212" w:rsidRDefault="003D6212" w:rsidP="00591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3F" w:rsidRDefault="00B2053F" w:rsidP="00B2053F">
    <w:pPr>
      <w:pStyle w:val="Header"/>
    </w:pPr>
    <w:r w:rsidRPr="00056641">
      <w:rPr>
        <w:noProof/>
        <w:lang w:eastAsia="en-GB"/>
      </w:rPr>
      <w:drawing>
        <wp:anchor distT="0" distB="0" distL="114300" distR="114300" simplePos="0" relativeHeight="251663360" behindDoc="1" locked="0" layoutInCell="1" allowOverlap="1" wp14:anchorId="0A02B611" wp14:editId="250F51F7">
          <wp:simplePos x="0" y="0"/>
          <wp:positionH relativeFrom="column">
            <wp:posOffset>5781675</wp:posOffset>
          </wp:positionH>
          <wp:positionV relativeFrom="paragraph">
            <wp:posOffset>-372110</wp:posOffset>
          </wp:positionV>
          <wp:extent cx="989330" cy="958850"/>
          <wp:effectExtent l="0" t="0" r="127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 only L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9330" cy="958850"/>
                  </a:xfrm>
                  <a:prstGeom prst="rect">
                    <a:avLst/>
                  </a:prstGeom>
                </pic:spPr>
              </pic:pic>
            </a:graphicData>
          </a:graphic>
          <wp14:sizeRelH relativeFrom="page">
            <wp14:pctWidth>0</wp14:pctWidth>
          </wp14:sizeRelH>
          <wp14:sizeRelV relativeFrom="page">
            <wp14:pctHeight>0</wp14:pctHeight>
          </wp14:sizeRelV>
        </wp:anchor>
      </w:drawing>
    </w:r>
  </w:p>
  <w:p w:rsidR="00B2053F" w:rsidRPr="00EE31C7" w:rsidRDefault="00B2053F" w:rsidP="00B2053F">
    <w:pPr>
      <w:rPr>
        <w:rFonts w:ascii="Copernicus" w:hAnsi="Copernicus"/>
        <w:sz w:val="32"/>
        <w:szCs w:val="32"/>
      </w:rPr>
    </w:pPr>
    <w:r>
      <w:rPr>
        <w:rFonts w:ascii="Copernicus" w:hAnsi="Copernicus"/>
        <w:sz w:val="32"/>
        <w:szCs w:val="32"/>
      </w:rPr>
      <w:t xml:space="preserve">St Paul’s School </w:t>
    </w:r>
  </w:p>
  <w:p w:rsidR="00B2053F" w:rsidRDefault="00B2053F">
    <w:pPr>
      <w:pStyle w:val="Header"/>
    </w:pPr>
    <w:r w:rsidRPr="00056641">
      <w:rPr>
        <w:noProof/>
        <w:lang w:eastAsia="en-GB"/>
      </w:rPr>
      <mc:AlternateContent>
        <mc:Choice Requires="wps">
          <w:drawing>
            <wp:anchor distT="0" distB="0" distL="114300" distR="114300" simplePos="0" relativeHeight="251665408" behindDoc="0" locked="0" layoutInCell="1" allowOverlap="1" wp14:anchorId="57C83583" wp14:editId="36B9D90D">
              <wp:simplePos x="0" y="0"/>
              <wp:positionH relativeFrom="column">
                <wp:posOffset>0</wp:posOffset>
              </wp:positionH>
              <wp:positionV relativeFrom="paragraph">
                <wp:posOffset>0</wp:posOffset>
              </wp:positionV>
              <wp:extent cx="67437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743700" cy="0"/>
                      </a:xfrm>
                      <a:prstGeom prst="line">
                        <a:avLst/>
                      </a:prstGeom>
                      <a:ln w="12700">
                        <a:solidFill>
                          <a:srgbClr val="947C4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D5D7D3"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" strokecolor="#947c4e"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076B6"/>
    <w:multiLevelType w:val="hybridMultilevel"/>
    <w:tmpl w:val="D94250A4"/>
    <w:lvl w:ilvl="0" w:tplc="08090001">
      <w:start w:val="1"/>
      <w:numFmt w:val="bullet"/>
      <w:lvlText w:val=""/>
      <w:lvlJc w:val="left"/>
      <w:pPr>
        <w:ind w:left="820" w:hanging="361"/>
      </w:pPr>
      <w:rPr>
        <w:rFonts w:ascii="Symbol" w:hAnsi="Symbol" w:hint="default"/>
        <w:sz w:val="22"/>
        <w:szCs w:val="22"/>
      </w:rPr>
    </w:lvl>
    <w:lvl w:ilvl="1" w:tplc="D40ED468">
      <w:start w:val="1"/>
      <w:numFmt w:val="bullet"/>
      <w:lvlText w:val="o"/>
      <w:lvlJc w:val="left"/>
      <w:pPr>
        <w:ind w:left="1540" w:hanging="360"/>
      </w:pPr>
      <w:rPr>
        <w:rFonts w:ascii="Courier New" w:eastAsia="Courier New" w:hAnsi="Courier New" w:hint="default"/>
        <w:sz w:val="22"/>
        <w:szCs w:val="22"/>
      </w:rPr>
    </w:lvl>
    <w:lvl w:ilvl="2" w:tplc="53C4F0BC">
      <w:start w:val="1"/>
      <w:numFmt w:val="bullet"/>
      <w:lvlText w:val="•"/>
      <w:lvlJc w:val="left"/>
      <w:pPr>
        <w:ind w:left="2541" w:hanging="360"/>
      </w:pPr>
      <w:rPr>
        <w:rFonts w:hint="default"/>
      </w:rPr>
    </w:lvl>
    <w:lvl w:ilvl="3" w:tplc="07E2CA92">
      <w:start w:val="1"/>
      <w:numFmt w:val="bullet"/>
      <w:lvlText w:val="•"/>
      <w:lvlJc w:val="left"/>
      <w:pPr>
        <w:ind w:left="3541" w:hanging="360"/>
      </w:pPr>
      <w:rPr>
        <w:rFonts w:hint="default"/>
      </w:rPr>
    </w:lvl>
    <w:lvl w:ilvl="4" w:tplc="EBCC9CDA">
      <w:start w:val="1"/>
      <w:numFmt w:val="bullet"/>
      <w:lvlText w:val="•"/>
      <w:lvlJc w:val="left"/>
      <w:pPr>
        <w:ind w:left="4542" w:hanging="360"/>
      </w:pPr>
      <w:rPr>
        <w:rFonts w:hint="default"/>
      </w:rPr>
    </w:lvl>
    <w:lvl w:ilvl="5" w:tplc="F77AA7AA">
      <w:start w:val="1"/>
      <w:numFmt w:val="bullet"/>
      <w:lvlText w:val="•"/>
      <w:lvlJc w:val="left"/>
      <w:pPr>
        <w:ind w:left="5543" w:hanging="360"/>
      </w:pPr>
      <w:rPr>
        <w:rFonts w:hint="default"/>
      </w:rPr>
    </w:lvl>
    <w:lvl w:ilvl="6" w:tplc="9E687AA4">
      <w:start w:val="1"/>
      <w:numFmt w:val="bullet"/>
      <w:lvlText w:val="•"/>
      <w:lvlJc w:val="left"/>
      <w:pPr>
        <w:ind w:left="6543" w:hanging="360"/>
      </w:pPr>
      <w:rPr>
        <w:rFonts w:hint="default"/>
      </w:rPr>
    </w:lvl>
    <w:lvl w:ilvl="7" w:tplc="439E6BFC">
      <w:start w:val="1"/>
      <w:numFmt w:val="bullet"/>
      <w:lvlText w:val="•"/>
      <w:lvlJc w:val="left"/>
      <w:pPr>
        <w:ind w:left="7544" w:hanging="360"/>
      </w:pPr>
      <w:rPr>
        <w:rFonts w:hint="default"/>
      </w:rPr>
    </w:lvl>
    <w:lvl w:ilvl="8" w:tplc="FC0E3A16">
      <w:start w:val="1"/>
      <w:numFmt w:val="bullet"/>
      <w:lvlText w:val="•"/>
      <w:lvlJc w:val="left"/>
      <w:pPr>
        <w:ind w:left="8545" w:hanging="360"/>
      </w:pPr>
      <w:rPr>
        <w:rFonts w:hint="default"/>
      </w:rPr>
    </w:lvl>
  </w:abstractNum>
  <w:abstractNum w:abstractNumId="3" w15:restartNumberingAfterBreak="0">
    <w:nsid w:val="051527BA"/>
    <w:multiLevelType w:val="hybridMultilevel"/>
    <w:tmpl w:val="7C5C40D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ABA2ACC"/>
    <w:multiLevelType w:val="hybridMultilevel"/>
    <w:tmpl w:val="1994B3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0BC071CB"/>
    <w:multiLevelType w:val="hybridMultilevel"/>
    <w:tmpl w:val="9A98696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0DCD316B"/>
    <w:multiLevelType w:val="hybridMultilevel"/>
    <w:tmpl w:val="2C00656A"/>
    <w:lvl w:ilvl="0" w:tplc="D40ED468">
      <w:start w:val="1"/>
      <w:numFmt w:val="bullet"/>
      <w:lvlText w:val="o"/>
      <w:lvlJc w:val="left"/>
      <w:pPr>
        <w:ind w:left="720" w:hanging="360"/>
      </w:pPr>
      <w:rPr>
        <w:rFonts w:ascii="Courier New" w:eastAsia="Courier New" w:hAnsi="Courier New"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B173D"/>
    <w:multiLevelType w:val="hybridMultilevel"/>
    <w:tmpl w:val="9FA287D8"/>
    <w:lvl w:ilvl="0" w:tplc="E62CB582">
      <w:start w:val="1"/>
      <w:numFmt w:val="decimal"/>
      <w:pStyle w:val="Appendix6Subheadings"/>
      <w:lvlText w:val="A6.%1"/>
      <w:lvlJc w:val="left"/>
      <w:pPr>
        <w:ind w:left="1146" w:hanging="36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0C16624"/>
    <w:multiLevelType w:val="hybridMultilevel"/>
    <w:tmpl w:val="9E522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2C645C"/>
    <w:multiLevelType w:val="singleLevel"/>
    <w:tmpl w:val="CF9297F4"/>
    <w:lvl w:ilvl="0">
      <w:start w:val="1"/>
      <w:numFmt w:val="decimal"/>
      <w:lvlText w:val="%1."/>
      <w:legacy w:legacy="1" w:legacySpace="0" w:legacyIndent="360"/>
      <w:lvlJc w:val="left"/>
      <w:pPr>
        <w:ind w:left="1080" w:hanging="360"/>
      </w:pPr>
    </w:lvl>
  </w:abstractNum>
  <w:abstractNum w:abstractNumId="10" w15:restartNumberingAfterBreak="0">
    <w:nsid w:val="15E11643"/>
    <w:multiLevelType w:val="hybridMultilevel"/>
    <w:tmpl w:val="82186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8E44A1"/>
    <w:multiLevelType w:val="hybridMultilevel"/>
    <w:tmpl w:val="271233C2"/>
    <w:lvl w:ilvl="0" w:tplc="2CA4F198">
      <w:start w:val="1"/>
      <w:numFmt w:val="bullet"/>
      <w:lvlText w:val=""/>
      <w:lvlJc w:val="left"/>
      <w:pPr>
        <w:ind w:left="820" w:hanging="361"/>
      </w:pPr>
      <w:rPr>
        <w:rFonts w:ascii="Symbol" w:eastAsia="Symbol" w:hAnsi="Symbol" w:hint="default"/>
        <w:sz w:val="22"/>
        <w:szCs w:val="22"/>
      </w:rPr>
    </w:lvl>
    <w:lvl w:ilvl="1" w:tplc="CFD48994">
      <w:start w:val="1"/>
      <w:numFmt w:val="bullet"/>
      <w:lvlText w:val=""/>
      <w:lvlJc w:val="left"/>
      <w:pPr>
        <w:ind w:left="1540" w:hanging="360"/>
      </w:pPr>
      <w:rPr>
        <w:rFonts w:ascii="Wingdings" w:eastAsia="Wingdings" w:hAnsi="Wingdings" w:hint="default"/>
        <w:sz w:val="22"/>
        <w:szCs w:val="22"/>
      </w:rPr>
    </w:lvl>
    <w:lvl w:ilvl="2" w:tplc="CFD48994">
      <w:start w:val="1"/>
      <w:numFmt w:val="bullet"/>
      <w:lvlText w:val=""/>
      <w:lvlJc w:val="left"/>
      <w:pPr>
        <w:ind w:left="2260" w:hanging="360"/>
      </w:pPr>
      <w:rPr>
        <w:rFonts w:ascii="Wingdings" w:eastAsia="Wingdings" w:hAnsi="Wingdings" w:hint="default"/>
        <w:sz w:val="22"/>
        <w:szCs w:val="22"/>
      </w:rPr>
    </w:lvl>
    <w:lvl w:ilvl="3" w:tplc="7814F216">
      <w:start w:val="1"/>
      <w:numFmt w:val="bullet"/>
      <w:lvlText w:val="•"/>
      <w:lvlJc w:val="left"/>
      <w:pPr>
        <w:ind w:left="2260" w:hanging="360"/>
      </w:pPr>
      <w:rPr>
        <w:rFonts w:hint="default"/>
      </w:rPr>
    </w:lvl>
    <w:lvl w:ilvl="4" w:tplc="FF66A81C">
      <w:start w:val="1"/>
      <w:numFmt w:val="bullet"/>
      <w:lvlText w:val="•"/>
      <w:lvlJc w:val="left"/>
      <w:pPr>
        <w:ind w:left="3401" w:hanging="360"/>
      </w:pPr>
      <w:rPr>
        <w:rFonts w:hint="default"/>
      </w:rPr>
    </w:lvl>
    <w:lvl w:ilvl="5" w:tplc="A69882F8">
      <w:start w:val="1"/>
      <w:numFmt w:val="bullet"/>
      <w:lvlText w:val="•"/>
      <w:lvlJc w:val="left"/>
      <w:pPr>
        <w:ind w:left="4542" w:hanging="360"/>
      </w:pPr>
      <w:rPr>
        <w:rFonts w:hint="default"/>
      </w:rPr>
    </w:lvl>
    <w:lvl w:ilvl="6" w:tplc="FB46589E">
      <w:start w:val="1"/>
      <w:numFmt w:val="bullet"/>
      <w:lvlText w:val="•"/>
      <w:lvlJc w:val="left"/>
      <w:pPr>
        <w:ind w:left="5682" w:hanging="360"/>
      </w:pPr>
      <w:rPr>
        <w:rFonts w:hint="default"/>
      </w:rPr>
    </w:lvl>
    <w:lvl w:ilvl="7" w:tplc="3A846AB6">
      <w:start w:val="1"/>
      <w:numFmt w:val="bullet"/>
      <w:lvlText w:val="•"/>
      <w:lvlJc w:val="left"/>
      <w:pPr>
        <w:ind w:left="6823" w:hanging="360"/>
      </w:pPr>
      <w:rPr>
        <w:rFonts w:hint="default"/>
      </w:rPr>
    </w:lvl>
    <w:lvl w:ilvl="8" w:tplc="4C585124">
      <w:start w:val="1"/>
      <w:numFmt w:val="bullet"/>
      <w:lvlText w:val="•"/>
      <w:lvlJc w:val="left"/>
      <w:pPr>
        <w:ind w:left="7964" w:hanging="360"/>
      </w:pPr>
      <w:rPr>
        <w:rFonts w:hint="default"/>
      </w:rPr>
    </w:lvl>
  </w:abstractNum>
  <w:abstractNum w:abstractNumId="12" w15:restartNumberingAfterBreak="0">
    <w:nsid w:val="230E7D25"/>
    <w:multiLevelType w:val="hybridMultilevel"/>
    <w:tmpl w:val="6AE0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8D242F"/>
    <w:multiLevelType w:val="hybridMultilevel"/>
    <w:tmpl w:val="7B58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37979"/>
    <w:multiLevelType w:val="hybridMultilevel"/>
    <w:tmpl w:val="EDA8DF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AB7881"/>
    <w:multiLevelType w:val="hybridMultilevel"/>
    <w:tmpl w:val="9A0C4D4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2CB019C3"/>
    <w:multiLevelType w:val="hybridMultilevel"/>
    <w:tmpl w:val="E2FC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D87D97"/>
    <w:multiLevelType w:val="hybridMultilevel"/>
    <w:tmpl w:val="D8C48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1B3173"/>
    <w:multiLevelType w:val="hybridMultilevel"/>
    <w:tmpl w:val="7B2A983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492582"/>
    <w:multiLevelType w:val="hybridMultilevel"/>
    <w:tmpl w:val="37B80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0365F0"/>
    <w:multiLevelType w:val="hybridMultilevel"/>
    <w:tmpl w:val="D1180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C16A0"/>
    <w:multiLevelType w:val="hybridMultilevel"/>
    <w:tmpl w:val="42063D0A"/>
    <w:lvl w:ilvl="0" w:tplc="2CA4F198">
      <w:start w:val="1"/>
      <w:numFmt w:val="bullet"/>
      <w:lvlText w:val=""/>
      <w:lvlJc w:val="left"/>
      <w:pPr>
        <w:ind w:left="820" w:hanging="361"/>
      </w:pPr>
      <w:rPr>
        <w:rFonts w:ascii="Symbol" w:eastAsia="Symbol" w:hAnsi="Symbol" w:hint="default"/>
        <w:sz w:val="22"/>
        <w:szCs w:val="22"/>
      </w:rPr>
    </w:lvl>
    <w:lvl w:ilvl="1" w:tplc="FD5C4E92">
      <w:start w:val="1"/>
      <w:numFmt w:val="bullet"/>
      <w:lvlText w:val="o"/>
      <w:lvlJc w:val="left"/>
      <w:pPr>
        <w:ind w:left="1540" w:hanging="360"/>
      </w:pPr>
      <w:rPr>
        <w:rFonts w:ascii="Courier New" w:eastAsia="Courier New" w:hAnsi="Courier New" w:hint="default"/>
        <w:sz w:val="22"/>
        <w:szCs w:val="22"/>
      </w:rPr>
    </w:lvl>
    <w:lvl w:ilvl="2" w:tplc="CFD48994">
      <w:start w:val="1"/>
      <w:numFmt w:val="bullet"/>
      <w:lvlText w:val=""/>
      <w:lvlJc w:val="left"/>
      <w:pPr>
        <w:ind w:left="2260" w:hanging="360"/>
      </w:pPr>
      <w:rPr>
        <w:rFonts w:ascii="Wingdings" w:eastAsia="Wingdings" w:hAnsi="Wingdings" w:hint="default"/>
        <w:sz w:val="22"/>
        <w:szCs w:val="22"/>
      </w:rPr>
    </w:lvl>
    <w:lvl w:ilvl="3" w:tplc="7814F216">
      <w:start w:val="1"/>
      <w:numFmt w:val="bullet"/>
      <w:lvlText w:val="•"/>
      <w:lvlJc w:val="left"/>
      <w:pPr>
        <w:ind w:left="2260" w:hanging="360"/>
      </w:pPr>
      <w:rPr>
        <w:rFonts w:hint="default"/>
      </w:rPr>
    </w:lvl>
    <w:lvl w:ilvl="4" w:tplc="FF66A81C">
      <w:start w:val="1"/>
      <w:numFmt w:val="bullet"/>
      <w:lvlText w:val="•"/>
      <w:lvlJc w:val="left"/>
      <w:pPr>
        <w:ind w:left="3401" w:hanging="360"/>
      </w:pPr>
      <w:rPr>
        <w:rFonts w:hint="default"/>
      </w:rPr>
    </w:lvl>
    <w:lvl w:ilvl="5" w:tplc="A69882F8">
      <w:start w:val="1"/>
      <w:numFmt w:val="bullet"/>
      <w:lvlText w:val="•"/>
      <w:lvlJc w:val="left"/>
      <w:pPr>
        <w:ind w:left="4542" w:hanging="360"/>
      </w:pPr>
      <w:rPr>
        <w:rFonts w:hint="default"/>
      </w:rPr>
    </w:lvl>
    <w:lvl w:ilvl="6" w:tplc="FB46589E">
      <w:start w:val="1"/>
      <w:numFmt w:val="bullet"/>
      <w:lvlText w:val="•"/>
      <w:lvlJc w:val="left"/>
      <w:pPr>
        <w:ind w:left="5682" w:hanging="360"/>
      </w:pPr>
      <w:rPr>
        <w:rFonts w:hint="default"/>
      </w:rPr>
    </w:lvl>
    <w:lvl w:ilvl="7" w:tplc="3A846AB6">
      <w:start w:val="1"/>
      <w:numFmt w:val="bullet"/>
      <w:lvlText w:val="•"/>
      <w:lvlJc w:val="left"/>
      <w:pPr>
        <w:ind w:left="6823" w:hanging="360"/>
      </w:pPr>
      <w:rPr>
        <w:rFonts w:hint="default"/>
      </w:rPr>
    </w:lvl>
    <w:lvl w:ilvl="8" w:tplc="4C585124">
      <w:start w:val="1"/>
      <w:numFmt w:val="bullet"/>
      <w:lvlText w:val="•"/>
      <w:lvlJc w:val="left"/>
      <w:pPr>
        <w:ind w:left="7964" w:hanging="360"/>
      </w:pPr>
      <w:rPr>
        <w:rFonts w:hint="default"/>
      </w:rPr>
    </w:lvl>
  </w:abstractNum>
  <w:abstractNum w:abstractNumId="22" w15:restartNumberingAfterBreak="0">
    <w:nsid w:val="431700E8"/>
    <w:multiLevelType w:val="hybridMultilevel"/>
    <w:tmpl w:val="05E20D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46CB1E45"/>
    <w:multiLevelType w:val="hybridMultilevel"/>
    <w:tmpl w:val="1DD2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75A00"/>
    <w:multiLevelType w:val="hybridMultilevel"/>
    <w:tmpl w:val="DD4A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E764CC"/>
    <w:multiLevelType w:val="hybridMultilevel"/>
    <w:tmpl w:val="43C0A86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53F363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44C2D51"/>
    <w:multiLevelType w:val="hybridMultilevel"/>
    <w:tmpl w:val="89A034D8"/>
    <w:lvl w:ilvl="0" w:tplc="A13CEDBE">
      <w:start w:val="1"/>
      <w:numFmt w:val="bullet"/>
      <w:lvlText w:val=""/>
      <w:lvlJc w:val="left"/>
      <w:pPr>
        <w:ind w:left="460" w:hanging="361"/>
      </w:pPr>
      <w:rPr>
        <w:rFonts w:ascii="Symbol" w:eastAsia="Symbol" w:hAnsi="Symbol" w:hint="default"/>
        <w:sz w:val="22"/>
        <w:szCs w:val="22"/>
      </w:rPr>
    </w:lvl>
    <w:lvl w:ilvl="1" w:tplc="367A526C">
      <w:start w:val="1"/>
      <w:numFmt w:val="bullet"/>
      <w:lvlText w:val="o"/>
      <w:lvlJc w:val="left"/>
      <w:pPr>
        <w:ind w:left="1180" w:hanging="360"/>
      </w:pPr>
      <w:rPr>
        <w:rFonts w:ascii="Courier New" w:eastAsia="Courier New" w:hAnsi="Courier New" w:hint="default"/>
        <w:sz w:val="22"/>
        <w:szCs w:val="22"/>
      </w:rPr>
    </w:lvl>
    <w:lvl w:ilvl="2" w:tplc="52F87580">
      <w:start w:val="1"/>
      <w:numFmt w:val="bullet"/>
      <w:lvlText w:val="o"/>
      <w:lvlJc w:val="left"/>
      <w:pPr>
        <w:ind w:left="1540" w:hanging="360"/>
      </w:pPr>
      <w:rPr>
        <w:rFonts w:ascii="Courier New" w:eastAsia="Courier New" w:hAnsi="Courier New" w:hint="default"/>
        <w:sz w:val="22"/>
        <w:szCs w:val="22"/>
      </w:rPr>
    </w:lvl>
    <w:lvl w:ilvl="3" w:tplc="0E320A00">
      <w:start w:val="1"/>
      <w:numFmt w:val="bullet"/>
      <w:lvlText w:val="•"/>
      <w:lvlJc w:val="left"/>
      <w:pPr>
        <w:ind w:left="2621" w:hanging="360"/>
      </w:pPr>
      <w:rPr>
        <w:rFonts w:hint="default"/>
      </w:rPr>
    </w:lvl>
    <w:lvl w:ilvl="4" w:tplc="00F2B568">
      <w:start w:val="1"/>
      <w:numFmt w:val="bullet"/>
      <w:lvlText w:val="•"/>
      <w:lvlJc w:val="left"/>
      <w:pPr>
        <w:ind w:left="3701" w:hanging="360"/>
      </w:pPr>
      <w:rPr>
        <w:rFonts w:hint="default"/>
      </w:rPr>
    </w:lvl>
    <w:lvl w:ilvl="5" w:tplc="E4F889B8">
      <w:start w:val="1"/>
      <w:numFmt w:val="bullet"/>
      <w:lvlText w:val="•"/>
      <w:lvlJc w:val="left"/>
      <w:pPr>
        <w:ind w:left="4782" w:hanging="360"/>
      </w:pPr>
      <w:rPr>
        <w:rFonts w:hint="default"/>
      </w:rPr>
    </w:lvl>
    <w:lvl w:ilvl="6" w:tplc="EEB8929E">
      <w:start w:val="1"/>
      <w:numFmt w:val="bullet"/>
      <w:lvlText w:val="•"/>
      <w:lvlJc w:val="left"/>
      <w:pPr>
        <w:ind w:left="5863" w:hanging="360"/>
      </w:pPr>
      <w:rPr>
        <w:rFonts w:hint="default"/>
      </w:rPr>
    </w:lvl>
    <w:lvl w:ilvl="7" w:tplc="2CEA61F4">
      <w:start w:val="1"/>
      <w:numFmt w:val="bullet"/>
      <w:lvlText w:val="•"/>
      <w:lvlJc w:val="left"/>
      <w:pPr>
        <w:ind w:left="6944" w:hanging="360"/>
      </w:pPr>
      <w:rPr>
        <w:rFonts w:hint="default"/>
      </w:rPr>
    </w:lvl>
    <w:lvl w:ilvl="8" w:tplc="2B409BE0">
      <w:start w:val="1"/>
      <w:numFmt w:val="bullet"/>
      <w:lvlText w:val="•"/>
      <w:lvlJc w:val="left"/>
      <w:pPr>
        <w:ind w:left="8024" w:hanging="360"/>
      </w:pPr>
      <w:rPr>
        <w:rFonts w:hint="default"/>
      </w:rPr>
    </w:lvl>
  </w:abstractNum>
  <w:abstractNum w:abstractNumId="28" w15:restartNumberingAfterBreak="0">
    <w:nsid w:val="5D013BBF"/>
    <w:multiLevelType w:val="hybridMultilevel"/>
    <w:tmpl w:val="A55E7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23B4D"/>
    <w:multiLevelType w:val="hybridMultilevel"/>
    <w:tmpl w:val="66EE0F50"/>
    <w:lvl w:ilvl="0" w:tplc="08090003">
      <w:start w:val="1"/>
      <w:numFmt w:val="bullet"/>
      <w:lvlText w:val="o"/>
      <w:lvlJc w:val="left"/>
      <w:pPr>
        <w:ind w:left="1540" w:hanging="360"/>
      </w:pPr>
      <w:rPr>
        <w:rFonts w:ascii="Courier New" w:hAnsi="Courier New" w:cs="Courier New"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30" w15:restartNumberingAfterBreak="0">
    <w:nsid w:val="5FA62C78"/>
    <w:multiLevelType w:val="hybridMultilevel"/>
    <w:tmpl w:val="45D2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C01ECB"/>
    <w:multiLevelType w:val="hybridMultilevel"/>
    <w:tmpl w:val="5FF6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036F12"/>
    <w:multiLevelType w:val="hybridMultilevel"/>
    <w:tmpl w:val="A2868AA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255C83"/>
    <w:multiLevelType w:val="hybridMultilevel"/>
    <w:tmpl w:val="99FE0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906B97"/>
    <w:multiLevelType w:val="hybridMultilevel"/>
    <w:tmpl w:val="20666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536531"/>
    <w:multiLevelType w:val="hybridMultilevel"/>
    <w:tmpl w:val="C3AA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DB577D"/>
    <w:multiLevelType w:val="hybridMultilevel"/>
    <w:tmpl w:val="6C2E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E80CDE"/>
    <w:multiLevelType w:val="hybridMultilevel"/>
    <w:tmpl w:val="B01A4D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4A3B0B"/>
    <w:multiLevelType w:val="hybridMultilevel"/>
    <w:tmpl w:val="C95ED7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2149AA"/>
    <w:multiLevelType w:val="hybridMultilevel"/>
    <w:tmpl w:val="99E4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34000A"/>
    <w:multiLevelType w:val="hybridMultilevel"/>
    <w:tmpl w:val="357A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75E1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D311B70"/>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39"/>
  </w:num>
  <w:num w:numId="3">
    <w:abstractNumId w:val="40"/>
  </w:num>
  <w:num w:numId="4">
    <w:abstractNumId w:val="33"/>
  </w:num>
  <w:num w:numId="5">
    <w:abstractNumId w:val="23"/>
  </w:num>
  <w:num w:numId="6">
    <w:abstractNumId w:val="30"/>
  </w:num>
  <w:num w:numId="7">
    <w:abstractNumId w:val="12"/>
  </w:num>
  <w:num w:numId="8">
    <w:abstractNumId w:val="10"/>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9"/>
    <w:lvlOverride w:ilvl="0">
      <w:lvl w:ilvl="0">
        <w:start w:val="1"/>
        <w:numFmt w:val="decimal"/>
        <w:lvlText w:val="%1."/>
        <w:legacy w:legacy="1" w:legacySpace="0" w:legacyIndent="360"/>
        <w:lvlJc w:val="left"/>
        <w:pPr>
          <w:ind w:left="1080" w:hanging="360"/>
        </w:pPr>
      </w:lvl>
    </w:lvlOverride>
  </w:num>
  <w:num w:numId="11">
    <w:abstractNumId w:val="9"/>
    <w:lvlOverride w:ilvl="0">
      <w:lvl w:ilvl="0">
        <w:start w:val="1"/>
        <w:numFmt w:val="decimal"/>
        <w:lvlText w:val="%1."/>
        <w:legacy w:legacy="1" w:legacySpace="0" w:legacyIndent="360"/>
        <w:lvlJc w:val="left"/>
        <w:pPr>
          <w:ind w:left="1080" w:hanging="360"/>
        </w:pPr>
      </w:lvl>
    </w:lvlOverride>
  </w:num>
  <w:num w:numId="12">
    <w:abstractNumId w:val="37"/>
  </w:num>
  <w:num w:numId="13">
    <w:abstractNumId w:val="32"/>
  </w:num>
  <w:num w:numId="14">
    <w:abstractNumId w:val="36"/>
  </w:num>
  <w:num w:numId="15">
    <w:abstractNumId w:val="13"/>
  </w:num>
  <w:num w:numId="16">
    <w:abstractNumId w:val="19"/>
  </w:num>
  <w:num w:numId="17">
    <w:abstractNumId w:val="35"/>
  </w:num>
  <w:num w:numId="18">
    <w:abstractNumId w:val="34"/>
  </w:num>
  <w:num w:numId="19">
    <w:abstractNumId w:val="28"/>
  </w:num>
  <w:num w:numId="20">
    <w:abstractNumId w:val="14"/>
  </w:num>
  <w:num w:numId="21">
    <w:abstractNumId w:val="26"/>
  </w:num>
  <w:num w:numId="22">
    <w:abstractNumId w:val="41"/>
  </w:num>
  <w:num w:numId="23">
    <w:abstractNumId w:val="42"/>
  </w:num>
  <w:num w:numId="24">
    <w:abstractNumId w:val="17"/>
  </w:num>
  <w:num w:numId="25">
    <w:abstractNumId w:val="31"/>
  </w:num>
  <w:num w:numId="26">
    <w:abstractNumId w:val="24"/>
  </w:num>
  <w:num w:numId="27">
    <w:abstractNumId w:val="8"/>
  </w:num>
  <w:num w:numId="28">
    <w:abstractNumId w:val="1"/>
  </w:num>
  <w:num w:numId="29">
    <w:abstractNumId w:val="2"/>
  </w:num>
  <w:num w:numId="30">
    <w:abstractNumId w:val="27"/>
  </w:num>
  <w:num w:numId="31">
    <w:abstractNumId w:val="21"/>
  </w:num>
  <w:num w:numId="32">
    <w:abstractNumId w:val="11"/>
  </w:num>
  <w:num w:numId="33">
    <w:abstractNumId w:val="29"/>
  </w:num>
  <w:num w:numId="34">
    <w:abstractNumId w:val="38"/>
  </w:num>
  <w:num w:numId="35">
    <w:abstractNumId w:val="22"/>
  </w:num>
  <w:num w:numId="36">
    <w:abstractNumId w:val="7"/>
  </w:num>
  <w:num w:numId="37">
    <w:abstractNumId w:val="4"/>
  </w:num>
  <w:num w:numId="38">
    <w:abstractNumId w:val="25"/>
  </w:num>
  <w:num w:numId="39">
    <w:abstractNumId w:val="15"/>
  </w:num>
  <w:num w:numId="40">
    <w:abstractNumId w:val="5"/>
  </w:num>
  <w:num w:numId="41">
    <w:abstractNumId w:val="18"/>
  </w:num>
  <w:num w:numId="42">
    <w:abstractNumId w:val="3"/>
  </w:num>
  <w:num w:numId="43">
    <w:abstractNumId w:val="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C3"/>
    <w:rsid w:val="00003376"/>
    <w:rsid w:val="000050C1"/>
    <w:rsid w:val="000341E7"/>
    <w:rsid w:val="0004454B"/>
    <w:rsid w:val="00057C51"/>
    <w:rsid w:val="000614E2"/>
    <w:rsid w:val="00067D21"/>
    <w:rsid w:val="000A5C19"/>
    <w:rsid w:val="001268CC"/>
    <w:rsid w:val="001345E9"/>
    <w:rsid w:val="00166A95"/>
    <w:rsid w:val="00184B56"/>
    <w:rsid w:val="001B409C"/>
    <w:rsid w:val="0020195B"/>
    <w:rsid w:val="00232CA4"/>
    <w:rsid w:val="00272AB2"/>
    <w:rsid w:val="002A14F8"/>
    <w:rsid w:val="002C3A72"/>
    <w:rsid w:val="002C3BEB"/>
    <w:rsid w:val="002D1237"/>
    <w:rsid w:val="003036C2"/>
    <w:rsid w:val="00315A3B"/>
    <w:rsid w:val="00315D9D"/>
    <w:rsid w:val="00342511"/>
    <w:rsid w:val="00356D8B"/>
    <w:rsid w:val="003708FB"/>
    <w:rsid w:val="00371E82"/>
    <w:rsid w:val="003A16AC"/>
    <w:rsid w:val="003A434B"/>
    <w:rsid w:val="003C792F"/>
    <w:rsid w:val="003D6091"/>
    <w:rsid w:val="003D6212"/>
    <w:rsid w:val="003E56E2"/>
    <w:rsid w:val="00423513"/>
    <w:rsid w:val="00424953"/>
    <w:rsid w:val="00431898"/>
    <w:rsid w:val="00443B61"/>
    <w:rsid w:val="00471F00"/>
    <w:rsid w:val="00472121"/>
    <w:rsid w:val="0048542D"/>
    <w:rsid w:val="004E304E"/>
    <w:rsid w:val="004F6265"/>
    <w:rsid w:val="00505E67"/>
    <w:rsid w:val="005108D6"/>
    <w:rsid w:val="005133DA"/>
    <w:rsid w:val="005231D4"/>
    <w:rsid w:val="00552EA2"/>
    <w:rsid w:val="00584779"/>
    <w:rsid w:val="00591C95"/>
    <w:rsid w:val="00596226"/>
    <w:rsid w:val="005B055C"/>
    <w:rsid w:val="005C1999"/>
    <w:rsid w:val="005F1226"/>
    <w:rsid w:val="00641AE8"/>
    <w:rsid w:val="00643C77"/>
    <w:rsid w:val="00671DD8"/>
    <w:rsid w:val="006A48C3"/>
    <w:rsid w:val="006B2E8B"/>
    <w:rsid w:val="006C0EDB"/>
    <w:rsid w:val="006E6234"/>
    <w:rsid w:val="007809BD"/>
    <w:rsid w:val="007A2448"/>
    <w:rsid w:val="007A5D86"/>
    <w:rsid w:val="007B6421"/>
    <w:rsid w:val="007B71F0"/>
    <w:rsid w:val="007C40C1"/>
    <w:rsid w:val="007D2CC3"/>
    <w:rsid w:val="007E2837"/>
    <w:rsid w:val="008214AA"/>
    <w:rsid w:val="00822637"/>
    <w:rsid w:val="0085309A"/>
    <w:rsid w:val="00856EB1"/>
    <w:rsid w:val="00871DD1"/>
    <w:rsid w:val="00896DEE"/>
    <w:rsid w:val="008C39BE"/>
    <w:rsid w:val="008D0385"/>
    <w:rsid w:val="008E7207"/>
    <w:rsid w:val="008F677A"/>
    <w:rsid w:val="00900FF8"/>
    <w:rsid w:val="009138E5"/>
    <w:rsid w:val="00A612D5"/>
    <w:rsid w:val="00A710D7"/>
    <w:rsid w:val="00B07E93"/>
    <w:rsid w:val="00B17B99"/>
    <w:rsid w:val="00B2053F"/>
    <w:rsid w:val="00B94AD0"/>
    <w:rsid w:val="00B94EAA"/>
    <w:rsid w:val="00BA12CF"/>
    <w:rsid w:val="00BD401D"/>
    <w:rsid w:val="00BE5DF6"/>
    <w:rsid w:val="00C35C35"/>
    <w:rsid w:val="00C367E3"/>
    <w:rsid w:val="00C52154"/>
    <w:rsid w:val="00C80ECD"/>
    <w:rsid w:val="00C82A99"/>
    <w:rsid w:val="00C90315"/>
    <w:rsid w:val="00CB6FFB"/>
    <w:rsid w:val="00CD4B16"/>
    <w:rsid w:val="00D26C88"/>
    <w:rsid w:val="00D96E30"/>
    <w:rsid w:val="00E118C0"/>
    <w:rsid w:val="00E14775"/>
    <w:rsid w:val="00E1713C"/>
    <w:rsid w:val="00E20C18"/>
    <w:rsid w:val="00E24B10"/>
    <w:rsid w:val="00E637EE"/>
    <w:rsid w:val="00EA3EDB"/>
    <w:rsid w:val="00F146A7"/>
    <w:rsid w:val="00F15228"/>
    <w:rsid w:val="00F22C6C"/>
    <w:rsid w:val="00F256C4"/>
    <w:rsid w:val="00F414B2"/>
    <w:rsid w:val="00F436DF"/>
    <w:rsid w:val="00F8470F"/>
    <w:rsid w:val="00FE0354"/>
    <w:rsid w:val="00FE049D"/>
    <w:rsid w:val="00FE1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D9FE7"/>
  <w15:docId w15:val="{F2002AF5-72BE-4546-BD5A-F7D55BE1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B94AD0"/>
    <w:pPr>
      <w:keepNext/>
      <w:spacing w:after="0" w:line="240" w:lineRule="auto"/>
      <w:outlineLvl w:val="0"/>
    </w:pPr>
    <w:rPr>
      <w:rFonts w:ascii="Arial" w:eastAsia="Times New Roman" w:hAnsi="Arial" w:cs="Times New Roman"/>
      <w:b/>
      <w:szCs w:val="20"/>
      <w:u w:val="single"/>
    </w:rPr>
  </w:style>
  <w:style w:type="paragraph" w:styleId="Heading2">
    <w:name w:val="heading 2"/>
    <w:basedOn w:val="Normal"/>
    <w:next w:val="Normal"/>
    <w:link w:val="Heading2Char"/>
    <w:semiHidden/>
    <w:unhideWhenUsed/>
    <w:qFormat/>
    <w:rsid w:val="00B94AD0"/>
    <w:pPr>
      <w:keepNext/>
      <w:spacing w:before="120" w:after="120" w:line="240" w:lineRule="auto"/>
      <w:outlineLvl w:val="1"/>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48C3"/>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A48C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A4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8C3"/>
    <w:rPr>
      <w:rFonts w:ascii="Tahoma" w:hAnsi="Tahoma" w:cs="Tahoma"/>
      <w:sz w:val="16"/>
      <w:szCs w:val="16"/>
    </w:rPr>
  </w:style>
  <w:style w:type="paragraph" w:styleId="ListParagraph">
    <w:name w:val="List Paragraph"/>
    <w:basedOn w:val="Normal"/>
    <w:uiPriority w:val="34"/>
    <w:qFormat/>
    <w:rsid w:val="006A48C3"/>
    <w:pPr>
      <w:ind w:left="720"/>
      <w:contextualSpacing/>
    </w:pPr>
  </w:style>
  <w:style w:type="paragraph" w:styleId="CommentText">
    <w:name w:val="annotation text"/>
    <w:basedOn w:val="Normal"/>
    <w:link w:val="CommentTextChar"/>
    <w:uiPriority w:val="99"/>
    <w:semiHidden/>
    <w:unhideWhenUsed/>
    <w:rsid w:val="00E14775"/>
    <w:pPr>
      <w:spacing w:line="240" w:lineRule="auto"/>
    </w:pPr>
    <w:rPr>
      <w:sz w:val="20"/>
      <w:szCs w:val="20"/>
    </w:rPr>
  </w:style>
  <w:style w:type="character" w:customStyle="1" w:styleId="CommentTextChar">
    <w:name w:val="Comment Text Char"/>
    <w:basedOn w:val="DefaultParagraphFont"/>
    <w:link w:val="CommentText"/>
    <w:uiPriority w:val="99"/>
    <w:semiHidden/>
    <w:rsid w:val="00E14775"/>
    <w:rPr>
      <w:sz w:val="20"/>
      <w:szCs w:val="20"/>
    </w:rPr>
  </w:style>
  <w:style w:type="character" w:customStyle="1" w:styleId="Heading1Char">
    <w:name w:val="Heading 1 Char"/>
    <w:basedOn w:val="DefaultParagraphFont"/>
    <w:link w:val="Heading1"/>
    <w:rsid w:val="00B94AD0"/>
    <w:rPr>
      <w:rFonts w:ascii="Arial" w:eastAsia="Times New Roman" w:hAnsi="Arial" w:cs="Times New Roman"/>
      <w:b/>
      <w:szCs w:val="20"/>
      <w:u w:val="single"/>
    </w:rPr>
  </w:style>
  <w:style w:type="character" w:customStyle="1" w:styleId="Heading2Char">
    <w:name w:val="Heading 2 Char"/>
    <w:basedOn w:val="DefaultParagraphFont"/>
    <w:link w:val="Heading2"/>
    <w:semiHidden/>
    <w:rsid w:val="00B94AD0"/>
    <w:rPr>
      <w:rFonts w:ascii="Arial" w:eastAsia="Times New Roman" w:hAnsi="Arial" w:cs="Arial"/>
      <w:b/>
      <w:bCs/>
      <w:sz w:val="20"/>
      <w:szCs w:val="20"/>
    </w:rPr>
  </w:style>
  <w:style w:type="paragraph" w:styleId="Footer">
    <w:name w:val="footer"/>
    <w:basedOn w:val="Normal"/>
    <w:link w:val="FooterChar"/>
    <w:unhideWhenUsed/>
    <w:rsid w:val="00B94AD0"/>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B94AD0"/>
    <w:rPr>
      <w:rFonts w:ascii="Arial" w:eastAsia="Times New Roman" w:hAnsi="Arial" w:cs="Times New Roman"/>
      <w:sz w:val="24"/>
      <w:szCs w:val="20"/>
    </w:rPr>
  </w:style>
  <w:style w:type="paragraph" w:styleId="BodyText">
    <w:name w:val="Body Text"/>
    <w:basedOn w:val="Normal"/>
    <w:link w:val="BodyTextChar"/>
    <w:uiPriority w:val="1"/>
    <w:qFormat/>
    <w:rsid w:val="00591C95"/>
    <w:pPr>
      <w:widowControl w:val="0"/>
      <w:spacing w:after="0" w:line="240" w:lineRule="auto"/>
      <w:ind w:left="1180" w:hanging="360"/>
    </w:pPr>
    <w:rPr>
      <w:rFonts w:ascii="Cambria" w:eastAsia="Cambria" w:hAnsi="Cambria"/>
      <w:lang w:val="en-US"/>
    </w:rPr>
  </w:style>
  <w:style w:type="character" w:customStyle="1" w:styleId="BodyTextChar">
    <w:name w:val="Body Text Char"/>
    <w:basedOn w:val="DefaultParagraphFont"/>
    <w:link w:val="BodyText"/>
    <w:uiPriority w:val="1"/>
    <w:rsid w:val="00591C95"/>
    <w:rPr>
      <w:rFonts w:ascii="Cambria" w:eastAsia="Cambria" w:hAnsi="Cambria"/>
      <w:lang w:val="en-US"/>
    </w:rPr>
  </w:style>
  <w:style w:type="paragraph" w:customStyle="1" w:styleId="TableParagraph">
    <w:name w:val="Table Paragraph"/>
    <w:basedOn w:val="Normal"/>
    <w:uiPriority w:val="1"/>
    <w:qFormat/>
    <w:rsid w:val="00591C95"/>
    <w:pPr>
      <w:widowControl w:val="0"/>
      <w:spacing w:after="0" w:line="240" w:lineRule="auto"/>
    </w:pPr>
    <w:rPr>
      <w:lang w:val="en-US"/>
    </w:rPr>
  </w:style>
  <w:style w:type="character" w:styleId="CommentReference">
    <w:name w:val="annotation reference"/>
    <w:basedOn w:val="DefaultParagraphFont"/>
    <w:uiPriority w:val="99"/>
    <w:semiHidden/>
    <w:unhideWhenUsed/>
    <w:rsid w:val="00591C95"/>
    <w:rPr>
      <w:sz w:val="16"/>
      <w:szCs w:val="16"/>
    </w:rPr>
  </w:style>
  <w:style w:type="paragraph" w:styleId="CommentSubject">
    <w:name w:val="annotation subject"/>
    <w:basedOn w:val="CommentText"/>
    <w:next w:val="CommentText"/>
    <w:link w:val="CommentSubjectChar"/>
    <w:uiPriority w:val="99"/>
    <w:semiHidden/>
    <w:unhideWhenUsed/>
    <w:rsid w:val="00591C95"/>
    <w:pPr>
      <w:widowControl w:val="0"/>
      <w:spacing w:after="0"/>
    </w:pPr>
    <w:rPr>
      <w:b/>
      <w:bCs/>
      <w:lang w:val="en-US"/>
    </w:rPr>
  </w:style>
  <w:style w:type="character" w:customStyle="1" w:styleId="CommentSubjectChar">
    <w:name w:val="Comment Subject Char"/>
    <w:basedOn w:val="CommentTextChar"/>
    <w:link w:val="CommentSubject"/>
    <w:uiPriority w:val="99"/>
    <w:semiHidden/>
    <w:rsid w:val="00591C95"/>
    <w:rPr>
      <w:b/>
      <w:bCs/>
      <w:sz w:val="20"/>
      <w:szCs w:val="20"/>
      <w:lang w:val="en-US"/>
    </w:rPr>
  </w:style>
  <w:style w:type="paragraph" w:styleId="Revision">
    <w:name w:val="Revision"/>
    <w:hidden/>
    <w:uiPriority w:val="99"/>
    <w:semiHidden/>
    <w:rsid w:val="00591C95"/>
    <w:pPr>
      <w:spacing w:after="0" w:line="240" w:lineRule="auto"/>
    </w:pPr>
    <w:rPr>
      <w:lang w:val="en-US"/>
    </w:rPr>
  </w:style>
  <w:style w:type="paragraph" w:customStyle="1" w:styleId="SPSDocTitle">
    <w:name w:val="SPS Doc Title"/>
    <w:basedOn w:val="Heading1"/>
    <w:next w:val="Heading1"/>
    <w:link w:val="SPSDocTitleChar"/>
    <w:qFormat/>
    <w:rsid w:val="00E1713C"/>
    <w:pPr>
      <w:keepLines/>
      <w:spacing w:before="480" w:after="240" w:line="276" w:lineRule="auto"/>
      <w:jc w:val="center"/>
    </w:pPr>
    <w:rPr>
      <w:rFonts w:ascii="Copernicus" w:eastAsiaTheme="majorEastAsia" w:hAnsi="Copernicus" w:cstheme="majorBidi"/>
      <w:bCs/>
      <w:sz w:val="32"/>
      <w:szCs w:val="22"/>
      <w:u w:val="none"/>
    </w:rPr>
  </w:style>
  <w:style w:type="character" w:customStyle="1" w:styleId="SPSDocTitleChar">
    <w:name w:val="SPS Doc Title Char"/>
    <w:basedOn w:val="DefaultParagraphFont"/>
    <w:link w:val="SPSDocTitle"/>
    <w:rsid w:val="00E1713C"/>
    <w:rPr>
      <w:rFonts w:ascii="Copernicus" w:eastAsiaTheme="majorEastAsia" w:hAnsi="Copernicus" w:cstheme="majorBidi"/>
      <w:b/>
      <w:bCs/>
      <w:sz w:val="32"/>
    </w:rPr>
  </w:style>
  <w:style w:type="character" w:styleId="Hyperlink">
    <w:name w:val="Hyperlink"/>
    <w:basedOn w:val="DefaultParagraphFont"/>
    <w:uiPriority w:val="99"/>
    <w:unhideWhenUsed/>
    <w:rsid w:val="00E1713C"/>
    <w:rPr>
      <w:color w:val="0000FF" w:themeColor="hyperlink"/>
      <w:u w:val="single"/>
    </w:rPr>
  </w:style>
  <w:style w:type="paragraph" w:customStyle="1" w:styleId="Appendix6Subheadings">
    <w:name w:val="Appendix 6 Subheadings"/>
    <w:basedOn w:val="Normal"/>
    <w:link w:val="Appendix6SubheadingsChar"/>
    <w:qFormat/>
    <w:rsid w:val="00E1713C"/>
    <w:pPr>
      <w:numPr>
        <w:numId w:val="36"/>
      </w:numPr>
      <w:spacing w:line="240" w:lineRule="auto"/>
      <w:ind w:hanging="720"/>
      <w:outlineLvl w:val="1"/>
    </w:pPr>
    <w:rPr>
      <w:rFonts w:eastAsia="Times New Roman" w:cs="Times New Roman"/>
      <w:b/>
      <w:szCs w:val="20"/>
      <w:lang w:val="en-US"/>
    </w:rPr>
  </w:style>
  <w:style w:type="character" w:customStyle="1" w:styleId="Appendix6SubheadingsChar">
    <w:name w:val="Appendix 6 Subheadings Char"/>
    <w:basedOn w:val="DefaultParagraphFont"/>
    <w:link w:val="Appendix6Subheadings"/>
    <w:rsid w:val="00E1713C"/>
    <w:rPr>
      <w:rFonts w:eastAsia="Times New Roman" w:cs="Times New Roman"/>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35317">
      <w:bodyDiv w:val="1"/>
      <w:marLeft w:val="0"/>
      <w:marRight w:val="0"/>
      <w:marTop w:val="0"/>
      <w:marBottom w:val="0"/>
      <w:divBdr>
        <w:top w:val="none" w:sz="0" w:space="0" w:color="auto"/>
        <w:left w:val="none" w:sz="0" w:space="0" w:color="auto"/>
        <w:bottom w:val="none" w:sz="0" w:space="0" w:color="auto"/>
        <w:right w:val="none" w:sz="0" w:space="0" w:color="auto"/>
      </w:divBdr>
    </w:div>
    <w:div w:id="653340538">
      <w:bodyDiv w:val="1"/>
      <w:marLeft w:val="0"/>
      <w:marRight w:val="0"/>
      <w:marTop w:val="0"/>
      <w:marBottom w:val="0"/>
      <w:divBdr>
        <w:top w:val="none" w:sz="0" w:space="0" w:color="auto"/>
        <w:left w:val="none" w:sz="0" w:space="0" w:color="auto"/>
        <w:bottom w:val="none" w:sz="0" w:space="0" w:color="auto"/>
        <w:right w:val="none" w:sz="0" w:space="0" w:color="auto"/>
      </w:divBdr>
    </w:div>
    <w:div w:id="206228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stpaulsschool.org.uk" TargetMode="External"/><Relationship Id="rId5" Type="http://schemas.openxmlformats.org/officeDocument/2006/relationships/webSettings" Target="webSettings.xml"/><Relationship Id="rId10" Type="http://schemas.openxmlformats.org/officeDocument/2006/relationships/hyperlink" Target="mailto:tgh@stpaulsschool.org.uk" TargetMode="External"/><Relationship Id="rId4" Type="http://schemas.openxmlformats.org/officeDocument/2006/relationships/settings" Target="settings.xml"/><Relationship Id="rId9" Type="http://schemas.openxmlformats.org/officeDocument/2006/relationships/hyperlink" Target="http://www.stpaulsschool.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99C27-0FC5-4770-A5AC-89F73F33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 Paul's School</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Woodhams, Emily</dc:creator>
  <cp:lastModifiedBy>Roulston, Gail</cp:lastModifiedBy>
  <cp:revision>2</cp:revision>
  <cp:lastPrinted>2017-09-18T15:08:00Z</cp:lastPrinted>
  <dcterms:created xsi:type="dcterms:W3CDTF">2018-02-08T09:09:00Z</dcterms:created>
  <dcterms:modified xsi:type="dcterms:W3CDTF">2018-02-08T09:09:00Z</dcterms:modified>
</cp:coreProperties>
</file>