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64184018"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w:t>
      </w:r>
      <w:r w:rsidR="001823D0">
        <w:rPr>
          <w:rFonts w:ascii="Arial" w:hAnsi="Arial" w:cs="Arial"/>
        </w:rPr>
        <w:t>Teaching Assistant</w:t>
      </w:r>
    </w:p>
    <w:p w14:paraId="75A562C3" w14:textId="2B81DE3E" w:rsidR="007A4C1D" w:rsidRDefault="007A4C1D" w:rsidP="006252EF">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3BBB0DB6" w:rsidR="0008066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1.</w:t>
            </w:r>
          </w:p>
        </w:tc>
        <w:tc>
          <w:tcPr>
            <w:tcW w:w="4531" w:type="dxa"/>
          </w:tcPr>
          <w:p w14:paraId="7AB9EDB2" w14:textId="629561A9" w:rsidR="0008066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A247D8C" w:rsidR="007A4C1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2</w:t>
            </w:r>
            <w:r w:rsidR="0007614D" w:rsidRPr="001A095C">
              <w:rPr>
                <w:rFonts w:ascii="Arial" w:hAnsi="Arial" w:cs="Arial"/>
                <w:color w:val="000000" w:themeColor="text1"/>
              </w:rPr>
              <w:t>.</w:t>
            </w:r>
          </w:p>
        </w:tc>
        <w:tc>
          <w:tcPr>
            <w:tcW w:w="4531" w:type="dxa"/>
          </w:tcPr>
          <w:p w14:paraId="2B516A4A" w14:textId="17D08583" w:rsidR="007A4C1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96346A">
        <w:tc>
          <w:tcPr>
            <w:tcW w:w="567" w:type="dxa"/>
          </w:tcPr>
          <w:p w14:paraId="7640C0EC" w14:textId="65297596"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3</w:t>
            </w:r>
            <w:r w:rsidR="0007614D" w:rsidRPr="001A095C">
              <w:rPr>
                <w:rFonts w:ascii="Arial" w:hAnsi="Arial" w:cs="Arial"/>
                <w:color w:val="000000" w:themeColor="text1"/>
              </w:rPr>
              <w:t>.</w:t>
            </w:r>
          </w:p>
        </w:tc>
        <w:tc>
          <w:tcPr>
            <w:tcW w:w="4531" w:type="dxa"/>
          </w:tcPr>
          <w:p w14:paraId="2D361745" w14:textId="0199C863" w:rsidR="0007614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07614D" w14:paraId="10FB16A5" w14:textId="77777777" w:rsidTr="00310041">
        <w:trPr>
          <w:trHeight w:val="373"/>
        </w:trPr>
        <w:tc>
          <w:tcPr>
            <w:tcW w:w="9016" w:type="dxa"/>
            <w:gridSpan w:val="5"/>
          </w:tcPr>
          <w:p w14:paraId="21493821" w14:textId="77777777" w:rsidR="0007614D" w:rsidRPr="001A095C" w:rsidRDefault="0007614D" w:rsidP="0007614D">
            <w:pPr>
              <w:pStyle w:val="NoSpacing"/>
              <w:rPr>
                <w:rFonts w:ascii="Arial" w:hAnsi="Arial" w:cs="Arial"/>
                <w:b/>
                <w:color w:val="000000" w:themeColor="text1"/>
              </w:rPr>
            </w:pPr>
            <w:r w:rsidRPr="001A095C">
              <w:rPr>
                <w:rFonts w:ascii="Arial" w:hAnsi="Arial" w:cs="Arial"/>
                <w:b/>
                <w:color w:val="000000" w:themeColor="text1"/>
              </w:rPr>
              <w:t>EXPERIENCE</w:t>
            </w:r>
          </w:p>
        </w:tc>
      </w:tr>
      <w:tr w:rsidR="0007614D" w14:paraId="5055ACC3" w14:textId="77777777" w:rsidTr="0096346A">
        <w:tc>
          <w:tcPr>
            <w:tcW w:w="567" w:type="dxa"/>
          </w:tcPr>
          <w:p w14:paraId="0BA06474" w14:textId="0C740B9A"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4</w:t>
            </w:r>
            <w:r w:rsidR="0007614D" w:rsidRPr="001A095C">
              <w:rPr>
                <w:rFonts w:ascii="Arial" w:hAnsi="Arial" w:cs="Arial"/>
                <w:color w:val="000000" w:themeColor="text1"/>
              </w:rPr>
              <w:t>.</w:t>
            </w:r>
          </w:p>
        </w:tc>
        <w:tc>
          <w:tcPr>
            <w:tcW w:w="4531" w:type="dxa"/>
          </w:tcPr>
          <w:p w14:paraId="233A6593" w14:textId="7F88B25B" w:rsidR="0007614D" w:rsidRPr="001A095C" w:rsidRDefault="00310041" w:rsidP="0096346A">
            <w:pPr>
              <w:pStyle w:val="NoSpacing"/>
              <w:rPr>
                <w:rFonts w:ascii="Arial" w:hAnsi="Arial" w:cs="Arial"/>
                <w:color w:val="000000" w:themeColor="text1"/>
              </w:rPr>
            </w:pPr>
            <w:r w:rsidRPr="001A095C">
              <w:rPr>
                <w:rFonts w:ascii="Arial" w:hAnsi="Arial" w:cs="Arial"/>
                <w:color w:val="000000" w:themeColor="text1"/>
              </w:rPr>
              <w:t>Experience of working in a school environment</w:t>
            </w:r>
          </w:p>
        </w:tc>
        <w:tc>
          <w:tcPr>
            <w:tcW w:w="1306" w:type="dxa"/>
            <w:vAlign w:val="center"/>
          </w:tcPr>
          <w:p w14:paraId="12576B0F"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3EB2C9D5" w14:textId="77777777" w:rsidR="0007614D" w:rsidRDefault="0007614D" w:rsidP="0096346A">
            <w:pPr>
              <w:jc w:val="center"/>
            </w:pPr>
            <w:r w:rsidRPr="00D37011">
              <w:rPr>
                <w:rFonts w:ascii="Arial" w:hAnsi="Arial" w:cs="Arial"/>
              </w:rPr>
              <w:sym w:font="Wingdings" w:char="F0FC"/>
            </w:r>
          </w:p>
        </w:tc>
        <w:tc>
          <w:tcPr>
            <w:tcW w:w="1306" w:type="dxa"/>
            <w:vAlign w:val="center"/>
          </w:tcPr>
          <w:p w14:paraId="6BF5D0BC" w14:textId="5D0AB714" w:rsidR="0007614D" w:rsidRDefault="0007614D" w:rsidP="0096346A">
            <w:pPr>
              <w:jc w:val="center"/>
            </w:pPr>
          </w:p>
        </w:tc>
      </w:tr>
      <w:tr w:rsidR="0007614D" w14:paraId="2BAEEF86" w14:textId="77777777" w:rsidTr="0096346A">
        <w:tc>
          <w:tcPr>
            <w:tcW w:w="567" w:type="dxa"/>
          </w:tcPr>
          <w:p w14:paraId="01D1A769" w14:textId="6F99FD9F"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5</w:t>
            </w:r>
            <w:r w:rsidR="0007614D" w:rsidRPr="001A095C">
              <w:rPr>
                <w:rFonts w:ascii="Arial" w:hAnsi="Arial" w:cs="Arial"/>
                <w:color w:val="000000" w:themeColor="text1"/>
              </w:rPr>
              <w:t>.</w:t>
            </w:r>
          </w:p>
        </w:tc>
        <w:tc>
          <w:tcPr>
            <w:tcW w:w="4531" w:type="dxa"/>
          </w:tcPr>
          <w:p w14:paraId="63101034" w14:textId="79EF6C08" w:rsidR="0007614D" w:rsidRPr="001A095C" w:rsidRDefault="001823D0" w:rsidP="0008066D">
            <w:pPr>
              <w:pStyle w:val="NoSpacing"/>
              <w:rPr>
                <w:rFonts w:ascii="Arial" w:hAnsi="Arial" w:cs="Arial"/>
                <w:color w:val="000000" w:themeColor="text1"/>
              </w:rPr>
            </w:pPr>
            <w:r w:rsidRPr="001A095C">
              <w:rPr>
                <w:rFonts w:ascii="Arial" w:hAnsi="Arial" w:cs="Arial"/>
                <w:color w:val="000000" w:themeColor="text1"/>
              </w:rPr>
              <w:t>Experience of using Microsoft Office packages, SIMS, databases and web technologies</w:t>
            </w:r>
          </w:p>
        </w:tc>
        <w:tc>
          <w:tcPr>
            <w:tcW w:w="1306" w:type="dxa"/>
            <w:vAlign w:val="center"/>
          </w:tcPr>
          <w:p w14:paraId="7A4A896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18866EEB" w14:textId="77777777" w:rsidR="0007614D" w:rsidRDefault="0007614D" w:rsidP="0096346A">
            <w:pPr>
              <w:jc w:val="center"/>
            </w:pPr>
            <w:r w:rsidRPr="00D37011">
              <w:rPr>
                <w:rFonts w:ascii="Arial" w:hAnsi="Arial" w:cs="Arial"/>
              </w:rPr>
              <w:sym w:font="Wingdings" w:char="F0FC"/>
            </w:r>
          </w:p>
        </w:tc>
        <w:tc>
          <w:tcPr>
            <w:tcW w:w="1306" w:type="dxa"/>
            <w:vAlign w:val="center"/>
          </w:tcPr>
          <w:p w14:paraId="7859E4E4" w14:textId="77777777" w:rsidR="0007614D" w:rsidRDefault="0007614D" w:rsidP="0096346A">
            <w:pPr>
              <w:jc w:val="center"/>
            </w:pPr>
            <w:r w:rsidRPr="00D37011">
              <w:rPr>
                <w:rFonts w:ascii="Arial" w:hAnsi="Arial" w:cs="Arial"/>
              </w:rPr>
              <w:sym w:font="Wingdings" w:char="F0FC"/>
            </w:r>
          </w:p>
        </w:tc>
      </w:tr>
      <w:tr w:rsidR="0007614D" w14:paraId="4BB5DF21" w14:textId="77777777" w:rsidTr="00061E66">
        <w:tc>
          <w:tcPr>
            <w:tcW w:w="9016" w:type="dxa"/>
            <w:gridSpan w:val="5"/>
          </w:tcPr>
          <w:p w14:paraId="02F9FEF0" w14:textId="77777777" w:rsidR="0007614D" w:rsidRPr="001A095C" w:rsidRDefault="0007614D" w:rsidP="0007614D">
            <w:pPr>
              <w:pStyle w:val="NoSpacing"/>
              <w:rPr>
                <w:rFonts w:ascii="Arial" w:hAnsi="Arial" w:cs="Arial"/>
                <w:b/>
                <w:color w:val="000000" w:themeColor="text1"/>
              </w:rPr>
            </w:pPr>
            <w:r w:rsidRPr="001A095C">
              <w:rPr>
                <w:rFonts w:ascii="Arial" w:hAnsi="Arial" w:cs="Arial"/>
                <w:b/>
                <w:color w:val="000000" w:themeColor="text1"/>
              </w:rPr>
              <w:t>ABILITIES, SKILLS AND KNOWLEDGE</w:t>
            </w:r>
          </w:p>
        </w:tc>
      </w:tr>
      <w:tr w:rsidR="00A3219C" w14:paraId="4F95D12C" w14:textId="77777777" w:rsidTr="0096346A">
        <w:tc>
          <w:tcPr>
            <w:tcW w:w="567" w:type="dxa"/>
          </w:tcPr>
          <w:p w14:paraId="4F506AC4" w14:textId="1FFBE60E" w:rsidR="00A3219C" w:rsidRPr="001A095C" w:rsidRDefault="001823D0" w:rsidP="0007614D">
            <w:pPr>
              <w:pStyle w:val="NoSpacing"/>
              <w:rPr>
                <w:rFonts w:ascii="Arial" w:hAnsi="Arial" w:cs="Arial"/>
                <w:color w:val="000000" w:themeColor="text1"/>
              </w:rPr>
            </w:pPr>
            <w:r w:rsidRPr="001A095C">
              <w:rPr>
                <w:rFonts w:ascii="Arial" w:hAnsi="Arial" w:cs="Arial"/>
                <w:color w:val="000000" w:themeColor="text1"/>
              </w:rPr>
              <w:t>6</w:t>
            </w:r>
            <w:r w:rsidR="00A3219C" w:rsidRPr="001A095C">
              <w:rPr>
                <w:rFonts w:ascii="Arial" w:hAnsi="Arial" w:cs="Arial"/>
                <w:color w:val="000000" w:themeColor="text1"/>
              </w:rPr>
              <w:t>.</w:t>
            </w:r>
          </w:p>
        </w:tc>
        <w:tc>
          <w:tcPr>
            <w:tcW w:w="4531" w:type="dxa"/>
          </w:tcPr>
          <w:p w14:paraId="5B1CB340" w14:textId="1C16B55B"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Excellent communication and listening skills</w:t>
            </w:r>
          </w:p>
        </w:tc>
        <w:tc>
          <w:tcPr>
            <w:tcW w:w="1306" w:type="dxa"/>
            <w:vAlign w:val="center"/>
          </w:tcPr>
          <w:p w14:paraId="7715741D" w14:textId="63AF33C6"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0D1482E3" w14:textId="53622D36"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A3219C" w:rsidRPr="009A22DE" w:rsidRDefault="00A3219C" w:rsidP="0096346A">
            <w:pPr>
              <w:jc w:val="center"/>
              <w:rPr>
                <w:rFonts w:ascii="Arial" w:hAnsi="Arial" w:cs="Arial"/>
              </w:rPr>
            </w:pPr>
            <w:r w:rsidRPr="00D37011">
              <w:rPr>
                <w:rFonts w:ascii="Arial" w:hAnsi="Arial" w:cs="Arial"/>
              </w:rPr>
              <w:sym w:font="Wingdings" w:char="F0FC"/>
            </w:r>
          </w:p>
        </w:tc>
      </w:tr>
      <w:tr w:rsidR="00A3219C" w14:paraId="4AB30EA3" w14:textId="77777777" w:rsidTr="0096346A">
        <w:tc>
          <w:tcPr>
            <w:tcW w:w="567" w:type="dxa"/>
          </w:tcPr>
          <w:p w14:paraId="41866DCF" w14:textId="52FE055C" w:rsidR="00A3219C" w:rsidRPr="001A095C" w:rsidRDefault="001823D0" w:rsidP="0007614D">
            <w:pPr>
              <w:pStyle w:val="NoSpacing"/>
              <w:rPr>
                <w:rFonts w:ascii="Arial" w:hAnsi="Arial" w:cs="Arial"/>
                <w:color w:val="000000" w:themeColor="text1"/>
              </w:rPr>
            </w:pPr>
            <w:r w:rsidRPr="001A095C">
              <w:rPr>
                <w:rFonts w:ascii="Arial" w:hAnsi="Arial" w:cs="Arial"/>
                <w:color w:val="000000" w:themeColor="text1"/>
              </w:rPr>
              <w:t>7</w:t>
            </w:r>
            <w:r w:rsidR="00A3219C" w:rsidRPr="001A095C">
              <w:rPr>
                <w:rFonts w:ascii="Arial" w:hAnsi="Arial" w:cs="Arial"/>
                <w:color w:val="000000" w:themeColor="text1"/>
              </w:rPr>
              <w:t>.</w:t>
            </w:r>
          </w:p>
        </w:tc>
        <w:tc>
          <w:tcPr>
            <w:tcW w:w="4531" w:type="dxa"/>
          </w:tcPr>
          <w:p w14:paraId="5D2F7C75" w14:textId="2E383655"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Ability to respect and maintain confidentiality</w:t>
            </w:r>
          </w:p>
        </w:tc>
        <w:tc>
          <w:tcPr>
            <w:tcW w:w="1306" w:type="dxa"/>
            <w:vAlign w:val="center"/>
          </w:tcPr>
          <w:p w14:paraId="01C681AE" w14:textId="67840B65"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37699646" w14:textId="4FB6050C"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A3219C" w:rsidRPr="009A22DE" w:rsidRDefault="00A3219C" w:rsidP="0096346A">
            <w:pPr>
              <w:jc w:val="center"/>
              <w:rPr>
                <w:rFonts w:ascii="Arial" w:hAnsi="Arial" w:cs="Arial"/>
              </w:rPr>
            </w:pPr>
            <w:r w:rsidRPr="00D37011">
              <w:rPr>
                <w:rFonts w:ascii="Arial" w:hAnsi="Arial" w:cs="Arial"/>
              </w:rPr>
              <w:sym w:font="Wingdings" w:char="F0FC"/>
            </w:r>
          </w:p>
        </w:tc>
      </w:tr>
      <w:tr w:rsidR="00A3219C" w14:paraId="32B4F7B8" w14:textId="77777777" w:rsidTr="0096346A">
        <w:tc>
          <w:tcPr>
            <w:tcW w:w="567" w:type="dxa"/>
          </w:tcPr>
          <w:p w14:paraId="5245520A" w14:textId="6368403A" w:rsidR="00A3219C" w:rsidRPr="001A095C" w:rsidRDefault="00831D33" w:rsidP="0007614D">
            <w:pPr>
              <w:pStyle w:val="NoSpacing"/>
              <w:rPr>
                <w:rFonts w:ascii="Arial" w:hAnsi="Arial" w:cs="Arial"/>
                <w:color w:val="000000" w:themeColor="text1"/>
              </w:rPr>
            </w:pPr>
            <w:r>
              <w:rPr>
                <w:rFonts w:ascii="Arial" w:hAnsi="Arial" w:cs="Arial"/>
                <w:color w:val="000000" w:themeColor="text1"/>
              </w:rPr>
              <w:t>8</w:t>
            </w:r>
            <w:r w:rsidR="00A3219C" w:rsidRPr="001A095C">
              <w:rPr>
                <w:rFonts w:ascii="Arial" w:hAnsi="Arial" w:cs="Arial"/>
                <w:color w:val="000000" w:themeColor="text1"/>
              </w:rPr>
              <w:t>.</w:t>
            </w:r>
          </w:p>
        </w:tc>
        <w:tc>
          <w:tcPr>
            <w:tcW w:w="4531" w:type="dxa"/>
          </w:tcPr>
          <w:p w14:paraId="486926C5" w14:textId="6E6F4603"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 xml:space="preserve">ICT literate with a working ability to use key IT software to </w:t>
            </w:r>
            <w:r w:rsidR="002342A0">
              <w:rPr>
                <w:rFonts w:ascii="Arial" w:hAnsi="Arial" w:cs="Arial"/>
                <w:color w:val="000000" w:themeColor="text1"/>
              </w:rPr>
              <w:t>present work to a high standard</w:t>
            </w:r>
          </w:p>
        </w:tc>
        <w:tc>
          <w:tcPr>
            <w:tcW w:w="1306" w:type="dxa"/>
            <w:vAlign w:val="center"/>
          </w:tcPr>
          <w:p w14:paraId="050124F1" w14:textId="2D187C9D"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17F2EF12" w14:textId="2AE53898"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A3219C" w:rsidRDefault="00A3219C" w:rsidP="00C87E08">
            <w:pPr>
              <w:jc w:val="center"/>
              <w:rPr>
                <w:rFonts w:ascii="Arial" w:hAnsi="Arial" w:cs="Arial"/>
              </w:rPr>
            </w:pPr>
            <w:r w:rsidRPr="00D37011">
              <w:rPr>
                <w:rFonts w:ascii="Arial" w:hAnsi="Arial" w:cs="Arial"/>
              </w:rPr>
              <w:sym w:font="Wingdings" w:char="F0FC"/>
            </w:r>
          </w:p>
          <w:p w14:paraId="5DCA3DE2" w14:textId="77777777" w:rsidR="00A3219C" w:rsidRPr="009A22DE" w:rsidRDefault="00A3219C" w:rsidP="0096346A">
            <w:pPr>
              <w:jc w:val="center"/>
              <w:rPr>
                <w:rFonts w:ascii="Arial" w:hAnsi="Arial" w:cs="Arial"/>
              </w:rPr>
            </w:pPr>
          </w:p>
        </w:tc>
      </w:tr>
      <w:tr w:rsidR="00A3219C" w14:paraId="565E4AFC" w14:textId="77777777" w:rsidTr="0096346A">
        <w:tc>
          <w:tcPr>
            <w:tcW w:w="567" w:type="dxa"/>
          </w:tcPr>
          <w:p w14:paraId="1B3DD9B2" w14:textId="6B847CB0" w:rsidR="00A3219C" w:rsidRPr="001A095C" w:rsidRDefault="00831D33" w:rsidP="0007614D">
            <w:pPr>
              <w:pStyle w:val="NoSpacing"/>
              <w:rPr>
                <w:rFonts w:ascii="Arial" w:hAnsi="Arial" w:cs="Arial"/>
                <w:color w:val="000000" w:themeColor="text1"/>
              </w:rPr>
            </w:pPr>
            <w:r>
              <w:rPr>
                <w:rFonts w:ascii="Arial" w:hAnsi="Arial" w:cs="Arial"/>
                <w:color w:val="000000" w:themeColor="text1"/>
              </w:rPr>
              <w:t>9</w:t>
            </w:r>
            <w:r w:rsidR="00A3219C" w:rsidRPr="001A095C">
              <w:rPr>
                <w:rFonts w:ascii="Arial" w:hAnsi="Arial" w:cs="Arial"/>
                <w:color w:val="000000" w:themeColor="text1"/>
              </w:rPr>
              <w:t>.</w:t>
            </w:r>
          </w:p>
        </w:tc>
        <w:tc>
          <w:tcPr>
            <w:tcW w:w="4531" w:type="dxa"/>
          </w:tcPr>
          <w:p w14:paraId="2ED550F1" w14:textId="1F716934"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Ability to relate to students in a pleasant the sympathetic manner and to recognise potential child safeguarding issues</w:t>
            </w:r>
          </w:p>
        </w:tc>
        <w:tc>
          <w:tcPr>
            <w:tcW w:w="1306" w:type="dxa"/>
            <w:vAlign w:val="center"/>
          </w:tcPr>
          <w:p w14:paraId="488EE7C5"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2D5E4F94" w14:textId="77777777" w:rsidR="00A3219C" w:rsidRDefault="00A3219C" w:rsidP="0096346A">
            <w:pPr>
              <w:jc w:val="center"/>
            </w:pPr>
            <w:r w:rsidRPr="009A22DE">
              <w:rPr>
                <w:rFonts w:ascii="Arial" w:hAnsi="Arial" w:cs="Arial"/>
              </w:rPr>
              <w:sym w:font="Wingdings" w:char="F0FC"/>
            </w:r>
          </w:p>
        </w:tc>
        <w:tc>
          <w:tcPr>
            <w:tcW w:w="1306" w:type="dxa"/>
            <w:vAlign w:val="center"/>
          </w:tcPr>
          <w:p w14:paraId="161FA088" w14:textId="77777777" w:rsidR="00A3219C" w:rsidRDefault="00A3219C" w:rsidP="0096346A">
            <w:pPr>
              <w:jc w:val="center"/>
            </w:pPr>
            <w:r w:rsidRPr="009A22DE">
              <w:rPr>
                <w:rFonts w:ascii="Arial" w:hAnsi="Arial" w:cs="Arial"/>
              </w:rPr>
              <w:sym w:font="Wingdings" w:char="F0FC"/>
            </w:r>
          </w:p>
        </w:tc>
      </w:tr>
      <w:tr w:rsidR="00A3219C" w14:paraId="0C513FF6" w14:textId="77777777" w:rsidTr="0096346A">
        <w:tc>
          <w:tcPr>
            <w:tcW w:w="567" w:type="dxa"/>
          </w:tcPr>
          <w:p w14:paraId="7A6F8D9E" w14:textId="0F87AEF3" w:rsidR="00A3219C" w:rsidRPr="001A095C" w:rsidRDefault="00831D33" w:rsidP="0007614D">
            <w:pPr>
              <w:pStyle w:val="NoSpacing"/>
              <w:rPr>
                <w:rFonts w:ascii="Arial" w:hAnsi="Arial" w:cs="Arial"/>
                <w:color w:val="000000" w:themeColor="text1"/>
              </w:rPr>
            </w:pPr>
            <w:r>
              <w:rPr>
                <w:rFonts w:ascii="Arial" w:hAnsi="Arial" w:cs="Arial"/>
                <w:color w:val="000000" w:themeColor="text1"/>
              </w:rPr>
              <w:t>10</w:t>
            </w:r>
            <w:r w:rsidR="00A3219C" w:rsidRPr="001A095C">
              <w:rPr>
                <w:rFonts w:ascii="Arial" w:hAnsi="Arial" w:cs="Arial"/>
                <w:color w:val="000000" w:themeColor="text1"/>
              </w:rPr>
              <w:t>.</w:t>
            </w:r>
          </w:p>
        </w:tc>
        <w:tc>
          <w:tcPr>
            <w:tcW w:w="4531" w:type="dxa"/>
          </w:tcPr>
          <w:p w14:paraId="2498F211" w14:textId="49FF71F7" w:rsidR="00A3219C" w:rsidRPr="001A095C" w:rsidRDefault="007735F2" w:rsidP="0096346A">
            <w:pPr>
              <w:pStyle w:val="NoSpacing"/>
              <w:rPr>
                <w:rFonts w:ascii="Arial" w:hAnsi="Arial" w:cs="Arial"/>
                <w:color w:val="000000" w:themeColor="text1"/>
              </w:rPr>
            </w:pPr>
            <w:r w:rsidRPr="001A095C">
              <w:rPr>
                <w:rFonts w:ascii="Arial" w:hAnsi="Arial" w:cs="Arial"/>
                <w:color w:val="000000" w:themeColor="text1"/>
              </w:rPr>
              <w:t>Efficient and effective organisational skills</w:t>
            </w:r>
          </w:p>
        </w:tc>
        <w:tc>
          <w:tcPr>
            <w:tcW w:w="1306" w:type="dxa"/>
            <w:vAlign w:val="center"/>
          </w:tcPr>
          <w:p w14:paraId="1A8B3FD5"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6B1C970F" w14:textId="77777777" w:rsidR="00A3219C" w:rsidRDefault="00A3219C" w:rsidP="0096346A">
            <w:pPr>
              <w:jc w:val="center"/>
            </w:pPr>
            <w:r w:rsidRPr="009A22DE">
              <w:rPr>
                <w:rFonts w:ascii="Arial" w:hAnsi="Arial" w:cs="Arial"/>
              </w:rPr>
              <w:sym w:font="Wingdings" w:char="F0FC"/>
            </w:r>
          </w:p>
        </w:tc>
        <w:tc>
          <w:tcPr>
            <w:tcW w:w="1306" w:type="dxa"/>
            <w:vAlign w:val="center"/>
          </w:tcPr>
          <w:p w14:paraId="42DBFBA2" w14:textId="77777777" w:rsidR="00A3219C" w:rsidRDefault="00A3219C" w:rsidP="0096346A">
            <w:pPr>
              <w:jc w:val="center"/>
            </w:pPr>
            <w:r w:rsidRPr="009A22DE">
              <w:rPr>
                <w:rFonts w:ascii="Arial" w:hAnsi="Arial" w:cs="Arial"/>
              </w:rPr>
              <w:sym w:font="Wingdings" w:char="F0FC"/>
            </w:r>
          </w:p>
        </w:tc>
      </w:tr>
      <w:tr w:rsidR="00A3219C" w14:paraId="48FFD3E0" w14:textId="77777777" w:rsidTr="0096346A">
        <w:tc>
          <w:tcPr>
            <w:tcW w:w="567" w:type="dxa"/>
          </w:tcPr>
          <w:p w14:paraId="240F6622" w14:textId="74FF4846" w:rsidR="00A3219C" w:rsidRPr="001A095C" w:rsidRDefault="00831D33" w:rsidP="0007614D">
            <w:pPr>
              <w:pStyle w:val="NoSpacing"/>
              <w:rPr>
                <w:rFonts w:ascii="Arial" w:hAnsi="Arial" w:cs="Arial"/>
                <w:color w:val="000000" w:themeColor="text1"/>
              </w:rPr>
            </w:pPr>
            <w:r>
              <w:rPr>
                <w:rFonts w:ascii="Arial" w:hAnsi="Arial" w:cs="Arial"/>
                <w:color w:val="000000" w:themeColor="text1"/>
              </w:rPr>
              <w:t>11</w:t>
            </w:r>
            <w:r w:rsidR="00A3219C" w:rsidRPr="001A095C">
              <w:rPr>
                <w:rFonts w:ascii="Arial" w:hAnsi="Arial" w:cs="Arial"/>
                <w:color w:val="000000" w:themeColor="text1"/>
              </w:rPr>
              <w:t>.</w:t>
            </w:r>
          </w:p>
        </w:tc>
        <w:tc>
          <w:tcPr>
            <w:tcW w:w="4531" w:type="dxa"/>
          </w:tcPr>
          <w:p w14:paraId="7DCDEECE" w14:textId="00AEF350" w:rsidR="00A3219C" w:rsidRPr="001A095C" w:rsidRDefault="007735F2" w:rsidP="0096346A">
            <w:pPr>
              <w:pStyle w:val="NoSpacing"/>
              <w:rPr>
                <w:rFonts w:ascii="Arial" w:hAnsi="Arial" w:cs="Arial"/>
                <w:color w:val="000000" w:themeColor="text1"/>
              </w:rPr>
            </w:pPr>
            <w:r w:rsidRPr="001A095C">
              <w:rPr>
                <w:rFonts w:ascii="Arial" w:hAnsi="Arial" w:cs="Arial"/>
                <w:color w:val="000000" w:themeColor="text1"/>
              </w:rPr>
              <w:t>Excellent customer service skills and ability to respond q</w:t>
            </w:r>
            <w:r w:rsidR="002342A0">
              <w:rPr>
                <w:rFonts w:ascii="Arial" w:hAnsi="Arial" w:cs="Arial"/>
                <w:color w:val="000000" w:themeColor="text1"/>
              </w:rPr>
              <w:t>uickly as circumstances dictate</w:t>
            </w:r>
          </w:p>
        </w:tc>
        <w:tc>
          <w:tcPr>
            <w:tcW w:w="1306" w:type="dxa"/>
            <w:vAlign w:val="center"/>
          </w:tcPr>
          <w:p w14:paraId="604F4779"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5C75E9DC" w14:textId="77777777" w:rsidR="00A3219C" w:rsidRDefault="00A3219C" w:rsidP="0096346A">
            <w:pPr>
              <w:jc w:val="center"/>
            </w:pPr>
            <w:r w:rsidRPr="009A22DE">
              <w:rPr>
                <w:rFonts w:ascii="Arial" w:hAnsi="Arial" w:cs="Arial"/>
              </w:rPr>
              <w:sym w:font="Wingdings" w:char="F0FC"/>
            </w:r>
          </w:p>
        </w:tc>
        <w:tc>
          <w:tcPr>
            <w:tcW w:w="1306" w:type="dxa"/>
            <w:vAlign w:val="center"/>
          </w:tcPr>
          <w:p w14:paraId="32999542" w14:textId="77777777" w:rsidR="00A3219C" w:rsidRDefault="00A3219C" w:rsidP="0096346A">
            <w:pPr>
              <w:jc w:val="center"/>
            </w:pPr>
            <w:r w:rsidRPr="009A22DE">
              <w:rPr>
                <w:rFonts w:ascii="Arial" w:hAnsi="Arial" w:cs="Arial"/>
              </w:rPr>
              <w:sym w:font="Wingdings" w:char="F0FC"/>
            </w:r>
          </w:p>
        </w:tc>
      </w:tr>
      <w:tr w:rsidR="008A117F" w14:paraId="7562251E" w14:textId="77777777" w:rsidTr="0096346A">
        <w:tc>
          <w:tcPr>
            <w:tcW w:w="567" w:type="dxa"/>
          </w:tcPr>
          <w:p w14:paraId="536E68BE" w14:textId="7B2F310B" w:rsidR="008A117F" w:rsidRPr="001A095C" w:rsidRDefault="00831D33" w:rsidP="0007614D">
            <w:pPr>
              <w:pStyle w:val="NoSpacing"/>
              <w:rPr>
                <w:rFonts w:ascii="Arial" w:hAnsi="Arial" w:cs="Arial"/>
                <w:color w:val="000000" w:themeColor="text1"/>
              </w:rPr>
            </w:pPr>
            <w:r>
              <w:rPr>
                <w:rFonts w:ascii="Arial" w:hAnsi="Arial" w:cs="Arial"/>
                <w:color w:val="000000" w:themeColor="text1"/>
              </w:rPr>
              <w:t>12</w:t>
            </w:r>
            <w:r w:rsidR="008A117F" w:rsidRPr="001A095C">
              <w:rPr>
                <w:rFonts w:ascii="Arial" w:hAnsi="Arial" w:cs="Arial"/>
                <w:color w:val="000000" w:themeColor="text1"/>
              </w:rPr>
              <w:t>.</w:t>
            </w:r>
          </w:p>
        </w:tc>
        <w:tc>
          <w:tcPr>
            <w:tcW w:w="4531" w:type="dxa"/>
          </w:tcPr>
          <w:p w14:paraId="4DB52F2B" w14:textId="1BFD6651" w:rsidR="008A117F" w:rsidRPr="001A095C" w:rsidRDefault="008A117F" w:rsidP="0096346A">
            <w:pPr>
              <w:pStyle w:val="NoSpacing"/>
              <w:rPr>
                <w:rFonts w:ascii="Arial" w:hAnsi="Arial" w:cs="Arial"/>
                <w:color w:val="000000" w:themeColor="text1"/>
              </w:rPr>
            </w:pPr>
            <w:r w:rsidRPr="001A095C">
              <w:rPr>
                <w:rFonts w:ascii="Arial" w:hAnsi="Arial" w:cs="Arial"/>
                <w:color w:val="000000" w:themeColor="text1"/>
              </w:rPr>
              <w:t>Ability to work effectively as part of a team, understanding Academy roles and responsibilities and</w:t>
            </w:r>
            <w:r w:rsidR="002342A0">
              <w:rPr>
                <w:rFonts w:ascii="Arial" w:hAnsi="Arial" w:cs="Arial"/>
                <w:color w:val="000000" w:themeColor="text1"/>
              </w:rPr>
              <w:t xml:space="preserve"> your own position within these</w:t>
            </w:r>
          </w:p>
        </w:tc>
        <w:tc>
          <w:tcPr>
            <w:tcW w:w="1306" w:type="dxa"/>
            <w:vAlign w:val="center"/>
          </w:tcPr>
          <w:p w14:paraId="3ADF5EE9" w14:textId="528CC29E" w:rsidR="008A117F" w:rsidRDefault="008A117F" w:rsidP="0096346A">
            <w:pPr>
              <w:pStyle w:val="NoSpacing"/>
              <w:jc w:val="center"/>
              <w:rPr>
                <w:rFonts w:ascii="Arial" w:hAnsi="Arial" w:cs="Arial"/>
              </w:rPr>
            </w:pPr>
            <w:r>
              <w:rPr>
                <w:rFonts w:ascii="Arial" w:hAnsi="Arial" w:cs="Arial"/>
              </w:rPr>
              <w:t>E</w:t>
            </w:r>
          </w:p>
        </w:tc>
        <w:tc>
          <w:tcPr>
            <w:tcW w:w="1306" w:type="dxa"/>
            <w:vAlign w:val="center"/>
          </w:tcPr>
          <w:p w14:paraId="2648E5C4" w14:textId="7D12F8EB" w:rsidR="008A117F" w:rsidRPr="009A22DE" w:rsidRDefault="008A117F" w:rsidP="0096346A">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8A117F" w:rsidRPr="009A22DE" w:rsidRDefault="008A117F" w:rsidP="0096346A">
            <w:pPr>
              <w:jc w:val="center"/>
              <w:rPr>
                <w:rFonts w:ascii="Arial" w:hAnsi="Arial" w:cs="Arial"/>
              </w:rPr>
            </w:pPr>
            <w:r w:rsidRPr="009A22DE">
              <w:rPr>
                <w:rFonts w:ascii="Arial" w:hAnsi="Arial" w:cs="Arial"/>
              </w:rPr>
              <w:sym w:font="Wingdings" w:char="F0FC"/>
            </w:r>
          </w:p>
        </w:tc>
      </w:tr>
      <w:tr w:rsidR="00210737" w14:paraId="6015FA0E" w14:textId="77777777" w:rsidTr="0096346A">
        <w:tc>
          <w:tcPr>
            <w:tcW w:w="567" w:type="dxa"/>
          </w:tcPr>
          <w:p w14:paraId="4E86D559" w14:textId="37400B87" w:rsidR="00210737" w:rsidRPr="001A095C" w:rsidRDefault="00831D33" w:rsidP="00210737">
            <w:pPr>
              <w:pStyle w:val="NoSpacing"/>
              <w:rPr>
                <w:rFonts w:ascii="Arial" w:hAnsi="Arial" w:cs="Arial"/>
                <w:color w:val="000000" w:themeColor="text1"/>
              </w:rPr>
            </w:pPr>
            <w:r>
              <w:rPr>
                <w:rFonts w:ascii="Arial" w:hAnsi="Arial" w:cs="Arial"/>
                <w:color w:val="000000" w:themeColor="text1"/>
              </w:rPr>
              <w:t>13</w:t>
            </w:r>
            <w:r w:rsidR="00210737" w:rsidRPr="001A095C">
              <w:rPr>
                <w:rFonts w:ascii="Arial" w:hAnsi="Arial" w:cs="Arial"/>
                <w:color w:val="000000" w:themeColor="text1"/>
              </w:rPr>
              <w:t>.</w:t>
            </w:r>
          </w:p>
        </w:tc>
        <w:tc>
          <w:tcPr>
            <w:tcW w:w="4531" w:type="dxa"/>
          </w:tcPr>
          <w:p w14:paraId="25B39691" w14:textId="5F3D241C"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Ability to adapt own approach i</w:t>
            </w:r>
            <w:r w:rsidR="002342A0">
              <w:rPr>
                <w:rFonts w:ascii="Arial" w:hAnsi="Arial" w:cs="Arial"/>
                <w:color w:val="000000" w:themeColor="text1"/>
              </w:rPr>
              <w:t>n accordance with pupils needs</w:t>
            </w:r>
          </w:p>
        </w:tc>
        <w:tc>
          <w:tcPr>
            <w:tcW w:w="1306" w:type="dxa"/>
            <w:vAlign w:val="center"/>
          </w:tcPr>
          <w:p w14:paraId="75A40D58" w14:textId="4CDFC2C9"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31A0CC8D" w14:textId="3F4082BE"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00D40023" w14:textId="28E4982E"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C847D33" w14:textId="77777777" w:rsidTr="0096346A">
        <w:tc>
          <w:tcPr>
            <w:tcW w:w="567" w:type="dxa"/>
          </w:tcPr>
          <w:p w14:paraId="40A6B127" w14:textId="3CC0C037" w:rsidR="00210737" w:rsidRPr="001A095C" w:rsidRDefault="00831D33" w:rsidP="00210737">
            <w:pPr>
              <w:pStyle w:val="NoSpacing"/>
              <w:rPr>
                <w:rFonts w:ascii="Arial" w:hAnsi="Arial" w:cs="Arial"/>
                <w:color w:val="000000" w:themeColor="text1"/>
              </w:rPr>
            </w:pPr>
            <w:r>
              <w:rPr>
                <w:rFonts w:ascii="Arial" w:hAnsi="Arial" w:cs="Arial"/>
                <w:color w:val="000000" w:themeColor="text1"/>
              </w:rPr>
              <w:t>14</w:t>
            </w:r>
            <w:r w:rsidR="00210737" w:rsidRPr="001A095C">
              <w:rPr>
                <w:rFonts w:ascii="Arial" w:hAnsi="Arial" w:cs="Arial"/>
                <w:color w:val="000000" w:themeColor="text1"/>
              </w:rPr>
              <w:t>.</w:t>
            </w:r>
          </w:p>
        </w:tc>
        <w:tc>
          <w:tcPr>
            <w:tcW w:w="4531" w:type="dxa"/>
          </w:tcPr>
          <w:p w14:paraId="55E6EDEC" w14:textId="1EA988B7"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Advanced understanding of national curriculum and other basic learning programmes/techniques</w:t>
            </w:r>
          </w:p>
        </w:tc>
        <w:tc>
          <w:tcPr>
            <w:tcW w:w="1306" w:type="dxa"/>
            <w:vAlign w:val="center"/>
          </w:tcPr>
          <w:p w14:paraId="17425EE3" w14:textId="28C7E395"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683EF05F" w14:textId="17729BFB"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51985868" w14:textId="22D69F49"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A07E421" w14:textId="77777777" w:rsidTr="0096346A">
        <w:tc>
          <w:tcPr>
            <w:tcW w:w="567" w:type="dxa"/>
          </w:tcPr>
          <w:p w14:paraId="5F04EC86" w14:textId="535C5036" w:rsidR="00210737" w:rsidRPr="001A095C" w:rsidRDefault="00831D33" w:rsidP="00210737">
            <w:pPr>
              <w:pStyle w:val="NoSpacing"/>
              <w:rPr>
                <w:rFonts w:ascii="Arial" w:hAnsi="Arial" w:cs="Arial"/>
                <w:color w:val="000000" w:themeColor="text1"/>
              </w:rPr>
            </w:pPr>
            <w:r>
              <w:rPr>
                <w:rFonts w:ascii="Arial" w:hAnsi="Arial" w:cs="Arial"/>
                <w:color w:val="000000" w:themeColor="text1"/>
              </w:rPr>
              <w:lastRenderedPageBreak/>
              <w:t>15</w:t>
            </w:r>
            <w:r w:rsidR="00210737" w:rsidRPr="001A095C">
              <w:rPr>
                <w:rFonts w:ascii="Arial" w:hAnsi="Arial" w:cs="Arial"/>
                <w:color w:val="000000" w:themeColor="text1"/>
              </w:rPr>
              <w:t>.</w:t>
            </w:r>
          </w:p>
        </w:tc>
        <w:tc>
          <w:tcPr>
            <w:tcW w:w="4531" w:type="dxa"/>
          </w:tcPr>
          <w:p w14:paraId="5AF2B29C" w14:textId="6A9ACBEC"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 xml:space="preserve">Experience of resources preparation to support learning </w:t>
            </w:r>
            <w:r w:rsidR="001A095C" w:rsidRPr="001A095C">
              <w:rPr>
                <w:rFonts w:ascii="Arial" w:hAnsi="Arial" w:cs="Arial"/>
                <w:color w:val="000000" w:themeColor="text1"/>
              </w:rPr>
              <w:t>programmes</w:t>
            </w:r>
          </w:p>
        </w:tc>
        <w:tc>
          <w:tcPr>
            <w:tcW w:w="1306" w:type="dxa"/>
            <w:vAlign w:val="center"/>
          </w:tcPr>
          <w:p w14:paraId="2BBAF406" w14:textId="54AC3FB5"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3E304C7E" w14:textId="6F14E282"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5DF34E18" w14:textId="0F429AAD"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61E8782" w14:textId="77777777" w:rsidTr="00DE7070">
        <w:tc>
          <w:tcPr>
            <w:tcW w:w="9016" w:type="dxa"/>
            <w:gridSpan w:val="5"/>
          </w:tcPr>
          <w:p w14:paraId="18A03BB0" w14:textId="77777777" w:rsidR="00210737" w:rsidRPr="0007614D" w:rsidRDefault="00210737" w:rsidP="00210737">
            <w:pPr>
              <w:pStyle w:val="NoSpacing"/>
              <w:rPr>
                <w:rFonts w:ascii="Arial" w:hAnsi="Arial" w:cs="Arial"/>
                <w:b/>
              </w:rPr>
            </w:pPr>
            <w:r w:rsidRPr="0007614D">
              <w:rPr>
                <w:rFonts w:ascii="Arial" w:hAnsi="Arial" w:cs="Arial"/>
                <w:b/>
              </w:rPr>
              <w:t>PERSONAL QUALITIES</w:t>
            </w:r>
          </w:p>
        </w:tc>
      </w:tr>
      <w:tr w:rsidR="00210737" w14:paraId="4CA53F4D" w14:textId="77777777" w:rsidTr="0096346A">
        <w:tc>
          <w:tcPr>
            <w:tcW w:w="567" w:type="dxa"/>
          </w:tcPr>
          <w:p w14:paraId="6C416562" w14:textId="59F6410F" w:rsidR="00210737" w:rsidRDefault="00831D33" w:rsidP="00210737">
            <w:pPr>
              <w:pStyle w:val="NoSpacing"/>
              <w:rPr>
                <w:rFonts w:ascii="Arial" w:hAnsi="Arial" w:cs="Arial"/>
              </w:rPr>
            </w:pPr>
            <w:r>
              <w:rPr>
                <w:rFonts w:ascii="Arial" w:hAnsi="Arial" w:cs="Arial"/>
              </w:rPr>
              <w:t>16</w:t>
            </w:r>
            <w:r w:rsidR="00210737">
              <w:rPr>
                <w:rFonts w:ascii="Arial" w:hAnsi="Arial" w:cs="Arial"/>
              </w:rPr>
              <w:t>.</w:t>
            </w:r>
          </w:p>
        </w:tc>
        <w:tc>
          <w:tcPr>
            <w:tcW w:w="4531" w:type="dxa"/>
          </w:tcPr>
          <w:p w14:paraId="23DB54AB" w14:textId="32F61719" w:rsidR="00210737" w:rsidRDefault="00210737" w:rsidP="00210737">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6AB18232" w14:textId="77777777" w:rsidR="00210737" w:rsidRDefault="00210737" w:rsidP="00210737">
            <w:pPr>
              <w:jc w:val="center"/>
            </w:pPr>
            <w:r w:rsidRPr="00B36561">
              <w:rPr>
                <w:rFonts w:ascii="Arial" w:hAnsi="Arial" w:cs="Arial"/>
              </w:rPr>
              <w:sym w:font="Wingdings" w:char="F0FC"/>
            </w:r>
          </w:p>
        </w:tc>
        <w:tc>
          <w:tcPr>
            <w:tcW w:w="1306" w:type="dxa"/>
            <w:vAlign w:val="center"/>
          </w:tcPr>
          <w:p w14:paraId="36DCB8AB" w14:textId="77777777" w:rsidR="00210737" w:rsidRDefault="00210737" w:rsidP="00210737">
            <w:pPr>
              <w:jc w:val="center"/>
            </w:pPr>
            <w:r w:rsidRPr="00B36561">
              <w:rPr>
                <w:rFonts w:ascii="Arial" w:hAnsi="Arial" w:cs="Arial"/>
              </w:rPr>
              <w:sym w:font="Wingdings" w:char="F0FC"/>
            </w:r>
          </w:p>
        </w:tc>
      </w:tr>
      <w:tr w:rsidR="00210737" w14:paraId="602F02CF" w14:textId="77777777" w:rsidTr="0096346A">
        <w:tc>
          <w:tcPr>
            <w:tcW w:w="567" w:type="dxa"/>
          </w:tcPr>
          <w:p w14:paraId="7A7A5C3D" w14:textId="202F3D90" w:rsidR="00210737" w:rsidRDefault="00831D33" w:rsidP="00210737">
            <w:pPr>
              <w:pStyle w:val="NoSpacing"/>
              <w:rPr>
                <w:rFonts w:ascii="Arial" w:hAnsi="Arial" w:cs="Arial"/>
              </w:rPr>
            </w:pPr>
            <w:r>
              <w:rPr>
                <w:rFonts w:ascii="Arial" w:hAnsi="Arial" w:cs="Arial"/>
              </w:rPr>
              <w:t>17</w:t>
            </w:r>
            <w:r w:rsidR="00210737">
              <w:rPr>
                <w:rFonts w:ascii="Arial" w:hAnsi="Arial" w:cs="Arial"/>
              </w:rPr>
              <w:t>.</w:t>
            </w:r>
          </w:p>
        </w:tc>
        <w:tc>
          <w:tcPr>
            <w:tcW w:w="4531" w:type="dxa"/>
          </w:tcPr>
          <w:p w14:paraId="4331863F" w14:textId="0793E197" w:rsidR="00210737" w:rsidRDefault="00210737" w:rsidP="00210737">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0E94B7A8" w14:textId="77777777" w:rsidR="00210737" w:rsidRDefault="00210737" w:rsidP="00210737">
            <w:pPr>
              <w:jc w:val="center"/>
            </w:pPr>
            <w:r w:rsidRPr="00B36561">
              <w:rPr>
                <w:rFonts w:ascii="Arial" w:hAnsi="Arial" w:cs="Arial"/>
              </w:rPr>
              <w:sym w:font="Wingdings" w:char="F0FC"/>
            </w:r>
          </w:p>
        </w:tc>
        <w:tc>
          <w:tcPr>
            <w:tcW w:w="1306" w:type="dxa"/>
            <w:vAlign w:val="center"/>
          </w:tcPr>
          <w:p w14:paraId="7A566A0A" w14:textId="77777777" w:rsidR="00210737" w:rsidRDefault="00210737" w:rsidP="00210737">
            <w:pPr>
              <w:jc w:val="center"/>
            </w:pPr>
            <w:r w:rsidRPr="00B36561">
              <w:rPr>
                <w:rFonts w:ascii="Arial" w:hAnsi="Arial" w:cs="Arial"/>
              </w:rPr>
              <w:sym w:font="Wingdings" w:char="F0FC"/>
            </w:r>
          </w:p>
        </w:tc>
      </w:tr>
      <w:tr w:rsidR="00210737" w14:paraId="744E1FD5" w14:textId="77777777" w:rsidTr="004C3159">
        <w:tc>
          <w:tcPr>
            <w:tcW w:w="567" w:type="dxa"/>
          </w:tcPr>
          <w:p w14:paraId="38C5E9C5" w14:textId="34E9EB53" w:rsidR="00210737" w:rsidRDefault="00831D33" w:rsidP="00210737">
            <w:pPr>
              <w:pStyle w:val="NoSpacing"/>
              <w:rPr>
                <w:rFonts w:ascii="Arial" w:hAnsi="Arial" w:cs="Arial"/>
              </w:rPr>
            </w:pPr>
            <w:r>
              <w:rPr>
                <w:rFonts w:ascii="Arial" w:hAnsi="Arial" w:cs="Arial"/>
              </w:rPr>
              <w:t>18</w:t>
            </w:r>
            <w:r w:rsidR="00210737">
              <w:rPr>
                <w:rFonts w:ascii="Arial" w:hAnsi="Arial" w:cs="Arial"/>
              </w:rPr>
              <w:t>.</w:t>
            </w:r>
          </w:p>
        </w:tc>
        <w:tc>
          <w:tcPr>
            <w:tcW w:w="4531" w:type="dxa"/>
          </w:tcPr>
          <w:p w14:paraId="1BA5EBAE" w14:textId="4F421C58" w:rsidR="00210737" w:rsidRDefault="00210737" w:rsidP="00210737">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47424A9C" w14:textId="77777777" w:rsidR="00210737" w:rsidRDefault="00210737" w:rsidP="00210737">
            <w:pPr>
              <w:jc w:val="center"/>
            </w:pPr>
            <w:r w:rsidRPr="00B36561">
              <w:rPr>
                <w:rFonts w:ascii="Arial" w:hAnsi="Arial" w:cs="Arial"/>
              </w:rPr>
              <w:sym w:font="Wingdings" w:char="F0FC"/>
            </w:r>
          </w:p>
        </w:tc>
        <w:tc>
          <w:tcPr>
            <w:tcW w:w="1306" w:type="dxa"/>
            <w:vAlign w:val="center"/>
          </w:tcPr>
          <w:p w14:paraId="55352EB8" w14:textId="77777777" w:rsidR="00210737" w:rsidRDefault="00210737" w:rsidP="00210737">
            <w:pPr>
              <w:jc w:val="center"/>
            </w:pPr>
            <w:r w:rsidRPr="00B36561">
              <w:rPr>
                <w:rFonts w:ascii="Arial" w:hAnsi="Arial" w:cs="Arial"/>
              </w:rPr>
              <w:sym w:font="Wingdings" w:char="F0FC"/>
            </w:r>
          </w:p>
        </w:tc>
      </w:tr>
    </w:tbl>
    <w:p w14:paraId="068B9EBD" w14:textId="09FFE9C6" w:rsidR="007A4C1D" w:rsidRDefault="007A4C1D" w:rsidP="007A4C1D">
      <w:pPr>
        <w:pStyle w:val="NoSpacing"/>
        <w:jc w:val="center"/>
        <w:rPr>
          <w:rFonts w:ascii="Arial" w:hAnsi="Arial" w:cs="Arial"/>
        </w:rPr>
      </w:pPr>
    </w:p>
    <w:p w14:paraId="6326601B" w14:textId="77777777" w:rsidR="00A10D94" w:rsidRDefault="00A10D94" w:rsidP="00A10D94">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39B801B5" w14:textId="77777777" w:rsidR="00A10D94" w:rsidRPr="007A4C1D" w:rsidRDefault="00A10D94" w:rsidP="007A4C1D">
      <w:pPr>
        <w:pStyle w:val="NoSpacing"/>
        <w:jc w:val="center"/>
        <w:rPr>
          <w:rFonts w:ascii="Arial" w:hAnsi="Arial" w:cs="Arial"/>
        </w:rPr>
      </w:pPr>
    </w:p>
    <w:sectPr w:rsidR="00A10D94"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823D0"/>
    <w:rsid w:val="001A095C"/>
    <w:rsid w:val="001B3B72"/>
    <w:rsid w:val="001D2020"/>
    <w:rsid w:val="001D7EF2"/>
    <w:rsid w:val="00210737"/>
    <w:rsid w:val="002342A0"/>
    <w:rsid w:val="00250DAA"/>
    <w:rsid w:val="00310041"/>
    <w:rsid w:val="00342103"/>
    <w:rsid w:val="00383D1C"/>
    <w:rsid w:val="003F668C"/>
    <w:rsid w:val="00493576"/>
    <w:rsid w:val="004B6427"/>
    <w:rsid w:val="006252EF"/>
    <w:rsid w:val="006A250F"/>
    <w:rsid w:val="006C4885"/>
    <w:rsid w:val="007735F2"/>
    <w:rsid w:val="007A4C1D"/>
    <w:rsid w:val="007B4ADF"/>
    <w:rsid w:val="007C1A9C"/>
    <w:rsid w:val="00804D7C"/>
    <w:rsid w:val="00831D33"/>
    <w:rsid w:val="008344CC"/>
    <w:rsid w:val="008862F5"/>
    <w:rsid w:val="008A117F"/>
    <w:rsid w:val="008C56C5"/>
    <w:rsid w:val="0096346A"/>
    <w:rsid w:val="009D75D9"/>
    <w:rsid w:val="00A10259"/>
    <w:rsid w:val="00A10D94"/>
    <w:rsid w:val="00A11593"/>
    <w:rsid w:val="00A3219C"/>
    <w:rsid w:val="00AA2B59"/>
    <w:rsid w:val="00AD0BC3"/>
    <w:rsid w:val="00B64208"/>
    <w:rsid w:val="00BA4405"/>
    <w:rsid w:val="00BC15BC"/>
    <w:rsid w:val="00BF167C"/>
    <w:rsid w:val="00CE38BA"/>
    <w:rsid w:val="00D26943"/>
    <w:rsid w:val="00D62749"/>
    <w:rsid w:val="00DA5090"/>
    <w:rsid w:val="00FA71C1"/>
    <w:rsid w:val="00FC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5E157-63EF-4B90-AA1C-55CFCDD0895C}">
  <ds:schemaRefs>
    <ds:schemaRef ds:uri="http://schemas.microsoft.com/sharepoint/v3/contenttype/forms"/>
  </ds:schemaRefs>
</ds:datastoreItem>
</file>

<file path=customXml/itemProps2.xml><?xml version="1.0" encoding="utf-8"?>
<ds:datastoreItem xmlns:ds="http://schemas.openxmlformats.org/officeDocument/2006/customXml" ds:itemID="{32ACAEA2-83A6-47C9-B2B1-6F0EF8AAE6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71E10A-B655-4E99-8495-B7D33615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Sarah Smart</cp:lastModifiedBy>
  <cp:revision>2</cp:revision>
  <cp:lastPrinted>2018-01-24T12:55:00Z</cp:lastPrinted>
  <dcterms:created xsi:type="dcterms:W3CDTF">2021-10-18T13:37:00Z</dcterms:created>
  <dcterms:modified xsi:type="dcterms:W3CDTF">2021-10-18T13:37:00Z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