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8B1" w:rsidRDefault="004539A3">
      <w:r>
        <w:rPr>
          <w:noProof/>
        </w:rPr>
        <w:drawing>
          <wp:anchor distT="0" distB="0" distL="114300" distR="114300" simplePos="0" relativeHeight="251662336" behindDoc="0" locked="0" layoutInCell="1" allowOverlap="1">
            <wp:simplePos x="0" y="0"/>
            <wp:positionH relativeFrom="page">
              <wp:posOffset>1270</wp:posOffset>
            </wp:positionH>
            <wp:positionV relativeFrom="paragraph">
              <wp:posOffset>-910670</wp:posOffset>
            </wp:positionV>
            <wp:extent cx="7543800" cy="1065960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 Pack - Page 1.jpg"/>
                    <pic:cNvPicPr/>
                  </pic:nvPicPr>
                  <pic:blipFill>
                    <a:blip r:embed="rId5">
                      <a:extLst>
                        <a:ext uri="{28A0092B-C50C-407E-A947-70E740481C1C}">
                          <a14:useLocalDpi xmlns:a14="http://schemas.microsoft.com/office/drawing/2010/main" val="0"/>
                        </a:ext>
                      </a:extLst>
                    </a:blip>
                    <a:stretch>
                      <a:fillRect/>
                    </a:stretch>
                  </pic:blipFill>
                  <pic:spPr>
                    <a:xfrm>
                      <a:off x="0" y="0"/>
                      <a:ext cx="7543800" cy="10659608"/>
                    </a:xfrm>
                    <a:prstGeom prst="rect">
                      <a:avLst/>
                    </a:prstGeom>
                  </pic:spPr>
                </pic:pic>
              </a:graphicData>
            </a:graphic>
            <wp14:sizeRelH relativeFrom="margin">
              <wp14:pctWidth>0</wp14:pctWidth>
            </wp14:sizeRelH>
            <wp14:sizeRelV relativeFrom="margin">
              <wp14:pctHeight>0</wp14:pctHeight>
            </wp14:sizeRelV>
          </wp:anchor>
        </w:drawing>
      </w:r>
    </w:p>
    <w:p w:rsidR="00CA38B1" w:rsidRDefault="00DD0777">
      <w:r w:rsidRPr="006072D1">
        <w:rPr>
          <w:rFonts w:ascii="Calibri" w:eastAsia="Calibri" w:hAnsi="Calibri" w:cs="Calibri"/>
          <w:noProof/>
          <w:color w:val="343433"/>
          <w:sz w:val="18"/>
          <w:lang w:eastAsia="en-GB"/>
        </w:rPr>
        <mc:AlternateContent>
          <mc:Choice Requires="wps">
            <w:drawing>
              <wp:anchor distT="0" distB="0" distL="114300" distR="114300" simplePos="0" relativeHeight="251669504" behindDoc="0" locked="0" layoutInCell="1" allowOverlap="1" wp14:anchorId="349CC77B" wp14:editId="7D9D83C9">
                <wp:simplePos x="0" y="0"/>
                <wp:positionH relativeFrom="column">
                  <wp:posOffset>1984076</wp:posOffset>
                </wp:positionH>
                <wp:positionV relativeFrom="paragraph">
                  <wp:posOffset>7867650</wp:posOffset>
                </wp:positionV>
                <wp:extent cx="4916170" cy="247650"/>
                <wp:effectExtent l="0" t="0" r="0" b="0"/>
                <wp:wrapNone/>
                <wp:docPr id="3" name="Rectangle 3"/>
                <wp:cNvGraphicFramePr/>
                <a:graphic xmlns:a="http://schemas.openxmlformats.org/drawingml/2006/main">
                  <a:graphicData uri="http://schemas.microsoft.com/office/word/2010/wordprocessingShape">
                    <wps:wsp>
                      <wps:cNvSpPr/>
                      <wps:spPr>
                        <a:xfrm>
                          <a:off x="0" y="0"/>
                          <a:ext cx="4916170" cy="247650"/>
                        </a:xfrm>
                        <a:prstGeom prst="rect">
                          <a:avLst/>
                        </a:prstGeom>
                        <a:ln>
                          <a:noFill/>
                        </a:ln>
                      </wps:spPr>
                      <wps:txbx>
                        <w:txbxContent>
                          <w:p w:rsidR="006072D1" w:rsidRDefault="006072D1" w:rsidP="006072D1">
                            <w:r>
                              <w:rPr>
                                <w:b/>
                                <w:w w:val="123"/>
                                <w:sz w:val="20"/>
                              </w:rPr>
                              <w:t>Interview date:</w:t>
                            </w:r>
                            <w:r>
                              <w:rPr>
                                <w:b/>
                                <w:spacing w:val="15"/>
                                <w:w w:val="123"/>
                                <w:sz w:val="20"/>
                              </w:rPr>
                              <w:t xml:space="preserve"> </w:t>
                            </w:r>
                            <w:r w:rsidR="00DD0777">
                              <w:rPr>
                                <w:b/>
                                <w:spacing w:val="15"/>
                                <w:w w:val="123"/>
                                <w:sz w:val="20"/>
                              </w:rPr>
                              <w:t>Wednesday 20</w:t>
                            </w:r>
                            <w:r w:rsidR="00DD0777" w:rsidRPr="00DD0777">
                              <w:rPr>
                                <w:b/>
                                <w:spacing w:val="15"/>
                                <w:w w:val="123"/>
                                <w:sz w:val="20"/>
                                <w:vertAlign w:val="superscript"/>
                              </w:rPr>
                              <w:t>th</w:t>
                            </w:r>
                            <w:r w:rsidR="00DD0777">
                              <w:rPr>
                                <w:b/>
                                <w:spacing w:val="15"/>
                                <w:w w:val="123"/>
                                <w:sz w:val="20"/>
                              </w:rPr>
                              <w:t xml:space="preserve"> July 2022</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349CC77B" id="Rectangle 3" o:spid="_x0000_s1026" style="position:absolute;margin-left:156.25pt;margin-top:619.5pt;width:387.1pt;height: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" filled="f" stroked="f">
                <v:textbox inset="0,0,0,0">
                  <w:txbxContent>
                    <w:p w:rsidR="006072D1" w:rsidRDefault="006072D1" w:rsidP="006072D1">
                      <w:r>
                        <w:rPr>
                          <w:b/>
                          <w:w w:val="123"/>
                          <w:sz w:val="20"/>
                        </w:rPr>
                        <w:t>Interview date:</w:t>
                      </w:r>
                      <w:r>
                        <w:rPr>
                          <w:b/>
                          <w:spacing w:val="15"/>
                          <w:w w:val="123"/>
                          <w:sz w:val="20"/>
                        </w:rPr>
                        <w:t xml:space="preserve"> </w:t>
                      </w:r>
                      <w:r w:rsidR="00DD0777">
                        <w:rPr>
                          <w:b/>
                          <w:spacing w:val="15"/>
                          <w:w w:val="123"/>
                          <w:sz w:val="20"/>
                        </w:rPr>
                        <w:t>Wednesday 20</w:t>
                      </w:r>
                      <w:r w:rsidR="00DD0777" w:rsidRPr="00DD0777">
                        <w:rPr>
                          <w:b/>
                          <w:spacing w:val="15"/>
                          <w:w w:val="123"/>
                          <w:sz w:val="20"/>
                          <w:vertAlign w:val="superscript"/>
                        </w:rPr>
                        <w:t>th</w:t>
                      </w:r>
                      <w:r w:rsidR="00DD0777">
                        <w:rPr>
                          <w:b/>
                          <w:spacing w:val="15"/>
                          <w:w w:val="123"/>
                          <w:sz w:val="20"/>
                        </w:rPr>
                        <w:t xml:space="preserve"> July 2022</w:t>
                      </w:r>
                    </w:p>
                  </w:txbxContent>
                </v:textbox>
              </v:rect>
            </w:pict>
          </mc:Fallback>
        </mc:AlternateContent>
      </w:r>
      <w:r w:rsidRPr="006072D1">
        <w:rPr>
          <w:rFonts w:ascii="Calibri" w:eastAsia="Calibri" w:hAnsi="Calibri" w:cs="Calibri"/>
          <w:noProof/>
          <w:color w:val="343433"/>
          <w:sz w:val="18"/>
          <w:lang w:eastAsia="en-GB"/>
        </w:rPr>
        <mc:AlternateContent>
          <mc:Choice Requires="wps">
            <w:drawing>
              <wp:anchor distT="0" distB="0" distL="114300" distR="114300" simplePos="0" relativeHeight="251667456" behindDoc="0" locked="0" layoutInCell="1" allowOverlap="1" wp14:anchorId="7116E1D4" wp14:editId="15E262FA">
                <wp:simplePos x="0" y="0"/>
                <wp:positionH relativeFrom="column">
                  <wp:posOffset>1939146</wp:posOffset>
                </wp:positionH>
                <wp:positionV relativeFrom="paragraph">
                  <wp:posOffset>7581001</wp:posOffset>
                </wp:positionV>
                <wp:extent cx="4916170" cy="247650"/>
                <wp:effectExtent l="0" t="0" r="0" b="0"/>
                <wp:wrapNone/>
                <wp:docPr id="10" name="Rectangle 10"/>
                <wp:cNvGraphicFramePr/>
                <a:graphic xmlns:a="http://schemas.openxmlformats.org/drawingml/2006/main">
                  <a:graphicData uri="http://schemas.microsoft.com/office/word/2010/wordprocessingShape">
                    <wps:wsp>
                      <wps:cNvSpPr/>
                      <wps:spPr>
                        <a:xfrm>
                          <a:off x="0" y="0"/>
                          <a:ext cx="4916170" cy="247650"/>
                        </a:xfrm>
                        <a:prstGeom prst="rect">
                          <a:avLst/>
                        </a:prstGeom>
                        <a:ln>
                          <a:noFill/>
                        </a:ln>
                      </wps:spPr>
                      <wps:txbx>
                        <w:txbxContent>
                          <w:p w:rsidR="006072D1" w:rsidRDefault="006072D1" w:rsidP="006072D1">
                            <w:r>
                              <w:rPr>
                                <w:b/>
                                <w:w w:val="123"/>
                                <w:sz w:val="20"/>
                              </w:rPr>
                              <w:t>Closing</w:t>
                            </w:r>
                            <w:r>
                              <w:rPr>
                                <w:b/>
                                <w:spacing w:val="15"/>
                                <w:w w:val="123"/>
                                <w:sz w:val="20"/>
                              </w:rPr>
                              <w:t xml:space="preserve"> </w:t>
                            </w:r>
                            <w:r>
                              <w:rPr>
                                <w:b/>
                                <w:w w:val="123"/>
                                <w:sz w:val="20"/>
                              </w:rPr>
                              <w:t>date</w:t>
                            </w:r>
                            <w:r>
                              <w:rPr>
                                <w:b/>
                                <w:spacing w:val="15"/>
                                <w:w w:val="123"/>
                                <w:sz w:val="20"/>
                              </w:rPr>
                              <w:t xml:space="preserve"> </w:t>
                            </w:r>
                            <w:r>
                              <w:rPr>
                                <w:b/>
                                <w:w w:val="123"/>
                                <w:sz w:val="20"/>
                              </w:rPr>
                              <w:t>for</w:t>
                            </w:r>
                            <w:r>
                              <w:rPr>
                                <w:b/>
                                <w:spacing w:val="15"/>
                                <w:w w:val="123"/>
                                <w:sz w:val="20"/>
                              </w:rPr>
                              <w:t xml:space="preserve"> </w:t>
                            </w:r>
                            <w:r>
                              <w:rPr>
                                <w:b/>
                                <w:w w:val="123"/>
                                <w:sz w:val="20"/>
                              </w:rPr>
                              <w:t>applications:</w:t>
                            </w:r>
                            <w:r>
                              <w:rPr>
                                <w:b/>
                                <w:spacing w:val="15"/>
                                <w:w w:val="123"/>
                                <w:sz w:val="20"/>
                              </w:rPr>
                              <w:t xml:space="preserve"> </w:t>
                            </w:r>
                            <w:r>
                              <w:rPr>
                                <w:b/>
                                <w:w w:val="123"/>
                                <w:sz w:val="20"/>
                              </w:rPr>
                              <w:t>12:00</w:t>
                            </w:r>
                            <w:r>
                              <w:rPr>
                                <w:b/>
                                <w:spacing w:val="15"/>
                                <w:w w:val="123"/>
                                <w:sz w:val="20"/>
                              </w:rPr>
                              <w:t xml:space="preserve"> </w:t>
                            </w:r>
                            <w:r w:rsidRPr="000B028F">
                              <w:rPr>
                                <w:b/>
                                <w:w w:val="123"/>
                                <w:sz w:val="20"/>
                              </w:rPr>
                              <w:t>noon</w:t>
                            </w:r>
                            <w:r w:rsidRPr="000B028F">
                              <w:rPr>
                                <w:b/>
                                <w:spacing w:val="15"/>
                                <w:w w:val="123"/>
                                <w:sz w:val="20"/>
                              </w:rPr>
                              <w:t xml:space="preserve"> </w:t>
                            </w:r>
                            <w:r w:rsidR="00DD0777">
                              <w:rPr>
                                <w:b/>
                                <w:spacing w:val="15"/>
                                <w:w w:val="123"/>
                                <w:sz w:val="20"/>
                              </w:rPr>
                              <w:t>Monday 18</w:t>
                            </w:r>
                            <w:r w:rsidR="00DD0777" w:rsidRPr="00DD0777">
                              <w:rPr>
                                <w:b/>
                                <w:spacing w:val="15"/>
                                <w:w w:val="123"/>
                                <w:sz w:val="20"/>
                                <w:vertAlign w:val="superscript"/>
                              </w:rPr>
                              <w:t>th</w:t>
                            </w:r>
                            <w:r w:rsidR="00DD0777">
                              <w:rPr>
                                <w:b/>
                                <w:spacing w:val="15"/>
                                <w:w w:val="123"/>
                                <w:sz w:val="20"/>
                              </w:rPr>
                              <w:t xml:space="preserve"> July 2022</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7116E1D4" id="Rectangle 10" o:spid="_x0000_s1027" style="position:absolute;margin-left:152.7pt;margin-top:596.95pt;width:387.1pt;height: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" filled="f" stroked="f">
                <v:textbox inset="0,0,0,0">
                  <w:txbxContent>
                    <w:p w:rsidR="006072D1" w:rsidRDefault="006072D1" w:rsidP="006072D1">
                      <w:r>
                        <w:rPr>
                          <w:b/>
                          <w:w w:val="123"/>
                          <w:sz w:val="20"/>
                        </w:rPr>
                        <w:t>Closing</w:t>
                      </w:r>
                      <w:r>
                        <w:rPr>
                          <w:b/>
                          <w:spacing w:val="15"/>
                          <w:w w:val="123"/>
                          <w:sz w:val="20"/>
                        </w:rPr>
                        <w:t xml:space="preserve"> </w:t>
                      </w:r>
                      <w:r>
                        <w:rPr>
                          <w:b/>
                          <w:w w:val="123"/>
                          <w:sz w:val="20"/>
                        </w:rPr>
                        <w:t>date</w:t>
                      </w:r>
                      <w:r>
                        <w:rPr>
                          <w:b/>
                          <w:spacing w:val="15"/>
                          <w:w w:val="123"/>
                          <w:sz w:val="20"/>
                        </w:rPr>
                        <w:t xml:space="preserve"> </w:t>
                      </w:r>
                      <w:r>
                        <w:rPr>
                          <w:b/>
                          <w:w w:val="123"/>
                          <w:sz w:val="20"/>
                        </w:rPr>
                        <w:t>for</w:t>
                      </w:r>
                      <w:r>
                        <w:rPr>
                          <w:b/>
                          <w:spacing w:val="15"/>
                          <w:w w:val="123"/>
                          <w:sz w:val="20"/>
                        </w:rPr>
                        <w:t xml:space="preserve"> </w:t>
                      </w:r>
                      <w:r>
                        <w:rPr>
                          <w:b/>
                          <w:w w:val="123"/>
                          <w:sz w:val="20"/>
                        </w:rPr>
                        <w:t>applications:</w:t>
                      </w:r>
                      <w:r>
                        <w:rPr>
                          <w:b/>
                          <w:spacing w:val="15"/>
                          <w:w w:val="123"/>
                          <w:sz w:val="20"/>
                        </w:rPr>
                        <w:t xml:space="preserve"> </w:t>
                      </w:r>
                      <w:r>
                        <w:rPr>
                          <w:b/>
                          <w:w w:val="123"/>
                          <w:sz w:val="20"/>
                        </w:rPr>
                        <w:t>12:00</w:t>
                      </w:r>
                      <w:r>
                        <w:rPr>
                          <w:b/>
                          <w:spacing w:val="15"/>
                          <w:w w:val="123"/>
                          <w:sz w:val="20"/>
                        </w:rPr>
                        <w:t xml:space="preserve"> </w:t>
                      </w:r>
                      <w:r w:rsidRPr="000B028F">
                        <w:rPr>
                          <w:b/>
                          <w:w w:val="123"/>
                          <w:sz w:val="20"/>
                        </w:rPr>
                        <w:t>noon</w:t>
                      </w:r>
                      <w:r w:rsidRPr="000B028F">
                        <w:rPr>
                          <w:b/>
                          <w:spacing w:val="15"/>
                          <w:w w:val="123"/>
                          <w:sz w:val="20"/>
                        </w:rPr>
                        <w:t xml:space="preserve"> </w:t>
                      </w:r>
                      <w:r w:rsidR="00DD0777">
                        <w:rPr>
                          <w:b/>
                          <w:spacing w:val="15"/>
                          <w:w w:val="123"/>
                          <w:sz w:val="20"/>
                        </w:rPr>
                        <w:t>Monday 18</w:t>
                      </w:r>
                      <w:r w:rsidR="00DD0777" w:rsidRPr="00DD0777">
                        <w:rPr>
                          <w:b/>
                          <w:spacing w:val="15"/>
                          <w:w w:val="123"/>
                          <w:sz w:val="20"/>
                          <w:vertAlign w:val="superscript"/>
                        </w:rPr>
                        <w:t>th</w:t>
                      </w:r>
                      <w:r w:rsidR="00DD0777">
                        <w:rPr>
                          <w:b/>
                          <w:spacing w:val="15"/>
                          <w:w w:val="123"/>
                          <w:sz w:val="20"/>
                        </w:rPr>
                        <w:t xml:space="preserve"> July 2022</w:t>
                      </w:r>
                    </w:p>
                  </w:txbxContent>
                </v:textbox>
              </v:rect>
            </w:pict>
          </mc:Fallback>
        </mc:AlternateContent>
      </w:r>
      <w:r w:rsidR="009D1122" w:rsidRPr="006072D1">
        <w:rPr>
          <w:rFonts w:ascii="Calibri" w:eastAsia="Calibri" w:hAnsi="Calibri" w:cs="Calibri"/>
          <w:noProof/>
          <w:color w:val="343433"/>
          <w:sz w:val="18"/>
          <w:lang w:eastAsia="en-GB"/>
        </w:rPr>
        <mc:AlternateContent>
          <mc:Choice Requires="wps">
            <w:drawing>
              <wp:anchor distT="0" distB="0" distL="114300" distR="114300" simplePos="0" relativeHeight="251665408" behindDoc="0" locked="0" layoutInCell="1" allowOverlap="1" wp14:anchorId="599303BE" wp14:editId="7803879B">
                <wp:simplePos x="0" y="0"/>
                <wp:positionH relativeFrom="column">
                  <wp:posOffset>2505075</wp:posOffset>
                </wp:positionH>
                <wp:positionV relativeFrom="paragraph">
                  <wp:posOffset>981076</wp:posOffset>
                </wp:positionV>
                <wp:extent cx="4048125" cy="495300"/>
                <wp:effectExtent l="0" t="0" r="0" b="0"/>
                <wp:wrapNone/>
                <wp:docPr id="8" name="Rectangle 8"/>
                <wp:cNvGraphicFramePr/>
                <a:graphic xmlns:a="http://schemas.openxmlformats.org/drawingml/2006/main">
                  <a:graphicData uri="http://schemas.microsoft.com/office/word/2010/wordprocessingShape">
                    <wps:wsp>
                      <wps:cNvSpPr/>
                      <wps:spPr>
                        <a:xfrm>
                          <a:off x="0" y="0"/>
                          <a:ext cx="4048125" cy="495300"/>
                        </a:xfrm>
                        <a:prstGeom prst="rect">
                          <a:avLst/>
                        </a:prstGeom>
                        <a:ln>
                          <a:noFill/>
                        </a:ln>
                      </wps:spPr>
                      <wps:txbx>
                        <w:txbxContent>
                          <w:p w:rsidR="006072D1" w:rsidRPr="000B028F" w:rsidRDefault="00DD0777" w:rsidP="006072D1">
                            <w:pPr>
                              <w:jc w:val="center"/>
                              <w:rPr>
                                <w:sz w:val="36"/>
                                <w:szCs w:val="36"/>
                              </w:rPr>
                            </w:pPr>
                            <w:r>
                              <w:rPr>
                                <w:color w:val="603862"/>
                                <w:w w:val="123"/>
                                <w:sz w:val="36"/>
                                <w:szCs w:val="36"/>
                              </w:rPr>
                              <w:t>Student Progress Coordinator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99303BE" id="Rectangle 8" o:spid="_x0000_s1028" style="position:absolute;margin-left:197.25pt;margin-top:77.25pt;width:318.7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" filled="f" stroked="f">
                <v:textbox inset="0,0,0,0">
                  <w:txbxContent>
                    <w:p w:rsidR="006072D1" w:rsidRPr="000B028F" w:rsidRDefault="00DD0777" w:rsidP="006072D1">
                      <w:pPr>
                        <w:jc w:val="center"/>
                        <w:rPr>
                          <w:sz w:val="36"/>
                          <w:szCs w:val="36"/>
                        </w:rPr>
                      </w:pPr>
                      <w:r>
                        <w:rPr>
                          <w:color w:val="603862"/>
                          <w:w w:val="123"/>
                          <w:sz w:val="36"/>
                          <w:szCs w:val="36"/>
                        </w:rPr>
                        <w:t>Student Progress Coordinator</w:t>
                      </w:r>
                    </w:p>
                  </w:txbxContent>
                </v:textbox>
              </v:rect>
            </w:pict>
          </mc:Fallback>
        </mc:AlternateContent>
      </w:r>
      <w:r w:rsidR="00526DE6" w:rsidRPr="006072D1">
        <w:rPr>
          <w:rFonts w:ascii="Calibri" w:eastAsia="Calibri" w:hAnsi="Calibri" w:cs="Calibri"/>
          <w:noProof/>
          <w:color w:val="343433"/>
          <w:sz w:val="18"/>
          <w:lang w:eastAsia="en-GB"/>
        </w:rPr>
        <mc:AlternateContent>
          <mc:Choice Requires="wps">
            <w:drawing>
              <wp:anchor distT="0" distB="0" distL="114300" distR="114300" simplePos="0" relativeHeight="251671552" behindDoc="0" locked="0" layoutInCell="1" allowOverlap="1" wp14:anchorId="17EED3BB" wp14:editId="403D5864">
                <wp:simplePos x="0" y="0"/>
                <wp:positionH relativeFrom="column">
                  <wp:posOffset>2200275</wp:posOffset>
                </wp:positionH>
                <wp:positionV relativeFrom="paragraph">
                  <wp:posOffset>1543050</wp:posOffset>
                </wp:positionV>
                <wp:extent cx="4105275" cy="523875"/>
                <wp:effectExtent l="0" t="0" r="0" b="0"/>
                <wp:wrapNone/>
                <wp:docPr id="6" name="Rectangle 6"/>
                <wp:cNvGraphicFramePr/>
                <a:graphic xmlns:a="http://schemas.openxmlformats.org/drawingml/2006/main">
                  <a:graphicData uri="http://schemas.microsoft.com/office/word/2010/wordprocessingShape">
                    <wps:wsp>
                      <wps:cNvSpPr/>
                      <wps:spPr>
                        <a:xfrm>
                          <a:off x="0" y="0"/>
                          <a:ext cx="4105275" cy="523875"/>
                        </a:xfrm>
                        <a:prstGeom prst="rect">
                          <a:avLst/>
                        </a:prstGeom>
                        <a:ln>
                          <a:noFill/>
                        </a:ln>
                      </wps:spPr>
                      <wps:txbx>
                        <w:txbxContent>
                          <w:p w:rsidR="00526DE6" w:rsidRPr="00526DE6" w:rsidRDefault="00526DE6" w:rsidP="00526DE6">
                            <w:pPr>
                              <w:jc w:val="center"/>
                              <w:rPr>
                                <w:sz w:val="28"/>
                                <w:szCs w:val="28"/>
                              </w:rPr>
                            </w:pPr>
                            <w:r w:rsidRPr="00526DE6">
                              <w:rPr>
                                <w:color w:val="603862"/>
                                <w:w w:val="123"/>
                                <w:sz w:val="28"/>
                                <w:szCs w:val="28"/>
                              </w:rPr>
                              <w:t>Thornleigh Salesian College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EED3BB" id="Rectangle 6" o:spid="_x0000_s1029" style="position:absolute;margin-left:173.25pt;margin-top:121.5pt;width:323.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" filled="f" stroked="f">
                <v:textbox inset="0,0,0,0">
                  <w:txbxContent>
                    <w:p w:rsidR="00526DE6" w:rsidRPr="00526DE6" w:rsidRDefault="00526DE6" w:rsidP="00526DE6">
                      <w:pPr>
                        <w:jc w:val="center"/>
                        <w:rPr>
                          <w:sz w:val="28"/>
                          <w:szCs w:val="28"/>
                        </w:rPr>
                      </w:pPr>
                      <w:r w:rsidRPr="00526DE6">
                        <w:rPr>
                          <w:color w:val="603862"/>
                          <w:w w:val="123"/>
                          <w:sz w:val="28"/>
                          <w:szCs w:val="28"/>
                        </w:rPr>
                        <w:t>Thornleigh Salesian College</w:t>
                      </w:r>
                    </w:p>
                  </w:txbxContent>
                </v:textbox>
              </v:rect>
            </w:pict>
          </mc:Fallback>
        </mc:AlternateContent>
      </w:r>
      <w:r w:rsidR="00CA38B1">
        <w:br w:type="page"/>
      </w:r>
    </w:p>
    <w:p w:rsidR="00CA38B1" w:rsidRDefault="00220654" w:rsidP="00220654">
      <w:pPr>
        <w:spacing w:before="240"/>
      </w:pPr>
      <w:r>
        <w:rPr>
          <w:noProof/>
        </w:rPr>
        <w:lastRenderedPageBreak/>
        <w:drawing>
          <wp:anchor distT="0" distB="0" distL="114300" distR="114300" simplePos="0" relativeHeight="251663360" behindDoc="0" locked="0" layoutInCell="1" allowOverlap="1">
            <wp:simplePos x="0" y="0"/>
            <wp:positionH relativeFrom="column">
              <wp:posOffset>-909736</wp:posOffset>
            </wp:positionH>
            <wp:positionV relativeFrom="paragraph">
              <wp:posOffset>-914400</wp:posOffset>
            </wp:positionV>
            <wp:extent cx="7567127" cy="1070849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Pack - Page 2.jpg"/>
                    <pic:cNvPicPr/>
                  </pic:nvPicPr>
                  <pic:blipFill>
                    <a:blip r:embed="rId6">
                      <a:extLst>
                        <a:ext uri="{28A0092B-C50C-407E-A947-70E740481C1C}">
                          <a14:useLocalDpi xmlns:a14="http://schemas.microsoft.com/office/drawing/2010/main" val="0"/>
                        </a:ext>
                      </a:extLst>
                    </a:blip>
                    <a:stretch>
                      <a:fillRect/>
                    </a:stretch>
                  </pic:blipFill>
                  <pic:spPr>
                    <a:xfrm>
                      <a:off x="0" y="0"/>
                      <a:ext cx="7573140" cy="10717009"/>
                    </a:xfrm>
                    <a:prstGeom prst="rect">
                      <a:avLst/>
                    </a:prstGeom>
                  </pic:spPr>
                </pic:pic>
              </a:graphicData>
            </a:graphic>
            <wp14:sizeRelH relativeFrom="margin">
              <wp14:pctWidth>0</wp14:pctWidth>
            </wp14:sizeRelH>
            <wp14:sizeRelV relativeFrom="margin">
              <wp14:pctHeight>0</wp14:pctHeight>
            </wp14:sizeRelV>
          </wp:anchor>
        </w:drawing>
      </w:r>
      <w:r w:rsidR="00CA38B1">
        <w:br w:type="page"/>
      </w:r>
      <w:r>
        <w:rPr>
          <w:noProof/>
        </w:rPr>
        <w:lastRenderedPageBreak/>
        <w:drawing>
          <wp:anchor distT="0" distB="0" distL="114300" distR="114300" simplePos="0" relativeHeight="251660288" behindDoc="0" locked="0" layoutInCell="1" allowOverlap="1">
            <wp:simplePos x="0" y="0"/>
            <wp:positionH relativeFrom="page">
              <wp:posOffset>6791</wp:posOffset>
            </wp:positionH>
            <wp:positionV relativeFrom="paragraph">
              <wp:posOffset>-908595</wp:posOffset>
            </wp:positionV>
            <wp:extent cx="7557247" cy="10694518"/>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Pack - Page 3.jpg"/>
                    <pic:cNvPicPr/>
                  </pic:nvPicPr>
                  <pic:blipFill>
                    <a:blip r:embed="rId7">
                      <a:extLst>
                        <a:ext uri="{28A0092B-C50C-407E-A947-70E740481C1C}">
                          <a14:useLocalDpi xmlns:a14="http://schemas.microsoft.com/office/drawing/2010/main" val="0"/>
                        </a:ext>
                      </a:extLst>
                    </a:blip>
                    <a:stretch>
                      <a:fillRect/>
                    </a:stretch>
                  </pic:blipFill>
                  <pic:spPr>
                    <a:xfrm>
                      <a:off x="0" y="0"/>
                      <a:ext cx="7557247" cy="106945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CA38B1" w:rsidRDefault="00CA38B1"/>
    <w:p w:rsidR="00CA38B1" w:rsidRDefault="00CA38B1">
      <w:r>
        <w:br w:type="page"/>
      </w:r>
    </w:p>
    <w:p w:rsidR="005C6EEF" w:rsidRDefault="005C6EEF">
      <w:r>
        <w:rPr>
          <w:noProof/>
        </w:rPr>
        <w:lastRenderedPageBreak/>
        <w:drawing>
          <wp:anchor distT="0" distB="0" distL="114300" distR="114300" simplePos="0" relativeHeight="251661312" behindDoc="0" locked="0" layoutInCell="1" allowOverlap="1">
            <wp:simplePos x="0" y="0"/>
            <wp:positionH relativeFrom="page">
              <wp:align>left</wp:align>
            </wp:positionH>
            <wp:positionV relativeFrom="paragraph">
              <wp:posOffset>-737870</wp:posOffset>
            </wp:positionV>
            <wp:extent cx="7570694" cy="106976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 Pack - Page 4.jpg"/>
                    <pic:cNvPicPr/>
                  </pic:nvPicPr>
                  <pic:blipFill>
                    <a:blip r:embed="rId8">
                      <a:extLst>
                        <a:ext uri="{28A0092B-C50C-407E-A947-70E740481C1C}">
                          <a14:useLocalDpi xmlns:a14="http://schemas.microsoft.com/office/drawing/2010/main" val="0"/>
                        </a:ext>
                      </a:extLst>
                    </a:blip>
                    <a:stretch>
                      <a:fillRect/>
                    </a:stretch>
                  </pic:blipFill>
                  <pic:spPr>
                    <a:xfrm>
                      <a:off x="0" y="0"/>
                      <a:ext cx="7570694" cy="10697610"/>
                    </a:xfrm>
                    <a:prstGeom prst="rect">
                      <a:avLst/>
                    </a:prstGeom>
                  </pic:spPr>
                </pic:pic>
              </a:graphicData>
            </a:graphic>
            <wp14:sizeRelH relativeFrom="margin">
              <wp14:pctWidth>0</wp14:pctWidth>
            </wp14:sizeRelH>
            <wp14:sizeRelV relativeFrom="margin">
              <wp14:pctHeight>0</wp14:pctHeight>
            </wp14:sizeRelV>
          </wp:anchor>
        </w:drawing>
      </w:r>
    </w:p>
    <w:p w:rsidR="00DD0777" w:rsidRPr="00DD0777" w:rsidRDefault="005C6EEF" w:rsidP="00DD0777">
      <w:pPr>
        <w:jc w:val="center"/>
        <w:rPr>
          <w:sz w:val="28"/>
        </w:rPr>
      </w:pPr>
      <w:r>
        <w:br w:type="page"/>
      </w:r>
      <w:r w:rsidR="00226843">
        <w:lastRenderedPageBreak/>
        <w:t xml:space="preserve"> </w:t>
      </w:r>
      <w:r w:rsidR="00DD0777" w:rsidRPr="00DD0777">
        <w:rPr>
          <w:rFonts w:eastAsia="Times New Roman" w:cs="Arial"/>
          <w:b/>
          <w:bCs/>
          <w:sz w:val="28"/>
          <w:u w:val="single"/>
          <w:lang w:eastAsia="en-GB"/>
        </w:rPr>
        <w:t>Student Progress Coordinator</w:t>
      </w:r>
    </w:p>
    <w:p w:rsidR="00DD0777" w:rsidRPr="0066103F" w:rsidRDefault="00DD0777" w:rsidP="00DD0777">
      <w:pPr>
        <w:spacing w:after="0" w:line="240" w:lineRule="auto"/>
        <w:rPr>
          <w:rFonts w:eastAsia="Times New Roman" w:cs="Arial"/>
          <w:b/>
          <w:bCs/>
          <w:lang w:eastAsia="en-GB"/>
        </w:rPr>
      </w:pPr>
    </w:p>
    <w:p w:rsidR="00DD0777" w:rsidRPr="0066103F" w:rsidRDefault="00DD0777" w:rsidP="00DD0777">
      <w:pPr>
        <w:spacing w:after="0" w:line="240" w:lineRule="auto"/>
        <w:jc w:val="center"/>
        <w:rPr>
          <w:rFonts w:cs="Arial"/>
        </w:rPr>
      </w:pPr>
      <w:r w:rsidRPr="0066103F">
        <w:rPr>
          <w:rFonts w:cstheme="minorHAnsi"/>
          <w:b/>
        </w:rPr>
        <w:t>Grade F approx. (£</w:t>
      </w:r>
      <w:r>
        <w:rPr>
          <w:rFonts w:cstheme="minorHAnsi"/>
          <w:b/>
        </w:rPr>
        <w:t>24,920</w:t>
      </w:r>
      <w:r w:rsidRPr="0066103F">
        <w:rPr>
          <w:rFonts w:cstheme="minorHAnsi"/>
          <w:b/>
        </w:rPr>
        <w:t>–£2</w:t>
      </w:r>
      <w:r>
        <w:rPr>
          <w:rFonts w:cstheme="minorHAnsi"/>
          <w:b/>
        </w:rPr>
        <w:t>8,227</w:t>
      </w:r>
      <w:r w:rsidRPr="0066103F">
        <w:rPr>
          <w:rFonts w:cstheme="minorHAnsi"/>
          <w:b/>
        </w:rPr>
        <w:t>) - pro rata</w:t>
      </w:r>
    </w:p>
    <w:p w:rsidR="00DD0777" w:rsidRPr="0066103F" w:rsidRDefault="00DD0777" w:rsidP="00DD0777">
      <w:pPr>
        <w:spacing w:after="0" w:line="240" w:lineRule="auto"/>
        <w:jc w:val="center"/>
        <w:rPr>
          <w:rFonts w:eastAsia="Times New Roman" w:cstheme="minorHAnsi"/>
          <w:b/>
        </w:rPr>
      </w:pPr>
      <w:r w:rsidRPr="0066103F">
        <w:rPr>
          <w:rFonts w:eastAsia="Times New Roman" w:cstheme="minorHAnsi"/>
          <w:b/>
        </w:rPr>
        <w:t>37 Hours per week, term time only - plus 5 days</w:t>
      </w:r>
    </w:p>
    <w:p w:rsidR="00DD0777" w:rsidRPr="0066103F" w:rsidRDefault="00DD0777" w:rsidP="00DD0777">
      <w:pPr>
        <w:spacing w:after="0" w:line="240" w:lineRule="auto"/>
        <w:jc w:val="center"/>
        <w:rPr>
          <w:rFonts w:eastAsia="Times New Roman" w:cstheme="minorHAnsi"/>
          <w:b/>
        </w:rPr>
      </w:pPr>
      <w:r w:rsidRPr="0066103F">
        <w:rPr>
          <w:rFonts w:eastAsia="Times New Roman" w:cstheme="minorHAnsi"/>
          <w:b/>
        </w:rPr>
        <w:t xml:space="preserve">Permanent </w:t>
      </w:r>
    </w:p>
    <w:p w:rsidR="00DD0777" w:rsidRPr="0066103F" w:rsidRDefault="00DD0777" w:rsidP="00DD0777">
      <w:pPr>
        <w:spacing w:after="0" w:line="240" w:lineRule="auto"/>
        <w:jc w:val="center"/>
        <w:rPr>
          <w:rFonts w:eastAsia="Times New Roman" w:cstheme="minorHAnsi"/>
          <w:b/>
        </w:rPr>
      </w:pPr>
      <w:r w:rsidRPr="0066103F">
        <w:rPr>
          <w:rFonts w:eastAsia="Times New Roman" w:cstheme="minorHAnsi"/>
          <w:b/>
        </w:rPr>
        <w:t>Required from September 2022</w:t>
      </w:r>
    </w:p>
    <w:p w:rsidR="00DD0777" w:rsidRPr="0066103F" w:rsidRDefault="00DD0777" w:rsidP="00DD0777">
      <w:pPr>
        <w:shd w:val="clear" w:color="auto" w:fill="FFFFFF"/>
        <w:spacing w:after="0" w:line="240" w:lineRule="auto"/>
        <w:rPr>
          <w:rFonts w:eastAsia="Times New Roman" w:cs="Arial"/>
          <w:lang w:eastAsia="en-GB"/>
        </w:rPr>
      </w:pPr>
    </w:p>
    <w:p w:rsidR="00DD0777" w:rsidRPr="0066103F" w:rsidRDefault="00DD0777" w:rsidP="00DD0777">
      <w:pPr>
        <w:shd w:val="clear" w:color="auto" w:fill="FFFFFF"/>
        <w:spacing w:after="0" w:line="240" w:lineRule="auto"/>
        <w:rPr>
          <w:rFonts w:eastAsia="Times New Roman" w:cs="Arial"/>
          <w:b/>
          <w:lang w:eastAsia="en-GB"/>
        </w:rPr>
      </w:pPr>
    </w:p>
    <w:p w:rsidR="00DD0777" w:rsidRPr="0066103F" w:rsidRDefault="00DD0777" w:rsidP="00DD0777">
      <w:pPr>
        <w:spacing w:after="0" w:line="240" w:lineRule="auto"/>
        <w:jc w:val="both"/>
        <w:rPr>
          <w:rFonts w:eastAsia="Times New Roman" w:cs="Arial"/>
          <w:bCs/>
        </w:rPr>
      </w:pPr>
      <w:r w:rsidRPr="0066103F">
        <w:rPr>
          <w:rFonts w:eastAsia="Times New Roman" w:cs="Arial"/>
          <w:bCs/>
        </w:rPr>
        <w:t>Applications are invited from suitably qualified and experienced candidates for the above post.  The successful candidate will take a lead role within school, in a particular year group, to secure high quality standards of behaviour, attendance, punctuality, care and guidance to enable every student to make good academic progress.</w:t>
      </w:r>
    </w:p>
    <w:p w:rsidR="00DD0777" w:rsidRPr="0066103F" w:rsidRDefault="00DD0777" w:rsidP="00DD0777">
      <w:pPr>
        <w:spacing w:after="0" w:line="240" w:lineRule="auto"/>
        <w:jc w:val="both"/>
        <w:rPr>
          <w:rFonts w:eastAsia="Times New Roman" w:cs="Arial"/>
          <w:bCs/>
        </w:rPr>
      </w:pPr>
      <w:r w:rsidRPr="0066103F">
        <w:rPr>
          <w:rFonts w:eastAsia="Times New Roman" w:cs="Arial"/>
          <w:bCs/>
        </w:rPr>
        <w:t xml:space="preserve"> </w:t>
      </w:r>
    </w:p>
    <w:p w:rsidR="00DD0777" w:rsidRPr="0066103F" w:rsidRDefault="00DD0777" w:rsidP="00DD0777">
      <w:pPr>
        <w:spacing w:after="0" w:line="240" w:lineRule="auto"/>
        <w:jc w:val="both"/>
        <w:rPr>
          <w:rFonts w:eastAsia="Times New Roman" w:cs="Arial"/>
          <w:bCs/>
        </w:rPr>
      </w:pPr>
      <w:r w:rsidRPr="0066103F">
        <w:rPr>
          <w:rFonts w:eastAsia="Times New Roman" w:cs="Arial"/>
          <w:lang w:eastAsia="en-GB"/>
        </w:rPr>
        <w:t>Our identity as a Catholic Salesian school and the inspiration we receive from the life of St John Bosco shapes our ethos and spirit, placing the developing child at the centre of everything we do.</w:t>
      </w:r>
    </w:p>
    <w:p w:rsidR="00DD0777" w:rsidRPr="0066103F" w:rsidRDefault="00DD0777" w:rsidP="00DD0777">
      <w:pPr>
        <w:spacing w:after="0" w:line="240" w:lineRule="auto"/>
        <w:jc w:val="both"/>
        <w:rPr>
          <w:rFonts w:eastAsia="Times New Roman" w:cs="Arial"/>
          <w:bCs/>
        </w:rPr>
      </w:pPr>
    </w:p>
    <w:p w:rsidR="00DD0777" w:rsidRPr="0066103F" w:rsidRDefault="00DD0777" w:rsidP="00DD0777">
      <w:pPr>
        <w:spacing w:after="0" w:line="240" w:lineRule="auto"/>
        <w:ind w:right="-46"/>
        <w:jc w:val="both"/>
        <w:rPr>
          <w:rFonts w:eastAsia="Times New Roman" w:cs="Arial"/>
          <w:bCs/>
        </w:rPr>
      </w:pPr>
      <w:r w:rsidRPr="0066103F">
        <w:rPr>
          <w:rFonts w:eastAsia="Times New Roman" w:cs="Arial"/>
          <w:bCs/>
        </w:rPr>
        <w:t>If you are a successful motivator of young people, keen to help students achieve their potential by overcoming barriers to learning – we would like to hear from you.</w:t>
      </w:r>
    </w:p>
    <w:p w:rsidR="00DD0777" w:rsidRPr="0066103F" w:rsidRDefault="00DD0777" w:rsidP="00DD0777">
      <w:pPr>
        <w:shd w:val="clear" w:color="auto" w:fill="FFFFFF"/>
        <w:spacing w:after="0" w:line="240" w:lineRule="auto"/>
        <w:rPr>
          <w:rFonts w:eastAsia="Times New Roman" w:cs="Arial"/>
          <w:lang w:eastAsia="en-GB"/>
        </w:rPr>
      </w:pPr>
      <w:r w:rsidRPr="0066103F">
        <w:rPr>
          <w:rFonts w:eastAsia="Times New Roman" w:cs="Arial"/>
          <w:lang w:eastAsia="en-GB"/>
        </w:rPr>
        <w:br/>
        <w:t xml:space="preserve">As a school we welcome visits to any prospective candidate, please contact the Headteachers PA. </w:t>
      </w:r>
    </w:p>
    <w:p w:rsidR="00DD0777" w:rsidRPr="0066103F" w:rsidRDefault="00DD0777" w:rsidP="00DD0777">
      <w:pPr>
        <w:shd w:val="clear" w:color="auto" w:fill="FFFFFF"/>
        <w:spacing w:after="0" w:line="240" w:lineRule="auto"/>
        <w:rPr>
          <w:rFonts w:eastAsia="Times New Roman" w:cs="Arial"/>
          <w:lang w:eastAsia="en-GB"/>
        </w:rPr>
      </w:pPr>
    </w:p>
    <w:p w:rsidR="00DD0777" w:rsidRPr="0066103F" w:rsidRDefault="00DD0777" w:rsidP="00DD0777">
      <w:pPr>
        <w:shd w:val="clear" w:color="auto" w:fill="FFFFFF"/>
        <w:spacing w:after="0" w:line="240" w:lineRule="auto"/>
        <w:rPr>
          <w:rFonts w:eastAsia="Times New Roman" w:cs="Arial"/>
          <w:b/>
          <w:lang w:eastAsia="en-GB"/>
        </w:rPr>
      </w:pPr>
    </w:p>
    <w:p w:rsidR="00DD0777" w:rsidRPr="0066103F" w:rsidRDefault="00DD0777" w:rsidP="00DD0777">
      <w:pPr>
        <w:shd w:val="clear" w:color="auto" w:fill="FFFFFF"/>
        <w:spacing w:after="0" w:line="240" w:lineRule="auto"/>
        <w:rPr>
          <w:rFonts w:eastAsia="Times New Roman" w:cs="Arial"/>
          <w:b/>
          <w:lang w:eastAsia="en-GB"/>
        </w:rPr>
      </w:pPr>
    </w:p>
    <w:p w:rsidR="00DD0777" w:rsidRPr="0066103F" w:rsidRDefault="00DD0777" w:rsidP="00DD0777">
      <w:pPr>
        <w:shd w:val="clear" w:color="auto" w:fill="FFFFFF"/>
        <w:spacing w:after="0" w:line="240" w:lineRule="auto"/>
        <w:jc w:val="center"/>
        <w:rPr>
          <w:rFonts w:eastAsia="Times New Roman" w:cs="Arial"/>
          <w:b/>
          <w:lang w:eastAsia="en-GB"/>
        </w:rPr>
      </w:pPr>
      <w:r w:rsidRPr="0066103F">
        <w:rPr>
          <w:rFonts w:eastAsia="Times New Roman" w:cs="Arial"/>
          <w:b/>
          <w:lang w:eastAsia="en-GB"/>
        </w:rPr>
        <w:t xml:space="preserve">Closing date: </w:t>
      </w:r>
      <w:r w:rsidRPr="00DD0777">
        <w:rPr>
          <w:rFonts w:eastAsia="Times New Roman" w:cs="Arial"/>
          <w:lang w:eastAsia="en-GB"/>
        </w:rPr>
        <w:t>12 noon</w:t>
      </w:r>
      <w:r w:rsidRPr="0066103F">
        <w:rPr>
          <w:rFonts w:eastAsia="Times New Roman" w:cs="Arial"/>
          <w:b/>
          <w:lang w:eastAsia="en-GB"/>
        </w:rPr>
        <w:t xml:space="preserve"> </w:t>
      </w:r>
      <w:r w:rsidRPr="0066103F">
        <w:rPr>
          <w:rFonts w:eastAsia="Times New Roman" w:cs="Arial"/>
          <w:lang w:eastAsia="en-GB"/>
        </w:rPr>
        <w:t>Monday 18</w:t>
      </w:r>
      <w:r w:rsidRPr="0066103F">
        <w:rPr>
          <w:rFonts w:eastAsia="Times New Roman" w:cs="Arial"/>
          <w:vertAlign w:val="superscript"/>
          <w:lang w:eastAsia="en-GB"/>
        </w:rPr>
        <w:t>th</w:t>
      </w:r>
      <w:r w:rsidRPr="0066103F">
        <w:rPr>
          <w:rFonts w:eastAsia="Times New Roman" w:cs="Arial"/>
          <w:lang w:eastAsia="en-GB"/>
        </w:rPr>
        <w:t xml:space="preserve"> July 2022</w:t>
      </w:r>
    </w:p>
    <w:p w:rsidR="00DD0777" w:rsidRPr="0066103F" w:rsidRDefault="00DD0777" w:rsidP="00DD0777">
      <w:pPr>
        <w:shd w:val="clear" w:color="auto" w:fill="FFFFFF"/>
        <w:spacing w:after="0" w:line="240" w:lineRule="auto"/>
        <w:jc w:val="center"/>
        <w:rPr>
          <w:rFonts w:eastAsia="Times New Roman" w:cs="Arial"/>
          <w:b/>
          <w:lang w:eastAsia="en-GB"/>
        </w:rPr>
      </w:pPr>
      <w:r w:rsidRPr="0066103F">
        <w:rPr>
          <w:rFonts w:eastAsia="Times New Roman" w:cs="Arial"/>
          <w:b/>
          <w:lang w:eastAsia="en-GB"/>
        </w:rPr>
        <w:t xml:space="preserve">Interview date: </w:t>
      </w:r>
      <w:r w:rsidR="0032744D">
        <w:rPr>
          <w:rFonts w:eastAsia="Times New Roman" w:cs="Arial"/>
          <w:lang w:eastAsia="en-GB"/>
        </w:rPr>
        <w:t>Wednesday</w:t>
      </w:r>
      <w:bookmarkStart w:id="0" w:name="_GoBack"/>
      <w:bookmarkEnd w:id="0"/>
      <w:r w:rsidRPr="0066103F">
        <w:rPr>
          <w:rFonts w:eastAsia="Times New Roman" w:cs="Arial"/>
          <w:lang w:eastAsia="en-GB"/>
        </w:rPr>
        <w:t xml:space="preserve"> 20</w:t>
      </w:r>
      <w:r w:rsidRPr="0066103F">
        <w:rPr>
          <w:rFonts w:eastAsia="Times New Roman" w:cs="Arial"/>
          <w:vertAlign w:val="superscript"/>
          <w:lang w:eastAsia="en-GB"/>
        </w:rPr>
        <w:t>th</w:t>
      </w:r>
      <w:r w:rsidRPr="0066103F">
        <w:rPr>
          <w:rFonts w:eastAsia="Times New Roman" w:cs="Arial"/>
          <w:lang w:eastAsia="en-GB"/>
        </w:rPr>
        <w:t xml:space="preserve"> July 2022</w:t>
      </w:r>
    </w:p>
    <w:p w:rsidR="00DD0777" w:rsidRPr="0066103F" w:rsidRDefault="00DD0777" w:rsidP="00DD0777">
      <w:pPr>
        <w:shd w:val="clear" w:color="auto" w:fill="FFFFFF"/>
        <w:spacing w:after="0" w:line="240" w:lineRule="auto"/>
        <w:jc w:val="center"/>
        <w:rPr>
          <w:rFonts w:eastAsia="Times New Roman" w:cs="Arial"/>
          <w:b/>
          <w:lang w:eastAsia="en-GB"/>
        </w:rPr>
      </w:pPr>
    </w:p>
    <w:p w:rsidR="00DD0777" w:rsidRPr="0066103F" w:rsidRDefault="00DD0777" w:rsidP="00DD0777">
      <w:pPr>
        <w:shd w:val="clear" w:color="auto" w:fill="FFFFFF"/>
        <w:spacing w:after="0" w:line="240" w:lineRule="auto"/>
        <w:jc w:val="center"/>
        <w:rPr>
          <w:rFonts w:eastAsia="Times New Roman" w:cs="Arial"/>
          <w:b/>
          <w:lang w:eastAsia="en-GB"/>
        </w:rPr>
      </w:pPr>
    </w:p>
    <w:p w:rsidR="00DD0777" w:rsidRPr="0066103F" w:rsidRDefault="00DD0777" w:rsidP="00DD0777">
      <w:pPr>
        <w:shd w:val="clear" w:color="auto" w:fill="FFFFFF"/>
        <w:spacing w:after="0" w:line="240" w:lineRule="auto"/>
        <w:jc w:val="center"/>
        <w:rPr>
          <w:rFonts w:eastAsia="Times New Roman" w:cs="Arial"/>
          <w:b/>
          <w:lang w:eastAsia="en-GB"/>
        </w:rPr>
      </w:pPr>
      <w:r w:rsidRPr="0066103F">
        <w:rPr>
          <w:rFonts w:eastAsia="Times New Roman" w:cs="Arial"/>
          <w:b/>
          <w:lang w:eastAsia="en-GB"/>
        </w:rPr>
        <w:t xml:space="preserve">Application packs can be downloaded from the school website </w:t>
      </w:r>
      <w:hyperlink r:id="rId9" w:history="1">
        <w:r w:rsidRPr="0066103F">
          <w:rPr>
            <w:rStyle w:val="Hyperlink"/>
            <w:rFonts w:eastAsia="Times New Roman" w:cs="Arial"/>
            <w:b/>
            <w:color w:val="auto"/>
            <w:lang w:eastAsia="en-GB"/>
          </w:rPr>
          <w:t>www.thornleigh.bolton.sch.uk</w:t>
        </w:r>
      </w:hyperlink>
    </w:p>
    <w:p w:rsidR="00DD0777" w:rsidRPr="0066103F" w:rsidRDefault="00DD0777" w:rsidP="00DD0777">
      <w:pPr>
        <w:shd w:val="clear" w:color="auto" w:fill="FFFFFF"/>
        <w:spacing w:after="0" w:line="240" w:lineRule="auto"/>
        <w:jc w:val="center"/>
        <w:rPr>
          <w:rFonts w:eastAsia="Times New Roman" w:cs="Arial"/>
          <w:b/>
          <w:lang w:eastAsia="en-GB"/>
        </w:rPr>
      </w:pPr>
      <w:r w:rsidRPr="0066103F">
        <w:rPr>
          <w:rFonts w:eastAsia="Times New Roman" w:cs="Arial"/>
          <w:b/>
          <w:lang w:eastAsia="en-GB"/>
        </w:rPr>
        <w:t>Please send completed application forms to r</w:t>
      </w:r>
      <w:hyperlink r:id="rId10" w:history="1">
        <w:r w:rsidRPr="0066103F">
          <w:rPr>
            <w:rStyle w:val="Hyperlink"/>
            <w:rFonts w:eastAsia="Times New Roman" w:cs="Arial"/>
            <w:b/>
            <w:color w:val="auto"/>
            <w:lang w:eastAsia="en-GB"/>
          </w:rPr>
          <w:t>ecruitment@thornleigh.bolton.sch.uk</w:t>
        </w:r>
      </w:hyperlink>
    </w:p>
    <w:p w:rsidR="00DD0777" w:rsidRPr="0066103F" w:rsidRDefault="00DD0777" w:rsidP="00DD0777">
      <w:pPr>
        <w:shd w:val="clear" w:color="auto" w:fill="FFFFFF"/>
        <w:spacing w:line="360" w:lineRule="atLeast"/>
        <w:rPr>
          <w:rFonts w:eastAsia="Times New Roman" w:cs="Arial"/>
          <w:lang w:eastAsia="en-GB"/>
        </w:rPr>
      </w:pPr>
    </w:p>
    <w:p w:rsidR="00DD0777" w:rsidRPr="0066103F" w:rsidRDefault="00DD0777" w:rsidP="00DD0777">
      <w:pPr>
        <w:spacing w:after="0" w:line="240" w:lineRule="auto"/>
        <w:jc w:val="center"/>
        <w:rPr>
          <w:rFonts w:eastAsia="Times New Roman" w:cs="Arial"/>
          <w:sz w:val="18"/>
          <w:lang w:eastAsia="en-GB"/>
        </w:rPr>
      </w:pPr>
    </w:p>
    <w:p w:rsidR="00DD0777" w:rsidRPr="0066103F" w:rsidRDefault="00DD0777" w:rsidP="00DD0777">
      <w:pPr>
        <w:spacing w:after="0" w:line="240" w:lineRule="auto"/>
        <w:jc w:val="center"/>
        <w:rPr>
          <w:rFonts w:eastAsia="Times New Roman" w:cs="Arial"/>
          <w:sz w:val="18"/>
          <w:lang w:eastAsia="en-GB"/>
        </w:rPr>
      </w:pPr>
    </w:p>
    <w:p w:rsidR="00DD0777" w:rsidRPr="0066103F" w:rsidRDefault="00DD0777" w:rsidP="00DD0777">
      <w:pPr>
        <w:spacing w:after="0" w:line="240" w:lineRule="auto"/>
        <w:jc w:val="center"/>
        <w:rPr>
          <w:rFonts w:eastAsia="Times New Roman" w:cs="Times New Roman"/>
          <w:sz w:val="18"/>
        </w:rPr>
      </w:pPr>
      <w:r w:rsidRPr="0066103F">
        <w:rPr>
          <w:rFonts w:eastAsia="Times New Roman" w:cs="Times New Roman"/>
          <w:sz w:val="18"/>
        </w:rPr>
        <w:t>This school is committed to safeguarding and promoting the welfare of children and young people</w:t>
      </w:r>
    </w:p>
    <w:p w:rsidR="00DD0777" w:rsidRPr="0066103F" w:rsidRDefault="00DD0777" w:rsidP="00DD0777">
      <w:pPr>
        <w:spacing w:after="0" w:line="240" w:lineRule="auto"/>
        <w:jc w:val="center"/>
        <w:rPr>
          <w:rFonts w:eastAsia="Times New Roman" w:cs="Times New Roman"/>
          <w:sz w:val="18"/>
        </w:rPr>
      </w:pPr>
      <w:r w:rsidRPr="0066103F">
        <w:rPr>
          <w:rFonts w:eastAsia="Times New Roman" w:cs="Times New Roman"/>
          <w:sz w:val="18"/>
        </w:rPr>
        <w:t>and expects all staff and volunteers to share this commitment.</w:t>
      </w:r>
    </w:p>
    <w:p w:rsidR="00DD0777" w:rsidRPr="0066103F" w:rsidRDefault="00DD0777" w:rsidP="00DD0777">
      <w:pPr>
        <w:spacing w:after="0" w:line="240" w:lineRule="auto"/>
        <w:jc w:val="center"/>
        <w:rPr>
          <w:rFonts w:eastAsia="Times New Roman" w:cs="Times New Roman"/>
          <w:sz w:val="18"/>
        </w:rPr>
      </w:pPr>
      <w:r w:rsidRPr="0066103F">
        <w:rPr>
          <w:rFonts w:eastAsia="Times New Roman" w:cs="Times New Roman"/>
          <w:sz w:val="18"/>
        </w:rPr>
        <w:t>The successful applicant will be required to complete an enhanced DBS check.</w:t>
      </w:r>
    </w:p>
    <w:p w:rsidR="00DD0777" w:rsidRPr="00A60CC8" w:rsidRDefault="00DD0777" w:rsidP="00DD0777"/>
    <w:p w:rsidR="009D1122" w:rsidRDefault="009D1122" w:rsidP="009D1122"/>
    <w:p w:rsidR="009D1122" w:rsidRDefault="009D1122" w:rsidP="009D1122"/>
    <w:p w:rsidR="009D1122" w:rsidRDefault="009D1122" w:rsidP="009D1122"/>
    <w:p w:rsidR="00DD0777" w:rsidRDefault="00DD0777" w:rsidP="009D1122"/>
    <w:p w:rsidR="00DD0777" w:rsidRDefault="00DD0777" w:rsidP="009D1122"/>
    <w:p w:rsidR="00DD0777" w:rsidRDefault="00DD0777" w:rsidP="009D1122"/>
    <w:p w:rsidR="00DD0777" w:rsidRDefault="00DD0777" w:rsidP="009D1122"/>
    <w:p w:rsidR="00DD0777" w:rsidRDefault="00DD0777" w:rsidP="00DD0777"/>
    <w:p w:rsidR="005C6EEF" w:rsidRPr="00047799" w:rsidRDefault="006072D1" w:rsidP="00DD0777">
      <w:pPr>
        <w:ind w:left="-426" w:hanging="425"/>
        <w:jc w:val="both"/>
        <w:rPr>
          <w:rFonts w:cstheme="minorHAnsi"/>
          <w:b/>
          <w:noProof/>
          <w:sz w:val="28"/>
          <w:lang w:eastAsia="en-GB"/>
        </w:rPr>
      </w:pPr>
      <w:r>
        <w:rPr>
          <w:rFonts w:ascii="Calibri" w:eastAsia="Calibri" w:hAnsi="Calibri" w:cs="Calibri"/>
          <w:color w:val="603862"/>
          <w:sz w:val="46"/>
          <w:lang w:eastAsia="en-GB"/>
        </w:rPr>
        <w:lastRenderedPageBreak/>
        <w:t>Job Description</w:t>
      </w:r>
    </w:p>
    <w:p w:rsidR="005C6EEF" w:rsidRDefault="005C6EEF" w:rsidP="005C6EEF">
      <w:pPr>
        <w:pStyle w:val="NoSpacing"/>
        <w:ind w:left="-851"/>
        <w:rPr>
          <w:rFonts w:eastAsia="Times New Roman" w:cstheme="minorHAnsi"/>
        </w:rPr>
      </w:pPr>
      <w:r w:rsidRPr="00047799">
        <w:rPr>
          <w:rFonts w:eastAsia="Times New Roman" w:cstheme="minorHAnsi"/>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rsidR="00DC0785" w:rsidRPr="00047799" w:rsidRDefault="00DC0785" w:rsidP="009D1122">
      <w:pPr>
        <w:pStyle w:val="NoSpacing"/>
        <w:rPr>
          <w:rFonts w:cstheme="minorHAnsi"/>
          <w:b/>
        </w:rPr>
      </w:pPr>
    </w:p>
    <w:p w:rsidR="009D1122" w:rsidRDefault="009D1122" w:rsidP="009D1122">
      <w:pPr>
        <w:spacing w:after="0" w:line="240" w:lineRule="auto"/>
        <w:jc w:val="both"/>
        <w:rPr>
          <w:rFonts w:eastAsia="Times New Roman" w:cs="Arial"/>
          <w:sz w:val="24"/>
          <w:szCs w:val="24"/>
          <w:lang w:eastAsia="en-GB"/>
        </w:rPr>
      </w:pPr>
    </w:p>
    <w:tbl>
      <w:tblPr>
        <w:tblW w:w="9924" w:type="dxa"/>
        <w:tblInd w:w="-4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48"/>
        <w:gridCol w:w="1701"/>
        <w:gridCol w:w="6975"/>
      </w:tblGrid>
      <w:tr w:rsidR="00DD0777" w:rsidRPr="00DC4D15" w:rsidTr="00DD0777">
        <w:tc>
          <w:tcPr>
            <w:tcW w:w="2949" w:type="dxa"/>
            <w:gridSpan w:val="2"/>
          </w:tcPr>
          <w:p w:rsidR="00DD0777" w:rsidRPr="00DC4D15" w:rsidRDefault="00DD0777" w:rsidP="002433A6">
            <w:pPr>
              <w:spacing w:before="60" w:after="60"/>
              <w:rPr>
                <w:rFonts w:cstheme="minorHAnsi"/>
                <w:b/>
              </w:rPr>
            </w:pPr>
            <w:r w:rsidRPr="00DC4D15">
              <w:rPr>
                <w:rFonts w:cstheme="minorHAnsi"/>
                <w:b/>
              </w:rPr>
              <w:t>Department</w:t>
            </w:r>
          </w:p>
        </w:tc>
        <w:tc>
          <w:tcPr>
            <w:tcW w:w="6975" w:type="dxa"/>
          </w:tcPr>
          <w:p w:rsidR="00DD0777" w:rsidRPr="00DC4D15" w:rsidRDefault="00DD0777" w:rsidP="002433A6">
            <w:pPr>
              <w:spacing w:before="60" w:after="60"/>
              <w:rPr>
                <w:rFonts w:cstheme="minorHAnsi"/>
                <w:caps/>
              </w:rPr>
            </w:pPr>
            <w:r w:rsidRPr="00DC4D15">
              <w:rPr>
                <w:rFonts w:cstheme="minorHAnsi"/>
                <w:caps/>
              </w:rPr>
              <w:t>THORNLEIGH SALESIAN COLLEGE</w:t>
            </w:r>
          </w:p>
        </w:tc>
      </w:tr>
      <w:tr w:rsidR="00DD0777" w:rsidRPr="00DC4D15" w:rsidTr="00DD0777">
        <w:tc>
          <w:tcPr>
            <w:tcW w:w="2949" w:type="dxa"/>
            <w:gridSpan w:val="2"/>
          </w:tcPr>
          <w:p w:rsidR="00DD0777" w:rsidRPr="00DC4D15" w:rsidRDefault="00DD0777" w:rsidP="002433A6">
            <w:pPr>
              <w:spacing w:before="60" w:after="60"/>
              <w:rPr>
                <w:rFonts w:cstheme="minorHAnsi"/>
                <w:b/>
              </w:rPr>
            </w:pPr>
            <w:r w:rsidRPr="00DC4D15">
              <w:rPr>
                <w:rFonts w:cstheme="minorHAnsi"/>
                <w:b/>
              </w:rPr>
              <w:t>Post Holder</w:t>
            </w:r>
          </w:p>
        </w:tc>
        <w:tc>
          <w:tcPr>
            <w:tcW w:w="6975" w:type="dxa"/>
          </w:tcPr>
          <w:p w:rsidR="00DD0777" w:rsidRPr="00DC4D15" w:rsidRDefault="00DD0777" w:rsidP="002433A6">
            <w:pPr>
              <w:spacing w:before="60" w:after="60"/>
              <w:rPr>
                <w:rFonts w:cstheme="minorHAnsi"/>
                <w:caps/>
              </w:rPr>
            </w:pPr>
          </w:p>
        </w:tc>
      </w:tr>
      <w:tr w:rsidR="00DD0777" w:rsidRPr="00DC4D15" w:rsidTr="00DD0777">
        <w:tc>
          <w:tcPr>
            <w:tcW w:w="2949" w:type="dxa"/>
            <w:gridSpan w:val="2"/>
          </w:tcPr>
          <w:p w:rsidR="00DD0777" w:rsidRPr="00DC4D15" w:rsidRDefault="00DD0777" w:rsidP="002433A6">
            <w:pPr>
              <w:spacing w:before="60" w:after="60"/>
              <w:rPr>
                <w:rFonts w:cstheme="minorHAnsi"/>
                <w:b/>
              </w:rPr>
            </w:pPr>
            <w:r w:rsidRPr="00DC4D15">
              <w:rPr>
                <w:rFonts w:cstheme="minorHAnsi"/>
                <w:b/>
              </w:rPr>
              <w:t>Job Title</w:t>
            </w:r>
          </w:p>
        </w:tc>
        <w:tc>
          <w:tcPr>
            <w:tcW w:w="6975" w:type="dxa"/>
          </w:tcPr>
          <w:p w:rsidR="00DD0777" w:rsidRPr="00DC4D15" w:rsidRDefault="00DD0777" w:rsidP="002433A6">
            <w:pPr>
              <w:spacing w:before="60" w:after="60"/>
              <w:rPr>
                <w:rFonts w:cstheme="minorHAnsi"/>
                <w:caps/>
              </w:rPr>
            </w:pPr>
            <w:r w:rsidRPr="00DC4D15">
              <w:rPr>
                <w:rFonts w:cstheme="minorHAnsi"/>
                <w:caps/>
              </w:rPr>
              <w:t xml:space="preserve">Student Progress Co-ordinator </w:t>
            </w:r>
          </w:p>
        </w:tc>
      </w:tr>
      <w:tr w:rsidR="00DD0777" w:rsidRPr="00DC4D15" w:rsidTr="00DD0777">
        <w:tc>
          <w:tcPr>
            <w:tcW w:w="2949" w:type="dxa"/>
            <w:gridSpan w:val="2"/>
          </w:tcPr>
          <w:p w:rsidR="00DD0777" w:rsidRPr="00DC4D15" w:rsidRDefault="00DD0777" w:rsidP="002433A6">
            <w:pPr>
              <w:spacing w:before="60" w:after="60"/>
              <w:rPr>
                <w:rFonts w:cstheme="minorHAnsi"/>
                <w:b/>
              </w:rPr>
            </w:pPr>
            <w:r w:rsidRPr="00DC4D15">
              <w:rPr>
                <w:rFonts w:cstheme="minorHAnsi"/>
                <w:b/>
              </w:rPr>
              <w:t>Grade</w:t>
            </w:r>
          </w:p>
        </w:tc>
        <w:tc>
          <w:tcPr>
            <w:tcW w:w="6975" w:type="dxa"/>
          </w:tcPr>
          <w:p w:rsidR="00DD0777" w:rsidRPr="00DC4D15" w:rsidRDefault="00DD0777" w:rsidP="002433A6">
            <w:pPr>
              <w:spacing w:before="60" w:after="60"/>
              <w:rPr>
                <w:rFonts w:cstheme="minorHAnsi"/>
                <w:caps/>
              </w:rPr>
            </w:pPr>
            <w:r>
              <w:rPr>
                <w:rFonts w:cstheme="minorHAnsi"/>
                <w:caps/>
              </w:rPr>
              <w:t>Grade F</w:t>
            </w:r>
          </w:p>
        </w:tc>
      </w:tr>
      <w:tr w:rsidR="00DD0777" w:rsidRPr="00DC4D15" w:rsidTr="00DD0777">
        <w:tc>
          <w:tcPr>
            <w:tcW w:w="2949" w:type="dxa"/>
            <w:gridSpan w:val="2"/>
          </w:tcPr>
          <w:p w:rsidR="00DD0777" w:rsidRPr="00DC4D15" w:rsidRDefault="00DD0777" w:rsidP="002433A6">
            <w:pPr>
              <w:pStyle w:val="NoSpacing"/>
              <w:rPr>
                <w:rFonts w:cstheme="minorHAnsi"/>
              </w:rPr>
            </w:pPr>
            <w:r w:rsidRPr="00DC4D15">
              <w:rPr>
                <w:rFonts w:cstheme="minorHAnsi"/>
              </w:rPr>
              <w:t>Primary Purpose of the Job</w:t>
            </w:r>
          </w:p>
        </w:tc>
        <w:tc>
          <w:tcPr>
            <w:tcW w:w="6975" w:type="dxa"/>
          </w:tcPr>
          <w:p w:rsidR="00DD0777" w:rsidRPr="00DC4D15" w:rsidRDefault="00DD0777" w:rsidP="002433A6">
            <w:pPr>
              <w:pStyle w:val="NoSpacing"/>
              <w:rPr>
                <w:rFonts w:cstheme="minorHAnsi"/>
              </w:rPr>
            </w:pPr>
            <w:r w:rsidRPr="00DC4D15">
              <w:rPr>
                <w:rFonts w:cstheme="minorHAnsi"/>
              </w:rPr>
              <w:t xml:space="preserve">Under an agreed system of supervision, to take a lead role within school to provide support for students, parents, staff and outside agencies in helping to raise standards of achievement and attainment across year groups and helping individual students to overcome any barriers to learning both inside and outside of school in order for them to achieve their full potential. </w:t>
            </w:r>
          </w:p>
        </w:tc>
      </w:tr>
      <w:tr w:rsidR="00DD0777" w:rsidRPr="00DC4D15" w:rsidTr="00DD0777">
        <w:tc>
          <w:tcPr>
            <w:tcW w:w="2949" w:type="dxa"/>
            <w:gridSpan w:val="2"/>
          </w:tcPr>
          <w:p w:rsidR="00DD0777" w:rsidRPr="00DC4D15" w:rsidRDefault="00DD0777" w:rsidP="002433A6">
            <w:pPr>
              <w:spacing w:before="60" w:after="60"/>
              <w:rPr>
                <w:rFonts w:cstheme="minorHAnsi"/>
                <w:b/>
              </w:rPr>
            </w:pPr>
            <w:r w:rsidRPr="00DC4D15">
              <w:rPr>
                <w:rFonts w:cstheme="minorHAnsi"/>
                <w:b/>
              </w:rPr>
              <w:t>Responsible to</w:t>
            </w:r>
          </w:p>
        </w:tc>
        <w:tc>
          <w:tcPr>
            <w:tcW w:w="6975" w:type="dxa"/>
          </w:tcPr>
          <w:p w:rsidR="00DD0777" w:rsidRPr="00DC4D15" w:rsidRDefault="00DD0777" w:rsidP="002433A6">
            <w:pPr>
              <w:spacing w:before="60" w:after="60"/>
              <w:rPr>
                <w:rFonts w:cstheme="minorHAnsi"/>
              </w:rPr>
            </w:pPr>
            <w:r w:rsidRPr="00DC4D15">
              <w:rPr>
                <w:rFonts w:cstheme="minorHAnsi"/>
              </w:rPr>
              <w:t>Relevant Senior Leadership Team member</w:t>
            </w:r>
          </w:p>
        </w:tc>
      </w:tr>
      <w:tr w:rsidR="00DD0777" w:rsidRPr="00DC4D15" w:rsidTr="00DD0777">
        <w:tc>
          <w:tcPr>
            <w:tcW w:w="2949" w:type="dxa"/>
            <w:gridSpan w:val="2"/>
          </w:tcPr>
          <w:p w:rsidR="00DD0777" w:rsidRPr="00DC4D15" w:rsidRDefault="00DD0777" w:rsidP="002433A6">
            <w:pPr>
              <w:spacing w:before="60" w:after="60"/>
              <w:rPr>
                <w:rFonts w:cstheme="minorHAnsi"/>
                <w:b/>
              </w:rPr>
            </w:pPr>
            <w:r w:rsidRPr="00DC4D15">
              <w:rPr>
                <w:rFonts w:cstheme="minorHAnsi"/>
                <w:b/>
              </w:rPr>
              <w:t>Responsible for</w:t>
            </w:r>
          </w:p>
        </w:tc>
        <w:tc>
          <w:tcPr>
            <w:tcW w:w="6975" w:type="dxa"/>
          </w:tcPr>
          <w:p w:rsidR="00DD0777" w:rsidRPr="00DC4D15" w:rsidRDefault="00DD0777" w:rsidP="002433A6">
            <w:pPr>
              <w:spacing w:before="60" w:after="60"/>
              <w:rPr>
                <w:rFonts w:cstheme="minorHAnsi"/>
              </w:rPr>
            </w:pPr>
            <w:r w:rsidRPr="00DC4D15">
              <w:rPr>
                <w:rFonts w:cstheme="minorHAnsi"/>
              </w:rPr>
              <w:t>n/a</w:t>
            </w:r>
          </w:p>
        </w:tc>
      </w:tr>
      <w:tr w:rsidR="00DD0777" w:rsidRPr="00DC4D15" w:rsidTr="00DD0777">
        <w:tc>
          <w:tcPr>
            <w:tcW w:w="2949" w:type="dxa"/>
            <w:gridSpan w:val="2"/>
          </w:tcPr>
          <w:p w:rsidR="00DD0777" w:rsidRPr="00DC4D15" w:rsidRDefault="00DD0777" w:rsidP="002433A6">
            <w:pPr>
              <w:pStyle w:val="NoSpacing"/>
              <w:rPr>
                <w:rFonts w:cstheme="minorHAnsi"/>
              </w:rPr>
            </w:pPr>
            <w:r w:rsidRPr="00DC4D15">
              <w:rPr>
                <w:rFonts w:cstheme="minorHAnsi"/>
              </w:rPr>
              <w:t>Principal Responsibilities</w:t>
            </w:r>
          </w:p>
        </w:tc>
        <w:tc>
          <w:tcPr>
            <w:tcW w:w="6975" w:type="dxa"/>
          </w:tcPr>
          <w:p w:rsidR="00DD0777" w:rsidRPr="00DC4D15" w:rsidRDefault="00DD0777" w:rsidP="002433A6">
            <w:pPr>
              <w:pStyle w:val="NoSpacing"/>
              <w:rPr>
                <w:rFonts w:cstheme="minorHAnsi"/>
              </w:rPr>
            </w:pPr>
            <w:r w:rsidRPr="00DC4D15">
              <w:rPr>
                <w:rFonts w:cstheme="minorHAnsi"/>
              </w:rPr>
              <w:t xml:space="preserve">To assist in managing a year group to secure high quality standards of behaviour, attendance, punctuality, care and guidance to enable every student to make good academic progress. </w:t>
            </w:r>
          </w:p>
        </w:tc>
      </w:tr>
      <w:tr w:rsidR="00DD0777" w:rsidRPr="00DC4D15" w:rsidTr="00DD0777">
        <w:trPr>
          <w:cantSplit/>
        </w:trPr>
        <w:tc>
          <w:tcPr>
            <w:tcW w:w="9924" w:type="dxa"/>
            <w:gridSpan w:val="3"/>
          </w:tcPr>
          <w:p w:rsidR="00DD0777" w:rsidRPr="00DC4D15" w:rsidRDefault="00DD0777" w:rsidP="002433A6">
            <w:pPr>
              <w:spacing w:before="60" w:after="120"/>
              <w:rPr>
                <w:rFonts w:cstheme="minorHAnsi"/>
                <w:b/>
              </w:rPr>
            </w:pPr>
            <w:r w:rsidRPr="00DC4D15">
              <w:rPr>
                <w:rFonts w:cstheme="minorHAnsi"/>
                <w:b/>
              </w:rPr>
              <w:t>MAIN DUTIES</w:t>
            </w:r>
          </w:p>
        </w:tc>
      </w:tr>
      <w:tr w:rsidR="00DD0777" w:rsidRPr="00DC4D15" w:rsidTr="00DD0777">
        <w:tc>
          <w:tcPr>
            <w:tcW w:w="1248" w:type="dxa"/>
          </w:tcPr>
          <w:p w:rsidR="00DD0777" w:rsidRPr="00DC4D15" w:rsidRDefault="00DD0777" w:rsidP="002433A6">
            <w:pPr>
              <w:rPr>
                <w:rFonts w:cstheme="minorHAnsi"/>
              </w:rPr>
            </w:pPr>
          </w:p>
        </w:tc>
        <w:tc>
          <w:tcPr>
            <w:tcW w:w="8676" w:type="dxa"/>
            <w:gridSpan w:val="2"/>
          </w:tcPr>
          <w:p w:rsidR="00DD0777" w:rsidRPr="00DC4D15" w:rsidRDefault="00DD0777" w:rsidP="002433A6">
            <w:pPr>
              <w:jc w:val="both"/>
              <w:rPr>
                <w:rFonts w:cstheme="minorHAnsi"/>
                <w:b/>
              </w:rPr>
            </w:pPr>
            <w:r w:rsidRPr="00DC4D15">
              <w:rPr>
                <w:rFonts w:cstheme="minorHAnsi"/>
                <w:b/>
              </w:rPr>
              <w:t xml:space="preserve">Support </w:t>
            </w:r>
            <w:proofErr w:type="gramStart"/>
            <w:r w:rsidRPr="00DC4D15">
              <w:rPr>
                <w:rFonts w:cstheme="minorHAnsi"/>
                <w:b/>
              </w:rPr>
              <w:t>For</w:t>
            </w:r>
            <w:proofErr w:type="gramEnd"/>
            <w:r w:rsidRPr="00DC4D15">
              <w:rPr>
                <w:rFonts w:cstheme="minorHAnsi"/>
                <w:b/>
              </w:rPr>
              <w:t xml:space="preserve"> Students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take a lead role in </w:t>
            </w:r>
            <w:r>
              <w:rPr>
                <w:rFonts w:cstheme="minorHAnsi"/>
              </w:rPr>
              <w:t>the management and delivery</w:t>
            </w:r>
            <w:r w:rsidRPr="00DC4D15">
              <w:rPr>
                <w:rFonts w:cstheme="minorHAnsi"/>
              </w:rPr>
              <w:t xml:space="preserve"> of care and support in accordance with the aims of the school and the policies determined by the Governing Body.</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raise standards of student</w:t>
            </w:r>
            <w:r>
              <w:rPr>
                <w:rFonts w:cstheme="minorHAnsi"/>
              </w:rPr>
              <w:t xml:space="preserve"> attainment and achievement, ass</w:t>
            </w:r>
            <w:r w:rsidRPr="00DC4D15">
              <w:rPr>
                <w:rFonts w:cstheme="minorHAnsi"/>
              </w:rPr>
              <w:t>ess, monitor and evaluate the progress of students and organise and facilitate programmes of support for individual students.</w:t>
            </w:r>
          </w:p>
        </w:tc>
      </w:tr>
      <w:tr w:rsidR="00DD0777" w:rsidRPr="00DC4D15" w:rsidTr="00DD0777">
        <w:trPr>
          <w:trHeight w:val="366"/>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Undertake and participate in the comprehensive assessment of selected students, identifying and assessing those who need extra help to overcome b</w:t>
            </w:r>
            <w:r>
              <w:rPr>
                <w:rFonts w:cstheme="minorHAnsi"/>
              </w:rPr>
              <w:t>arriers to learning in</w:t>
            </w:r>
            <w:r w:rsidRPr="00DC4D15">
              <w:rPr>
                <w:rFonts w:cstheme="minorHAnsi"/>
              </w:rPr>
              <w:t>side and outside the school and developing strategies/initiatives of support</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arrange </w:t>
            </w:r>
            <w:r>
              <w:rPr>
                <w:rFonts w:cstheme="minorHAnsi"/>
              </w:rPr>
              <w:t>and develop 1:1 and small group</w:t>
            </w:r>
            <w:r w:rsidRPr="00DC4D15">
              <w:rPr>
                <w:rFonts w:cstheme="minorHAnsi"/>
              </w:rPr>
              <w:t xml:space="preserve"> mentoring and relationship</w:t>
            </w:r>
            <w:r>
              <w:rPr>
                <w:rFonts w:cstheme="minorHAnsi"/>
              </w:rPr>
              <w:t>s</w:t>
            </w:r>
            <w:r w:rsidRPr="00DC4D15">
              <w:rPr>
                <w:rFonts w:cstheme="minorHAnsi"/>
              </w:rPr>
              <w:t xml:space="preserve"> with young people needing particular support to achieve goals defined in the action plan and to take a lead in drawing up an action for individual children. </w:t>
            </w:r>
          </w:p>
        </w:tc>
      </w:tr>
      <w:tr w:rsidR="00DD0777" w:rsidRPr="00DC4D15" w:rsidTr="00DD0777">
        <w:trPr>
          <w:trHeight w:val="440"/>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act as a point of reference for information relating to mentoring and additional support.</w:t>
            </w:r>
          </w:p>
        </w:tc>
      </w:tr>
      <w:tr w:rsidR="00DD0777" w:rsidRPr="00DC4D15" w:rsidTr="00DD0777">
        <w:trPr>
          <w:trHeight w:val="876"/>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maintain regular contact with families/carers of children in need of extra support, to keep them informed of the child’s needs and progress, and to secure positive family support and involvement.</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take a lead role in managing the speedy/effective transition of students across phases/integration of those who have been absent.</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promote the speedy and effective transfer of information on targeted pupils and to assist in the arrangements for those moving to other schools and to ensure that this is managed efficiently and effectively.</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Default="00DD0777" w:rsidP="002433A6">
            <w:pPr>
              <w:pStyle w:val="NoSpacing"/>
              <w:rPr>
                <w:rFonts w:cstheme="minorHAnsi"/>
              </w:rPr>
            </w:pPr>
            <w:r>
              <w:rPr>
                <w:rFonts w:cstheme="minorHAnsi"/>
              </w:rPr>
              <w:t>To promote outstanding behaviour and attitude to learning for all students.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have knowledge and appreciation of the range of activities, courses, opportunities, organisations and individuals that could be drawn upon to provide extra support for young people.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Pr>
                <w:rFonts w:cstheme="minorHAnsi"/>
              </w:rPr>
              <w:t>To monitor attendance within the year group, ensuring consistently good attendance for all students and identified cohorts.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establish constructive relationships with parents/carers, exchanging information, facilitating their support for their child’s attendance, access </w:t>
            </w:r>
            <w:r>
              <w:rPr>
                <w:rFonts w:cstheme="minorHAnsi"/>
              </w:rPr>
              <w:t xml:space="preserve">to </w:t>
            </w:r>
            <w:r w:rsidRPr="00DC4D15">
              <w:rPr>
                <w:rFonts w:cstheme="minorHAnsi"/>
              </w:rPr>
              <w:t xml:space="preserve">learning and supporting home to school and community links.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activ</w:t>
            </w:r>
            <w:r>
              <w:rPr>
                <w:rFonts w:cstheme="minorHAnsi"/>
              </w:rPr>
              <w:t>ely seek information regarding (</w:t>
            </w:r>
            <w:r w:rsidRPr="00DC4D15">
              <w:rPr>
                <w:rFonts w:cstheme="minorHAnsi"/>
              </w:rPr>
              <w:t>and utilise</w:t>
            </w:r>
            <w:r>
              <w:rPr>
                <w:rFonts w:cstheme="minorHAnsi"/>
              </w:rPr>
              <w:t>)</w:t>
            </w:r>
            <w:r w:rsidRPr="00DC4D15">
              <w:rPr>
                <w:rFonts w:cstheme="minorHAnsi"/>
              </w:rPr>
              <w:t xml:space="preserve">, the range of activities, courses, organisations and individuals to provide support for students to broaden and enrich their learning. </w:t>
            </w:r>
          </w:p>
        </w:tc>
      </w:tr>
      <w:tr w:rsidR="00DD0777" w:rsidRPr="00DC4D15" w:rsidTr="00DD0777">
        <w:trPr>
          <w:trHeight w:val="360"/>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challenge and motivate students, promote and reinforce self-esteem.  </w:t>
            </w:r>
          </w:p>
        </w:tc>
      </w:tr>
      <w:tr w:rsidR="00DD0777" w:rsidRPr="00DC4D15" w:rsidTr="00DD0777">
        <w:trPr>
          <w:trHeight w:val="340"/>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work on the implementation of the SDP/SIP as it relates to students across year groups.</w:t>
            </w:r>
          </w:p>
        </w:tc>
      </w:tr>
      <w:tr w:rsidR="00DD0777" w:rsidRPr="00DC4D15" w:rsidTr="00DD0777">
        <w:trPr>
          <w:trHeight w:val="340"/>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assist in the collection and coordination of pastoral information (including interviewing students) following referrals relating to school work, behaviour, bullying or other personal issues which may impact on progress or well-being.</w:t>
            </w:r>
          </w:p>
        </w:tc>
      </w:tr>
      <w:tr w:rsidR="00DD0777" w:rsidRPr="00DC4D15" w:rsidTr="00DD0777">
        <w:trPr>
          <w:trHeight w:val="340"/>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liaise with relevant external agencies when appropriate.</w:t>
            </w:r>
          </w:p>
        </w:tc>
      </w:tr>
      <w:tr w:rsidR="00DD0777" w:rsidRPr="00DC4D15" w:rsidTr="00DD0777">
        <w:trPr>
          <w:trHeight w:val="340"/>
        </w:trPr>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be available to students at lunch and break times to discuss pastoral issues or concerns.</w:t>
            </w:r>
          </w:p>
        </w:tc>
      </w:tr>
      <w:tr w:rsidR="00DD0777" w:rsidRPr="00DC4D15" w:rsidTr="00DD0777">
        <w:tc>
          <w:tcPr>
            <w:tcW w:w="1248" w:type="dxa"/>
          </w:tcPr>
          <w:p w:rsidR="00DD0777" w:rsidRPr="00DC4D15" w:rsidRDefault="00DD0777" w:rsidP="002433A6">
            <w:pPr>
              <w:rPr>
                <w:rFonts w:cstheme="minorHAnsi"/>
              </w:rPr>
            </w:pPr>
          </w:p>
        </w:tc>
        <w:tc>
          <w:tcPr>
            <w:tcW w:w="8676" w:type="dxa"/>
            <w:gridSpan w:val="2"/>
          </w:tcPr>
          <w:p w:rsidR="00DD0777" w:rsidRPr="00DC4D15" w:rsidRDefault="00DD0777" w:rsidP="002433A6">
            <w:pPr>
              <w:jc w:val="both"/>
              <w:rPr>
                <w:rFonts w:cstheme="minorHAnsi"/>
                <w:b/>
              </w:rPr>
            </w:pPr>
            <w:r w:rsidRPr="00DC4D15">
              <w:rPr>
                <w:rFonts w:cstheme="minorHAnsi"/>
                <w:b/>
              </w:rPr>
              <w:t xml:space="preserve">Support for Teachers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work alongside teaching and other staff to promote academic and personal, social and emotional achievement with students. Provide feedback to students in relation to progress, achievement, behaviour, attendance etc</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Pr>
                <w:rFonts w:cstheme="minorHAnsi"/>
              </w:rPr>
              <w:t>To monitor and evaluate student</w:t>
            </w:r>
            <w:r w:rsidRPr="00DC4D15">
              <w:rPr>
                <w:rFonts w:cstheme="minorHAnsi"/>
              </w:rPr>
              <w:t>s</w:t>
            </w:r>
            <w:r>
              <w:rPr>
                <w:rFonts w:cstheme="minorHAnsi"/>
              </w:rPr>
              <w:t>’</w:t>
            </w:r>
            <w:r w:rsidRPr="00DC4D15">
              <w:rPr>
                <w:rFonts w:cstheme="minorHAnsi"/>
              </w:rPr>
              <w:t xml:space="preserve"> responses and progress against action plans through observation and planned recording.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manage record keeping systems and processes.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Pr>
                <w:rFonts w:cstheme="minorHAnsi"/>
              </w:rPr>
              <w:t>Work as part of the team by co-operating and communicating and sharing</w:t>
            </w:r>
            <w:r w:rsidRPr="00DC4D15">
              <w:rPr>
                <w:rFonts w:cstheme="minorHAnsi"/>
              </w:rPr>
              <w:t xml:space="preserve"> resources and expertise with </w:t>
            </w:r>
            <w:r>
              <w:rPr>
                <w:rFonts w:cstheme="minorHAnsi"/>
              </w:rPr>
              <w:t>other</w:t>
            </w:r>
            <w:r w:rsidRPr="00DC4D15">
              <w:rPr>
                <w:rFonts w:cstheme="minorHAnsi"/>
              </w:rPr>
              <w:t xml:space="preserve"> Student Progress Co-ordinators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provide objective and accurate feedback and reports as required, to other staff on student achievement, progress and other matters, ensuing the availability of appropriate evidence.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Administrative support e.g. dealing with correspondence, compilation/analysis/reporting on attendance, exclusions etc., phone calls etc.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b/>
              </w:rPr>
            </w:pPr>
            <w:r w:rsidRPr="00DC4D15">
              <w:rPr>
                <w:rFonts w:cstheme="minorHAnsi"/>
              </w:rPr>
              <w:t>To facilitate the sharing of relevant information between local agencies and school and be a point of contact for accessing a range of community and specialist support services for example, Social Services.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work alongside other members of the Pastoral Team in the delivery of guidance, support and intervention in order to address the welfare needs of individual students and resolve related issues.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analyse behaviour data and information from incident referrals and suggest strategies for dealing with students exhibiting behaviour problems.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oversee and monitor student report cards and review progress towards agreed targets.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oversee the writing and implementation of Individual Behaviour Plans (IBPs), Pastoral Support Plans (PSPs) and </w:t>
            </w:r>
            <w:r>
              <w:rPr>
                <w:rFonts w:cstheme="minorHAnsi"/>
              </w:rPr>
              <w:t xml:space="preserve">Early Help Assessment forms (EHA’s) </w:t>
            </w:r>
            <w:r w:rsidRPr="00DC4D15">
              <w:rPr>
                <w:rFonts w:cstheme="minorHAnsi"/>
              </w:rPr>
              <w:t>and to liaise with parents and other key workers in their preparation and review.</w:t>
            </w:r>
          </w:p>
        </w:tc>
      </w:tr>
      <w:tr w:rsidR="00DD0777" w:rsidRPr="00DC4D15" w:rsidTr="00DD0777">
        <w:tc>
          <w:tcPr>
            <w:tcW w:w="1248" w:type="dxa"/>
          </w:tcPr>
          <w:p w:rsidR="00DD0777" w:rsidRPr="00DC4D15" w:rsidRDefault="00DD0777" w:rsidP="002433A6">
            <w:pPr>
              <w:rPr>
                <w:rFonts w:cstheme="minorHAnsi"/>
              </w:rPr>
            </w:pPr>
          </w:p>
        </w:tc>
        <w:tc>
          <w:tcPr>
            <w:tcW w:w="8676" w:type="dxa"/>
            <w:gridSpan w:val="2"/>
          </w:tcPr>
          <w:p w:rsidR="00DD0777" w:rsidRPr="00DC4D15" w:rsidRDefault="00DD0777" w:rsidP="002433A6">
            <w:pPr>
              <w:jc w:val="both"/>
              <w:rPr>
                <w:rFonts w:cstheme="minorHAnsi"/>
                <w:b/>
              </w:rPr>
            </w:pPr>
            <w:r w:rsidRPr="00DC4D15">
              <w:rPr>
                <w:rFonts w:cstheme="minorHAnsi"/>
                <w:b/>
              </w:rPr>
              <w:t>Support for School</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Be aware of and comply with policies and procedures relating to child pr</w:t>
            </w:r>
            <w:r>
              <w:rPr>
                <w:rFonts w:cstheme="minorHAnsi"/>
              </w:rPr>
              <w:t xml:space="preserve">otection, health and safety, </w:t>
            </w:r>
            <w:r w:rsidRPr="00DC4D15">
              <w:rPr>
                <w:rFonts w:cstheme="minorHAnsi"/>
              </w:rPr>
              <w:t xml:space="preserve">security </w:t>
            </w:r>
            <w:r>
              <w:rPr>
                <w:rFonts w:cstheme="minorHAnsi"/>
              </w:rPr>
              <w:t xml:space="preserve">and </w:t>
            </w:r>
            <w:r w:rsidRPr="00DC4D15">
              <w:rPr>
                <w:rFonts w:cstheme="minorHAnsi"/>
              </w:rPr>
              <w:t xml:space="preserve">confidentiality, reporting all concerns to an appropriate person.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Contribute to the overall ethos/work/aims of the school.</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Attend and participate in regular meetings as required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To ensure good communication and liaison with parents and staff relating to pastoral issues.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To support the delivery of intervention work as part of the </w:t>
            </w:r>
            <w:proofErr w:type="gramStart"/>
            <w:r w:rsidRPr="00DC4D15">
              <w:rPr>
                <w:rFonts w:cstheme="minorHAnsi"/>
              </w:rPr>
              <w:t>schools</w:t>
            </w:r>
            <w:proofErr w:type="gramEnd"/>
            <w:r w:rsidRPr="00DC4D15">
              <w:rPr>
                <w:rFonts w:cstheme="minorHAnsi"/>
              </w:rPr>
              <w:t xml:space="preserve"> approach to the personalisation of learning.</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Participate in training and other learning activities and personal development as required.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Recognise own strengths and areas of expertise and use these to advise and support others.</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Pr="00DC4D15" w:rsidRDefault="00DD0777" w:rsidP="002433A6">
            <w:pPr>
              <w:pStyle w:val="NoSpacing"/>
              <w:rPr>
                <w:rFonts w:cstheme="minorHAnsi"/>
              </w:rPr>
            </w:pPr>
            <w:r w:rsidRPr="00DC4D15">
              <w:rPr>
                <w:rFonts w:cstheme="minorHAnsi"/>
              </w:rPr>
              <w:t xml:space="preserve">Implement planned supervision of students out of lesson times e.g. Homework clubs / extra-curricular activities </w:t>
            </w: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Default="00DD0777" w:rsidP="002433A6">
            <w:pPr>
              <w:pStyle w:val="NoSpacing"/>
              <w:rPr>
                <w:rFonts w:cstheme="minorHAnsi"/>
              </w:rPr>
            </w:pPr>
            <w:r w:rsidRPr="00DC4D15">
              <w:rPr>
                <w:rFonts w:cstheme="minorHAnsi"/>
              </w:rPr>
              <w:t>To contribute to the management of the school rewards systems and procedures.</w:t>
            </w:r>
          </w:p>
          <w:p w:rsidR="00DD0777" w:rsidRPr="00DC4D15" w:rsidRDefault="00DD0777" w:rsidP="002433A6">
            <w:pPr>
              <w:pStyle w:val="NoSpacing"/>
              <w:rPr>
                <w:rFonts w:cstheme="minorHAnsi"/>
              </w:rPr>
            </w:pPr>
          </w:p>
        </w:tc>
      </w:tr>
      <w:tr w:rsidR="00DD0777" w:rsidRPr="00DC4D15" w:rsidTr="00DD0777">
        <w:tc>
          <w:tcPr>
            <w:tcW w:w="1248" w:type="dxa"/>
          </w:tcPr>
          <w:p w:rsidR="00DD0777" w:rsidRPr="00DC4D15" w:rsidRDefault="00DD0777" w:rsidP="002433A6">
            <w:pPr>
              <w:pStyle w:val="NoSpacing"/>
              <w:rPr>
                <w:rFonts w:cstheme="minorHAnsi"/>
              </w:rPr>
            </w:pPr>
          </w:p>
        </w:tc>
        <w:tc>
          <w:tcPr>
            <w:tcW w:w="8676" w:type="dxa"/>
            <w:gridSpan w:val="2"/>
          </w:tcPr>
          <w:p w:rsidR="00DD0777" w:rsidRDefault="00DD0777" w:rsidP="002433A6">
            <w:pPr>
              <w:pStyle w:val="NoSpacing"/>
              <w:rPr>
                <w:rFonts w:cstheme="minorHAnsi"/>
              </w:rPr>
            </w:pPr>
            <w:r w:rsidRPr="00DC4D15">
              <w:rPr>
                <w:rFonts w:cstheme="minorHAnsi"/>
              </w:rPr>
              <w:t>To ensure that relevant student records are kept up-to-date.</w:t>
            </w:r>
          </w:p>
          <w:p w:rsidR="00DD0777" w:rsidRPr="00DC4D15" w:rsidRDefault="00DD0777" w:rsidP="002433A6">
            <w:pPr>
              <w:pStyle w:val="NoSpacing"/>
              <w:rPr>
                <w:rFonts w:cstheme="minorHAnsi"/>
              </w:rPr>
            </w:pPr>
          </w:p>
        </w:tc>
      </w:tr>
      <w:tr w:rsidR="00DD0777" w:rsidRPr="00DC4D15" w:rsidTr="00DD0777">
        <w:tc>
          <w:tcPr>
            <w:tcW w:w="1248" w:type="dxa"/>
          </w:tcPr>
          <w:p w:rsidR="00DD0777" w:rsidRPr="00DC4D15" w:rsidRDefault="00DD0777" w:rsidP="002433A6">
            <w:pPr>
              <w:rPr>
                <w:rFonts w:cstheme="minorHAnsi"/>
              </w:rPr>
            </w:pPr>
          </w:p>
        </w:tc>
        <w:tc>
          <w:tcPr>
            <w:tcW w:w="8676" w:type="dxa"/>
            <w:gridSpan w:val="2"/>
          </w:tcPr>
          <w:p w:rsidR="00DD0777" w:rsidRPr="00DC4D15" w:rsidRDefault="00DD0777" w:rsidP="002433A6">
            <w:pPr>
              <w:rPr>
                <w:rFonts w:cstheme="minorHAnsi"/>
                <w:b/>
                <w:i/>
              </w:rPr>
            </w:pPr>
            <w:r w:rsidRPr="00DC4D15">
              <w:rPr>
                <w:rFonts w:cstheme="minorHAnsi"/>
                <w:b/>
                <w:i/>
              </w:rPr>
              <w:t>The post holder may reasonably be expected to undertake other duties commensurate with the level of responsibility that may be allocated from time to time.</w:t>
            </w:r>
          </w:p>
        </w:tc>
      </w:tr>
    </w:tbl>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tbl>
      <w:tblPr>
        <w:tblW w:w="9924" w:type="dxa"/>
        <w:tblInd w:w="-4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784"/>
        <w:gridCol w:w="4140"/>
      </w:tblGrid>
      <w:tr w:rsidR="00DD0777" w:rsidRPr="00DC4D15" w:rsidTr="00DD0777">
        <w:tc>
          <w:tcPr>
            <w:tcW w:w="5784" w:type="dxa"/>
          </w:tcPr>
          <w:p w:rsidR="00DD0777" w:rsidRPr="00DC4D15" w:rsidRDefault="00DD0777" w:rsidP="002433A6">
            <w:pPr>
              <w:spacing w:before="60" w:after="60"/>
              <w:rPr>
                <w:rFonts w:cstheme="minorHAnsi"/>
                <w:b/>
              </w:rPr>
            </w:pPr>
            <w:r w:rsidRPr="00DC4D15">
              <w:rPr>
                <w:rFonts w:cstheme="minorHAnsi"/>
                <w:b/>
              </w:rPr>
              <w:t>Date Job Description prepared/updated</w:t>
            </w:r>
          </w:p>
        </w:tc>
        <w:tc>
          <w:tcPr>
            <w:tcW w:w="4140" w:type="dxa"/>
          </w:tcPr>
          <w:p w:rsidR="00DD0777" w:rsidRPr="00DC4D15" w:rsidRDefault="00DD0777" w:rsidP="002433A6">
            <w:pPr>
              <w:spacing w:before="60" w:after="60"/>
              <w:rPr>
                <w:rFonts w:cstheme="minorHAnsi"/>
              </w:rPr>
            </w:pPr>
            <w:r>
              <w:rPr>
                <w:rFonts w:cstheme="minorHAnsi"/>
              </w:rPr>
              <w:t>July 2022</w:t>
            </w:r>
          </w:p>
        </w:tc>
      </w:tr>
      <w:tr w:rsidR="00DD0777" w:rsidRPr="00DC4D15" w:rsidTr="00DD0777">
        <w:tc>
          <w:tcPr>
            <w:tcW w:w="5784" w:type="dxa"/>
          </w:tcPr>
          <w:p w:rsidR="00DD0777" w:rsidRPr="00DC4D15" w:rsidRDefault="00DD0777" w:rsidP="002433A6">
            <w:pPr>
              <w:spacing w:before="60" w:after="60"/>
              <w:rPr>
                <w:rFonts w:cstheme="minorHAnsi"/>
                <w:b/>
              </w:rPr>
            </w:pPr>
            <w:r w:rsidRPr="00DC4D15">
              <w:rPr>
                <w:rFonts w:cstheme="minorHAnsi"/>
                <w:b/>
              </w:rPr>
              <w:t>Job Description prepared by</w:t>
            </w:r>
          </w:p>
        </w:tc>
        <w:tc>
          <w:tcPr>
            <w:tcW w:w="4140" w:type="dxa"/>
          </w:tcPr>
          <w:p w:rsidR="00DD0777" w:rsidRPr="00DC4D15" w:rsidRDefault="00DD0777" w:rsidP="002433A6">
            <w:pPr>
              <w:spacing w:before="60" w:after="60"/>
              <w:rPr>
                <w:rFonts w:cstheme="minorHAnsi"/>
              </w:rPr>
            </w:pPr>
            <w:proofErr w:type="gramStart"/>
            <w:r>
              <w:rPr>
                <w:rFonts w:cstheme="minorHAnsi"/>
              </w:rPr>
              <w:t>A</w:t>
            </w:r>
            <w:proofErr w:type="gramEnd"/>
            <w:r>
              <w:rPr>
                <w:rFonts w:cstheme="minorHAnsi"/>
              </w:rPr>
              <w:t xml:space="preserve"> O’Callaghan</w:t>
            </w:r>
          </w:p>
        </w:tc>
      </w:tr>
    </w:tbl>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Default="00226843" w:rsidP="009D1122">
      <w:pPr>
        <w:spacing w:after="0" w:line="240" w:lineRule="auto"/>
        <w:jc w:val="both"/>
        <w:rPr>
          <w:rFonts w:eastAsia="Times New Roman" w:cs="Arial"/>
          <w:sz w:val="24"/>
          <w:szCs w:val="24"/>
          <w:lang w:eastAsia="en-GB"/>
        </w:rPr>
      </w:pPr>
    </w:p>
    <w:p w:rsidR="00226843" w:rsidRPr="00047799" w:rsidRDefault="00226843" w:rsidP="00DD0777">
      <w:pPr>
        <w:ind w:hanging="567"/>
        <w:rPr>
          <w:rFonts w:cstheme="minorHAnsi"/>
          <w:b/>
          <w:noProof/>
          <w:sz w:val="28"/>
          <w:lang w:eastAsia="en-GB"/>
        </w:rPr>
      </w:pPr>
      <w:r>
        <w:rPr>
          <w:rFonts w:ascii="Calibri" w:eastAsia="Calibri" w:hAnsi="Calibri" w:cs="Calibri"/>
          <w:color w:val="603862"/>
          <w:sz w:val="46"/>
          <w:lang w:eastAsia="en-GB"/>
        </w:rPr>
        <w:lastRenderedPageBreak/>
        <w:t>Person Specification</w:t>
      </w:r>
    </w:p>
    <w:tbl>
      <w:tblPr>
        <w:tblpPr w:leftFromText="180" w:rightFromText="180" w:vertAnchor="text" w:horzAnchor="margin" w:tblpXSpec="center" w:tblpY="79"/>
        <w:tblW w:w="10173" w:type="dxa"/>
        <w:tblLayout w:type="fixed"/>
        <w:tblLook w:val="0000" w:firstRow="0" w:lastRow="0" w:firstColumn="0" w:lastColumn="0" w:noHBand="0" w:noVBand="0"/>
      </w:tblPr>
      <w:tblGrid>
        <w:gridCol w:w="1668"/>
        <w:gridCol w:w="8505"/>
      </w:tblGrid>
      <w:tr w:rsidR="00DD0777" w:rsidRPr="00DC4D15" w:rsidTr="00DD0777">
        <w:tc>
          <w:tcPr>
            <w:tcW w:w="1668" w:type="dxa"/>
          </w:tcPr>
          <w:p w:rsidR="00DD0777" w:rsidRPr="00DC4D15" w:rsidRDefault="00DD0777" w:rsidP="00DD0777">
            <w:pPr>
              <w:spacing w:before="60" w:after="60"/>
              <w:rPr>
                <w:rFonts w:cstheme="minorHAnsi"/>
                <w:b/>
              </w:rPr>
            </w:pPr>
            <w:r w:rsidRPr="00DC4D15">
              <w:rPr>
                <w:rFonts w:cstheme="minorHAnsi"/>
                <w:b/>
              </w:rPr>
              <w:t>STAGE ONE</w:t>
            </w:r>
          </w:p>
        </w:tc>
        <w:tc>
          <w:tcPr>
            <w:tcW w:w="8505" w:type="dxa"/>
          </w:tcPr>
          <w:p w:rsidR="00DD0777" w:rsidRPr="00DC4D15" w:rsidRDefault="00DD0777" w:rsidP="00DD0777">
            <w:pPr>
              <w:spacing w:before="60" w:after="60"/>
              <w:rPr>
                <w:rFonts w:cstheme="minorHAnsi"/>
              </w:rPr>
            </w:pPr>
            <w:r w:rsidRPr="00DC4D15">
              <w:rPr>
                <w:rFonts w:cstheme="minorHAnsi"/>
              </w:rPr>
              <w:t>Disabled Candidates are guaranteed an interview if they meet the essential criteria</w:t>
            </w:r>
          </w:p>
        </w:tc>
      </w:tr>
    </w:tbl>
    <w:p w:rsidR="00DD0777" w:rsidRPr="00DC4D15" w:rsidRDefault="00DD0777" w:rsidP="00DD0777">
      <w:pPr>
        <w:rPr>
          <w:rFonts w:cstheme="minorHAnsi"/>
          <w:b/>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1071"/>
        <w:gridCol w:w="4444"/>
        <w:gridCol w:w="2986"/>
        <w:gridCol w:w="90"/>
      </w:tblGrid>
      <w:tr w:rsidR="00DD0777" w:rsidRPr="00DC4D15" w:rsidTr="002433A6">
        <w:trPr>
          <w:gridAfter w:val="1"/>
          <w:wAfter w:w="90" w:type="dxa"/>
          <w:trHeight w:val="393"/>
        </w:trPr>
        <w:tc>
          <w:tcPr>
            <w:tcW w:w="6564" w:type="dxa"/>
            <w:gridSpan w:val="3"/>
            <w:tcBorders>
              <w:top w:val="single" w:sz="4" w:space="0" w:color="auto"/>
              <w:left w:val="single" w:sz="4" w:space="0" w:color="auto"/>
              <w:bottom w:val="single" w:sz="4" w:space="0" w:color="auto"/>
              <w:right w:val="single" w:sz="4" w:space="0" w:color="auto"/>
            </w:tcBorders>
            <w:shd w:val="pct15" w:color="auto" w:fill="FFFFFF"/>
          </w:tcPr>
          <w:p w:rsidR="00DD0777" w:rsidRPr="00DC4D15" w:rsidRDefault="00DD0777" w:rsidP="002433A6">
            <w:pPr>
              <w:spacing w:before="60" w:after="60"/>
              <w:rPr>
                <w:rFonts w:cstheme="minorHAnsi"/>
                <w:b/>
              </w:rPr>
            </w:pPr>
            <w:r w:rsidRPr="00DC4D15">
              <w:rPr>
                <w:rFonts w:cstheme="minorHAnsi"/>
                <w:b/>
              </w:rPr>
              <w:t>MINIMUM ESSENTIAL REQUIREMENTS</w:t>
            </w:r>
          </w:p>
        </w:tc>
        <w:tc>
          <w:tcPr>
            <w:tcW w:w="2986" w:type="dxa"/>
            <w:tcBorders>
              <w:top w:val="single" w:sz="4" w:space="0" w:color="auto"/>
              <w:left w:val="single" w:sz="4" w:space="0" w:color="auto"/>
              <w:bottom w:val="single" w:sz="4" w:space="0" w:color="auto"/>
              <w:right w:val="single" w:sz="4" w:space="0" w:color="auto"/>
            </w:tcBorders>
            <w:shd w:val="pct15" w:color="auto" w:fill="FFFFFF"/>
          </w:tcPr>
          <w:p w:rsidR="00DD0777" w:rsidRPr="00DC4D15" w:rsidRDefault="00DD0777" w:rsidP="002433A6">
            <w:pPr>
              <w:spacing w:before="60" w:after="60"/>
              <w:rPr>
                <w:rFonts w:cstheme="minorHAnsi"/>
                <w:b/>
              </w:rPr>
            </w:pPr>
            <w:r w:rsidRPr="00DC4D15">
              <w:rPr>
                <w:rFonts w:cstheme="minorHAnsi"/>
                <w:b/>
              </w:rPr>
              <w:t>METHOD OF ASSESSMENT</w:t>
            </w:r>
          </w:p>
        </w:tc>
      </w:tr>
      <w:tr w:rsidR="00DD0777" w:rsidRPr="00DC4D15" w:rsidTr="002433A6">
        <w:trPr>
          <w:gridAfter w:val="1"/>
          <w:wAfter w:w="90" w:type="dxa"/>
          <w:cantSplit/>
          <w:trHeight w:val="381"/>
        </w:trPr>
        <w:tc>
          <w:tcPr>
            <w:tcW w:w="9550" w:type="dxa"/>
            <w:gridSpan w:val="4"/>
            <w:tcBorders>
              <w:top w:val="single" w:sz="4" w:space="0" w:color="auto"/>
              <w:left w:val="single" w:sz="4" w:space="0" w:color="auto"/>
              <w:bottom w:val="nil"/>
              <w:right w:val="single" w:sz="4" w:space="0" w:color="auto"/>
            </w:tcBorders>
          </w:tcPr>
          <w:p w:rsidR="00DD0777" w:rsidRPr="00DC4D15" w:rsidRDefault="00DD0777" w:rsidP="002433A6">
            <w:pPr>
              <w:spacing w:before="60" w:after="60"/>
              <w:rPr>
                <w:rFonts w:cstheme="minorHAnsi"/>
                <w:b/>
              </w:rPr>
            </w:pPr>
            <w:r w:rsidRPr="00DC4D15">
              <w:rPr>
                <w:rFonts w:cstheme="minorHAnsi"/>
                <w:b/>
              </w:rPr>
              <w:t>1.</w:t>
            </w:r>
            <w:r w:rsidRPr="00DC4D15">
              <w:rPr>
                <w:rFonts w:cstheme="minorHAnsi"/>
                <w:b/>
              </w:rPr>
              <w:tab/>
              <w:t>Skills and Knowledge</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1.1</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Ability to work effectively within a team environment, understanding classroom roles and responsibilities</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1.2</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Ability to build effective working relationships with all students and colleagues</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7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1.3</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Ability to work within a team of staff, ensuring effective communication and deployment</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1.4</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Ability to promote a positive ethos and role model positive attributes</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1.5</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Ability to adapt own approach in accordance with student needs</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75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1.6</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Ability to work with children at all levels regardless of specific individual need and identify learning styles as appropriate</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1.7</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Ability to continually develop and extend own working practices</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25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1.8</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Excellent numeracy and literacy skills</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1.9</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Understanding of principles of child development, learning styles and independent learning</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75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1.10</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Considerable experience of working with young people in an educational setting (within specified age range/subject area)</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1.11</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Working knowledge of relevant policies/codes of practice/legislation</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1.12</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Understanding of inclusion, especially within a school setting</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1.13</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Experience of resources preparation to support learning programmes</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25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1.14</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Effective use of ICT to support learning</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1250"/>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t>1.15</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b/>
              </w:rPr>
              <w:t xml:space="preserve">Customer Care - </w:t>
            </w:r>
            <w:r w:rsidRPr="00DC4D15">
              <w:rPr>
                <w:rFonts w:cstheme="minorHAnsi"/>
              </w:rPr>
              <w:t>Listen and respond to customer need</w:t>
            </w:r>
            <w:r>
              <w:rPr>
                <w:rFonts w:cstheme="minorHAnsi"/>
              </w:rPr>
              <w:t>s</w:t>
            </w:r>
            <w:r w:rsidRPr="00DC4D15">
              <w:rPr>
                <w:rFonts w:cstheme="minorHAnsi"/>
              </w:rPr>
              <w:t>, seek out innovative ways of consulting service users and engaging partners.  Network with others to develop services for the benefit of the service users.</w:t>
            </w:r>
          </w:p>
          <w:p w:rsidR="00DD0777" w:rsidRPr="00DC4D15" w:rsidRDefault="00DD0777" w:rsidP="002433A6">
            <w:pPr>
              <w:pStyle w:val="NoSpacing"/>
              <w:rPr>
                <w:rFonts w:cstheme="minorHAnsi"/>
              </w:rPr>
            </w:pP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2513"/>
        </w:trPr>
        <w:tc>
          <w:tcPr>
            <w:tcW w:w="1049" w:type="dxa"/>
            <w:tcBorders>
              <w:top w:val="single" w:sz="4" w:space="0" w:color="auto"/>
              <w:bottom w:val="single" w:sz="4" w:space="0" w:color="auto"/>
              <w:right w:val="nil"/>
            </w:tcBorders>
          </w:tcPr>
          <w:p w:rsidR="00DD0777" w:rsidRPr="00DC4D15" w:rsidRDefault="00DD0777" w:rsidP="002433A6">
            <w:pPr>
              <w:pStyle w:val="NoSpacing"/>
              <w:rPr>
                <w:rFonts w:cstheme="minorHAnsi"/>
              </w:rPr>
            </w:pPr>
            <w:r w:rsidRPr="00DC4D15">
              <w:rPr>
                <w:rFonts w:cstheme="minorHAnsi"/>
              </w:rPr>
              <w:lastRenderedPageBreak/>
              <w:t>1.16</w:t>
            </w:r>
          </w:p>
        </w:tc>
        <w:tc>
          <w:tcPr>
            <w:tcW w:w="5515" w:type="dxa"/>
            <w:gridSpan w:val="2"/>
            <w:tcBorders>
              <w:top w:val="single" w:sz="4" w:space="0" w:color="auto"/>
              <w:left w:val="nil"/>
              <w:bottom w:val="single" w:sz="4" w:space="0" w:color="auto"/>
            </w:tcBorders>
          </w:tcPr>
          <w:p w:rsidR="00DD0777" w:rsidRPr="00DC4D15" w:rsidRDefault="00DD0777" w:rsidP="002433A6">
            <w:pPr>
              <w:pStyle w:val="NoSpacing"/>
              <w:rPr>
                <w:rFonts w:cstheme="minorHAnsi"/>
              </w:rPr>
            </w:pPr>
            <w:r w:rsidRPr="00DC4D15">
              <w:rPr>
                <w:rFonts w:cstheme="minorHAnsi"/>
              </w:rPr>
              <w:t>Valuing Diversity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2986" w:type="dxa"/>
            <w:tcBorders>
              <w:top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Form/Interview</w:t>
            </w:r>
          </w:p>
        </w:tc>
      </w:tr>
      <w:tr w:rsidR="00DD0777" w:rsidRPr="00DC4D15" w:rsidTr="002433A6">
        <w:trPr>
          <w:gridAfter w:val="1"/>
          <w:wAfter w:w="90" w:type="dxa"/>
          <w:cantSplit/>
          <w:trHeight w:val="1751"/>
        </w:trPr>
        <w:tc>
          <w:tcPr>
            <w:tcW w:w="1049" w:type="dxa"/>
            <w:tcBorders>
              <w:top w:val="single" w:sz="4" w:space="0" w:color="auto"/>
              <w:bottom w:val="single" w:sz="4" w:space="0" w:color="auto"/>
              <w:right w:val="nil"/>
            </w:tcBorders>
          </w:tcPr>
          <w:p w:rsidR="00DD0777" w:rsidRPr="00DC4D15" w:rsidRDefault="00DD0777" w:rsidP="002433A6">
            <w:pPr>
              <w:spacing w:before="60"/>
              <w:rPr>
                <w:rFonts w:cstheme="minorHAnsi"/>
              </w:rPr>
            </w:pPr>
            <w:r w:rsidRPr="00DC4D15">
              <w:rPr>
                <w:rFonts w:cstheme="minorHAnsi"/>
              </w:rPr>
              <w:t>1.17</w:t>
            </w:r>
          </w:p>
        </w:tc>
        <w:tc>
          <w:tcPr>
            <w:tcW w:w="5515" w:type="dxa"/>
            <w:gridSpan w:val="2"/>
            <w:tcBorders>
              <w:top w:val="single" w:sz="4" w:space="0" w:color="auto"/>
              <w:left w:val="nil"/>
              <w:bottom w:val="single" w:sz="4" w:space="0" w:color="auto"/>
            </w:tcBorders>
          </w:tcPr>
          <w:p w:rsidR="00DD0777" w:rsidRPr="00DC4D15" w:rsidRDefault="00DD0777" w:rsidP="002433A6">
            <w:pPr>
              <w:spacing w:after="0" w:line="240" w:lineRule="auto"/>
              <w:ind w:right="176"/>
              <w:rPr>
                <w:rFonts w:cstheme="minorHAnsi"/>
              </w:rPr>
            </w:pPr>
            <w:r w:rsidRPr="00DC4D15">
              <w:rPr>
                <w:rFonts w:cstheme="minorHAnsi"/>
              </w:rPr>
              <w:t>Developing Self and Others - Ability to question, and request right training and development that links to the post, to seek opportunities that add to skills and knowledge, to respond positively to</w:t>
            </w:r>
            <w:r>
              <w:rPr>
                <w:rFonts w:cstheme="minorHAnsi"/>
              </w:rPr>
              <w:t xml:space="preserve"> opportunities that arise. To support the</w:t>
            </w:r>
            <w:r w:rsidRPr="00DC4D15">
              <w:rPr>
                <w:rFonts w:cstheme="minorHAnsi"/>
              </w:rPr>
              <w:t xml:space="preserve"> learning</w:t>
            </w:r>
            <w:r>
              <w:rPr>
                <w:rFonts w:cstheme="minorHAnsi"/>
              </w:rPr>
              <w:t xml:space="preserve"> of others</w:t>
            </w:r>
            <w:r w:rsidRPr="00DC4D15">
              <w:rPr>
                <w:rFonts w:cstheme="minorHAnsi"/>
              </w:rPr>
              <w:t xml:space="preserve"> and share learning with others</w:t>
            </w:r>
          </w:p>
        </w:tc>
        <w:tc>
          <w:tcPr>
            <w:tcW w:w="2986" w:type="dxa"/>
            <w:tcBorders>
              <w:top w:val="single" w:sz="4" w:space="0" w:color="auto"/>
              <w:bottom w:val="single" w:sz="4" w:space="0" w:color="auto"/>
            </w:tcBorders>
          </w:tcPr>
          <w:p w:rsidR="00DD0777" w:rsidRPr="00DC4D15" w:rsidRDefault="00DD0777" w:rsidP="002433A6">
            <w:pPr>
              <w:rPr>
                <w:rFonts w:cstheme="minorHAnsi"/>
                <w:b/>
              </w:rPr>
            </w:pPr>
            <w:r w:rsidRPr="00DC4D15">
              <w:rPr>
                <w:rFonts w:cstheme="minorHAnsi"/>
              </w:rPr>
              <w:t>Application Form/Interview</w:t>
            </w:r>
          </w:p>
        </w:tc>
      </w:tr>
      <w:tr w:rsidR="00DD0777" w:rsidRPr="00DC4D15" w:rsidTr="002433A6">
        <w:trPr>
          <w:gridAfter w:val="1"/>
          <w:wAfter w:w="90" w:type="dxa"/>
          <w:cantSplit/>
          <w:trHeight w:val="393"/>
        </w:trPr>
        <w:tc>
          <w:tcPr>
            <w:tcW w:w="9550" w:type="dxa"/>
            <w:gridSpan w:val="4"/>
            <w:tcBorders>
              <w:top w:val="single" w:sz="4" w:space="0" w:color="auto"/>
              <w:left w:val="single" w:sz="4" w:space="0" w:color="auto"/>
              <w:bottom w:val="single" w:sz="4" w:space="0" w:color="auto"/>
              <w:right w:val="single" w:sz="4" w:space="0" w:color="auto"/>
            </w:tcBorders>
          </w:tcPr>
          <w:p w:rsidR="00DD0777" w:rsidRPr="00DC4D15" w:rsidRDefault="00DD0777" w:rsidP="002433A6">
            <w:pPr>
              <w:spacing w:before="60" w:after="60"/>
              <w:rPr>
                <w:rFonts w:cstheme="minorHAnsi"/>
                <w:b/>
              </w:rPr>
            </w:pPr>
            <w:r w:rsidRPr="00DC4D15">
              <w:rPr>
                <w:rFonts w:cstheme="minorHAnsi"/>
                <w:b/>
              </w:rPr>
              <w:t>2.</w:t>
            </w:r>
            <w:r w:rsidRPr="00DC4D15">
              <w:rPr>
                <w:rFonts w:cstheme="minorHAnsi"/>
                <w:b/>
              </w:rPr>
              <w:tab/>
              <w:t>Experience/Qualifications/Training etc</w:t>
            </w:r>
          </w:p>
        </w:tc>
      </w:tr>
      <w:tr w:rsidR="00DD0777" w:rsidRPr="00DC4D15" w:rsidTr="002433A6">
        <w:trPr>
          <w:gridAfter w:val="1"/>
          <w:wAfter w:w="90" w:type="dxa"/>
          <w:cantSplit/>
          <w:trHeight w:val="702"/>
        </w:trPr>
        <w:tc>
          <w:tcPr>
            <w:tcW w:w="1049" w:type="dxa"/>
            <w:tcBorders>
              <w:top w:val="single" w:sz="4" w:space="0" w:color="auto"/>
              <w:bottom w:val="single" w:sz="4" w:space="0" w:color="auto"/>
              <w:right w:val="single" w:sz="4" w:space="0" w:color="auto"/>
            </w:tcBorders>
          </w:tcPr>
          <w:p w:rsidR="00DD0777" w:rsidRPr="00DC4D15" w:rsidRDefault="00DD0777" w:rsidP="002433A6">
            <w:pPr>
              <w:rPr>
                <w:rFonts w:cstheme="minorHAnsi"/>
              </w:rPr>
            </w:pPr>
            <w:r w:rsidRPr="00DC4D15">
              <w:rPr>
                <w:rFonts w:cstheme="minorHAnsi"/>
              </w:rPr>
              <w:t>2.1</w:t>
            </w:r>
          </w:p>
        </w:tc>
        <w:tc>
          <w:tcPr>
            <w:tcW w:w="5515" w:type="dxa"/>
            <w:gridSpan w:val="2"/>
            <w:tcBorders>
              <w:top w:val="single" w:sz="4" w:space="0" w:color="auto"/>
              <w:left w:val="single" w:sz="4" w:space="0" w:color="auto"/>
              <w:bottom w:val="single" w:sz="4" w:space="0" w:color="auto"/>
              <w:right w:val="single" w:sz="4" w:space="0" w:color="auto"/>
            </w:tcBorders>
          </w:tcPr>
          <w:p w:rsidR="00DD0777" w:rsidRPr="00DC4D15" w:rsidRDefault="00DD0777" w:rsidP="002433A6">
            <w:pPr>
              <w:jc w:val="both"/>
              <w:rPr>
                <w:rFonts w:cstheme="minorHAnsi"/>
              </w:rPr>
            </w:pPr>
            <w:r w:rsidRPr="00DC4D15">
              <w:rPr>
                <w:rFonts w:cstheme="minorHAnsi"/>
              </w:rPr>
              <w:t>Teaching Degree, HLTA or required to work towards the HLTA qualification</w:t>
            </w:r>
          </w:p>
        </w:tc>
        <w:tc>
          <w:tcPr>
            <w:tcW w:w="2986" w:type="dxa"/>
            <w:tcBorders>
              <w:top w:val="single" w:sz="4" w:space="0" w:color="auto"/>
              <w:left w:val="single" w:sz="4" w:space="0" w:color="auto"/>
              <w:bottom w:val="single" w:sz="4" w:space="0" w:color="auto"/>
            </w:tcBorders>
          </w:tcPr>
          <w:p w:rsidR="00DD0777" w:rsidRPr="00DC4D15" w:rsidRDefault="00DD0777" w:rsidP="002433A6">
            <w:pPr>
              <w:rPr>
                <w:rFonts w:cstheme="minorHAnsi"/>
              </w:rPr>
            </w:pPr>
            <w:r w:rsidRPr="00DC4D15">
              <w:rPr>
                <w:rFonts w:cstheme="minorHAnsi"/>
              </w:rPr>
              <w:t>Application Form</w:t>
            </w:r>
          </w:p>
        </w:tc>
      </w:tr>
      <w:tr w:rsidR="00DD0777" w:rsidRPr="00DC4D15" w:rsidTr="002433A6">
        <w:trPr>
          <w:gridAfter w:val="1"/>
          <w:wAfter w:w="90" w:type="dxa"/>
          <w:cantSplit/>
          <w:trHeight w:val="381"/>
        </w:trPr>
        <w:tc>
          <w:tcPr>
            <w:tcW w:w="9550" w:type="dxa"/>
            <w:gridSpan w:val="4"/>
            <w:tcBorders>
              <w:top w:val="single" w:sz="4" w:space="0" w:color="auto"/>
              <w:left w:val="single" w:sz="4" w:space="0" w:color="auto"/>
              <w:bottom w:val="single" w:sz="4" w:space="0" w:color="auto"/>
              <w:right w:val="single" w:sz="4" w:space="0" w:color="auto"/>
            </w:tcBorders>
          </w:tcPr>
          <w:p w:rsidR="00DD0777" w:rsidRPr="00DC4D15" w:rsidRDefault="00DD0777" w:rsidP="002433A6">
            <w:pPr>
              <w:spacing w:before="60" w:after="60"/>
              <w:rPr>
                <w:rFonts w:cstheme="minorHAnsi"/>
                <w:b/>
              </w:rPr>
            </w:pPr>
            <w:r w:rsidRPr="00DC4D15">
              <w:rPr>
                <w:rFonts w:cstheme="minorHAnsi"/>
                <w:b/>
              </w:rPr>
              <w:t>3.</w:t>
            </w:r>
            <w:r w:rsidRPr="00DC4D15">
              <w:rPr>
                <w:rFonts w:cstheme="minorHAnsi"/>
                <w:b/>
              </w:rPr>
              <w:tab/>
              <w:t>Work Related Circumstances – Professional Values &amp; Practices</w:t>
            </w:r>
          </w:p>
        </w:tc>
      </w:tr>
      <w:tr w:rsidR="00DD0777" w:rsidRPr="00DC4D15" w:rsidTr="002433A6">
        <w:trPr>
          <w:gridAfter w:val="1"/>
          <w:wAfter w:w="90" w:type="dxa"/>
          <w:cantSplit/>
          <w:trHeight w:val="750"/>
        </w:trPr>
        <w:tc>
          <w:tcPr>
            <w:tcW w:w="1049" w:type="dxa"/>
            <w:tcBorders>
              <w:top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3.1</w:t>
            </w:r>
          </w:p>
        </w:tc>
        <w:tc>
          <w:tcPr>
            <w:tcW w:w="5515" w:type="dxa"/>
            <w:gridSpan w:val="2"/>
            <w:tcBorders>
              <w:top w:val="single" w:sz="4" w:space="0" w:color="auto"/>
              <w:left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High expectations of all students; respect for their social, cultural, linguistic, religious and ethnic background and a commitment to raising their educational achievements</w:t>
            </w:r>
          </w:p>
        </w:tc>
        <w:tc>
          <w:tcPr>
            <w:tcW w:w="2986" w:type="dxa"/>
            <w:tcBorders>
              <w:top w:val="single" w:sz="4" w:space="0" w:color="auto"/>
              <w:left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 &amp; Interview</w:t>
            </w:r>
          </w:p>
        </w:tc>
      </w:tr>
      <w:tr w:rsidR="00DD0777" w:rsidRPr="00DC4D15" w:rsidTr="002433A6">
        <w:trPr>
          <w:gridAfter w:val="1"/>
          <w:wAfter w:w="90" w:type="dxa"/>
          <w:cantSplit/>
          <w:trHeight w:val="1000"/>
        </w:trPr>
        <w:tc>
          <w:tcPr>
            <w:tcW w:w="1049" w:type="dxa"/>
            <w:tcBorders>
              <w:top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3.2</w:t>
            </w:r>
          </w:p>
        </w:tc>
        <w:tc>
          <w:tcPr>
            <w:tcW w:w="5515" w:type="dxa"/>
            <w:gridSpan w:val="2"/>
            <w:tcBorders>
              <w:top w:val="single" w:sz="4" w:space="0" w:color="auto"/>
              <w:left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Ability to build and maintain successful relationships with students, treat them consistently, with respect and consideration and demonstrate concern for their development as learners</w:t>
            </w:r>
          </w:p>
        </w:tc>
        <w:tc>
          <w:tcPr>
            <w:tcW w:w="2986" w:type="dxa"/>
            <w:tcBorders>
              <w:top w:val="single" w:sz="4" w:space="0" w:color="auto"/>
              <w:left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 &amp; Interview</w:t>
            </w:r>
          </w:p>
        </w:tc>
      </w:tr>
      <w:tr w:rsidR="00DD0777" w:rsidRPr="00DC4D15" w:rsidTr="002433A6">
        <w:trPr>
          <w:gridAfter w:val="1"/>
          <w:wAfter w:w="90" w:type="dxa"/>
          <w:cantSplit/>
          <w:trHeight w:val="762"/>
        </w:trPr>
        <w:tc>
          <w:tcPr>
            <w:tcW w:w="1049" w:type="dxa"/>
            <w:tcBorders>
              <w:top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3.3</w:t>
            </w:r>
          </w:p>
        </w:tc>
        <w:tc>
          <w:tcPr>
            <w:tcW w:w="5515" w:type="dxa"/>
            <w:gridSpan w:val="2"/>
            <w:tcBorders>
              <w:top w:val="single" w:sz="4" w:space="0" w:color="auto"/>
              <w:left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Demonstrate and promote the positive values, attitudes and behaviour they expect from the students with whom they work</w:t>
            </w:r>
          </w:p>
        </w:tc>
        <w:tc>
          <w:tcPr>
            <w:tcW w:w="2986" w:type="dxa"/>
            <w:tcBorders>
              <w:top w:val="single" w:sz="4" w:space="0" w:color="auto"/>
              <w:left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 &amp; Interview</w:t>
            </w:r>
          </w:p>
        </w:tc>
      </w:tr>
      <w:tr w:rsidR="00DD0777" w:rsidRPr="00DC4D15" w:rsidTr="002433A6">
        <w:trPr>
          <w:gridAfter w:val="1"/>
          <w:wAfter w:w="90" w:type="dxa"/>
          <w:cantSplit/>
          <w:trHeight w:val="750"/>
        </w:trPr>
        <w:tc>
          <w:tcPr>
            <w:tcW w:w="1049" w:type="dxa"/>
            <w:tcBorders>
              <w:top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3.4</w:t>
            </w:r>
          </w:p>
        </w:tc>
        <w:tc>
          <w:tcPr>
            <w:tcW w:w="5515" w:type="dxa"/>
            <w:gridSpan w:val="2"/>
            <w:tcBorders>
              <w:top w:val="single" w:sz="4" w:space="0" w:color="auto"/>
              <w:left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Ability to work collaboratively with colleagues and carry out role effectively, knowing when to seek help and advice</w:t>
            </w:r>
          </w:p>
        </w:tc>
        <w:tc>
          <w:tcPr>
            <w:tcW w:w="2986" w:type="dxa"/>
            <w:tcBorders>
              <w:top w:val="single" w:sz="4" w:space="0" w:color="auto"/>
              <w:left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 &amp; Interview</w:t>
            </w:r>
          </w:p>
        </w:tc>
      </w:tr>
      <w:tr w:rsidR="00DD0777" w:rsidRPr="00DC4D15" w:rsidTr="002433A6">
        <w:trPr>
          <w:gridAfter w:val="1"/>
          <w:wAfter w:w="90" w:type="dxa"/>
          <w:cantSplit/>
          <w:trHeight w:val="500"/>
        </w:trPr>
        <w:tc>
          <w:tcPr>
            <w:tcW w:w="1049" w:type="dxa"/>
            <w:tcBorders>
              <w:top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3.5</w:t>
            </w:r>
          </w:p>
        </w:tc>
        <w:tc>
          <w:tcPr>
            <w:tcW w:w="5515" w:type="dxa"/>
            <w:gridSpan w:val="2"/>
            <w:tcBorders>
              <w:top w:val="single" w:sz="4" w:space="0" w:color="auto"/>
              <w:left w:val="single" w:sz="4" w:space="0" w:color="auto"/>
              <w:bottom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Able to liaise sensitively and effectively with parents and carers recognising their role in student learning</w:t>
            </w:r>
          </w:p>
        </w:tc>
        <w:tc>
          <w:tcPr>
            <w:tcW w:w="2986" w:type="dxa"/>
            <w:tcBorders>
              <w:top w:val="single" w:sz="4" w:space="0" w:color="auto"/>
              <w:left w:val="single" w:sz="4" w:space="0" w:color="auto"/>
              <w:bottom w:val="single" w:sz="4" w:space="0" w:color="auto"/>
            </w:tcBorders>
          </w:tcPr>
          <w:p w:rsidR="00DD0777" w:rsidRPr="00DC4D15" w:rsidRDefault="00DD0777" w:rsidP="002433A6">
            <w:pPr>
              <w:pStyle w:val="NoSpacing"/>
              <w:rPr>
                <w:rFonts w:cstheme="minorHAnsi"/>
              </w:rPr>
            </w:pPr>
            <w:r w:rsidRPr="00DC4D15">
              <w:rPr>
                <w:rFonts w:cstheme="minorHAnsi"/>
              </w:rPr>
              <w:t>Application Form &amp; Interview</w:t>
            </w:r>
          </w:p>
        </w:tc>
      </w:tr>
      <w:tr w:rsidR="00DD0777" w:rsidRPr="00DC4D15" w:rsidTr="002433A6">
        <w:trPr>
          <w:gridAfter w:val="1"/>
          <w:wAfter w:w="90" w:type="dxa"/>
          <w:cantSplit/>
          <w:trHeight w:val="500"/>
        </w:trPr>
        <w:tc>
          <w:tcPr>
            <w:tcW w:w="1049" w:type="dxa"/>
            <w:tcBorders>
              <w:top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3.6</w:t>
            </w:r>
          </w:p>
        </w:tc>
        <w:tc>
          <w:tcPr>
            <w:tcW w:w="5515" w:type="dxa"/>
            <w:gridSpan w:val="2"/>
            <w:tcBorders>
              <w:top w:val="single" w:sz="4" w:space="0" w:color="auto"/>
              <w:left w:val="single" w:sz="4" w:space="0" w:color="auto"/>
              <w:right w:val="single" w:sz="4" w:space="0" w:color="auto"/>
            </w:tcBorders>
          </w:tcPr>
          <w:p w:rsidR="00DD0777" w:rsidRPr="00DC4D15" w:rsidRDefault="00DD0777" w:rsidP="002433A6">
            <w:pPr>
              <w:pStyle w:val="NoSpacing"/>
              <w:rPr>
                <w:rFonts w:cstheme="minorHAnsi"/>
              </w:rPr>
            </w:pPr>
            <w:r w:rsidRPr="00DC4D15">
              <w:rPr>
                <w:rFonts w:cstheme="minorHAnsi"/>
              </w:rPr>
              <w:t>Able to improve their own practice through observations, evaluations and discussion with colleagues.</w:t>
            </w:r>
          </w:p>
        </w:tc>
        <w:tc>
          <w:tcPr>
            <w:tcW w:w="2986" w:type="dxa"/>
            <w:tcBorders>
              <w:top w:val="single" w:sz="4" w:space="0" w:color="auto"/>
              <w:left w:val="single" w:sz="4" w:space="0" w:color="auto"/>
            </w:tcBorders>
          </w:tcPr>
          <w:p w:rsidR="00DD0777" w:rsidRPr="00DC4D15" w:rsidRDefault="00DD0777" w:rsidP="002433A6">
            <w:pPr>
              <w:pStyle w:val="NoSpacing"/>
              <w:rPr>
                <w:rFonts w:cstheme="minorHAnsi"/>
              </w:rPr>
            </w:pPr>
            <w:r w:rsidRPr="00DC4D15">
              <w:rPr>
                <w:rFonts w:cstheme="minorHAnsi"/>
              </w:rPr>
              <w:t>Application Form &amp; Interview</w:t>
            </w:r>
          </w:p>
        </w:tc>
      </w:tr>
      <w:tr w:rsidR="00DD0777" w:rsidRPr="00DC4D15" w:rsidTr="00243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8"/>
        </w:trPr>
        <w:tc>
          <w:tcPr>
            <w:tcW w:w="2120" w:type="dxa"/>
            <w:gridSpan w:val="2"/>
          </w:tcPr>
          <w:p w:rsidR="00DD0777" w:rsidRPr="00DC4D15" w:rsidRDefault="00DD0777" w:rsidP="002433A6">
            <w:pPr>
              <w:spacing w:before="60" w:after="60"/>
              <w:rPr>
                <w:rFonts w:cstheme="minorHAnsi"/>
                <w:b/>
              </w:rPr>
            </w:pPr>
          </w:p>
          <w:p w:rsidR="00DD0777" w:rsidRPr="00DC4D15" w:rsidRDefault="00DD0777" w:rsidP="002433A6">
            <w:pPr>
              <w:spacing w:before="60" w:after="60"/>
              <w:rPr>
                <w:rFonts w:cstheme="minorHAnsi"/>
                <w:b/>
              </w:rPr>
            </w:pPr>
            <w:r w:rsidRPr="00DC4D15">
              <w:rPr>
                <w:rFonts w:cstheme="minorHAnsi"/>
                <w:b/>
              </w:rPr>
              <w:t>STAGE TWO</w:t>
            </w:r>
          </w:p>
        </w:tc>
        <w:tc>
          <w:tcPr>
            <w:tcW w:w="7520" w:type="dxa"/>
            <w:gridSpan w:val="3"/>
          </w:tcPr>
          <w:p w:rsidR="00DD0777" w:rsidRDefault="00DD0777" w:rsidP="002433A6">
            <w:pPr>
              <w:spacing w:before="60" w:after="60"/>
              <w:rPr>
                <w:rFonts w:cstheme="minorHAnsi"/>
              </w:rPr>
            </w:pPr>
          </w:p>
          <w:p w:rsidR="00DD0777" w:rsidRPr="00DC4D15" w:rsidRDefault="00DD0777" w:rsidP="002433A6">
            <w:pPr>
              <w:spacing w:before="60" w:after="60"/>
              <w:rPr>
                <w:rFonts w:cstheme="minorHAnsi"/>
              </w:rPr>
            </w:pPr>
            <w:r w:rsidRPr="00DC4D15">
              <w:rPr>
                <w:rFonts w:cstheme="minorHAnsi"/>
              </w:rPr>
              <w:t>Will only be used in the event of a large number of applicants meeting the minimum essential requirements</w:t>
            </w:r>
          </w:p>
        </w:tc>
      </w:tr>
      <w:tr w:rsidR="00DD0777" w:rsidRPr="00DC4D15" w:rsidTr="002433A6">
        <w:trPr>
          <w:trHeight w:val="381"/>
        </w:trPr>
        <w:tc>
          <w:tcPr>
            <w:tcW w:w="6564" w:type="dxa"/>
            <w:gridSpan w:val="3"/>
            <w:tcBorders>
              <w:top w:val="single" w:sz="4" w:space="0" w:color="auto"/>
              <w:left w:val="single" w:sz="4" w:space="0" w:color="auto"/>
              <w:bottom w:val="single" w:sz="4" w:space="0" w:color="auto"/>
              <w:right w:val="single" w:sz="4" w:space="0" w:color="auto"/>
            </w:tcBorders>
            <w:shd w:val="pct10" w:color="auto" w:fill="FFFFFF"/>
          </w:tcPr>
          <w:p w:rsidR="00DD0777" w:rsidRPr="00DC4D15" w:rsidRDefault="00DD0777" w:rsidP="002433A6">
            <w:pPr>
              <w:spacing w:before="60" w:after="60"/>
              <w:rPr>
                <w:rFonts w:cstheme="minorHAnsi"/>
                <w:b/>
              </w:rPr>
            </w:pPr>
            <w:r w:rsidRPr="00DC4D15">
              <w:rPr>
                <w:rFonts w:cstheme="minorHAnsi"/>
                <w:b/>
              </w:rPr>
              <w:t>ADDITIONAL REQUIREMENTS</w:t>
            </w:r>
          </w:p>
        </w:tc>
        <w:tc>
          <w:tcPr>
            <w:tcW w:w="3076" w:type="dxa"/>
            <w:gridSpan w:val="2"/>
            <w:tcBorders>
              <w:top w:val="single" w:sz="4" w:space="0" w:color="auto"/>
              <w:left w:val="single" w:sz="4" w:space="0" w:color="auto"/>
              <w:bottom w:val="single" w:sz="4" w:space="0" w:color="auto"/>
              <w:right w:val="single" w:sz="4" w:space="0" w:color="auto"/>
            </w:tcBorders>
            <w:shd w:val="pct10" w:color="auto" w:fill="FFFFFF"/>
          </w:tcPr>
          <w:p w:rsidR="00DD0777" w:rsidRPr="00DC4D15" w:rsidRDefault="00DD0777" w:rsidP="002433A6">
            <w:pPr>
              <w:spacing w:before="60" w:after="60"/>
              <w:rPr>
                <w:rFonts w:cstheme="minorHAnsi"/>
                <w:b/>
              </w:rPr>
            </w:pPr>
            <w:r w:rsidRPr="00DC4D15">
              <w:rPr>
                <w:rFonts w:cstheme="minorHAnsi"/>
                <w:b/>
              </w:rPr>
              <w:t>METHOD OF ASSESSMENT</w:t>
            </w:r>
          </w:p>
        </w:tc>
      </w:tr>
      <w:tr w:rsidR="00DD0777" w:rsidRPr="00DC4D15" w:rsidTr="002433A6">
        <w:trPr>
          <w:cantSplit/>
          <w:trHeight w:val="393"/>
        </w:trPr>
        <w:tc>
          <w:tcPr>
            <w:tcW w:w="9640" w:type="dxa"/>
            <w:gridSpan w:val="5"/>
            <w:tcBorders>
              <w:top w:val="single" w:sz="4" w:space="0" w:color="auto"/>
              <w:left w:val="single" w:sz="4" w:space="0" w:color="auto"/>
              <w:bottom w:val="single" w:sz="4" w:space="0" w:color="auto"/>
              <w:right w:val="single" w:sz="4" w:space="0" w:color="auto"/>
            </w:tcBorders>
          </w:tcPr>
          <w:p w:rsidR="00DD0777" w:rsidRPr="00DC4D15" w:rsidRDefault="00DD0777" w:rsidP="002433A6">
            <w:pPr>
              <w:spacing w:before="60" w:after="60"/>
              <w:rPr>
                <w:rFonts w:cstheme="minorHAnsi"/>
                <w:b/>
              </w:rPr>
            </w:pPr>
            <w:r w:rsidRPr="00DC4D15">
              <w:rPr>
                <w:rFonts w:cstheme="minorHAnsi"/>
                <w:b/>
              </w:rPr>
              <w:t>1.</w:t>
            </w:r>
            <w:r w:rsidRPr="00DC4D15">
              <w:rPr>
                <w:rFonts w:cstheme="minorHAnsi"/>
                <w:b/>
              </w:rPr>
              <w:tab/>
              <w:t>Skills and Knowledge</w:t>
            </w:r>
          </w:p>
        </w:tc>
      </w:tr>
      <w:tr w:rsidR="00DD0777" w:rsidRPr="00DC4D15" w:rsidTr="002433A6">
        <w:trPr>
          <w:cantSplit/>
          <w:trHeight w:val="786"/>
        </w:trPr>
        <w:tc>
          <w:tcPr>
            <w:tcW w:w="1049" w:type="dxa"/>
            <w:tcBorders>
              <w:top w:val="single" w:sz="4" w:space="0" w:color="auto"/>
              <w:bottom w:val="single" w:sz="4" w:space="0" w:color="auto"/>
              <w:right w:val="single" w:sz="4" w:space="0" w:color="auto"/>
            </w:tcBorders>
          </w:tcPr>
          <w:p w:rsidR="00DD0777" w:rsidRPr="00DC4D15" w:rsidRDefault="00DD0777" w:rsidP="002433A6">
            <w:pPr>
              <w:spacing w:before="60"/>
              <w:rPr>
                <w:rFonts w:cstheme="minorHAnsi"/>
              </w:rPr>
            </w:pPr>
            <w:r w:rsidRPr="00DC4D15">
              <w:rPr>
                <w:rFonts w:cstheme="minorHAnsi"/>
              </w:rPr>
              <w:t>1.1</w:t>
            </w:r>
          </w:p>
        </w:tc>
        <w:tc>
          <w:tcPr>
            <w:tcW w:w="5515" w:type="dxa"/>
            <w:gridSpan w:val="2"/>
            <w:tcBorders>
              <w:top w:val="single" w:sz="4" w:space="0" w:color="auto"/>
              <w:left w:val="single" w:sz="4" w:space="0" w:color="auto"/>
              <w:bottom w:val="single" w:sz="4" w:space="0" w:color="auto"/>
              <w:right w:val="single" w:sz="4" w:space="0" w:color="auto"/>
            </w:tcBorders>
          </w:tcPr>
          <w:p w:rsidR="00DD0777" w:rsidRPr="00DC4D15" w:rsidRDefault="00DD0777" w:rsidP="002433A6">
            <w:pPr>
              <w:spacing w:after="0" w:line="240" w:lineRule="auto"/>
              <w:rPr>
                <w:rFonts w:eastAsia="Times New Roman" w:cstheme="minorHAnsi"/>
                <w:lang w:eastAsia="en-GB"/>
              </w:rPr>
            </w:pPr>
            <w:r w:rsidRPr="00DC4D15">
              <w:rPr>
                <w:rFonts w:eastAsia="Times New Roman" w:cstheme="minorHAnsi"/>
                <w:lang w:eastAsia="en-GB"/>
              </w:rPr>
              <w:t>Previous experience of working within a school / educational environment in a similar capacity.</w:t>
            </w:r>
          </w:p>
        </w:tc>
        <w:tc>
          <w:tcPr>
            <w:tcW w:w="3076" w:type="dxa"/>
            <w:gridSpan w:val="2"/>
            <w:tcBorders>
              <w:top w:val="single" w:sz="4" w:space="0" w:color="auto"/>
              <w:left w:val="single" w:sz="4" w:space="0" w:color="auto"/>
              <w:bottom w:val="single" w:sz="4" w:space="0" w:color="auto"/>
            </w:tcBorders>
          </w:tcPr>
          <w:p w:rsidR="00DD0777" w:rsidRPr="00DC4D15" w:rsidRDefault="00DD0777" w:rsidP="002433A6">
            <w:pPr>
              <w:spacing w:before="60"/>
              <w:rPr>
                <w:rFonts w:cstheme="minorHAnsi"/>
              </w:rPr>
            </w:pPr>
            <w:r w:rsidRPr="00DC4D15">
              <w:rPr>
                <w:rFonts w:cstheme="minorHAnsi"/>
              </w:rPr>
              <w:t>Application Form</w:t>
            </w:r>
          </w:p>
        </w:tc>
      </w:tr>
      <w:tr w:rsidR="00DD0777" w:rsidRPr="00DC4D15" w:rsidTr="002433A6">
        <w:trPr>
          <w:cantSplit/>
          <w:trHeight w:val="500"/>
        </w:trPr>
        <w:tc>
          <w:tcPr>
            <w:tcW w:w="1049" w:type="dxa"/>
            <w:tcBorders>
              <w:top w:val="single" w:sz="4" w:space="0" w:color="auto"/>
              <w:bottom w:val="single" w:sz="4" w:space="0" w:color="auto"/>
              <w:right w:val="single" w:sz="4" w:space="0" w:color="auto"/>
            </w:tcBorders>
          </w:tcPr>
          <w:p w:rsidR="00DD0777" w:rsidRPr="00DC4D15" w:rsidRDefault="00DD0777" w:rsidP="002433A6">
            <w:pPr>
              <w:spacing w:before="60"/>
              <w:rPr>
                <w:rFonts w:cstheme="minorHAnsi"/>
              </w:rPr>
            </w:pPr>
            <w:r w:rsidRPr="00DC4D15">
              <w:rPr>
                <w:rFonts w:cstheme="minorHAnsi"/>
              </w:rPr>
              <w:t>1.2</w:t>
            </w:r>
          </w:p>
        </w:tc>
        <w:tc>
          <w:tcPr>
            <w:tcW w:w="5515" w:type="dxa"/>
            <w:gridSpan w:val="2"/>
            <w:tcBorders>
              <w:top w:val="single" w:sz="4" w:space="0" w:color="auto"/>
              <w:left w:val="nil"/>
              <w:bottom w:val="single" w:sz="4" w:space="0" w:color="auto"/>
            </w:tcBorders>
          </w:tcPr>
          <w:p w:rsidR="00DD0777" w:rsidRPr="00DC4D15" w:rsidRDefault="00DD0777" w:rsidP="002433A6">
            <w:pPr>
              <w:spacing w:after="0" w:line="240" w:lineRule="auto"/>
              <w:rPr>
                <w:rFonts w:eastAsia="Times New Roman" w:cstheme="minorHAnsi"/>
                <w:lang w:eastAsia="en-GB"/>
              </w:rPr>
            </w:pPr>
            <w:r w:rsidRPr="00DC4D15">
              <w:rPr>
                <w:rFonts w:eastAsia="Times New Roman" w:cstheme="minorHAnsi"/>
                <w:lang w:eastAsia="en-GB"/>
              </w:rPr>
              <w:t>Previous extensive experience of use and development of SIMS packages.</w:t>
            </w:r>
          </w:p>
        </w:tc>
        <w:tc>
          <w:tcPr>
            <w:tcW w:w="3076" w:type="dxa"/>
            <w:gridSpan w:val="2"/>
            <w:tcBorders>
              <w:top w:val="single" w:sz="4" w:space="0" w:color="auto"/>
              <w:bottom w:val="single" w:sz="4" w:space="0" w:color="auto"/>
            </w:tcBorders>
          </w:tcPr>
          <w:p w:rsidR="00DD0777" w:rsidRPr="00DC4D15" w:rsidRDefault="00DD0777" w:rsidP="002433A6">
            <w:pPr>
              <w:spacing w:before="60" w:after="0" w:line="240" w:lineRule="auto"/>
              <w:rPr>
                <w:rFonts w:eastAsia="Times New Roman" w:cstheme="minorHAnsi"/>
                <w:color w:val="000000"/>
                <w:lang w:eastAsia="en-GB"/>
              </w:rPr>
            </w:pPr>
            <w:r w:rsidRPr="00DC4D15">
              <w:rPr>
                <w:rFonts w:eastAsia="Times New Roman" w:cstheme="minorHAnsi"/>
                <w:color w:val="000000"/>
                <w:lang w:eastAsia="en-GB"/>
              </w:rPr>
              <w:t>Application Form</w:t>
            </w:r>
          </w:p>
        </w:tc>
      </w:tr>
    </w:tbl>
    <w:p w:rsidR="00DD0777" w:rsidRPr="00DC4D15" w:rsidRDefault="00DD0777" w:rsidP="00DD0777">
      <w:pPr>
        <w:rPr>
          <w:rFonts w:cstheme="minorHAnsi"/>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5812"/>
        <w:gridCol w:w="2722"/>
      </w:tblGrid>
      <w:tr w:rsidR="00DD0777" w:rsidRPr="00DC4D15" w:rsidTr="002433A6">
        <w:trPr>
          <w:cantSplit/>
        </w:trPr>
        <w:tc>
          <w:tcPr>
            <w:tcW w:w="9640" w:type="dxa"/>
            <w:gridSpan w:val="3"/>
            <w:tcBorders>
              <w:top w:val="single" w:sz="4" w:space="0" w:color="auto"/>
              <w:left w:val="single" w:sz="4" w:space="0" w:color="auto"/>
              <w:bottom w:val="single" w:sz="4" w:space="0" w:color="auto"/>
              <w:right w:val="single" w:sz="4" w:space="0" w:color="auto"/>
            </w:tcBorders>
          </w:tcPr>
          <w:p w:rsidR="00DD0777" w:rsidRPr="00DC4D15" w:rsidRDefault="00DD0777" w:rsidP="002433A6">
            <w:pPr>
              <w:spacing w:before="60" w:after="60"/>
              <w:rPr>
                <w:rFonts w:cstheme="minorHAnsi"/>
                <w:b/>
              </w:rPr>
            </w:pPr>
            <w:r w:rsidRPr="00DC4D15">
              <w:rPr>
                <w:rFonts w:cstheme="minorHAnsi"/>
                <w:b/>
              </w:rPr>
              <w:t>2.</w:t>
            </w:r>
            <w:r w:rsidRPr="00DC4D15">
              <w:rPr>
                <w:rFonts w:cstheme="minorHAnsi"/>
                <w:b/>
              </w:rPr>
              <w:tab/>
              <w:t>Experience/Qualifications/Training etc</w:t>
            </w:r>
          </w:p>
        </w:tc>
      </w:tr>
      <w:tr w:rsidR="00DD0777" w:rsidRPr="00DC4D15" w:rsidTr="002433A6">
        <w:trPr>
          <w:cantSplit/>
        </w:trPr>
        <w:tc>
          <w:tcPr>
            <w:tcW w:w="1106" w:type="dxa"/>
            <w:tcBorders>
              <w:top w:val="nil"/>
              <w:right w:val="nil"/>
            </w:tcBorders>
          </w:tcPr>
          <w:p w:rsidR="00DD0777" w:rsidRPr="00DC4D15" w:rsidRDefault="00DD0777" w:rsidP="002433A6">
            <w:pPr>
              <w:rPr>
                <w:rFonts w:cstheme="minorHAnsi"/>
              </w:rPr>
            </w:pPr>
            <w:r w:rsidRPr="00DC4D15">
              <w:rPr>
                <w:rFonts w:cstheme="minorHAnsi"/>
              </w:rPr>
              <w:t>2.1</w:t>
            </w:r>
          </w:p>
        </w:tc>
        <w:tc>
          <w:tcPr>
            <w:tcW w:w="5812" w:type="dxa"/>
            <w:tcBorders>
              <w:top w:val="nil"/>
              <w:left w:val="nil"/>
            </w:tcBorders>
          </w:tcPr>
          <w:p w:rsidR="00DD0777" w:rsidRPr="00DC4D15" w:rsidRDefault="00DD0777" w:rsidP="002433A6">
            <w:pPr>
              <w:jc w:val="both"/>
              <w:rPr>
                <w:rFonts w:cstheme="minorHAnsi"/>
              </w:rPr>
            </w:pPr>
            <w:r w:rsidRPr="00DC4D15">
              <w:rPr>
                <w:rFonts w:cstheme="minorHAnsi"/>
              </w:rPr>
              <w:t xml:space="preserve">Training in additional needs strategies / interventions. </w:t>
            </w:r>
          </w:p>
        </w:tc>
        <w:tc>
          <w:tcPr>
            <w:tcW w:w="2722" w:type="dxa"/>
            <w:tcBorders>
              <w:top w:val="nil"/>
            </w:tcBorders>
          </w:tcPr>
          <w:p w:rsidR="00DD0777" w:rsidRPr="00DC4D15" w:rsidRDefault="00DD0777" w:rsidP="002433A6">
            <w:pPr>
              <w:rPr>
                <w:rFonts w:cstheme="minorHAnsi"/>
              </w:rPr>
            </w:pPr>
            <w:r w:rsidRPr="00DC4D15">
              <w:rPr>
                <w:rFonts w:cstheme="minorHAnsi"/>
              </w:rPr>
              <w:t>Application Form</w:t>
            </w:r>
          </w:p>
        </w:tc>
      </w:tr>
      <w:tr w:rsidR="00DD0777" w:rsidRPr="00DC4D15" w:rsidTr="002433A6">
        <w:trPr>
          <w:cantSplit/>
          <w:trHeight w:val="611"/>
        </w:trPr>
        <w:tc>
          <w:tcPr>
            <w:tcW w:w="1106" w:type="dxa"/>
            <w:tcBorders>
              <w:top w:val="nil"/>
              <w:right w:val="nil"/>
            </w:tcBorders>
          </w:tcPr>
          <w:p w:rsidR="00DD0777" w:rsidRPr="00DC4D15" w:rsidRDefault="00DD0777" w:rsidP="002433A6">
            <w:pPr>
              <w:rPr>
                <w:rFonts w:cstheme="minorHAnsi"/>
              </w:rPr>
            </w:pPr>
            <w:r w:rsidRPr="00DC4D15">
              <w:rPr>
                <w:rFonts w:cstheme="minorHAnsi"/>
              </w:rPr>
              <w:t>2.2</w:t>
            </w:r>
          </w:p>
        </w:tc>
        <w:tc>
          <w:tcPr>
            <w:tcW w:w="5812" w:type="dxa"/>
            <w:tcBorders>
              <w:top w:val="nil"/>
              <w:left w:val="nil"/>
            </w:tcBorders>
          </w:tcPr>
          <w:p w:rsidR="00DD0777" w:rsidRPr="00DC4D15" w:rsidRDefault="00DD0777" w:rsidP="002433A6">
            <w:pPr>
              <w:jc w:val="both"/>
              <w:rPr>
                <w:rFonts w:cstheme="minorHAnsi"/>
              </w:rPr>
            </w:pPr>
            <w:r w:rsidRPr="00DC4D15">
              <w:rPr>
                <w:rFonts w:cstheme="minorHAnsi"/>
              </w:rPr>
              <w:t>Willingness to undertake appointed person certificate in First Aid</w:t>
            </w:r>
          </w:p>
        </w:tc>
        <w:tc>
          <w:tcPr>
            <w:tcW w:w="2722" w:type="dxa"/>
            <w:tcBorders>
              <w:top w:val="nil"/>
            </w:tcBorders>
          </w:tcPr>
          <w:p w:rsidR="00DD0777" w:rsidRPr="00DC4D15" w:rsidRDefault="00DD0777" w:rsidP="002433A6">
            <w:pPr>
              <w:rPr>
                <w:rFonts w:cstheme="minorHAnsi"/>
              </w:rPr>
            </w:pPr>
            <w:r w:rsidRPr="00DC4D15">
              <w:rPr>
                <w:rFonts w:cstheme="minorHAnsi"/>
              </w:rPr>
              <w:t>Application Form/Interview</w:t>
            </w:r>
          </w:p>
        </w:tc>
      </w:tr>
      <w:tr w:rsidR="00DD0777" w:rsidRPr="00DC4D15" w:rsidTr="002433A6">
        <w:tblPrEx>
          <w:tblBorders>
            <w:insideH w:val="none" w:sz="0" w:space="0" w:color="auto"/>
            <w:insideV w:val="none" w:sz="0" w:space="0" w:color="auto"/>
          </w:tblBorders>
        </w:tblPrEx>
        <w:tc>
          <w:tcPr>
            <w:tcW w:w="9640" w:type="dxa"/>
            <w:gridSpan w:val="3"/>
            <w:shd w:val="pct25" w:color="auto" w:fill="FFFFFF"/>
          </w:tcPr>
          <w:p w:rsidR="00DD0777" w:rsidRPr="00DC4D15" w:rsidRDefault="00DD0777" w:rsidP="002433A6">
            <w:pPr>
              <w:rPr>
                <w:rFonts w:cstheme="minorHAnsi"/>
                <w:b/>
              </w:rPr>
            </w:pPr>
            <w:r w:rsidRPr="00DC4D15">
              <w:rPr>
                <w:rFonts w:cstheme="minorHAnsi"/>
              </w:rPr>
              <w:t>Note to Applicants</w:t>
            </w:r>
            <w:r w:rsidRPr="00DC4D15">
              <w:rPr>
                <w:rFonts w:cstheme="minorHAnsi"/>
                <w:b/>
              </w:rPr>
              <w:t>: Please try to show in your application form, how best you meet these requirements</w:t>
            </w:r>
          </w:p>
        </w:tc>
      </w:tr>
    </w:tbl>
    <w:p w:rsidR="00DD0777" w:rsidRPr="00DC4D15" w:rsidRDefault="00DD0777" w:rsidP="00DD0777">
      <w:pPr>
        <w:rPr>
          <w:rFonts w:cstheme="minorHAnsi"/>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1"/>
        <w:gridCol w:w="3289"/>
      </w:tblGrid>
      <w:tr w:rsidR="00DD0777" w:rsidRPr="00DC4D15" w:rsidTr="002433A6">
        <w:tc>
          <w:tcPr>
            <w:tcW w:w="6351" w:type="dxa"/>
          </w:tcPr>
          <w:p w:rsidR="00DD0777" w:rsidRPr="00DC4D15" w:rsidRDefault="00DD0777" w:rsidP="002433A6">
            <w:pPr>
              <w:spacing w:before="60" w:after="60"/>
              <w:rPr>
                <w:rFonts w:cstheme="minorHAnsi"/>
                <w:b/>
              </w:rPr>
            </w:pPr>
            <w:r w:rsidRPr="00DC4D15">
              <w:rPr>
                <w:rFonts w:cstheme="minorHAnsi"/>
                <w:b/>
              </w:rPr>
              <w:t>Date Person Specification prepared/updated</w:t>
            </w:r>
          </w:p>
        </w:tc>
        <w:tc>
          <w:tcPr>
            <w:tcW w:w="3289" w:type="dxa"/>
          </w:tcPr>
          <w:p w:rsidR="00DD0777" w:rsidRPr="00DC4D15" w:rsidRDefault="00DD0777" w:rsidP="002433A6">
            <w:pPr>
              <w:spacing w:before="60" w:after="60"/>
              <w:rPr>
                <w:rFonts w:cstheme="minorHAnsi"/>
              </w:rPr>
            </w:pPr>
            <w:r>
              <w:rPr>
                <w:rFonts w:cstheme="minorHAnsi"/>
              </w:rPr>
              <w:t>July 2022</w:t>
            </w:r>
          </w:p>
        </w:tc>
      </w:tr>
      <w:tr w:rsidR="00DD0777" w:rsidRPr="00DC4D15" w:rsidTr="002433A6">
        <w:tc>
          <w:tcPr>
            <w:tcW w:w="6351" w:type="dxa"/>
          </w:tcPr>
          <w:p w:rsidR="00DD0777" w:rsidRPr="00DC4D15" w:rsidRDefault="00DD0777" w:rsidP="002433A6">
            <w:pPr>
              <w:spacing w:before="60" w:after="60"/>
              <w:rPr>
                <w:rFonts w:cstheme="minorHAnsi"/>
                <w:b/>
              </w:rPr>
            </w:pPr>
            <w:r w:rsidRPr="00DC4D15">
              <w:rPr>
                <w:rFonts w:cstheme="minorHAnsi"/>
                <w:b/>
              </w:rPr>
              <w:t>Person Specification prepared by</w:t>
            </w:r>
          </w:p>
        </w:tc>
        <w:tc>
          <w:tcPr>
            <w:tcW w:w="3289" w:type="dxa"/>
          </w:tcPr>
          <w:p w:rsidR="00DD0777" w:rsidRPr="00DC4D15" w:rsidRDefault="00DD0777" w:rsidP="002433A6">
            <w:pPr>
              <w:spacing w:before="60" w:after="60"/>
              <w:rPr>
                <w:rFonts w:cstheme="minorHAnsi"/>
              </w:rPr>
            </w:pPr>
            <w:proofErr w:type="gramStart"/>
            <w:r w:rsidRPr="00DC4D15">
              <w:rPr>
                <w:rFonts w:cstheme="minorHAnsi"/>
              </w:rPr>
              <w:t>A</w:t>
            </w:r>
            <w:proofErr w:type="gramEnd"/>
            <w:r w:rsidRPr="00DC4D15">
              <w:rPr>
                <w:rFonts w:cstheme="minorHAnsi"/>
              </w:rPr>
              <w:t xml:space="preserve"> </w:t>
            </w:r>
            <w:r>
              <w:rPr>
                <w:rFonts w:cstheme="minorHAnsi"/>
              </w:rPr>
              <w:t>O’Callaghan</w:t>
            </w:r>
          </w:p>
        </w:tc>
      </w:tr>
    </w:tbl>
    <w:p w:rsidR="00DD0777" w:rsidRPr="00DC4D15" w:rsidRDefault="00DD0777" w:rsidP="00DD0777">
      <w:pPr>
        <w:rPr>
          <w:rFonts w:cstheme="minorHAnsi"/>
        </w:rPr>
      </w:pPr>
    </w:p>
    <w:p w:rsidR="00226843" w:rsidRDefault="00226843" w:rsidP="009D1122">
      <w:pPr>
        <w:spacing w:after="0" w:line="240" w:lineRule="auto"/>
        <w:jc w:val="both"/>
        <w:rPr>
          <w:rFonts w:eastAsia="Times New Roman" w:cs="Arial"/>
          <w:sz w:val="24"/>
          <w:szCs w:val="24"/>
          <w:lang w:eastAsia="en-GB"/>
        </w:rPr>
      </w:pPr>
    </w:p>
    <w:p w:rsidR="00226843" w:rsidRPr="003336C9" w:rsidRDefault="00226843" w:rsidP="009D1122">
      <w:pPr>
        <w:spacing w:after="0" w:line="240" w:lineRule="auto"/>
        <w:jc w:val="both"/>
        <w:rPr>
          <w:rFonts w:eastAsia="Times New Roman" w:cs="Arial"/>
          <w:sz w:val="24"/>
          <w:szCs w:val="24"/>
          <w:lang w:eastAsia="en-GB"/>
        </w:rPr>
      </w:pPr>
    </w:p>
    <w:sectPr w:rsidR="00226843" w:rsidRPr="003336C9" w:rsidSect="009D1122">
      <w:pgSz w:w="11906" w:h="16838"/>
      <w:pgMar w:top="1440" w:right="1440"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401BB"/>
    <w:multiLevelType w:val="hybridMultilevel"/>
    <w:tmpl w:val="35B0F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656D53"/>
    <w:multiLevelType w:val="hybridMultilevel"/>
    <w:tmpl w:val="61741604"/>
    <w:lvl w:ilvl="0" w:tplc="A1F6DDFA">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8B1"/>
    <w:rsid w:val="000B028F"/>
    <w:rsid w:val="00220654"/>
    <w:rsid w:val="00226843"/>
    <w:rsid w:val="00276206"/>
    <w:rsid w:val="0032744D"/>
    <w:rsid w:val="004448A7"/>
    <w:rsid w:val="004539A3"/>
    <w:rsid w:val="00526DE6"/>
    <w:rsid w:val="005C6EEF"/>
    <w:rsid w:val="006072D1"/>
    <w:rsid w:val="006218FC"/>
    <w:rsid w:val="009D1122"/>
    <w:rsid w:val="00B618F8"/>
    <w:rsid w:val="00C3081C"/>
    <w:rsid w:val="00CA38B1"/>
    <w:rsid w:val="00CA4E24"/>
    <w:rsid w:val="00DC0785"/>
    <w:rsid w:val="00DD0777"/>
    <w:rsid w:val="00FB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4D389"/>
  <w15:chartTrackingRefBased/>
  <w15:docId w15:val="{75353738-4E25-4DE1-858C-D152280A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6EEF"/>
    <w:pPr>
      <w:spacing w:after="0" w:line="240" w:lineRule="auto"/>
    </w:pPr>
  </w:style>
  <w:style w:type="character" w:styleId="Hyperlink">
    <w:name w:val="Hyperlink"/>
    <w:basedOn w:val="DefaultParagraphFont"/>
    <w:uiPriority w:val="99"/>
    <w:unhideWhenUsed/>
    <w:rsid w:val="005C6EEF"/>
    <w:rPr>
      <w:color w:val="0563C1" w:themeColor="hyperlink"/>
      <w:u w:val="single"/>
    </w:rPr>
  </w:style>
  <w:style w:type="paragraph" w:styleId="ListParagraph">
    <w:name w:val="List Paragraph"/>
    <w:basedOn w:val="Normal"/>
    <w:uiPriority w:val="34"/>
    <w:qFormat/>
    <w:rsid w:val="009D11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ecruitment@thornleigh.bolton.sch.uk" TargetMode="External"/><Relationship Id="rId4" Type="http://schemas.openxmlformats.org/officeDocument/2006/relationships/webSettings" Target="webSettings.xml"/><Relationship Id="rId9" Type="http://schemas.openxmlformats.org/officeDocument/2006/relationships/hyperlink" Target="http://www.thornleigh.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2009</Words>
  <Characters>11457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O'Neill</dc:creator>
  <cp:keywords/>
  <dc:description/>
  <cp:lastModifiedBy>N Heaton</cp:lastModifiedBy>
  <cp:revision>10</cp:revision>
  <dcterms:created xsi:type="dcterms:W3CDTF">2022-04-20T07:14:00Z</dcterms:created>
  <dcterms:modified xsi:type="dcterms:W3CDTF">2022-07-04T09:05:00Z</dcterms:modified>
</cp:coreProperties>
</file>