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BD5" w:rsidRDefault="00BF0BD5" w:rsidP="00AE3562">
      <w:pPr>
        <w:pStyle w:val="NormalWeb"/>
        <w:tabs>
          <w:tab w:val="left" w:pos="4253"/>
        </w:tabs>
        <w:jc w:val="center"/>
        <w:rPr>
          <w:rFonts w:ascii="Georgia" w:hAnsi="Georgia" w:cstheme="minorHAnsi"/>
          <w:b/>
          <w:bCs/>
        </w:rPr>
      </w:pPr>
    </w:p>
    <w:p w:rsidR="00A14C72" w:rsidRDefault="000C1941" w:rsidP="00AE3562">
      <w:pPr>
        <w:pStyle w:val="NormalWeb"/>
        <w:tabs>
          <w:tab w:val="left" w:pos="4253"/>
        </w:tabs>
        <w:jc w:val="center"/>
        <w:rPr>
          <w:rFonts w:ascii="Georgia" w:hAnsi="Georgia" w:cstheme="minorHAnsi"/>
          <w:b/>
          <w:bCs/>
        </w:rPr>
      </w:pPr>
      <w:r w:rsidRPr="00AE3562">
        <w:rPr>
          <w:rFonts w:ascii="Georgia" w:hAnsi="Georgia" w:cstheme="minorHAnsi"/>
          <w:b/>
          <w:bCs/>
        </w:rPr>
        <w:t>Teacher</w:t>
      </w:r>
      <w:r w:rsidR="00924B31">
        <w:rPr>
          <w:rFonts w:ascii="Georgia" w:hAnsi="Georgia" w:cstheme="minorHAnsi"/>
          <w:b/>
          <w:bCs/>
        </w:rPr>
        <w:t xml:space="preserve"> of </w:t>
      </w:r>
      <w:r w:rsidR="00D70535">
        <w:rPr>
          <w:rFonts w:ascii="Georgia" w:hAnsi="Georgia" w:cstheme="minorHAnsi"/>
          <w:b/>
          <w:bCs/>
        </w:rPr>
        <w:t>Geography</w:t>
      </w:r>
    </w:p>
    <w:p w:rsidR="002B0659" w:rsidRPr="00AE3562" w:rsidRDefault="002B0659" w:rsidP="00AE3562">
      <w:pPr>
        <w:pStyle w:val="NormalWeb"/>
        <w:tabs>
          <w:tab w:val="left" w:pos="4253"/>
        </w:tabs>
        <w:jc w:val="center"/>
        <w:rPr>
          <w:rFonts w:ascii="Georgia" w:hAnsi="Georgia" w:cstheme="minorHAnsi"/>
          <w:b/>
          <w:bCs/>
        </w:rPr>
      </w:pPr>
      <w:r>
        <w:rPr>
          <w:rFonts w:ascii="Georgia" w:hAnsi="Georgia" w:cstheme="minorHAnsi"/>
          <w:b/>
          <w:bCs/>
        </w:rPr>
        <w:t>Full or Part-Time</w:t>
      </w:r>
      <w:bookmarkStart w:id="0" w:name="_GoBack"/>
      <w:bookmarkEnd w:id="0"/>
    </w:p>
    <w:p w:rsidR="000E31E3" w:rsidRPr="009D5A7D" w:rsidRDefault="000E31E3" w:rsidP="000E31E3">
      <w:pPr>
        <w:rPr>
          <w:rFonts w:ascii="Calibri" w:eastAsia="Calibri" w:hAnsi="Calibri" w:cs="Calibri"/>
          <w:color w:val="000000"/>
          <w:sz w:val="24"/>
          <w:szCs w:val="24"/>
          <w:lang w:eastAsia="en-GB"/>
        </w:rPr>
      </w:pPr>
      <w:r w:rsidRPr="009D5A7D">
        <w:rPr>
          <w:rFonts w:ascii="Calibri" w:eastAsia="Calibri" w:hAnsi="Calibri" w:cs="Calibri"/>
          <w:color w:val="000000"/>
          <w:sz w:val="24"/>
          <w:szCs w:val="24"/>
          <w:lang w:eastAsia="en-GB"/>
        </w:rPr>
        <w:t xml:space="preserve">Mount House is a small school </w:t>
      </w:r>
      <w:r w:rsidR="009F51CD" w:rsidRPr="009D5A7D">
        <w:rPr>
          <w:rFonts w:ascii="Calibri" w:eastAsia="Calibri" w:hAnsi="Calibri" w:cs="Calibri"/>
          <w:color w:val="000000"/>
          <w:sz w:val="24"/>
          <w:szCs w:val="24"/>
          <w:lang w:eastAsia="en-GB"/>
        </w:rPr>
        <w:t>offering a</w:t>
      </w:r>
      <w:r w:rsidRPr="009D5A7D">
        <w:rPr>
          <w:rFonts w:ascii="Calibri" w:eastAsia="Calibri" w:hAnsi="Calibri" w:cs="Calibri"/>
          <w:color w:val="000000"/>
          <w:sz w:val="24"/>
          <w:szCs w:val="24"/>
          <w:lang w:eastAsia="en-GB"/>
        </w:rPr>
        <w:t xml:space="preserve"> highly nurturing environment in Barnet, North London.  With a maximum of sixty students in each year group, it gives every student a chance to participate and shine in a whole range of academic and co-curricular areas.  </w:t>
      </w:r>
    </w:p>
    <w:p w:rsidR="000E31E3" w:rsidRPr="009D5A7D" w:rsidRDefault="000E31E3" w:rsidP="000E31E3">
      <w:pPr>
        <w:rPr>
          <w:rFonts w:ascii="Calibri" w:eastAsia="Calibri" w:hAnsi="Calibri" w:cs="Calibri"/>
          <w:color w:val="000000"/>
          <w:sz w:val="24"/>
          <w:szCs w:val="24"/>
          <w:lang w:eastAsia="en-GB"/>
        </w:rPr>
      </w:pPr>
      <w:r w:rsidRPr="009D5A7D">
        <w:rPr>
          <w:rFonts w:ascii="Calibri" w:eastAsia="Calibri" w:hAnsi="Calibri" w:cs="Calibri"/>
          <w:color w:val="000000"/>
          <w:sz w:val="24"/>
          <w:szCs w:val="24"/>
          <w:lang w:eastAsia="en-GB"/>
        </w:rPr>
        <w:t xml:space="preserve">Mount House teachers are truly 3 dimensional. With the academic focus you would expect, we encourage students to work hard, to ask for help and to be kind in all their interactions with others. We place great emphasis on the ‘all-round’ education of our students, and the creative arts, music and sport all play an important part role in school life. Pastoral care is truly exceptional at Mount House, and central in delivering that care are tutors working with small groups of students, enhanced by a supportive and enjoyably competitive House system in which all students participate.  </w:t>
      </w:r>
    </w:p>
    <w:p w:rsidR="004C2563" w:rsidRPr="009D5A7D" w:rsidRDefault="004C2563" w:rsidP="004C2563">
      <w:pPr>
        <w:pStyle w:val="NormalWeb"/>
        <w:shd w:val="clear" w:color="auto" w:fill="FFFFFF"/>
        <w:spacing w:line="227" w:lineRule="atLeast"/>
        <w:jc w:val="both"/>
        <w:rPr>
          <w:rFonts w:ascii="Calibri" w:hAnsi="Calibri" w:cs="Calibri"/>
          <w:color w:val="000000"/>
        </w:rPr>
      </w:pPr>
      <w:r w:rsidRPr="009D5A7D">
        <w:rPr>
          <w:rFonts w:ascii="Calibri" w:hAnsi="Calibri" w:cs="Calibri"/>
        </w:rPr>
        <w:t xml:space="preserve">An exciting opportunity has arisen to join Mount House School as a teacher of </w:t>
      </w:r>
      <w:r w:rsidR="00D70535">
        <w:rPr>
          <w:rFonts w:ascii="Calibri" w:hAnsi="Calibri" w:cs="Calibri"/>
        </w:rPr>
        <w:t>Geography</w:t>
      </w:r>
      <w:r w:rsidRPr="009D5A7D">
        <w:rPr>
          <w:rFonts w:ascii="Calibri" w:hAnsi="Calibri" w:cs="Calibri"/>
        </w:rPr>
        <w:t xml:space="preserve">. </w:t>
      </w:r>
      <w:r w:rsidR="00D70535">
        <w:rPr>
          <w:rFonts w:ascii="Calibri" w:hAnsi="Calibri" w:cs="Calibri"/>
        </w:rPr>
        <w:t xml:space="preserve"> </w:t>
      </w:r>
      <w:r w:rsidRPr="009D5A7D">
        <w:rPr>
          <w:rFonts w:ascii="Calibri" w:hAnsi="Calibri" w:cs="Calibri"/>
        </w:rPr>
        <w:t xml:space="preserve">We are seeking to appoint a talented and enthusiastic individual to deliver effective teaching and learning in </w:t>
      </w:r>
      <w:r w:rsidR="00D70535">
        <w:rPr>
          <w:rFonts w:ascii="Calibri" w:hAnsi="Calibri" w:cs="Calibri"/>
        </w:rPr>
        <w:t>Geography</w:t>
      </w:r>
      <w:r w:rsidRPr="009D5A7D">
        <w:rPr>
          <w:rFonts w:ascii="Calibri" w:hAnsi="Calibri" w:cs="Calibri"/>
        </w:rPr>
        <w:t xml:space="preserve"> and contribute to our comprehensive enrichment programme. The ability to teach </w:t>
      </w:r>
      <w:r w:rsidR="00D70535">
        <w:rPr>
          <w:rFonts w:ascii="Calibri" w:hAnsi="Calibri" w:cs="Calibri"/>
        </w:rPr>
        <w:t>an additional subject is</w:t>
      </w:r>
      <w:r w:rsidRPr="009D5A7D">
        <w:rPr>
          <w:rFonts w:ascii="Calibri" w:hAnsi="Calibri" w:cs="Calibri"/>
        </w:rPr>
        <w:t xml:space="preserve"> advantageous but is not essential. </w:t>
      </w:r>
    </w:p>
    <w:p w:rsidR="00A14C72" w:rsidRPr="009D5A7D" w:rsidRDefault="00A14C72" w:rsidP="00A14C72">
      <w:pPr>
        <w:pStyle w:val="NormalWeb"/>
        <w:jc w:val="both"/>
        <w:rPr>
          <w:rFonts w:ascii="Calibri" w:hAnsi="Calibri" w:cs="Calibri"/>
        </w:rPr>
      </w:pPr>
      <w:r w:rsidRPr="009D5A7D">
        <w:rPr>
          <w:rFonts w:ascii="Calibri" w:hAnsi="Calibri" w:cs="Calibri"/>
        </w:rPr>
        <w:t>The post is available from</w:t>
      </w:r>
      <w:r w:rsidR="000C1941" w:rsidRPr="009D5A7D">
        <w:rPr>
          <w:rFonts w:ascii="Calibri" w:hAnsi="Calibri" w:cs="Calibri"/>
        </w:rPr>
        <w:t xml:space="preserve"> </w:t>
      </w:r>
      <w:r w:rsidR="009D5A7D" w:rsidRPr="009D5A7D">
        <w:rPr>
          <w:rFonts w:ascii="Calibri" w:hAnsi="Calibri" w:cs="Calibri"/>
        </w:rPr>
        <w:t>September 2021 or sooner</w:t>
      </w:r>
      <w:r w:rsidRPr="009D5A7D">
        <w:rPr>
          <w:rFonts w:ascii="Calibri" w:hAnsi="Calibri" w:cs="Calibri"/>
        </w:rPr>
        <w:t xml:space="preserve">. Further details about the role and how to apply can be found at: </w:t>
      </w:r>
      <w:hyperlink r:id="rId10" w:history="1">
        <w:r w:rsidR="0067637F" w:rsidRPr="009D5A7D">
          <w:rPr>
            <w:rStyle w:val="Hyperlink"/>
            <w:rFonts w:ascii="Calibri" w:hAnsi="Calibri" w:cs="Calibri"/>
          </w:rPr>
          <w:t>https://www.mounthouse.org.uk/vacancies/</w:t>
        </w:r>
      </w:hyperlink>
    </w:p>
    <w:p w:rsidR="00AE3562" w:rsidRPr="009D5A7D" w:rsidRDefault="00A14C72" w:rsidP="00A14C72">
      <w:pPr>
        <w:pStyle w:val="NormalWeb"/>
        <w:rPr>
          <w:rFonts w:ascii="Calibri" w:hAnsi="Calibri" w:cs="Calibri"/>
        </w:rPr>
      </w:pPr>
      <w:r w:rsidRPr="009D5A7D">
        <w:rPr>
          <w:rFonts w:ascii="Calibri" w:hAnsi="Calibri" w:cs="Calibri"/>
        </w:rPr>
        <w:t xml:space="preserve">Please e-mail </w:t>
      </w:r>
      <w:r w:rsidR="00AE3562" w:rsidRPr="009D5A7D">
        <w:rPr>
          <w:rFonts w:ascii="Calibri" w:hAnsi="Calibri" w:cs="Calibri"/>
        </w:rPr>
        <w:t xml:space="preserve">completed </w:t>
      </w:r>
      <w:r w:rsidRPr="009D5A7D">
        <w:rPr>
          <w:rFonts w:ascii="Calibri" w:hAnsi="Calibri" w:cs="Calibri"/>
        </w:rPr>
        <w:t>application forms with a supporting statement to</w:t>
      </w:r>
      <w:r w:rsidR="00AE3562" w:rsidRPr="009D5A7D">
        <w:rPr>
          <w:rFonts w:ascii="Calibri" w:hAnsi="Calibri" w:cs="Calibri"/>
        </w:rPr>
        <w:t xml:space="preserve">: </w:t>
      </w:r>
      <w:hyperlink r:id="rId11" w:history="1">
        <w:r w:rsidR="004C2563" w:rsidRPr="009D5A7D">
          <w:rPr>
            <w:rStyle w:val="Hyperlink"/>
            <w:rFonts w:ascii="Calibri" w:hAnsi="Calibri" w:cs="Calibri"/>
          </w:rPr>
          <w:t>careers@mounthouse.org.uk</w:t>
        </w:r>
      </w:hyperlink>
    </w:p>
    <w:p w:rsidR="00A14C72" w:rsidRPr="009D5A7D" w:rsidRDefault="00A14C72" w:rsidP="00A14C72">
      <w:pPr>
        <w:pStyle w:val="NormalWeb"/>
        <w:rPr>
          <w:rFonts w:ascii="Calibri" w:hAnsi="Calibri" w:cs="Calibri"/>
          <w:b/>
        </w:rPr>
      </w:pPr>
      <w:r w:rsidRPr="009D5A7D">
        <w:rPr>
          <w:rFonts w:ascii="Calibri" w:hAnsi="Calibri" w:cs="Calibri"/>
        </w:rPr>
        <w:t xml:space="preserve">The closing date for applications is </w:t>
      </w:r>
      <w:r w:rsidR="009D5A7D" w:rsidRPr="009D5A7D">
        <w:rPr>
          <w:rFonts w:ascii="Calibri" w:hAnsi="Calibri" w:cs="Calibri"/>
        </w:rPr>
        <w:t>09</w:t>
      </w:r>
      <w:r w:rsidRPr="009D5A7D">
        <w:rPr>
          <w:rFonts w:ascii="Calibri" w:hAnsi="Calibri" w:cs="Calibri"/>
        </w:rPr>
        <w:t>:00 am</w:t>
      </w:r>
      <w:r w:rsidR="000C1941" w:rsidRPr="009D5A7D">
        <w:rPr>
          <w:rFonts w:ascii="Calibri" w:hAnsi="Calibri" w:cs="Calibri"/>
        </w:rPr>
        <w:t xml:space="preserve"> on </w:t>
      </w:r>
      <w:r w:rsidR="00D70535">
        <w:rPr>
          <w:rFonts w:ascii="Calibri" w:hAnsi="Calibri" w:cs="Calibri"/>
        </w:rPr>
        <w:t>Monday</w:t>
      </w:r>
      <w:r w:rsidR="009D5A7D" w:rsidRPr="009D5A7D">
        <w:rPr>
          <w:rFonts w:ascii="Calibri" w:hAnsi="Calibri" w:cs="Calibri"/>
        </w:rPr>
        <w:t xml:space="preserve"> 12</w:t>
      </w:r>
      <w:r w:rsidR="000C1941" w:rsidRPr="009D5A7D">
        <w:rPr>
          <w:rFonts w:ascii="Calibri" w:hAnsi="Calibri" w:cs="Calibri"/>
          <w:vertAlign w:val="superscript"/>
        </w:rPr>
        <w:t>th</w:t>
      </w:r>
      <w:r w:rsidR="000C1941" w:rsidRPr="009D5A7D">
        <w:rPr>
          <w:rFonts w:ascii="Calibri" w:hAnsi="Calibri" w:cs="Calibri"/>
        </w:rPr>
        <w:t xml:space="preserve"> </w:t>
      </w:r>
      <w:r w:rsidR="00D70535">
        <w:rPr>
          <w:rFonts w:ascii="Calibri" w:hAnsi="Calibri" w:cs="Calibri"/>
        </w:rPr>
        <w:t>April</w:t>
      </w:r>
      <w:r w:rsidR="000C1941" w:rsidRPr="009D5A7D">
        <w:rPr>
          <w:rFonts w:ascii="Calibri" w:hAnsi="Calibri" w:cs="Calibri"/>
        </w:rPr>
        <w:t xml:space="preserve"> 202</w:t>
      </w:r>
      <w:r w:rsidR="004C2563" w:rsidRPr="009D5A7D">
        <w:rPr>
          <w:rFonts w:ascii="Calibri" w:hAnsi="Calibri" w:cs="Calibri"/>
        </w:rPr>
        <w:t>1</w:t>
      </w:r>
      <w:r w:rsidRPr="009D5A7D">
        <w:rPr>
          <w:rFonts w:ascii="Calibri" w:hAnsi="Calibri" w:cs="Calibri"/>
        </w:rPr>
        <w:t xml:space="preserve">. Interviews will be held </w:t>
      </w:r>
      <w:r w:rsidR="004C2563" w:rsidRPr="009D5A7D">
        <w:rPr>
          <w:rFonts w:ascii="Calibri" w:hAnsi="Calibri" w:cs="Calibri"/>
        </w:rPr>
        <w:t>the week</w:t>
      </w:r>
      <w:r w:rsidR="009D5A7D" w:rsidRPr="009D5A7D">
        <w:rPr>
          <w:rFonts w:ascii="Calibri" w:hAnsi="Calibri" w:cs="Calibri"/>
        </w:rPr>
        <w:t xml:space="preserve"> beginning </w:t>
      </w:r>
      <w:r w:rsidR="00D70535">
        <w:rPr>
          <w:rFonts w:ascii="Calibri" w:hAnsi="Calibri" w:cs="Calibri"/>
        </w:rPr>
        <w:t>19</w:t>
      </w:r>
      <w:r w:rsidR="00D70535" w:rsidRPr="00D70535">
        <w:rPr>
          <w:rFonts w:ascii="Calibri" w:hAnsi="Calibri" w:cs="Calibri"/>
          <w:vertAlign w:val="superscript"/>
        </w:rPr>
        <w:t>th</w:t>
      </w:r>
      <w:r w:rsidR="00D70535">
        <w:rPr>
          <w:rFonts w:ascii="Calibri" w:hAnsi="Calibri" w:cs="Calibri"/>
        </w:rPr>
        <w:t xml:space="preserve"> April</w:t>
      </w:r>
      <w:r w:rsidR="009D5A7D" w:rsidRPr="009D5A7D">
        <w:rPr>
          <w:rFonts w:ascii="Calibri" w:hAnsi="Calibri" w:cs="Calibri"/>
        </w:rPr>
        <w:t xml:space="preserve"> 2021</w:t>
      </w:r>
      <w:r w:rsidR="00D70535">
        <w:rPr>
          <w:rFonts w:ascii="Calibri" w:hAnsi="Calibri" w:cs="Calibri"/>
        </w:rPr>
        <w:t>, or sooner</w:t>
      </w:r>
      <w:r w:rsidRPr="009D5A7D">
        <w:rPr>
          <w:rFonts w:ascii="Calibri" w:hAnsi="Calibri" w:cs="Calibri"/>
        </w:rPr>
        <w:t xml:space="preserve">. Please note that CVs alone will not be accepted, and </w:t>
      </w:r>
      <w:r w:rsidRPr="009D5A7D">
        <w:rPr>
          <w:rFonts w:ascii="Calibri" w:hAnsi="Calibri" w:cs="Calibri"/>
          <w:b/>
        </w:rPr>
        <w:t>we reserve the right to close this advert early if we are able to appoint to the vacancy before the advertised clos</w:t>
      </w:r>
      <w:r w:rsidR="009C0DE8" w:rsidRPr="009D5A7D">
        <w:rPr>
          <w:rFonts w:ascii="Calibri" w:hAnsi="Calibri" w:cs="Calibri"/>
          <w:b/>
        </w:rPr>
        <w:t>ing</w:t>
      </w:r>
      <w:r w:rsidRPr="009D5A7D">
        <w:rPr>
          <w:rFonts w:ascii="Calibri" w:hAnsi="Calibri" w:cs="Calibri"/>
          <w:b/>
        </w:rPr>
        <w:t xml:space="preserve"> date.</w:t>
      </w:r>
      <w:r w:rsidR="002D2B00" w:rsidRPr="009D5A7D">
        <w:rPr>
          <w:rFonts w:ascii="Calibri" w:hAnsi="Calibri" w:cs="Calibri"/>
          <w:b/>
        </w:rPr>
        <w:t xml:space="preserve"> We therefore encourage applicants to submit their applications as soon as possible.</w:t>
      </w:r>
    </w:p>
    <w:p w:rsidR="005917B8" w:rsidRPr="009D5A7D" w:rsidRDefault="00924B31" w:rsidP="00746639">
      <w:pPr>
        <w:spacing w:after="0" w:line="240" w:lineRule="auto"/>
        <w:rPr>
          <w:rFonts w:ascii="Calibri" w:hAnsi="Calibri" w:cs="Calibri"/>
          <w:sz w:val="24"/>
          <w:szCs w:val="24"/>
        </w:rPr>
      </w:pPr>
      <w:r w:rsidRPr="009D5A7D">
        <w:rPr>
          <w:rFonts w:ascii="Calibri" w:hAnsi="Calibri" w:cs="Calibri"/>
          <w:sz w:val="24"/>
          <w:szCs w:val="24"/>
        </w:rPr>
        <w:t>It is a condition of employment at Mount House School that every applicant who accepts the offer of a job will be subject to criminal background checks through the DBS and will be required to provide documentary evidence to confirm their identity and right to work in the UK. The checks will be carried out at the School’s expense. References will be taken up, including those from previous employers.</w:t>
      </w:r>
    </w:p>
    <w:sectPr w:rsidR="005917B8" w:rsidRPr="009D5A7D" w:rsidSect="00AE3562">
      <w:headerReference w:type="default" r:id="rId12"/>
      <w:pgSz w:w="11906" w:h="16838"/>
      <w:pgMar w:top="1440" w:right="1440" w:bottom="1440" w:left="1440" w:header="708" w:footer="708" w:gutter="0"/>
      <w:pgBorders w:offsetFrom="page">
        <w:top w:val="single" w:sz="18" w:space="24" w:color="244821"/>
        <w:left w:val="single" w:sz="18" w:space="24" w:color="244821"/>
        <w:bottom w:val="single" w:sz="18" w:space="24" w:color="244821"/>
        <w:right w:val="single" w:sz="18" w:space="24" w:color="24482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C6B" w:rsidRDefault="009F7C6B" w:rsidP="009F24DE">
      <w:pPr>
        <w:spacing w:after="0" w:line="240" w:lineRule="auto"/>
      </w:pPr>
      <w:r>
        <w:separator/>
      </w:r>
    </w:p>
  </w:endnote>
  <w:endnote w:type="continuationSeparator" w:id="0">
    <w:p w:rsidR="009F7C6B" w:rsidRDefault="009F7C6B" w:rsidP="009F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C6B" w:rsidRDefault="009F7C6B" w:rsidP="009F24DE">
      <w:pPr>
        <w:spacing w:after="0" w:line="240" w:lineRule="auto"/>
      </w:pPr>
      <w:r>
        <w:separator/>
      </w:r>
    </w:p>
  </w:footnote>
  <w:footnote w:type="continuationSeparator" w:id="0">
    <w:p w:rsidR="009F7C6B" w:rsidRDefault="009F7C6B" w:rsidP="009F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4DE" w:rsidRDefault="009F24DE" w:rsidP="009F24DE">
    <w:pPr>
      <w:pStyle w:val="Header"/>
      <w:jc w:val="center"/>
    </w:pPr>
    <w:r>
      <w:rPr>
        <w:noProof/>
      </w:rPr>
      <w:drawing>
        <wp:inline distT="0" distB="0" distL="0" distR="0" wp14:anchorId="4FF2D4D3" wp14:editId="40D7FCF8">
          <wp:extent cx="1666875" cy="17317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3159" cy="17486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72"/>
    <w:rsid w:val="000C1941"/>
    <w:rsid w:val="000E31E3"/>
    <w:rsid w:val="00127D72"/>
    <w:rsid w:val="0017204A"/>
    <w:rsid w:val="002B0659"/>
    <w:rsid w:val="002D2B00"/>
    <w:rsid w:val="003E2A5E"/>
    <w:rsid w:val="00462BC0"/>
    <w:rsid w:val="004C2563"/>
    <w:rsid w:val="004E0C6F"/>
    <w:rsid w:val="0053739D"/>
    <w:rsid w:val="005917B8"/>
    <w:rsid w:val="0067637F"/>
    <w:rsid w:val="00685435"/>
    <w:rsid w:val="00695B92"/>
    <w:rsid w:val="006D7041"/>
    <w:rsid w:val="006E5FC4"/>
    <w:rsid w:val="00746639"/>
    <w:rsid w:val="008D53D4"/>
    <w:rsid w:val="0090601B"/>
    <w:rsid w:val="00924B31"/>
    <w:rsid w:val="00956000"/>
    <w:rsid w:val="0098321E"/>
    <w:rsid w:val="009C0DE8"/>
    <w:rsid w:val="009D5A7D"/>
    <w:rsid w:val="009F24DE"/>
    <w:rsid w:val="009F51CD"/>
    <w:rsid w:val="009F7C6B"/>
    <w:rsid w:val="00A14C72"/>
    <w:rsid w:val="00AE3562"/>
    <w:rsid w:val="00BF0BD5"/>
    <w:rsid w:val="00D21D63"/>
    <w:rsid w:val="00D24152"/>
    <w:rsid w:val="00D46352"/>
    <w:rsid w:val="00D7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6FD1CD"/>
  <w15:chartTrackingRefBased/>
  <w15:docId w15:val="{881FB4DC-383C-4DB7-B917-23B6F6FB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C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4C72"/>
    <w:rPr>
      <w:color w:val="0563C1" w:themeColor="hyperlink"/>
      <w:u w:val="single"/>
    </w:rPr>
  </w:style>
  <w:style w:type="character" w:styleId="UnresolvedMention">
    <w:name w:val="Unresolved Mention"/>
    <w:basedOn w:val="DefaultParagraphFont"/>
    <w:uiPriority w:val="99"/>
    <w:semiHidden/>
    <w:unhideWhenUsed/>
    <w:rsid w:val="00A14C72"/>
    <w:rPr>
      <w:color w:val="605E5C"/>
      <w:shd w:val="clear" w:color="auto" w:fill="E1DFDD"/>
    </w:rPr>
  </w:style>
  <w:style w:type="paragraph" w:styleId="Header">
    <w:name w:val="header"/>
    <w:basedOn w:val="Normal"/>
    <w:link w:val="HeaderChar"/>
    <w:uiPriority w:val="99"/>
    <w:unhideWhenUsed/>
    <w:rsid w:val="009F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4DE"/>
  </w:style>
  <w:style w:type="paragraph" w:styleId="Footer">
    <w:name w:val="footer"/>
    <w:basedOn w:val="Normal"/>
    <w:link w:val="FooterChar"/>
    <w:uiPriority w:val="99"/>
    <w:unhideWhenUsed/>
    <w:rsid w:val="009F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2387">
      <w:bodyDiv w:val="1"/>
      <w:marLeft w:val="0"/>
      <w:marRight w:val="0"/>
      <w:marTop w:val="0"/>
      <w:marBottom w:val="0"/>
      <w:divBdr>
        <w:top w:val="none" w:sz="0" w:space="0" w:color="auto"/>
        <w:left w:val="none" w:sz="0" w:space="0" w:color="auto"/>
        <w:bottom w:val="none" w:sz="0" w:space="0" w:color="auto"/>
        <w:right w:val="none" w:sz="0" w:space="0" w:color="auto"/>
      </w:divBdr>
    </w:div>
    <w:div w:id="1378119546">
      <w:bodyDiv w:val="1"/>
      <w:marLeft w:val="0"/>
      <w:marRight w:val="0"/>
      <w:marTop w:val="0"/>
      <w:marBottom w:val="0"/>
      <w:divBdr>
        <w:top w:val="none" w:sz="0" w:space="0" w:color="auto"/>
        <w:left w:val="none" w:sz="0" w:space="0" w:color="auto"/>
        <w:bottom w:val="none" w:sz="0" w:space="0" w:color="auto"/>
        <w:right w:val="none" w:sz="0" w:space="0" w:color="auto"/>
      </w:divBdr>
    </w:div>
    <w:div w:id="20494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mounthouse.org.uk" TargetMode="External"/><Relationship Id="rId5" Type="http://schemas.openxmlformats.org/officeDocument/2006/relationships/styles" Target="styles.xml"/><Relationship Id="rId10" Type="http://schemas.openxmlformats.org/officeDocument/2006/relationships/hyperlink" Target="https://www.mounthouse.org.uk/vacanci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97636176AA74485E3C0A1D17CD4E2" ma:contentTypeVersion="13" ma:contentTypeDescription="Create a new document." ma:contentTypeScope="" ma:versionID="a152628440f203e33b493b36fff4604f">
  <xsd:schema xmlns:xsd="http://www.w3.org/2001/XMLSchema" xmlns:xs="http://www.w3.org/2001/XMLSchema" xmlns:p="http://schemas.microsoft.com/office/2006/metadata/properties" xmlns:ns3="bdb4bff2-f809-4ffc-97f7-db1349f2dcec" xmlns:ns4="164b5a1e-1b5f-40b0-8097-8047ca9a756e" targetNamespace="http://schemas.microsoft.com/office/2006/metadata/properties" ma:root="true" ma:fieldsID="2d8cc45e7db0c1133d70b4babfc1bf67" ns3:_="" ns4:_="">
    <xsd:import namespace="bdb4bff2-f809-4ffc-97f7-db1349f2dcec"/>
    <xsd:import namespace="164b5a1e-1b5f-40b0-8097-8047ca9a7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4bff2-f809-4ffc-97f7-db1349f2d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b5a1e-1b5f-40b0-8097-8047ca9a7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D99E-7221-445C-ADB6-CF7F03CFA3BB}">
  <ds:schemaRefs>
    <ds:schemaRef ds:uri="http://schemas.microsoft.com/sharepoint/v3/contenttype/forms"/>
  </ds:schemaRefs>
</ds:datastoreItem>
</file>

<file path=customXml/itemProps2.xml><?xml version="1.0" encoding="utf-8"?>
<ds:datastoreItem xmlns:ds="http://schemas.openxmlformats.org/officeDocument/2006/customXml" ds:itemID="{16E79110-CB24-4977-975A-EF66F23DD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4bff2-f809-4ffc-97f7-db1349f2dcec"/>
    <ds:schemaRef ds:uri="164b5a1e-1b5f-40b0-8097-8047ca9a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90787-B5C8-4C32-8890-D3F5970CBF1D}">
  <ds:schemaRefs>
    <ds:schemaRef ds:uri="http://purl.org/dc/elements/1.1/"/>
    <ds:schemaRef ds:uri="http://schemas.microsoft.com/office/2006/metadata/properties"/>
    <ds:schemaRef ds:uri="http://schemas.microsoft.com/office/2006/documentManagement/types"/>
    <ds:schemaRef ds:uri="164b5a1e-1b5f-40b0-8097-8047ca9a756e"/>
    <ds:schemaRef ds:uri="http://purl.org/dc/terms/"/>
    <ds:schemaRef ds:uri="http://schemas.openxmlformats.org/package/2006/metadata/core-properties"/>
    <ds:schemaRef ds:uri="http://purl.org/dc/dcmitype/"/>
    <ds:schemaRef ds:uri="http://schemas.microsoft.com/office/infopath/2007/PartnerControls"/>
    <ds:schemaRef ds:uri="bdb4bff2-f809-4ffc-97f7-db1349f2dcec"/>
    <ds:schemaRef ds:uri="http://www.w3.org/XML/1998/namespace"/>
  </ds:schemaRefs>
</ds:datastoreItem>
</file>

<file path=customXml/itemProps4.xml><?xml version="1.0" encoding="utf-8"?>
<ds:datastoreItem xmlns:ds="http://schemas.openxmlformats.org/officeDocument/2006/customXml" ds:itemID="{ECF0CF4C-930A-4808-9008-5132DE54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hyde</dc:creator>
  <cp:keywords/>
  <dc:description/>
  <cp:lastModifiedBy>Linda Barrett</cp:lastModifiedBy>
  <cp:revision>4</cp:revision>
  <dcterms:created xsi:type="dcterms:W3CDTF">2021-03-25T16:15:00Z</dcterms:created>
  <dcterms:modified xsi:type="dcterms:W3CDTF">2021-03-25T16:26:00Z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0x010100C1997636176AA74485E3C0A1D17CD4E2</vt:lpwstr>
  </property>
</Properties>
</file>