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4B6" w:rsidRDefault="00E91943">
      <w:bookmarkStart w:id="0" w:name="_GoBack"/>
      <w:bookmarkEnd w:id="0"/>
      <w:r>
        <w:rPr>
          <w:noProof/>
        </w:rPr>
        <w:drawing>
          <wp:inline distT="0" distB="0" distL="0" distR="0">
            <wp:extent cx="8863331" cy="4441196"/>
            <wp:effectExtent l="0" t="0" r="0" b="0"/>
            <wp:docPr id="23" name="image20.jpg" descr="C:\Users\ttilson\Downloads\IMG_1413.JPG"/>
            <wp:cNvGraphicFramePr/>
            <a:graphic xmlns:a="http://schemas.openxmlformats.org/drawingml/2006/main">
              <a:graphicData uri="http://schemas.openxmlformats.org/drawingml/2006/picture">
                <pic:pic xmlns:pic="http://schemas.openxmlformats.org/drawingml/2006/picture">
                  <pic:nvPicPr>
                    <pic:cNvPr id="0" name="image20.jpg" descr="C:\Users\ttilson\Downloads\IMG_1413.JPG"/>
                    <pic:cNvPicPr preferRelativeResize="0"/>
                  </pic:nvPicPr>
                  <pic:blipFill>
                    <a:blip r:embed="rId8"/>
                    <a:srcRect/>
                    <a:stretch>
                      <a:fillRect/>
                    </a:stretch>
                  </pic:blipFill>
                  <pic:spPr>
                    <a:xfrm>
                      <a:off x="0" y="0"/>
                      <a:ext cx="8863331" cy="4441196"/>
                    </a:xfrm>
                    <a:prstGeom prst="rect">
                      <a:avLst/>
                    </a:prstGeom>
                    <a:ln/>
                  </pic:spPr>
                </pic:pic>
              </a:graphicData>
            </a:graphic>
          </wp:inline>
        </w:drawing>
      </w:r>
    </w:p>
    <w:p w:rsidR="00ED74B6" w:rsidRDefault="00E91943">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000000"/>
          <w:sz w:val="28"/>
          <w:szCs w:val="28"/>
          <w:u w:val="single"/>
        </w:rPr>
      </w:pPr>
      <w:r>
        <w:rPr>
          <w:rFonts w:ascii="Arial" w:eastAsia="Arial" w:hAnsi="Arial" w:cs="Arial"/>
          <w:b/>
          <w:color w:val="000000"/>
          <w:sz w:val="28"/>
          <w:szCs w:val="28"/>
          <w:u w:val="single"/>
        </w:rPr>
        <w:t xml:space="preserve">Teacher of </w:t>
      </w:r>
      <w:r>
        <w:rPr>
          <w:rFonts w:ascii="Arial" w:eastAsia="Arial" w:hAnsi="Arial" w:cs="Arial"/>
          <w:b/>
          <w:sz w:val="28"/>
          <w:szCs w:val="28"/>
          <w:u w:val="single"/>
        </w:rPr>
        <w:t>English</w:t>
      </w:r>
    </w:p>
    <w:p w:rsidR="00ED74B6" w:rsidRDefault="00ED74B6">
      <w:pPr>
        <w:pBdr>
          <w:top w:val="nil"/>
          <w:left w:val="nil"/>
          <w:bottom w:val="nil"/>
          <w:right w:val="nil"/>
          <w:between w:val="nil"/>
        </w:pBdr>
        <w:tabs>
          <w:tab w:val="center" w:pos="4513"/>
          <w:tab w:val="right" w:pos="9026"/>
        </w:tabs>
        <w:spacing w:after="0" w:line="240" w:lineRule="auto"/>
        <w:jc w:val="center"/>
        <w:rPr>
          <w:rFonts w:ascii="Arial" w:eastAsia="Arial" w:hAnsi="Arial" w:cs="Arial"/>
          <w:b/>
          <w:color w:val="000000"/>
          <w:sz w:val="32"/>
          <w:szCs w:val="32"/>
          <w:u w:val="single"/>
        </w:rPr>
      </w:pPr>
    </w:p>
    <w:p w:rsidR="00ED74B6" w:rsidRDefault="00E91943">
      <w:pPr>
        <w:jc w:val="center"/>
        <w:rPr>
          <w:sz w:val="28"/>
          <w:szCs w:val="28"/>
          <w:u w:val="single"/>
        </w:rPr>
        <w:sectPr w:rsidR="00ED74B6">
          <w:headerReference w:type="default" r:id="rId9"/>
          <w:footerReference w:type="default" r:id="rId10"/>
          <w:headerReference w:type="first" r:id="rId11"/>
          <w:pgSz w:w="16838" w:h="11906" w:orient="landscape"/>
          <w:pgMar w:top="1440" w:right="1440" w:bottom="1440" w:left="1440" w:header="708" w:footer="708" w:gutter="0"/>
          <w:pgNumType w:start="1"/>
          <w:cols w:space="720"/>
        </w:sectPr>
      </w:pPr>
      <w:r>
        <w:rPr>
          <w:rFonts w:ascii="Arial" w:eastAsia="Arial" w:hAnsi="Arial" w:cs="Arial"/>
          <w:b/>
          <w:sz w:val="28"/>
          <w:szCs w:val="28"/>
          <w:u w:val="single"/>
        </w:rPr>
        <w:t>Information Pack</w:t>
      </w:r>
    </w:p>
    <w:p w:rsidR="00ED74B6" w:rsidRDefault="00ED74B6"/>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Dear Candidate,</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Thank you for taking the time to consider joining the talented staff team here at Redden Court School and The Success for All Educational Trust.  I am very proud to be the Headteacher of Redden Court, a school that is committed to the success of all studen</w:t>
      </w:r>
      <w:r>
        <w:rPr>
          <w:rFonts w:ascii="Arial" w:eastAsia="Arial" w:hAnsi="Arial" w:cs="Arial"/>
          <w:color w:val="000000"/>
          <w:sz w:val="24"/>
          <w:szCs w:val="24"/>
        </w:rPr>
        <w:t>ts in our care.</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Notable Achievements in recent years:</w:t>
      </w:r>
    </w:p>
    <w:p w:rsidR="00ED74B6" w:rsidRDefault="00E91943">
      <w:pPr>
        <w:numPr>
          <w:ilvl w:val="0"/>
          <w:numId w:val="1"/>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In 2020 we were awarded the SSAT award for exceptional outcomes for our SEND Students</w:t>
      </w:r>
    </w:p>
    <w:p w:rsidR="00ED74B6" w:rsidRDefault="00E91943">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We have recently been re-accredited as a Thinking School by the CEDU at the University of Exeter</w:t>
      </w:r>
    </w:p>
    <w:p w:rsidR="00ED74B6" w:rsidRDefault="00E91943">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In 2019 we were awarded the ‘Quality in Careers’ standard for our work in this area</w:t>
      </w:r>
    </w:p>
    <w:p w:rsidR="00ED74B6" w:rsidRDefault="00E91943">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The school received 2 awards from SSAT for the Progress and Attainment of students in 2016 and 2 awards in the same categories for 2017</w:t>
      </w:r>
    </w:p>
    <w:p w:rsidR="00ED74B6" w:rsidRDefault="00E91943">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In the Havering Learning Partnership</w:t>
      </w:r>
      <w:r>
        <w:rPr>
          <w:rFonts w:ascii="Arial" w:eastAsia="Arial" w:hAnsi="Arial" w:cs="Arial"/>
          <w:color w:val="000000"/>
          <w:sz w:val="24"/>
          <w:szCs w:val="24"/>
        </w:rPr>
        <w:t xml:space="preserve"> Awards 2019 we received the award for Wellbeing and in 2018 we received awards for Best Progress in the “Open” Subjects and an Enrichment Award for Most Innovative Technology Project.  In 2017 we received awards for Best Progress Overall, Best Progress Ma</w:t>
      </w:r>
      <w:r>
        <w:rPr>
          <w:rFonts w:ascii="Arial" w:eastAsia="Arial" w:hAnsi="Arial" w:cs="Arial"/>
          <w:color w:val="000000"/>
          <w:sz w:val="24"/>
          <w:szCs w:val="24"/>
        </w:rPr>
        <w:t>de by Disadvantaged Students, Best Progress Made by More Able Students, Best Progress for “Open” Subjects, Best Progress in Mathematics, Best Progress in Humanities, Most Improved Attainment in the EBacc 2016</w:t>
      </w:r>
    </w:p>
    <w:p w:rsidR="00ED74B6" w:rsidRDefault="00E91943">
      <w:pPr>
        <w:numPr>
          <w:ilvl w:val="0"/>
          <w:numId w:val="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In 2016, Ofsted recognised the progress made by</w:t>
      </w:r>
      <w:r>
        <w:rPr>
          <w:rFonts w:ascii="Arial" w:eastAsia="Arial" w:hAnsi="Arial" w:cs="Arial"/>
          <w:color w:val="000000"/>
          <w:sz w:val="24"/>
          <w:szCs w:val="24"/>
        </w:rPr>
        <w:t xml:space="preserve"> the school and the fact that we have created an inclusive community where we focus on working with families to raise aspirations</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We pride ourselves on being a fully comprehensive school placed at the heart of the community.  We want all of our students </w:t>
      </w:r>
      <w:r>
        <w:rPr>
          <w:rFonts w:ascii="Arial" w:eastAsia="Arial" w:hAnsi="Arial" w:cs="Arial"/>
          <w:color w:val="000000"/>
          <w:sz w:val="24"/>
          <w:szCs w:val="24"/>
        </w:rPr>
        <w:t>to be happy, ambitious and to achieve results that reflect their true potential.</w:t>
      </w:r>
    </w:p>
    <w:p w:rsidR="00ED74B6" w:rsidRDefault="00ED74B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Our school has served the local community of Harold Wood for many years, providing a high quality education to the students of this area.</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Our vision is focused on a ‘Commitment to Success for All’ and high levels of aspiration for every member of our community.  The school is forward thinking and progressive.  We seek to achieve the very best for all of our students through the use of a rich</w:t>
      </w:r>
      <w:r>
        <w:rPr>
          <w:rFonts w:ascii="Arial" w:eastAsia="Arial" w:hAnsi="Arial" w:cs="Arial"/>
          <w:sz w:val="24"/>
          <w:szCs w:val="24"/>
        </w:rPr>
        <w:t xml:space="preserve"> variety of educational approaches.  We have caring staff who are dedicated to ensuring the students are successful in every aspect of their learning.</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Redden Court is the founding school in the Success for All Educational Trust and is recognised as one of</w:t>
      </w:r>
      <w:r>
        <w:rPr>
          <w:rFonts w:ascii="Arial" w:eastAsia="Arial" w:hAnsi="Arial" w:cs="Arial"/>
          <w:sz w:val="24"/>
          <w:szCs w:val="24"/>
        </w:rPr>
        <w:t xml:space="preserve"> the highest performing mixed comprehensive schools in Havering.  The SFAET will expand over the next few years to incorporate both local Secondary and Primary Schools and currently includes 3 Secondary Schools.</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lastRenderedPageBreak/>
        <w:t xml:space="preserve">We are an accredited ‘Thinking School’ and have very close links with the Cognitive Education Development Unit at the University of Exeter.  Metacognition and the development of thinking skills is at the heart of our teaching and learning in the school as </w:t>
      </w:r>
      <w:r>
        <w:rPr>
          <w:rFonts w:ascii="Arial" w:eastAsia="Arial" w:hAnsi="Arial" w:cs="Arial"/>
          <w:sz w:val="24"/>
          <w:szCs w:val="24"/>
        </w:rPr>
        <w:t>we believe it plays an important part in developing resilient and independent learners.</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We also have very strong links with the Havering Teacher Training Programme, we are a senior partner in the Empower Teaching Alliance and we are recognised as a Leadin</w:t>
      </w:r>
      <w:r>
        <w:rPr>
          <w:rFonts w:ascii="Arial" w:eastAsia="Arial" w:hAnsi="Arial" w:cs="Arial"/>
          <w:sz w:val="24"/>
          <w:szCs w:val="24"/>
        </w:rPr>
        <w:t>g Edge School by the SSAT.  The school has also been accredited with All Together (Anti Bullying), Place2Be (Student Mental Health), SEND Exceptional Outcomes Award, The Quality in Careers Standards, Healthy Schools Gold Award and Gold Travel Ambassadors A</w:t>
      </w:r>
      <w:r>
        <w:rPr>
          <w:rFonts w:ascii="Arial" w:eastAsia="Arial" w:hAnsi="Arial" w:cs="Arial"/>
          <w:sz w:val="24"/>
          <w:szCs w:val="24"/>
        </w:rPr>
        <w:t>ward.</w:t>
      </w:r>
    </w:p>
    <w:p w:rsidR="00ED74B6" w:rsidRDefault="00ED74B6">
      <w:pPr>
        <w:spacing w:after="0" w:line="240" w:lineRule="auto"/>
        <w:jc w:val="both"/>
        <w:rPr>
          <w:rFonts w:ascii="Arial" w:eastAsia="Arial" w:hAnsi="Arial" w:cs="Arial"/>
          <w:sz w:val="24"/>
          <w:szCs w:val="24"/>
        </w:rPr>
      </w:pPr>
    </w:p>
    <w:p w:rsidR="00ED74B6" w:rsidRDefault="00E91943">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are a growing community Trust with inclusion at the heart of our ethos and require leaders who will bring this vision to life.</w:t>
      </w:r>
    </w:p>
    <w:p w:rsidR="00ED74B6" w:rsidRDefault="00ED74B6">
      <w:pPr>
        <w:pBdr>
          <w:top w:val="nil"/>
          <w:left w:val="nil"/>
          <w:bottom w:val="nil"/>
          <w:right w:val="nil"/>
          <w:between w:val="nil"/>
        </w:pBdr>
        <w:spacing w:after="0" w:line="240" w:lineRule="auto"/>
        <w:jc w:val="both"/>
        <w:rPr>
          <w:rFonts w:ascii="Arial" w:eastAsia="Arial" w:hAnsi="Arial" w:cs="Arial"/>
          <w:color w:val="000000"/>
          <w:sz w:val="24"/>
          <w:szCs w:val="24"/>
        </w:rPr>
      </w:pPr>
    </w:p>
    <w:p w:rsidR="00ED74B6" w:rsidRDefault="00E91943">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These are exciting times for Redden Court School with so much change and challenge in the future.  </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 xml:space="preserve">Perceptions play </w:t>
      </w:r>
      <w:r>
        <w:rPr>
          <w:rFonts w:ascii="Arial" w:eastAsia="Arial" w:hAnsi="Arial" w:cs="Arial"/>
          <w:sz w:val="24"/>
          <w:szCs w:val="24"/>
        </w:rPr>
        <w:t>a major part in your decision when choosing the right school for you to lead and build a successful career.  We strongly urge you to come and visit the school prior to application.</w:t>
      </w:r>
    </w:p>
    <w:p w:rsidR="00ED74B6" w:rsidRDefault="00ED74B6">
      <w:pPr>
        <w:spacing w:after="0" w:line="240" w:lineRule="auto"/>
        <w:jc w:val="both"/>
        <w:rPr>
          <w:rFonts w:ascii="Arial" w:eastAsia="Arial" w:hAnsi="Arial" w:cs="Arial"/>
          <w:sz w:val="24"/>
          <w:szCs w:val="24"/>
        </w:rPr>
      </w:pPr>
    </w:p>
    <w:p w:rsidR="00ED74B6" w:rsidRDefault="00E91943">
      <w:pPr>
        <w:jc w:val="center"/>
        <w:rPr>
          <w:rFonts w:ascii="Arial" w:eastAsia="Arial" w:hAnsi="Arial" w:cs="Arial"/>
          <w:b/>
          <w:sz w:val="28"/>
          <w:szCs w:val="28"/>
        </w:rPr>
      </w:pPr>
      <w:r>
        <w:rPr>
          <w:noProof/>
        </w:rPr>
        <w:drawing>
          <wp:inline distT="0" distB="0" distL="0" distR="0">
            <wp:extent cx="2503175" cy="1670087"/>
            <wp:effectExtent l="0" t="0" r="0" b="0"/>
            <wp:docPr id="26" name="image14.jpg" descr="https://lh3.googleusercontent.com/00A-N9QZdz5FO2j1dk1yJORdnltzjfKHUzna58q5_P2J_dSLYMSgls6JXLWI7IoDXb_ZlKww=w1280"/>
            <wp:cNvGraphicFramePr/>
            <a:graphic xmlns:a="http://schemas.openxmlformats.org/drawingml/2006/main">
              <a:graphicData uri="http://schemas.openxmlformats.org/drawingml/2006/picture">
                <pic:pic xmlns:pic="http://schemas.openxmlformats.org/drawingml/2006/picture">
                  <pic:nvPicPr>
                    <pic:cNvPr id="0" name="image14.jpg" descr="https://lh3.googleusercontent.com/00A-N9QZdz5FO2j1dk1yJORdnltzjfKHUzna58q5_P2J_dSLYMSgls6JXLWI7IoDXb_ZlKww=w1280"/>
                    <pic:cNvPicPr preferRelativeResize="0"/>
                  </pic:nvPicPr>
                  <pic:blipFill>
                    <a:blip r:embed="rId12"/>
                    <a:srcRect/>
                    <a:stretch>
                      <a:fillRect/>
                    </a:stretch>
                  </pic:blipFill>
                  <pic:spPr>
                    <a:xfrm>
                      <a:off x="0" y="0"/>
                      <a:ext cx="2503175" cy="1670087"/>
                    </a:xfrm>
                    <a:prstGeom prst="rect">
                      <a:avLst/>
                    </a:prstGeom>
                    <a:ln/>
                  </pic:spPr>
                </pic:pic>
              </a:graphicData>
            </a:graphic>
          </wp:inline>
        </w:drawing>
      </w:r>
    </w:p>
    <w:p w:rsidR="00ED74B6" w:rsidRDefault="00E91943">
      <w:pPr>
        <w:jc w:val="center"/>
        <w:rPr>
          <w:rFonts w:ascii="Arial" w:eastAsia="Arial" w:hAnsi="Arial" w:cs="Arial"/>
          <w:b/>
          <w:sz w:val="28"/>
          <w:szCs w:val="28"/>
        </w:rPr>
      </w:pPr>
      <w:r>
        <w:rPr>
          <w:rFonts w:ascii="Arial" w:eastAsia="Arial" w:hAnsi="Arial" w:cs="Arial"/>
          <w:b/>
          <w:sz w:val="28"/>
          <w:szCs w:val="28"/>
        </w:rPr>
        <w:t>Mr Anthony Henry</w:t>
      </w:r>
    </w:p>
    <w:p w:rsidR="00ED74B6" w:rsidRDefault="00E91943">
      <w:pPr>
        <w:jc w:val="center"/>
        <w:rPr>
          <w:rFonts w:ascii="Arial" w:eastAsia="Arial" w:hAnsi="Arial" w:cs="Arial"/>
          <w:b/>
          <w:sz w:val="28"/>
          <w:szCs w:val="28"/>
        </w:rPr>
      </w:pPr>
      <w:r>
        <w:rPr>
          <w:rFonts w:ascii="Arial" w:eastAsia="Arial" w:hAnsi="Arial" w:cs="Arial"/>
          <w:b/>
          <w:sz w:val="28"/>
          <w:szCs w:val="28"/>
        </w:rPr>
        <w:t>Headteacher of Redden Court School</w:t>
      </w: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91943">
      <w:pPr>
        <w:pBdr>
          <w:top w:val="nil"/>
          <w:left w:val="nil"/>
          <w:bottom w:val="nil"/>
          <w:right w:val="nil"/>
          <w:between w:val="nil"/>
        </w:pBdr>
        <w:spacing w:after="0" w:line="240" w:lineRule="auto"/>
        <w:ind w:left="-280"/>
        <w:jc w:val="center"/>
        <w:rPr>
          <w:rFonts w:ascii="Arial" w:eastAsia="Arial" w:hAnsi="Arial" w:cs="Arial"/>
          <w:b/>
          <w:color w:val="000000"/>
          <w:sz w:val="28"/>
          <w:szCs w:val="28"/>
          <w:highlight w:val="white"/>
        </w:rPr>
      </w:pPr>
      <w:r>
        <w:rPr>
          <w:rFonts w:ascii="Arial" w:eastAsia="Arial" w:hAnsi="Arial" w:cs="Arial"/>
          <w:b/>
          <w:color w:val="000000"/>
          <w:sz w:val="28"/>
          <w:szCs w:val="28"/>
          <w:highlight w:val="white"/>
        </w:rPr>
        <w:lastRenderedPageBreak/>
        <w:t xml:space="preserve">Teacher of </w:t>
      </w:r>
      <w:r>
        <w:rPr>
          <w:rFonts w:ascii="Arial" w:eastAsia="Arial" w:hAnsi="Arial" w:cs="Arial"/>
          <w:b/>
          <w:sz w:val="28"/>
          <w:szCs w:val="28"/>
          <w:highlight w:val="white"/>
        </w:rPr>
        <w:t>English</w:t>
      </w:r>
    </w:p>
    <w:p w:rsidR="00ED74B6" w:rsidRDefault="00E91943">
      <w:pPr>
        <w:pBdr>
          <w:top w:val="nil"/>
          <w:left w:val="nil"/>
          <w:bottom w:val="nil"/>
          <w:right w:val="nil"/>
          <w:between w:val="nil"/>
        </w:pBdr>
        <w:spacing w:after="0" w:line="240" w:lineRule="auto"/>
        <w:ind w:left="-280"/>
        <w:jc w:val="center"/>
        <w:rPr>
          <w:rFonts w:ascii="Times New Roman" w:eastAsia="Times New Roman" w:hAnsi="Times New Roman" w:cs="Times New Roman"/>
          <w:color w:val="000000"/>
          <w:sz w:val="24"/>
          <w:szCs w:val="24"/>
        </w:rPr>
      </w:pPr>
      <w:r>
        <w:rPr>
          <w:rFonts w:ascii="Arial" w:eastAsia="Arial" w:hAnsi="Arial" w:cs="Arial"/>
          <w:b/>
          <w:color w:val="000000"/>
          <w:sz w:val="28"/>
          <w:szCs w:val="28"/>
          <w:highlight w:val="white"/>
        </w:rPr>
        <w:t>Salary Scale: Teacher Mainscale Outer London</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Arial" w:eastAsia="Arial" w:hAnsi="Arial" w:cs="Arial"/>
          <w:b/>
          <w:color w:val="000000"/>
          <w:sz w:val="28"/>
          <w:szCs w:val="28"/>
        </w:rPr>
        <w:t>Start date: September 2021</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i/>
          <w:color w:val="000000"/>
          <w:sz w:val="24"/>
          <w:szCs w:val="24"/>
          <w:highlight w:val="white"/>
        </w:rPr>
        <w:t>Redden Court School, a place where “Pupils are enthusiastic about</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i/>
          <w:color w:val="000000"/>
          <w:sz w:val="24"/>
          <w:szCs w:val="24"/>
          <w:highlight w:val="white"/>
        </w:rPr>
        <w:t>coming to school to learn.” (OFSTED SEPTEMBER 2016)</w:t>
      </w:r>
    </w:p>
    <w:p w:rsidR="00ED74B6" w:rsidRDefault="00ED74B6">
      <w:pPr>
        <w:spacing w:after="0" w:line="240" w:lineRule="auto"/>
      </w:pP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t xml:space="preserve">Would you like to move your career forward in a friendly environment with eager students and support from an experienced leadership team, in one of the best mixed comprehensive schools for 11-16 in our Local Authority.  We are oversubscribed, serve Harold </w:t>
      </w:r>
      <w:r>
        <w:rPr>
          <w:rFonts w:ascii="Arial" w:eastAsia="Arial" w:hAnsi="Arial" w:cs="Arial"/>
          <w:color w:val="000000"/>
          <w:sz w:val="24"/>
          <w:szCs w:val="24"/>
          <w:highlight w:val="white"/>
        </w:rPr>
        <w:t>Wood well and we are only twenty minutes from the heart of London.</w:t>
      </w:r>
    </w:p>
    <w:p w:rsidR="00ED74B6" w:rsidRDefault="00ED74B6">
      <w:pPr>
        <w:spacing w:after="0"/>
      </w:pP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t>We invest in our staff to help them to become the best possible teachers they can be. There are excellent opportunities for people who work hard. Effort is often recognised in career devel</w:t>
      </w:r>
      <w:r>
        <w:rPr>
          <w:rFonts w:ascii="Arial" w:eastAsia="Arial" w:hAnsi="Arial" w:cs="Arial"/>
          <w:color w:val="000000"/>
          <w:sz w:val="24"/>
          <w:szCs w:val="24"/>
          <w:highlight w:val="white"/>
        </w:rPr>
        <w:t>opment. Many who came to us as NQTs now have substantial leadership roles. Our CPD programme and collegiate approach are highly effective. Staff morale is high and so is that of our students and their community.</w:t>
      </w:r>
    </w:p>
    <w:p w:rsidR="00ED74B6" w:rsidRDefault="00E9194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i/>
          <w:color w:val="000000"/>
          <w:sz w:val="24"/>
          <w:szCs w:val="24"/>
          <w:highlight w:val="white"/>
        </w:rPr>
        <w:t>Redden Court’s most recent results place u</w:t>
      </w:r>
      <w:r>
        <w:rPr>
          <w:rFonts w:ascii="Arial" w:eastAsia="Arial" w:hAnsi="Arial" w:cs="Arial"/>
          <w:b/>
          <w:i/>
          <w:color w:val="000000"/>
          <w:sz w:val="24"/>
          <w:szCs w:val="24"/>
          <w:highlight w:val="white"/>
        </w:rPr>
        <w:t xml:space="preserve">s in the </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i/>
          <w:color w:val="000000"/>
          <w:sz w:val="24"/>
          <w:szCs w:val="24"/>
          <w:highlight w:val="white"/>
        </w:rPr>
        <w:t>top 20% nationally for progress, the top 10% in English and Maths for Progress 8.</w:t>
      </w:r>
    </w:p>
    <w:p w:rsidR="00ED74B6" w:rsidRDefault="00ED74B6">
      <w:pPr>
        <w:spacing w:after="0"/>
      </w:pP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t>Our school mantra is "Committed to Success for All."</w:t>
      </w:r>
      <w:r>
        <w:rPr>
          <w:rFonts w:ascii="Arial" w:eastAsia="Arial" w:hAnsi="Arial" w:cs="Arial"/>
          <w:color w:val="000000"/>
          <w:sz w:val="24"/>
          <w:szCs w:val="24"/>
          <w:highlight w:val="white"/>
        </w:rPr>
        <w:t xml:space="preserve">  That includes our staff and we want the very best for our students. Less than a year ago OFSTED said we “have created an inclusive community where pupils and staff relate well to each other. The school is focused on working with families to raise aspirat</w:t>
      </w:r>
      <w:r>
        <w:rPr>
          <w:rFonts w:ascii="Arial" w:eastAsia="Arial" w:hAnsi="Arial" w:cs="Arial"/>
          <w:color w:val="000000"/>
          <w:sz w:val="24"/>
          <w:szCs w:val="24"/>
          <w:highlight w:val="white"/>
        </w:rPr>
        <w:t>ions for pupils.”</w:t>
      </w:r>
    </w:p>
    <w:p w:rsidR="00ED74B6" w:rsidRDefault="00ED74B6">
      <w:pPr>
        <w:spacing w:after="0"/>
      </w:pPr>
    </w:p>
    <w:p w:rsidR="00ED74B6" w:rsidRDefault="00E91943">
      <w:pPr>
        <w:spacing w:after="0" w:line="240" w:lineRule="auto"/>
        <w:rPr>
          <w:rFonts w:ascii="Arial" w:eastAsia="Arial" w:hAnsi="Arial" w:cs="Arial"/>
          <w:sz w:val="24"/>
          <w:szCs w:val="24"/>
        </w:rPr>
      </w:pPr>
      <w:r>
        <w:rPr>
          <w:rFonts w:ascii="Arial" w:eastAsia="Arial" w:hAnsi="Arial" w:cs="Arial"/>
          <w:sz w:val="24"/>
          <w:szCs w:val="24"/>
          <w:highlight w:val="white"/>
        </w:rPr>
        <w:t xml:space="preserve">If you are an inspiring, enthusiastic Teacher of English who recognises that the best practitioners always want to improve, we would like to talk to you. This is an exciting opportunity to be part of a forward thinking school. </w:t>
      </w:r>
      <w:r>
        <w:rPr>
          <w:rFonts w:ascii="Arial" w:eastAsia="Arial" w:hAnsi="Arial" w:cs="Arial"/>
          <w:sz w:val="24"/>
          <w:szCs w:val="24"/>
        </w:rPr>
        <w:t>This posit</w:t>
      </w:r>
      <w:r>
        <w:rPr>
          <w:rFonts w:ascii="Arial" w:eastAsia="Arial" w:hAnsi="Arial" w:cs="Arial"/>
          <w:sz w:val="24"/>
          <w:szCs w:val="24"/>
        </w:rPr>
        <w:t>ion would be suitable for an experienced teacher seeking a new challenge or a Newly Qualified Teacher looking for their first position.</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t xml:space="preserve">The successful candidate will be committed to our vision, our values and ethos, and have the interpersonal skills and ability to lead staff and students to achieve all they can.  If you would like to speak to the Head of </w:t>
      </w:r>
      <w:r>
        <w:rPr>
          <w:rFonts w:ascii="Arial" w:eastAsia="Arial" w:hAnsi="Arial" w:cs="Arial"/>
          <w:sz w:val="24"/>
          <w:szCs w:val="24"/>
          <w:highlight w:val="white"/>
        </w:rPr>
        <w:t xml:space="preserve">English </w:t>
      </w:r>
      <w:r>
        <w:rPr>
          <w:rFonts w:ascii="Arial" w:eastAsia="Arial" w:hAnsi="Arial" w:cs="Arial"/>
          <w:color w:val="000000"/>
          <w:sz w:val="24"/>
          <w:szCs w:val="24"/>
          <w:highlight w:val="white"/>
        </w:rPr>
        <w:t>Faculty, Mrs L C</w:t>
      </w:r>
      <w:r>
        <w:rPr>
          <w:rFonts w:ascii="Arial" w:eastAsia="Arial" w:hAnsi="Arial" w:cs="Arial"/>
          <w:sz w:val="24"/>
          <w:szCs w:val="24"/>
          <w:highlight w:val="white"/>
        </w:rPr>
        <w:t>ampbell</w:t>
      </w:r>
      <w:r>
        <w:rPr>
          <w:rFonts w:ascii="Arial" w:eastAsia="Arial" w:hAnsi="Arial" w:cs="Arial"/>
          <w:color w:val="000000"/>
          <w:sz w:val="24"/>
          <w:szCs w:val="24"/>
          <w:highlight w:val="white"/>
        </w:rPr>
        <w:t>, pl</w:t>
      </w:r>
      <w:r>
        <w:rPr>
          <w:rFonts w:ascii="Arial" w:eastAsia="Arial" w:hAnsi="Arial" w:cs="Arial"/>
          <w:color w:val="000000"/>
          <w:sz w:val="24"/>
          <w:szCs w:val="24"/>
          <w:highlight w:val="white"/>
        </w:rPr>
        <w:t xml:space="preserve">ease feel free to telephone the school or email her </w:t>
      </w:r>
      <w:r>
        <w:rPr>
          <w:rFonts w:ascii="Arial" w:eastAsia="Arial" w:hAnsi="Arial" w:cs="Arial"/>
          <w:sz w:val="24"/>
          <w:szCs w:val="24"/>
          <w:highlight w:val="white"/>
        </w:rPr>
        <w:t>at lcampbell@reddencourtcloud.co.uk</w:t>
      </w:r>
      <w:r>
        <w:rPr>
          <w:rFonts w:ascii="Arial" w:eastAsia="Arial" w:hAnsi="Arial" w:cs="Arial"/>
          <w:color w:val="000000"/>
          <w:sz w:val="24"/>
          <w:szCs w:val="24"/>
          <w:highlight w:val="white"/>
        </w:rPr>
        <w:t xml:space="preserve">. </w:t>
      </w:r>
    </w:p>
    <w:p w:rsidR="00ED74B6" w:rsidRDefault="00ED74B6">
      <w:pPr>
        <w:spacing w:after="0"/>
      </w:pPr>
    </w:p>
    <w:p w:rsidR="00ED74B6" w:rsidRDefault="00E91943">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We are committed to safeguarding and promoting the welfare of children and young people and we expect all staff to share this commitment.  We require the successful </w:t>
      </w:r>
      <w:r>
        <w:rPr>
          <w:rFonts w:ascii="Arial" w:eastAsia="Arial" w:hAnsi="Arial" w:cs="Arial"/>
          <w:color w:val="000000"/>
          <w:sz w:val="24"/>
          <w:szCs w:val="24"/>
          <w:highlight w:val="white"/>
        </w:rPr>
        <w:t>candidate to undertake an enhanced criminal records check via the Disclosure and Barring Service.</w:t>
      </w:r>
    </w:p>
    <w:p w:rsidR="00ED74B6" w:rsidRDefault="00ED74B6">
      <w:pPr>
        <w:pBdr>
          <w:top w:val="nil"/>
          <w:left w:val="nil"/>
          <w:bottom w:val="nil"/>
          <w:right w:val="nil"/>
          <w:between w:val="nil"/>
        </w:pBdr>
        <w:spacing w:after="0" w:line="240" w:lineRule="auto"/>
        <w:jc w:val="both"/>
        <w:rPr>
          <w:rFonts w:ascii="Arial" w:eastAsia="Arial" w:hAnsi="Arial" w:cs="Arial"/>
          <w:color w:val="000000"/>
          <w:sz w:val="24"/>
          <w:szCs w:val="24"/>
          <w:highlight w:val="white"/>
        </w:rPr>
      </w:pP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lastRenderedPageBreak/>
        <w:t>We welcome enquiries from everyone and value diversity in our workforce. Applications are welcome from all sections of the community regardless of gender, ge</w:t>
      </w:r>
      <w:r>
        <w:rPr>
          <w:rFonts w:ascii="Arial" w:eastAsia="Arial" w:hAnsi="Arial" w:cs="Arial"/>
          <w:color w:val="000000"/>
          <w:sz w:val="24"/>
          <w:szCs w:val="24"/>
          <w:highlight w:val="white"/>
        </w:rPr>
        <w:t>nder identity, ethnic origin, disability, age or sexual orientation.</w:t>
      </w:r>
    </w:p>
    <w:p w:rsidR="00ED74B6" w:rsidRDefault="00ED74B6">
      <w:pPr>
        <w:spacing w:after="0"/>
      </w:pP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highlight w:val="white"/>
        </w:rPr>
        <w:t>References from 2 previous employers will be sought prior to interview.</w:t>
      </w:r>
    </w:p>
    <w:p w:rsidR="00ED74B6" w:rsidRDefault="00ED74B6">
      <w:pPr>
        <w:spacing w:after="0"/>
      </w:pPr>
    </w:p>
    <w:p w:rsidR="00ED74B6" w:rsidRDefault="00E91943">
      <w:pPr>
        <w:spacing w:after="0" w:line="240" w:lineRule="auto"/>
        <w:jc w:val="center"/>
        <w:rPr>
          <w:rFonts w:ascii="Arial" w:eastAsia="Arial" w:hAnsi="Arial" w:cs="Arial"/>
          <w:i/>
          <w:sz w:val="24"/>
          <w:szCs w:val="24"/>
          <w:highlight w:val="white"/>
        </w:rPr>
      </w:pPr>
      <w:r>
        <w:rPr>
          <w:rFonts w:ascii="Arial" w:eastAsia="Arial" w:hAnsi="Arial" w:cs="Arial"/>
          <w:i/>
          <w:sz w:val="24"/>
          <w:szCs w:val="24"/>
          <w:highlight w:val="white"/>
        </w:rPr>
        <w:t xml:space="preserve">For details on how to apply, please visit our website: </w:t>
      </w:r>
      <w:hyperlink r:id="rId13">
        <w:r>
          <w:rPr>
            <w:rFonts w:ascii="Arial" w:eastAsia="Arial" w:hAnsi="Arial" w:cs="Arial"/>
            <w:color w:val="1F497D"/>
            <w:sz w:val="24"/>
            <w:szCs w:val="24"/>
            <w:u w:val="single"/>
          </w:rPr>
          <w:t>https://www.reddencourtcloud.co.uk/about-redden-court/work-with-us</w:t>
        </w:r>
      </w:hyperlink>
    </w:p>
    <w:p w:rsidR="00ED74B6" w:rsidRDefault="00ED74B6">
      <w:pPr>
        <w:spacing w:after="0"/>
      </w:pPr>
    </w:p>
    <w:p w:rsidR="00ED74B6" w:rsidRDefault="00E91943">
      <w:pPr>
        <w:spacing w:after="0"/>
        <w:rPr>
          <w:rFonts w:ascii="Arial" w:eastAsia="Arial" w:hAnsi="Arial" w:cs="Arial"/>
          <w:sz w:val="24"/>
          <w:szCs w:val="24"/>
        </w:rPr>
      </w:pPr>
      <w:r>
        <w:rPr>
          <w:rFonts w:ascii="Arial" w:eastAsia="Arial" w:hAnsi="Arial" w:cs="Arial"/>
          <w:sz w:val="24"/>
          <w:szCs w:val="24"/>
        </w:rPr>
        <w:t xml:space="preserve">Please email </w:t>
      </w:r>
      <w:hyperlink r:id="rId14">
        <w:r>
          <w:rPr>
            <w:rFonts w:ascii="Arial" w:eastAsia="Arial" w:hAnsi="Arial" w:cs="Arial"/>
            <w:color w:val="1155CC"/>
            <w:sz w:val="24"/>
            <w:szCs w:val="24"/>
            <w:u w:val="single"/>
          </w:rPr>
          <w:t>cmorris@reddencourtcloud.co.uk</w:t>
        </w:r>
      </w:hyperlink>
      <w:r>
        <w:rPr>
          <w:rFonts w:ascii="Arial" w:eastAsia="Arial" w:hAnsi="Arial" w:cs="Arial"/>
          <w:sz w:val="24"/>
          <w:szCs w:val="24"/>
        </w:rPr>
        <w:t xml:space="preserve"> to </w:t>
      </w:r>
      <w:r>
        <w:rPr>
          <w:rFonts w:ascii="Arial" w:eastAsia="Arial" w:hAnsi="Arial" w:cs="Arial"/>
          <w:sz w:val="24"/>
          <w:szCs w:val="24"/>
        </w:rPr>
        <w:t>arrange a tour of the school.</w:t>
      </w:r>
    </w:p>
    <w:p w:rsidR="00ED74B6" w:rsidRDefault="00ED74B6">
      <w:pPr>
        <w:spacing w:after="0"/>
      </w:pPr>
    </w:p>
    <w:p w:rsidR="00ED74B6" w:rsidRDefault="00E91943">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Arial" w:eastAsia="Arial" w:hAnsi="Arial" w:cs="Arial"/>
          <w:b/>
          <w:i/>
          <w:color w:val="000000"/>
          <w:sz w:val="24"/>
          <w:szCs w:val="24"/>
          <w:highlight w:val="white"/>
        </w:rPr>
        <w:t xml:space="preserve">Closing date: </w:t>
      </w:r>
      <w:r>
        <w:rPr>
          <w:rFonts w:ascii="Arial" w:eastAsia="Arial" w:hAnsi="Arial" w:cs="Arial"/>
          <w:b/>
          <w:i/>
          <w:sz w:val="24"/>
          <w:szCs w:val="24"/>
          <w:highlight w:val="white"/>
        </w:rPr>
        <w:t>Thursday, 10th June at 12pm</w:t>
      </w:r>
    </w:p>
    <w:p w:rsidR="00ED74B6" w:rsidRDefault="00ED74B6">
      <w:pPr>
        <w:spacing w:after="0"/>
        <w:rPr>
          <w:b/>
        </w:rPr>
      </w:pPr>
    </w:p>
    <w:p w:rsidR="00ED74B6" w:rsidRDefault="00E91943">
      <w:pPr>
        <w:pBdr>
          <w:top w:val="nil"/>
          <w:left w:val="nil"/>
          <w:bottom w:val="nil"/>
          <w:right w:val="nil"/>
          <w:between w:val="nil"/>
        </w:pBdr>
        <w:spacing w:after="0" w:line="240" w:lineRule="auto"/>
        <w:jc w:val="both"/>
        <w:rPr>
          <w:rFonts w:ascii="Arial" w:eastAsia="Arial" w:hAnsi="Arial" w:cs="Arial"/>
          <w:b/>
          <w:i/>
          <w:color w:val="000000"/>
          <w:sz w:val="24"/>
          <w:szCs w:val="24"/>
          <w:highlight w:val="white"/>
        </w:rPr>
      </w:pPr>
      <w:r>
        <w:rPr>
          <w:rFonts w:ascii="Arial" w:eastAsia="Arial" w:hAnsi="Arial" w:cs="Arial"/>
          <w:b/>
          <w:i/>
          <w:color w:val="000000"/>
          <w:sz w:val="24"/>
          <w:szCs w:val="24"/>
          <w:highlight w:val="white"/>
        </w:rPr>
        <w:t xml:space="preserve">Interviews will take place </w:t>
      </w:r>
      <w:r>
        <w:rPr>
          <w:rFonts w:ascii="Arial" w:eastAsia="Arial" w:hAnsi="Arial" w:cs="Arial"/>
          <w:b/>
          <w:i/>
          <w:sz w:val="24"/>
          <w:szCs w:val="24"/>
          <w:highlight w:val="white"/>
        </w:rPr>
        <w:t>week commencing Monday, 14th June 2021</w:t>
      </w:r>
    </w:p>
    <w:p w:rsidR="00ED74B6" w:rsidRDefault="00E91943">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ED74B6" w:rsidRDefault="00E9194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i/>
          <w:color w:val="000000"/>
          <w:sz w:val="24"/>
          <w:szCs w:val="24"/>
          <w:highlight w:val="white"/>
        </w:rPr>
        <w:t>Redden Court School is a member of the Success for All Educational Trust.</w:t>
      </w:r>
    </w:p>
    <w:p w:rsidR="00ED74B6" w:rsidRDefault="00E91943">
      <w:pPr>
        <w:pBdr>
          <w:top w:val="nil"/>
          <w:left w:val="nil"/>
          <w:bottom w:val="nil"/>
          <w:right w:val="nil"/>
          <w:between w:val="nil"/>
        </w:pBdr>
        <w:spacing w:after="0" w:line="240" w:lineRule="auto"/>
        <w:jc w:val="center"/>
        <w:rPr>
          <w:rFonts w:ascii="Arial" w:eastAsia="Arial" w:hAnsi="Arial" w:cs="Arial"/>
          <w:i/>
          <w:color w:val="000000"/>
          <w:sz w:val="24"/>
          <w:szCs w:val="24"/>
          <w:highlight w:val="white"/>
        </w:rPr>
      </w:pPr>
      <w:r>
        <w:rPr>
          <w:rFonts w:ascii="Arial" w:eastAsia="Arial" w:hAnsi="Arial" w:cs="Arial"/>
          <w:i/>
          <w:color w:val="000000"/>
          <w:sz w:val="24"/>
          <w:szCs w:val="24"/>
          <w:highlight w:val="white"/>
        </w:rPr>
        <w:t>Cotswold Road, Harold Wood, Romford, Essex, RM3 0TS        Tel: 01708 342293</w:t>
      </w:r>
    </w:p>
    <w:p w:rsidR="00ED74B6" w:rsidRDefault="00ED74B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ED74B6" w:rsidRDefault="00E91943">
      <w:pPr>
        <w:pBdr>
          <w:top w:val="nil"/>
          <w:left w:val="nil"/>
          <w:bottom w:val="nil"/>
          <w:right w:val="nil"/>
          <w:between w:val="nil"/>
        </w:pBdr>
        <w:spacing w:line="240" w:lineRule="auto"/>
        <w:ind w:left="-567"/>
        <w:jc w:val="center"/>
        <w:rPr>
          <w:rFonts w:ascii="Times New Roman" w:eastAsia="Times New Roman" w:hAnsi="Times New Roman" w:cs="Times New Roman"/>
          <w:color w:val="000000"/>
          <w:sz w:val="24"/>
          <w:szCs w:val="24"/>
        </w:rPr>
      </w:pPr>
      <w:r>
        <w:rPr>
          <w:noProof/>
          <w:color w:val="000000"/>
        </w:rPr>
        <w:drawing>
          <wp:inline distT="0" distB="0" distL="0" distR="0">
            <wp:extent cx="5737636" cy="3078499"/>
            <wp:effectExtent l="0" t="0" r="0" b="0"/>
            <wp:docPr id="25" name="image21.png" descr="https://lh6.googleusercontent.com/FeFM9qCSEUgnOxAvWrfZyUTAihZKVbPdQ79G1ZUvGsm-0UJ6q21gMvIdAvyEOYT1vYvJ9i6P3uspFDE87hYboLl3sVllh3uv3cTZ2DPevlT21Gw1FKtCPiKGL1hXxjj-TOAZr7bkLpJ1WY6P8w"/>
            <wp:cNvGraphicFramePr/>
            <a:graphic xmlns:a="http://schemas.openxmlformats.org/drawingml/2006/main">
              <a:graphicData uri="http://schemas.openxmlformats.org/drawingml/2006/picture">
                <pic:pic xmlns:pic="http://schemas.openxmlformats.org/drawingml/2006/picture">
                  <pic:nvPicPr>
                    <pic:cNvPr id="0" name="image21.png" descr="https://lh6.googleusercontent.com/FeFM9qCSEUgnOxAvWrfZyUTAihZKVbPdQ79G1ZUvGsm-0UJ6q21gMvIdAvyEOYT1vYvJ9i6P3uspFDE87hYboLl3sVllh3uv3cTZ2DPevlT21Gw1FKtCPiKGL1hXxjj-TOAZr7bkLpJ1WY6P8w"/>
                    <pic:cNvPicPr preferRelativeResize="0"/>
                  </pic:nvPicPr>
                  <pic:blipFill>
                    <a:blip r:embed="rId15"/>
                    <a:srcRect/>
                    <a:stretch>
                      <a:fillRect/>
                    </a:stretch>
                  </pic:blipFill>
                  <pic:spPr>
                    <a:xfrm>
                      <a:off x="0" y="0"/>
                      <a:ext cx="5737636" cy="3078499"/>
                    </a:xfrm>
                    <a:prstGeom prst="rect">
                      <a:avLst/>
                    </a:prstGeom>
                    <a:ln/>
                  </pic:spPr>
                </pic:pic>
              </a:graphicData>
            </a:graphic>
          </wp:inline>
        </w:drawing>
      </w:r>
    </w:p>
    <w:p w:rsidR="00ED74B6" w:rsidRDefault="00ED74B6">
      <w:pPr>
        <w:spacing w:line="240" w:lineRule="auto"/>
        <w:jc w:val="center"/>
        <w:rPr>
          <w:rFonts w:ascii="Arial" w:eastAsia="Arial" w:hAnsi="Arial" w:cs="Arial"/>
          <w:b/>
          <w:color w:val="000000"/>
          <w:sz w:val="28"/>
          <w:szCs w:val="28"/>
        </w:rPr>
      </w:pPr>
    </w:p>
    <w:p w:rsidR="00ED74B6" w:rsidRDefault="00ED74B6">
      <w:pPr>
        <w:spacing w:line="240" w:lineRule="auto"/>
        <w:jc w:val="center"/>
        <w:rPr>
          <w:rFonts w:ascii="Arial" w:eastAsia="Arial" w:hAnsi="Arial" w:cs="Arial"/>
          <w:b/>
          <w:color w:val="000000"/>
          <w:sz w:val="28"/>
          <w:szCs w:val="28"/>
        </w:rPr>
      </w:pPr>
    </w:p>
    <w:p w:rsidR="00ED74B6" w:rsidRDefault="00ED74B6">
      <w:pPr>
        <w:spacing w:line="240" w:lineRule="auto"/>
        <w:jc w:val="center"/>
        <w:rPr>
          <w:rFonts w:ascii="Arial" w:eastAsia="Arial" w:hAnsi="Arial" w:cs="Arial"/>
          <w:b/>
          <w:color w:val="000000"/>
          <w:sz w:val="28"/>
          <w:szCs w:val="28"/>
        </w:rPr>
      </w:pPr>
    </w:p>
    <w:p w:rsidR="00ED74B6" w:rsidRDefault="00ED74B6">
      <w:pPr>
        <w:spacing w:line="240" w:lineRule="auto"/>
        <w:jc w:val="center"/>
        <w:rPr>
          <w:rFonts w:ascii="Arial" w:eastAsia="Arial" w:hAnsi="Arial" w:cs="Arial"/>
          <w:b/>
          <w:color w:val="000000"/>
          <w:sz w:val="28"/>
          <w:szCs w:val="28"/>
        </w:rPr>
      </w:pPr>
    </w:p>
    <w:p w:rsidR="00ED74B6" w:rsidRDefault="00ED74B6">
      <w:pPr>
        <w:spacing w:line="240" w:lineRule="auto"/>
        <w:jc w:val="center"/>
        <w:rPr>
          <w:rFonts w:ascii="Arial" w:eastAsia="Arial" w:hAnsi="Arial" w:cs="Arial"/>
          <w:b/>
          <w:color w:val="000000"/>
          <w:sz w:val="28"/>
          <w:szCs w:val="28"/>
        </w:rPr>
      </w:pPr>
    </w:p>
    <w:p w:rsidR="00ED74B6" w:rsidRDefault="00ED74B6">
      <w:pPr>
        <w:spacing w:line="240" w:lineRule="auto"/>
        <w:jc w:val="center"/>
        <w:rPr>
          <w:rFonts w:ascii="Arial" w:eastAsia="Arial" w:hAnsi="Arial" w:cs="Arial"/>
          <w:b/>
          <w:color w:val="000000"/>
          <w:sz w:val="28"/>
          <w:szCs w:val="28"/>
        </w:rPr>
      </w:pPr>
    </w:p>
    <w:p w:rsidR="00ED74B6" w:rsidRDefault="00ED74B6">
      <w:pPr>
        <w:spacing w:line="240" w:lineRule="auto"/>
        <w:jc w:val="center"/>
        <w:rPr>
          <w:rFonts w:ascii="Arial" w:eastAsia="Arial" w:hAnsi="Arial" w:cs="Arial"/>
          <w:b/>
          <w:color w:val="000000"/>
          <w:sz w:val="28"/>
          <w:szCs w:val="28"/>
        </w:rPr>
      </w:pPr>
    </w:p>
    <w:p w:rsidR="00ED74B6" w:rsidRDefault="00E91943">
      <w:pPr>
        <w:pStyle w:val="Title"/>
        <w:spacing w:before="0" w:after="0" w:line="240" w:lineRule="auto"/>
        <w:jc w:val="center"/>
        <w:rPr>
          <w:rFonts w:ascii="Arial" w:eastAsia="Arial" w:hAnsi="Arial" w:cs="Arial"/>
          <w:i/>
          <w:sz w:val="28"/>
          <w:szCs w:val="28"/>
          <w:u w:val="single"/>
        </w:rPr>
      </w:pPr>
      <w:r>
        <w:rPr>
          <w:rFonts w:ascii="Arial" w:eastAsia="Arial" w:hAnsi="Arial" w:cs="Arial"/>
          <w:sz w:val="28"/>
          <w:szCs w:val="28"/>
          <w:u w:val="single"/>
        </w:rPr>
        <w:t>Job Profile</w:t>
      </w:r>
    </w:p>
    <w:p w:rsidR="00ED74B6" w:rsidRDefault="00ED74B6">
      <w:pPr>
        <w:spacing w:after="0" w:line="240" w:lineRule="auto"/>
        <w:jc w:val="center"/>
        <w:rPr>
          <w:rFonts w:ascii="Arial" w:eastAsia="Arial" w:hAnsi="Arial" w:cs="Arial"/>
          <w:sz w:val="24"/>
          <w:szCs w:val="24"/>
        </w:rPr>
      </w:pPr>
    </w:p>
    <w:p w:rsidR="00ED74B6" w:rsidRDefault="00E91943">
      <w:pPr>
        <w:spacing w:after="0" w:line="240" w:lineRule="auto"/>
        <w:jc w:val="center"/>
        <w:rPr>
          <w:rFonts w:ascii="Arial" w:eastAsia="Arial" w:hAnsi="Arial" w:cs="Arial"/>
          <w:b/>
          <w:sz w:val="28"/>
          <w:szCs w:val="28"/>
        </w:rPr>
      </w:pPr>
      <w:r>
        <w:rPr>
          <w:rFonts w:ascii="Arial" w:eastAsia="Arial" w:hAnsi="Arial" w:cs="Arial"/>
          <w:b/>
          <w:sz w:val="28"/>
          <w:szCs w:val="28"/>
        </w:rPr>
        <w:t>Teacher of English</w:t>
      </w:r>
    </w:p>
    <w:p w:rsidR="00ED74B6" w:rsidRDefault="00ED74B6">
      <w:pPr>
        <w:spacing w:after="0" w:line="240" w:lineRule="auto"/>
        <w:jc w:val="both"/>
      </w:pPr>
    </w:p>
    <w:p w:rsidR="00ED74B6" w:rsidRDefault="00E91943">
      <w:pPr>
        <w:spacing w:after="0" w:line="240" w:lineRule="auto"/>
        <w:rPr>
          <w:rFonts w:ascii="Arial" w:eastAsia="Arial" w:hAnsi="Arial" w:cs="Arial"/>
          <w:sz w:val="24"/>
          <w:szCs w:val="24"/>
        </w:rPr>
      </w:pPr>
      <w:r>
        <w:rPr>
          <w:rFonts w:ascii="Arial" w:eastAsia="Arial" w:hAnsi="Arial" w:cs="Arial"/>
          <w:sz w:val="24"/>
          <w:szCs w:val="24"/>
        </w:rPr>
        <w:t>Pay scale:</w:t>
      </w:r>
      <w:r>
        <w:rPr>
          <w:rFonts w:ascii="Arial" w:eastAsia="Arial" w:hAnsi="Arial" w:cs="Arial"/>
          <w:sz w:val="24"/>
          <w:szCs w:val="24"/>
        </w:rPr>
        <w:tab/>
      </w:r>
      <w:r>
        <w:rPr>
          <w:rFonts w:ascii="Arial" w:eastAsia="Arial" w:hAnsi="Arial" w:cs="Arial"/>
          <w:sz w:val="24"/>
          <w:szCs w:val="24"/>
        </w:rPr>
        <w:tab/>
        <w:t>Teacher Mainscale Outer London</w:t>
      </w:r>
    </w:p>
    <w:p w:rsidR="00ED74B6" w:rsidRDefault="00E91943">
      <w:pPr>
        <w:spacing w:after="0" w:line="240" w:lineRule="auto"/>
        <w:rPr>
          <w:rFonts w:ascii="Arial" w:eastAsia="Arial" w:hAnsi="Arial" w:cs="Arial"/>
          <w:sz w:val="24"/>
          <w:szCs w:val="24"/>
        </w:rPr>
      </w:pPr>
      <w:r>
        <w:rPr>
          <w:rFonts w:ascii="Arial" w:eastAsia="Arial" w:hAnsi="Arial" w:cs="Arial"/>
          <w:sz w:val="24"/>
          <w:szCs w:val="24"/>
        </w:rPr>
        <w:t>Reports to:</w:t>
      </w:r>
      <w:r>
        <w:rPr>
          <w:rFonts w:ascii="Arial" w:eastAsia="Arial" w:hAnsi="Arial" w:cs="Arial"/>
          <w:sz w:val="24"/>
          <w:szCs w:val="24"/>
        </w:rPr>
        <w:tab/>
      </w:r>
      <w:r>
        <w:rPr>
          <w:rFonts w:ascii="Arial" w:eastAsia="Arial" w:hAnsi="Arial" w:cs="Arial"/>
          <w:sz w:val="24"/>
          <w:szCs w:val="24"/>
        </w:rPr>
        <w:tab/>
        <w:t>Head of English Faculty</w:t>
      </w:r>
    </w:p>
    <w:p w:rsidR="00ED74B6" w:rsidRDefault="00ED74B6">
      <w:pPr>
        <w:spacing w:after="0" w:line="240" w:lineRule="auto"/>
        <w:rPr>
          <w:rFonts w:ascii="Arial" w:eastAsia="Arial" w:hAnsi="Arial" w:cs="Arial"/>
          <w:sz w:val="24"/>
          <w:szCs w:val="24"/>
        </w:rPr>
      </w:pPr>
    </w:p>
    <w:p w:rsidR="00ED74B6" w:rsidRDefault="00E91943">
      <w:pPr>
        <w:spacing w:after="0" w:line="240" w:lineRule="auto"/>
        <w:rPr>
          <w:rFonts w:ascii="Arial" w:eastAsia="Arial" w:hAnsi="Arial" w:cs="Arial"/>
          <w:b/>
          <w:sz w:val="24"/>
          <w:szCs w:val="24"/>
        </w:rPr>
      </w:pPr>
      <w:r>
        <w:rPr>
          <w:rFonts w:ascii="Arial" w:eastAsia="Arial" w:hAnsi="Arial" w:cs="Arial"/>
          <w:b/>
          <w:sz w:val="24"/>
          <w:szCs w:val="24"/>
        </w:rPr>
        <w:t>Principal duties and responsibilities</w:t>
      </w:r>
    </w:p>
    <w:p w:rsidR="00ED74B6" w:rsidRDefault="00ED74B6">
      <w:pPr>
        <w:spacing w:after="0" w:line="240" w:lineRule="auto"/>
        <w:rPr>
          <w:rFonts w:ascii="Arial" w:eastAsia="Arial" w:hAnsi="Arial" w:cs="Arial"/>
          <w:b/>
          <w:sz w:val="24"/>
          <w:szCs w:val="24"/>
          <w:u w:val="single"/>
        </w:rPr>
      </w:pPr>
    </w:p>
    <w:p w:rsidR="00ED74B6" w:rsidRDefault="00E91943">
      <w:pPr>
        <w:tabs>
          <w:tab w:val="left" w:pos="540"/>
        </w:tabs>
        <w:spacing w:after="0" w:line="240" w:lineRule="auto"/>
        <w:rPr>
          <w:rFonts w:ascii="Arial" w:eastAsia="Arial" w:hAnsi="Arial" w:cs="Arial"/>
          <w:sz w:val="24"/>
          <w:szCs w:val="24"/>
        </w:rPr>
      </w:pPr>
      <w:r>
        <w:rPr>
          <w:rFonts w:ascii="Arial" w:eastAsia="Arial" w:hAnsi="Arial" w:cs="Arial"/>
          <w:sz w:val="24"/>
          <w:szCs w:val="24"/>
        </w:rPr>
        <w:t>1.</w:t>
      </w:r>
      <w:r>
        <w:rPr>
          <w:rFonts w:ascii="Arial" w:eastAsia="Arial" w:hAnsi="Arial" w:cs="Arial"/>
          <w:sz w:val="24"/>
          <w:szCs w:val="24"/>
        </w:rPr>
        <w:tab/>
      </w:r>
      <w:r>
        <w:rPr>
          <w:rFonts w:ascii="Arial" w:eastAsia="Arial" w:hAnsi="Arial" w:cs="Arial"/>
          <w:sz w:val="24"/>
          <w:szCs w:val="24"/>
        </w:rPr>
        <w:t>To strive for excellence in teaching and learning in the classroom.</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2.</w:t>
      </w:r>
      <w:r>
        <w:rPr>
          <w:rFonts w:ascii="Arial" w:eastAsia="Arial" w:hAnsi="Arial" w:cs="Arial"/>
          <w:sz w:val="24"/>
          <w:szCs w:val="24"/>
        </w:rPr>
        <w:tab/>
        <w:t>To ensure that agreed school and faculty policies are adhered to in all</w:t>
      </w: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ab/>
        <w:t>teaching and administrative activities.</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3.      To liaise with parents / carers on student progress and attend</w:t>
      </w:r>
      <w:r>
        <w:rPr>
          <w:rFonts w:ascii="Arial" w:eastAsia="Arial" w:hAnsi="Arial" w:cs="Arial"/>
          <w:sz w:val="24"/>
          <w:szCs w:val="24"/>
        </w:rPr>
        <w:t xml:space="preserve"> consultation </w:t>
      </w: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 xml:space="preserve">         evenings / progress review days as specified in the school calendar.</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4.</w:t>
      </w:r>
      <w:r>
        <w:rPr>
          <w:rFonts w:ascii="Arial" w:eastAsia="Arial" w:hAnsi="Arial" w:cs="Arial"/>
          <w:sz w:val="24"/>
          <w:szCs w:val="24"/>
        </w:rPr>
        <w:tab/>
        <w:t xml:space="preserve">To assess and report on students at all levels, including those with special </w:t>
      </w: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ab/>
        <w:t>educational needs and disabilities.</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5.</w:t>
      </w:r>
      <w:r>
        <w:rPr>
          <w:rFonts w:ascii="Arial" w:eastAsia="Arial" w:hAnsi="Arial" w:cs="Arial"/>
          <w:sz w:val="24"/>
          <w:szCs w:val="24"/>
        </w:rPr>
        <w:tab/>
      </w:r>
      <w:r>
        <w:rPr>
          <w:rFonts w:ascii="Arial" w:eastAsia="Arial" w:hAnsi="Arial" w:cs="Arial"/>
          <w:sz w:val="24"/>
          <w:szCs w:val="24"/>
        </w:rPr>
        <w:t xml:space="preserve">To ensure that there is a sharing of information regarding the progress of </w:t>
      </w:r>
      <w:r>
        <w:rPr>
          <w:rFonts w:ascii="Arial" w:eastAsia="Arial" w:hAnsi="Arial" w:cs="Arial"/>
          <w:sz w:val="24"/>
          <w:szCs w:val="24"/>
        </w:rPr>
        <w:tab/>
      </w:r>
      <w:r>
        <w:rPr>
          <w:rFonts w:ascii="Arial" w:eastAsia="Arial" w:hAnsi="Arial" w:cs="Arial"/>
          <w:sz w:val="24"/>
          <w:szCs w:val="24"/>
        </w:rPr>
        <w:tab/>
        <w:t>individual students with relevant Tutors, Pastoral Heads and the SENCO.</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sz w:val="24"/>
          <w:szCs w:val="24"/>
        </w:rPr>
        <w:tab/>
        <w:t xml:space="preserve">To support the development of the subject through attendance and </w:t>
      </w: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ab/>
        <w:t xml:space="preserve">discussions at regular calendared </w:t>
      </w:r>
      <w:r>
        <w:rPr>
          <w:rFonts w:ascii="Arial" w:eastAsia="Arial" w:hAnsi="Arial" w:cs="Arial"/>
          <w:sz w:val="24"/>
          <w:szCs w:val="24"/>
        </w:rPr>
        <w:t>faculty meetings.</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ind w:left="567" w:hanging="567"/>
        <w:rPr>
          <w:rFonts w:ascii="Arial" w:eastAsia="Arial" w:hAnsi="Arial" w:cs="Arial"/>
          <w:sz w:val="24"/>
          <w:szCs w:val="24"/>
        </w:rPr>
      </w:pPr>
      <w:r>
        <w:rPr>
          <w:rFonts w:ascii="Arial" w:eastAsia="Arial" w:hAnsi="Arial" w:cs="Arial"/>
          <w:sz w:val="24"/>
          <w:szCs w:val="24"/>
        </w:rPr>
        <w:t>7.</w:t>
      </w:r>
      <w:r>
        <w:rPr>
          <w:rFonts w:ascii="Arial" w:eastAsia="Arial" w:hAnsi="Arial" w:cs="Arial"/>
          <w:sz w:val="24"/>
          <w:szCs w:val="24"/>
        </w:rPr>
        <w:tab/>
        <w:t>To assist with curriculum planning in order to ensure that the curriculum on offer to students is appropriate to the needs of all and ensures equal access.</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 xml:space="preserve">8.     To support enrichment activities for students as directed by the Head </w:t>
      </w:r>
      <w:r>
        <w:rPr>
          <w:rFonts w:ascii="Arial" w:eastAsia="Arial" w:hAnsi="Arial" w:cs="Arial"/>
          <w:sz w:val="24"/>
          <w:szCs w:val="24"/>
        </w:rPr>
        <w:t xml:space="preserve">of </w:t>
      </w:r>
      <w:r>
        <w:rPr>
          <w:rFonts w:ascii="Arial" w:eastAsia="Arial" w:hAnsi="Arial" w:cs="Arial"/>
          <w:sz w:val="24"/>
          <w:szCs w:val="24"/>
        </w:rPr>
        <w:tab/>
      </w:r>
      <w:r>
        <w:rPr>
          <w:rFonts w:ascii="Arial" w:eastAsia="Arial" w:hAnsi="Arial" w:cs="Arial"/>
          <w:sz w:val="24"/>
          <w:szCs w:val="24"/>
        </w:rPr>
        <w:tab/>
        <w:t xml:space="preserve">Faculty. </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ind w:left="567" w:hanging="567"/>
        <w:rPr>
          <w:rFonts w:ascii="Arial" w:eastAsia="Arial" w:hAnsi="Arial" w:cs="Arial"/>
          <w:sz w:val="24"/>
          <w:szCs w:val="24"/>
        </w:rPr>
      </w:pPr>
      <w:r>
        <w:rPr>
          <w:rFonts w:ascii="Arial" w:eastAsia="Arial" w:hAnsi="Arial" w:cs="Arial"/>
          <w:sz w:val="24"/>
          <w:szCs w:val="24"/>
        </w:rPr>
        <w:t>9.</w:t>
      </w:r>
      <w:r>
        <w:rPr>
          <w:rFonts w:ascii="Arial" w:eastAsia="Arial" w:hAnsi="Arial" w:cs="Arial"/>
          <w:sz w:val="24"/>
          <w:szCs w:val="24"/>
        </w:rPr>
        <w:tab/>
        <w:t>To be responsible for the teaching of Key Stage 3 and Key Stage 4 groups and their progress against school targets.</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10.</w:t>
      </w:r>
      <w:r>
        <w:rPr>
          <w:rFonts w:ascii="Arial" w:eastAsia="Arial" w:hAnsi="Arial" w:cs="Arial"/>
          <w:sz w:val="24"/>
          <w:szCs w:val="24"/>
        </w:rPr>
        <w:tab/>
        <w:t>To participate in relevant staff development programmes within the school.</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11.</w:t>
      </w:r>
      <w:r>
        <w:rPr>
          <w:rFonts w:ascii="Arial" w:eastAsia="Arial" w:hAnsi="Arial" w:cs="Arial"/>
          <w:sz w:val="24"/>
          <w:szCs w:val="24"/>
        </w:rPr>
        <w:tab/>
      </w:r>
      <w:r>
        <w:rPr>
          <w:rFonts w:ascii="Arial" w:eastAsia="Arial" w:hAnsi="Arial" w:cs="Arial"/>
          <w:sz w:val="24"/>
          <w:szCs w:val="24"/>
        </w:rPr>
        <w:t xml:space="preserve">To participate in the pastoral care structure of the school as a Form Tutor or </w:t>
      </w:r>
      <w:r>
        <w:rPr>
          <w:rFonts w:ascii="Arial" w:eastAsia="Arial" w:hAnsi="Arial" w:cs="Arial"/>
          <w:sz w:val="24"/>
          <w:szCs w:val="24"/>
        </w:rPr>
        <w:tab/>
        <w:t>member of the support team.</w:t>
      </w:r>
    </w:p>
    <w:p w:rsidR="00ED74B6" w:rsidRDefault="00ED74B6">
      <w:pPr>
        <w:tabs>
          <w:tab w:val="left" w:pos="567"/>
        </w:tabs>
        <w:spacing w:after="0" w:line="240" w:lineRule="auto"/>
        <w:rPr>
          <w:rFonts w:ascii="Arial" w:eastAsia="Arial" w:hAnsi="Arial" w:cs="Arial"/>
          <w:sz w:val="24"/>
          <w:szCs w:val="24"/>
        </w:rPr>
      </w:pPr>
    </w:p>
    <w:p w:rsidR="00ED74B6" w:rsidRDefault="00E91943">
      <w:pPr>
        <w:tabs>
          <w:tab w:val="left" w:pos="567"/>
        </w:tabs>
        <w:spacing w:after="0" w:line="240" w:lineRule="auto"/>
        <w:rPr>
          <w:rFonts w:ascii="Arial" w:eastAsia="Arial" w:hAnsi="Arial" w:cs="Arial"/>
          <w:sz w:val="24"/>
          <w:szCs w:val="24"/>
        </w:rPr>
      </w:pPr>
      <w:r>
        <w:rPr>
          <w:rFonts w:ascii="Arial" w:eastAsia="Arial" w:hAnsi="Arial" w:cs="Arial"/>
          <w:sz w:val="24"/>
          <w:szCs w:val="24"/>
        </w:rPr>
        <w:t>12.</w:t>
      </w:r>
      <w:r>
        <w:rPr>
          <w:rFonts w:ascii="Arial" w:eastAsia="Arial" w:hAnsi="Arial" w:cs="Arial"/>
          <w:sz w:val="24"/>
          <w:szCs w:val="24"/>
        </w:rPr>
        <w:tab/>
        <w:t xml:space="preserve">To undertake any reasonable duties at the direction of the Headteacher which </w:t>
      </w:r>
      <w:r>
        <w:rPr>
          <w:rFonts w:ascii="Arial" w:eastAsia="Arial" w:hAnsi="Arial" w:cs="Arial"/>
          <w:sz w:val="24"/>
          <w:szCs w:val="24"/>
        </w:rPr>
        <w:tab/>
        <w:t>are appropriate to the needs of the school.</w:t>
      </w:r>
    </w:p>
    <w:p w:rsidR="00ED74B6" w:rsidRDefault="00ED74B6">
      <w:pPr>
        <w:spacing w:after="0" w:line="240" w:lineRule="auto"/>
        <w:jc w:val="both"/>
        <w:rPr>
          <w:rFonts w:ascii="Arial" w:eastAsia="Arial" w:hAnsi="Arial" w:cs="Arial"/>
          <w:sz w:val="24"/>
          <w:szCs w:val="24"/>
        </w:rPr>
      </w:pPr>
    </w:p>
    <w:p w:rsidR="00ED74B6" w:rsidRDefault="00ED74B6">
      <w:pPr>
        <w:jc w:val="center"/>
        <w:rPr>
          <w:rFonts w:ascii="Arial" w:eastAsia="Arial" w:hAnsi="Arial" w:cs="Arial"/>
          <w:b/>
          <w:sz w:val="28"/>
          <w:szCs w:val="28"/>
        </w:rPr>
      </w:pPr>
    </w:p>
    <w:p w:rsidR="00ED74B6" w:rsidRDefault="00ED74B6">
      <w:pPr>
        <w:pBdr>
          <w:top w:val="nil"/>
          <w:left w:val="nil"/>
          <w:bottom w:val="nil"/>
          <w:right w:val="nil"/>
          <w:between w:val="nil"/>
        </w:pBdr>
        <w:spacing w:after="0" w:line="240" w:lineRule="auto"/>
        <w:rPr>
          <w:rFonts w:ascii="Arial" w:eastAsia="Arial" w:hAnsi="Arial" w:cs="Arial"/>
          <w:color w:val="000000"/>
          <w:sz w:val="24"/>
          <w:szCs w:val="24"/>
        </w:rPr>
      </w:pPr>
    </w:p>
    <w:p w:rsidR="00ED74B6" w:rsidRDefault="00ED74B6">
      <w:pPr>
        <w:pBdr>
          <w:top w:val="nil"/>
          <w:left w:val="nil"/>
          <w:bottom w:val="nil"/>
          <w:right w:val="nil"/>
          <w:between w:val="nil"/>
        </w:pBdr>
        <w:spacing w:after="0" w:line="240" w:lineRule="auto"/>
        <w:rPr>
          <w:rFonts w:ascii="Arial" w:eastAsia="Arial" w:hAnsi="Arial" w:cs="Arial"/>
          <w:color w:val="000000"/>
          <w:sz w:val="24"/>
          <w:szCs w:val="24"/>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91943">
      <w:pPr>
        <w:rPr>
          <w:rFonts w:ascii="Arial" w:eastAsia="Arial" w:hAnsi="Arial" w:cs="Arial"/>
          <w:b/>
          <w:sz w:val="28"/>
          <w:szCs w:val="28"/>
        </w:rPr>
      </w:pPr>
      <w:r>
        <w:rPr>
          <w:rFonts w:ascii="Arial" w:eastAsia="Arial" w:hAnsi="Arial" w:cs="Arial"/>
          <w:b/>
          <w:noProof/>
          <w:sz w:val="28"/>
          <w:szCs w:val="28"/>
        </w:rPr>
        <mc:AlternateContent>
          <mc:Choice Requires="wpg">
            <w:drawing>
              <wp:inline distT="114300" distB="114300" distL="114300" distR="114300">
                <wp:extent cx="6210845" cy="3565920"/>
                <wp:effectExtent l="0" t="0" r="19050" b="15875"/>
                <wp:docPr id="5" name=""/>
                <wp:cNvGraphicFramePr/>
                <a:graphic xmlns:a="http://schemas.openxmlformats.org/drawingml/2006/main">
                  <a:graphicData uri="http://schemas.microsoft.com/office/word/2010/wordprocessingGroup">
                    <wpg:wgp>
                      <wpg:cNvGrpSpPr/>
                      <wpg:grpSpPr>
                        <a:xfrm>
                          <a:off x="0" y="0"/>
                          <a:ext cx="6210845" cy="3565920"/>
                          <a:chOff x="593550" y="584425"/>
                          <a:chExt cx="8215646" cy="4700863"/>
                        </a:xfrm>
                      </wpg:grpSpPr>
                      <wps:wsp>
                        <wps:cNvPr id="1" name="Text Box 1"/>
                        <wps:cNvSpPr txBox="1"/>
                        <wps:spPr>
                          <a:xfrm>
                            <a:off x="3717600" y="584425"/>
                            <a:ext cx="2318281" cy="792697"/>
                          </a:xfrm>
                          <a:prstGeom prst="rect">
                            <a:avLst/>
                          </a:prstGeom>
                          <a:solidFill>
                            <a:srgbClr val="6FA8DC"/>
                          </a:solidFill>
                          <a:ln w="9525" cap="flat" cmpd="sng">
                            <a:solidFill>
                              <a:srgbClr val="000000"/>
                            </a:solidFill>
                            <a:prstDash val="solid"/>
                            <a:round/>
                            <a:headEnd type="none" w="sm" len="sm"/>
                            <a:tailEnd type="none" w="sm" len="sm"/>
                          </a:ln>
                        </wps:spPr>
                        <wps:txbx>
                          <w:txbxContent>
                            <w:p w:rsidR="00ED74B6" w:rsidRDefault="00E91943">
                              <w:pPr>
                                <w:spacing w:after="0" w:line="240" w:lineRule="auto"/>
                                <w:jc w:val="center"/>
                                <w:textDirection w:val="btLr"/>
                              </w:pPr>
                              <w:r>
                                <w:rPr>
                                  <w:rFonts w:ascii="Arial" w:eastAsia="Arial" w:hAnsi="Arial" w:cs="Arial"/>
                                  <w:color w:val="000000"/>
                                  <w:sz w:val="28"/>
                                </w:rPr>
                                <w:t>Mr A Henry</w:t>
                              </w:r>
                            </w:p>
                            <w:p w:rsidR="00ED74B6" w:rsidRDefault="00E91943">
                              <w:pPr>
                                <w:spacing w:after="0" w:line="240" w:lineRule="auto"/>
                                <w:jc w:val="center"/>
                                <w:textDirection w:val="btLr"/>
                              </w:pPr>
                              <w:r>
                                <w:rPr>
                                  <w:rFonts w:ascii="Arial" w:eastAsia="Arial" w:hAnsi="Arial" w:cs="Arial"/>
                                  <w:b/>
                                  <w:color w:val="000000"/>
                                  <w:sz w:val="28"/>
                                </w:rPr>
                                <w:t>Headteacher</w:t>
                              </w:r>
                            </w:p>
                          </w:txbxContent>
                        </wps:txbx>
                        <wps:bodyPr spcFirstLastPara="1" wrap="square" lIns="91425" tIns="91425" rIns="91425" bIns="91425" anchor="t" anchorCtr="0">
                          <a:spAutoFit/>
                        </wps:bodyPr>
                      </wps:wsp>
                      <wps:wsp>
                        <wps:cNvPr id="2" name="Text Box 2"/>
                        <wps:cNvSpPr txBox="1"/>
                        <wps:spPr>
                          <a:xfrm>
                            <a:off x="3717600" y="1574415"/>
                            <a:ext cx="2318281" cy="1331792"/>
                          </a:xfrm>
                          <a:prstGeom prst="rect">
                            <a:avLst/>
                          </a:prstGeom>
                          <a:solidFill>
                            <a:srgbClr val="6FA8DC"/>
                          </a:solidFill>
                          <a:ln w="9525" cap="flat" cmpd="sng">
                            <a:solidFill>
                              <a:srgbClr val="000000"/>
                            </a:solidFill>
                            <a:prstDash val="solid"/>
                            <a:round/>
                            <a:headEnd type="none" w="sm" len="sm"/>
                            <a:tailEnd type="none" w="sm" len="sm"/>
                          </a:ln>
                        </wps:spPr>
                        <wps:txbx>
                          <w:txbxContent>
                            <w:p w:rsidR="00ED74B6" w:rsidRDefault="00E91943">
                              <w:pPr>
                                <w:spacing w:after="0" w:line="240" w:lineRule="auto"/>
                                <w:jc w:val="center"/>
                                <w:textDirection w:val="btLr"/>
                              </w:pPr>
                              <w:r>
                                <w:rPr>
                                  <w:rFonts w:ascii="Arial" w:eastAsia="Arial" w:hAnsi="Arial" w:cs="Arial"/>
                                  <w:b/>
                                  <w:color w:val="000000"/>
                                  <w:sz w:val="28"/>
                                </w:rPr>
                                <w:t>Deputy Headteacher of Student Achievement</w:t>
                              </w:r>
                            </w:p>
                          </w:txbxContent>
                        </wps:txbx>
                        <wps:bodyPr spcFirstLastPara="1" wrap="square" lIns="91425" tIns="91425" rIns="91425" bIns="91425" anchor="t" anchorCtr="0">
                          <a:spAutoFit/>
                        </wps:bodyPr>
                      </wps:wsp>
                      <wps:wsp>
                        <wps:cNvPr id="3" name="Text Box 3"/>
                        <wps:cNvSpPr txBox="1"/>
                        <wps:spPr>
                          <a:xfrm>
                            <a:off x="6490075" y="1574415"/>
                            <a:ext cx="2319121" cy="1017878"/>
                          </a:xfrm>
                          <a:prstGeom prst="rect">
                            <a:avLst/>
                          </a:prstGeom>
                          <a:solidFill>
                            <a:srgbClr val="6FA8DC"/>
                          </a:solidFill>
                          <a:ln w="9525" cap="flat" cmpd="sng">
                            <a:solidFill>
                              <a:srgbClr val="000000"/>
                            </a:solidFill>
                            <a:prstDash val="solid"/>
                            <a:round/>
                            <a:headEnd type="none" w="sm" len="sm"/>
                            <a:tailEnd type="none" w="sm" len="sm"/>
                          </a:ln>
                        </wps:spPr>
                        <wps:txbx>
                          <w:txbxContent>
                            <w:p w:rsidR="00ED74B6" w:rsidRDefault="00E91943">
                              <w:pPr>
                                <w:spacing w:after="0" w:line="240" w:lineRule="auto"/>
                                <w:jc w:val="center"/>
                                <w:textDirection w:val="btLr"/>
                              </w:pPr>
                              <w:r>
                                <w:rPr>
                                  <w:rFonts w:ascii="Arial" w:eastAsia="Arial" w:hAnsi="Arial" w:cs="Arial"/>
                                  <w:b/>
                                  <w:color w:val="000000"/>
                                  <w:sz w:val="28"/>
                                </w:rPr>
                                <w:t>PA to Headteacher</w:t>
                              </w:r>
                            </w:p>
                            <w:p w:rsidR="00ED74B6" w:rsidRDefault="00ED74B6">
                              <w:pPr>
                                <w:spacing w:after="0" w:line="240" w:lineRule="auto"/>
                                <w:jc w:val="center"/>
                                <w:textDirection w:val="btLr"/>
                              </w:pPr>
                            </w:p>
                          </w:txbxContent>
                        </wps:txbx>
                        <wps:bodyPr spcFirstLastPara="1" wrap="square" lIns="91425" tIns="91425" rIns="91425" bIns="91425" anchor="t" anchorCtr="0">
                          <a:spAutoFit/>
                        </wps:bodyPr>
                      </wps:wsp>
                      <wps:wsp>
                        <wps:cNvPr id="4" name="Text Box 4"/>
                        <wps:cNvSpPr txBox="1"/>
                        <wps:spPr>
                          <a:xfrm>
                            <a:off x="3717326" y="2658525"/>
                            <a:ext cx="2318281" cy="792697"/>
                          </a:xfrm>
                          <a:prstGeom prst="rect">
                            <a:avLst/>
                          </a:prstGeom>
                          <a:solidFill>
                            <a:srgbClr val="6FA8DC"/>
                          </a:solidFill>
                          <a:ln w="9525" cap="flat" cmpd="sng">
                            <a:solidFill>
                              <a:srgbClr val="000000"/>
                            </a:solidFill>
                            <a:prstDash val="solid"/>
                            <a:round/>
                            <a:headEnd type="none" w="sm" len="sm"/>
                            <a:tailEnd type="none" w="sm" len="sm"/>
                          </a:ln>
                        </wps:spPr>
                        <wps:txbx>
                          <w:txbxContent>
                            <w:p w:rsidR="00ED74B6" w:rsidRDefault="00E91943">
                              <w:pPr>
                                <w:spacing w:after="0" w:line="240" w:lineRule="auto"/>
                                <w:jc w:val="center"/>
                                <w:textDirection w:val="btLr"/>
                              </w:pPr>
                              <w:r>
                                <w:rPr>
                                  <w:rFonts w:ascii="Arial" w:eastAsia="Arial" w:hAnsi="Arial" w:cs="Arial"/>
                                  <w:b/>
                                  <w:color w:val="000000"/>
                                  <w:sz w:val="28"/>
                                </w:rPr>
                                <w:t>Head of English Faculty (x2)</w:t>
                              </w:r>
                            </w:p>
                          </w:txbxContent>
                        </wps:txbx>
                        <wps:bodyPr spcFirstLastPara="1" wrap="square" lIns="91425" tIns="91425" rIns="91425" bIns="91425" anchor="t" anchorCtr="0">
                          <a:spAutoFit/>
                        </wps:bodyPr>
                      </wps:wsp>
                      <wps:wsp>
                        <wps:cNvPr id="6" name="Text Box 6"/>
                        <wps:cNvSpPr txBox="1"/>
                        <wps:spPr>
                          <a:xfrm>
                            <a:off x="3871213" y="4223043"/>
                            <a:ext cx="2010012" cy="1062245"/>
                          </a:xfrm>
                          <a:prstGeom prst="rect">
                            <a:avLst/>
                          </a:prstGeom>
                          <a:solidFill>
                            <a:srgbClr val="6FA8DC"/>
                          </a:solidFill>
                          <a:ln w="9525" cap="flat" cmpd="sng">
                            <a:solidFill>
                              <a:srgbClr val="000000"/>
                            </a:solidFill>
                            <a:prstDash val="solid"/>
                            <a:round/>
                            <a:headEnd type="none" w="sm" len="sm"/>
                            <a:tailEnd type="none" w="sm" len="sm"/>
                          </a:ln>
                        </wps:spPr>
                        <wps:txbx>
                          <w:txbxContent>
                            <w:p w:rsidR="00ED74B6" w:rsidRDefault="00E91943">
                              <w:pPr>
                                <w:spacing w:after="0" w:line="240" w:lineRule="auto"/>
                                <w:jc w:val="center"/>
                                <w:textDirection w:val="btLr"/>
                              </w:pPr>
                              <w:r>
                                <w:rPr>
                                  <w:rFonts w:ascii="Arial" w:eastAsia="Arial" w:hAnsi="Arial" w:cs="Arial"/>
                                  <w:b/>
                                  <w:color w:val="000000"/>
                                  <w:sz w:val="28"/>
                                </w:rPr>
                                <w:t>English Teacher</w:t>
                              </w:r>
                            </w:p>
                            <w:p w:rsidR="00ED74B6" w:rsidRDefault="00E91943">
                              <w:pPr>
                                <w:spacing w:after="0" w:line="240" w:lineRule="auto"/>
                                <w:jc w:val="center"/>
                                <w:textDirection w:val="btLr"/>
                              </w:pPr>
                              <w:r>
                                <w:rPr>
                                  <w:rFonts w:ascii="Arial" w:eastAsia="Arial" w:hAnsi="Arial" w:cs="Arial"/>
                                  <w:b/>
                                  <w:color w:val="000000"/>
                                  <w:sz w:val="28"/>
                                </w:rPr>
                                <w:t>(x7)</w:t>
                              </w:r>
                            </w:p>
                          </w:txbxContent>
                        </wps:txbx>
                        <wps:bodyPr spcFirstLastPara="1" wrap="square" lIns="91425" tIns="91425" rIns="91425" bIns="91425" anchor="t" anchorCtr="0">
                          <a:spAutoFit/>
                        </wps:bodyPr>
                      </wps:wsp>
                      <wps:wsp>
                        <wps:cNvPr id="7" name="Straight Arrow Connector 7"/>
                        <wps:cNvCnPr/>
                        <wps:spPr>
                          <a:xfrm>
                            <a:off x="4876800" y="1200025"/>
                            <a:ext cx="0" cy="374400"/>
                          </a:xfrm>
                          <a:prstGeom prst="straightConnector1">
                            <a:avLst/>
                          </a:prstGeom>
                          <a:noFill/>
                          <a:ln w="9525" cap="flat" cmpd="sng">
                            <a:solidFill>
                              <a:srgbClr val="000000"/>
                            </a:solidFill>
                            <a:prstDash val="solid"/>
                            <a:round/>
                            <a:headEnd type="none" w="med" len="med"/>
                            <a:tailEnd type="none" w="med" len="med"/>
                          </a:ln>
                        </wps:spPr>
                        <wps:bodyPr/>
                      </wps:wsp>
                      <wps:wsp>
                        <wps:cNvPr id="8" name="Straight Arrow Connector 8"/>
                        <wps:cNvCnPr/>
                        <wps:spPr>
                          <a:xfrm>
                            <a:off x="4876800" y="2190100"/>
                            <a:ext cx="0" cy="468600"/>
                          </a:xfrm>
                          <a:prstGeom prst="straightConnector1">
                            <a:avLst/>
                          </a:prstGeom>
                          <a:noFill/>
                          <a:ln w="9525" cap="flat" cmpd="sng">
                            <a:solidFill>
                              <a:srgbClr val="000000"/>
                            </a:solidFill>
                            <a:prstDash val="solid"/>
                            <a:round/>
                            <a:headEnd type="none" w="med" len="med"/>
                            <a:tailEnd type="none" w="med" len="med"/>
                          </a:ln>
                        </wps:spPr>
                        <wps:bodyPr/>
                      </wps:wsp>
                      <wps:wsp>
                        <wps:cNvPr id="9" name="Straight Arrow Connector 9"/>
                        <wps:cNvCnPr/>
                        <wps:spPr>
                          <a:xfrm>
                            <a:off x="6036000" y="892225"/>
                            <a:ext cx="1613400" cy="682200"/>
                          </a:xfrm>
                          <a:prstGeom prst="straightConnector1">
                            <a:avLst/>
                          </a:prstGeom>
                          <a:noFill/>
                          <a:ln w="9525" cap="flat" cmpd="sng">
                            <a:solidFill>
                              <a:srgbClr val="000000"/>
                            </a:solidFill>
                            <a:prstDash val="solid"/>
                            <a:round/>
                            <a:headEnd type="none" w="med" len="med"/>
                            <a:tailEnd type="none" w="med" len="med"/>
                          </a:ln>
                        </wps:spPr>
                        <wps:bodyPr/>
                      </wps:wsp>
                      <wps:wsp>
                        <wps:cNvPr id="10" name="Straight Arrow Connector 10"/>
                        <wps:cNvCnPr/>
                        <wps:spPr>
                          <a:xfrm>
                            <a:off x="4876800" y="3274300"/>
                            <a:ext cx="3300" cy="1079700"/>
                          </a:xfrm>
                          <a:prstGeom prst="straightConnector1">
                            <a:avLst/>
                          </a:prstGeom>
                          <a:noFill/>
                          <a:ln w="9525" cap="flat" cmpd="sng">
                            <a:solidFill>
                              <a:srgbClr val="000000"/>
                            </a:solidFill>
                            <a:prstDash val="solid"/>
                            <a:round/>
                            <a:headEnd type="none" w="med" len="med"/>
                            <a:tailEnd type="none" w="med" len="med"/>
                          </a:ln>
                        </wps:spPr>
                        <wps:bodyPr/>
                      </wps:wsp>
                      <wps:wsp>
                        <wps:cNvPr id="11" name="Text Box 11"/>
                        <wps:cNvSpPr txBox="1"/>
                        <wps:spPr>
                          <a:xfrm>
                            <a:off x="593550" y="1574390"/>
                            <a:ext cx="2318281" cy="748331"/>
                          </a:xfrm>
                          <a:prstGeom prst="rect">
                            <a:avLst/>
                          </a:prstGeom>
                          <a:solidFill>
                            <a:srgbClr val="6FA8DC"/>
                          </a:solidFill>
                          <a:ln w="9525" cap="flat" cmpd="sng">
                            <a:solidFill>
                              <a:srgbClr val="000000"/>
                            </a:solidFill>
                            <a:prstDash val="solid"/>
                            <a:round/>
                            <a:headEnd type="none" w="sm" len="sm"/>
                            <a:tailEnd type="none" w="sm" len="sm"/>
                          </a:ln>
                        </wps:spPr>
                        <wps:txbx>
                          <w:txbxContent>
                            <w:p w:rsidR="00ED74B6" w:rsidRDefault="00E91943">
                              <w:pPr>
                                <w:spacing w:after="0" w:line="240" w:lineRule="auto"/>
                                <w:jc w:val="center"/>
                                <w:textDirection w:val="btLr"/>
                              </w:pPr>
                              <w:r>
                                <w:rPr>
                                  <w:rFonts w:ascii="Arial" w:eastAsia="Arial" w:hAnsi="Arial" w:cs="Arial"/>
                                  <w:b/>
                                  <w:color w:val="000000"/>
                                  <w:sz w:val="28"/>
                                </w:rPr>
                                <w:t>Lead Practitioner</w:t>
                              </w:r>
                            </w:p>
                            <w:p w:rsidR="00ED74B6" w:rsidRDefault="00ED74B6">
                              <w:pPr>
                                <w:spacing w:after="0" w:line="240" w:lineRule="auto"/>
                                <w:jc w:val="center"/>
                                <w:textDirection w:val="btLr"/>
                              </w:pPr>
                            </w:p>
                          </w:txbxContent>
                        </wps:txbx>
                        <wps:bodyPr spcFirstLastPara="1" wrap="square" lIns="91425" tIns="91425" rIns="91425" bIns="91425" anchor="t" anchorCtr="0">
                          <a:spAutoFit/>
                        </wps:bodyPr>
                      </wps:wsp>
                      <wps:wsp>
                        <wps:cNvPr id="12" name="Straight Arrow Connector 12"/>
                        <wps:cNvCnPr/>
                        <wps:spPr>
                          <a:xfrm flipH="1">
                            <a:off x="1752900" y="892225"/>
                            <a:ext cx="1964700" cy="68220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210300" cy="3227343"/>
                <wp:effectExtent b="0" l="0" r="0" t="0"/>
                <wp:docPr id="5"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6210300" cy="3227343"/>
                        </a:xfrm>
                        <a:prstGeom prst="rect"/>
                        <a:ln/>
                      </pic:spPr>
                    </pic:pic>
                  </a:graphicData>
                </a:graphic>
              </wp:inline>
            </w:drawing>
          </mc:Fallback>
        </mc:AlternateContent>
      </w: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spacing w:after="0" w:line="240" w:lineRule="auto"/>
        <w:rPr>
          <w:rFonts w:ascii="Arial" w:eastAsia="Arial" w:hAnsi="Arial" w:cs="Arial"/>
          <w:b/>
          <w:sz w:val="28"/>
          <w:szCs w:val="28"/>
        </w:rPr>
      </w:pPr>
      <w:bookmarkStart w:id="1" w:name="_gjdgxs" w:colFirst="0" w:colLast="0"/>
      <w:bookmarkEnd w:id="1"/>
    </w:p>
    <w:p w:rsidR="00ED74B6" w:rsidRDefault="00ED74B6">
      <w:pPr>
        <w:spacing w:after="0" w:line="240" w:lineRule="auto"/>
        <w:rPr>
          <w:rFonts w:ascii="Arial" w:eastAsia="Arial" w:hAnsi="Arial" w:cs="Arial"/>
          <w:b/>
          <w:sz w:val="28"/>
          <w:szCs w:val="28"/>
        </w:rPr>
        <w:sectPr w:rsidR="00ED74B6">
          <w:pgSz w:w="11906" w:h="16838"/>
          <w:pgMar w:top="1440" w:right="1440" w:bottom="1440" w:left="1440" w:header="708" w:footer="708" w:gutter="0"/>
          <w:cols w:space="720"/>
        </w:sectPr>
      </w:pPr>
      <w:bookmarkStart w:id="2" w:name="_x24m8mxuohyi" w:colFirst="0" w:colLast="0"/>
      <w:bookmarkEnd w:id="2"/>
    </w:p>
    <w:p w:rsidR="00ED74B6" w:rsidRDefault="00ED74B6">
      <w:pPr>
        <w:rPr>
          <w:rFonts w:ascii="Arial" w:eastAsia="Arial" w:hAnsi="Arial" w:cs="Arial"/>
          <w:b/>
          <w:sz w:val="28"/>
          <w:szCs w:val="28"/>
        </w:rPr>
      </w:pPr>
    </w:p>
    <w:p w:rsidR="00ED74B6" w:rsidRDefault="00E91943">
      <w:pPr>
        <w:spacing w:after="0" w:line="240" w:lineRule="auto"/>
        <w:rPr>
          <w:rFonts w:ascii="Arial" w:eastAsia="Arial" w:hAnsi="Arial" w:cs="Arial"/>
          <w:b/>
          <w:sz w:val="28"/>
          <w:szCs w:val="28"/>
        </w:rPr>
      </w:pPr>
      <w:r>
        <w:rPr>
          <w:rFonts w:ascii="Arial" w:eastAsia="Arial" w:hAnsi="Arial" w:cs="Arial"/>
          <w:b/>
          <w:sz w:val="28"/>
          <w:szCs w:val="28"/>
        </w:rPr>
        <w:t>Google Education</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Google Education is an exciting and innovative way of learning, introducing easy tools to engage students whenever, wherever on any device!</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 xml:space="preserve">In summer 2012, Redden Court School adopted G Suite for Education, the free web-based communication and collaboration suite available to education establishments. </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With products including Gmail, Google Calendar, Google Drive, Google Sites and Google Class</w:t>
      </w:r>
      <w:r>
        <w:rPr>
          <w:rFonts w:ascii="Arial" w:eastAsia="Arial" w:hAnsi="Arial" w:cs="Arial"/>
          <w:sz w:val="24"/>
          <w:szCs w:val="24"/>
        </w:rPr>
        <w:t xml:space="preserve">room, Redden Court School recognised the potential it would bring to classroom learning, knowledge sharing across the academies, improvements in administrative efficiency and providing access from home for all. </w:t>
      </w:r>
    </w:p>
    <w:p w:rsidR="00ED74B6" w:rsidRDefault="00ED74B6">
      <w:pPr>
        <w:spacing w:after="0" w:line="240" w:lineRule="auto"/>
        <w:jc w:val="both"/>
        <w:rPr>
          <w:rFonts w:ascii="Arial" w:eastAsia="Arial" w:hAnsi="Arial" w:cs="Arial"/>
          <w:sz w:val="24"/>
          <w:szCs w:val="24"/>
        </w:rPr>
      </w:pPr>
    </w:p>
    <w:p w:rsidR="00ED74B6" w:rsidRDefault="00E91943">
      <w:pPr>
        <w:spacing w:after="0" w:line="240" w:lineRule="auto"/>
        <w:jc w:val="both"/>
        <w:rPr>
          <w:rFonts w:ascii="Arial" w:eastAsia="Arial" w:hAnsi="Arial" w:cs="Arial"/>
          <w:sz w:val="24"/>
          <w:szCs w:val="24"/>
        </w:rPr>
      </w:pPr>
      <w:r>
        <w:rPr>
          <w:rFonts w:ascii="Arial" w:eastAsia="Arial" w:hAnsi="Arial" w:cs="Arial"/>
          <w:sz w:val="24"/>
          <w:szCs w:val="24"/>
        </w:rPr>
        <w:t xml:space="preserve">This enables all our students and staff to </w:t>
      </w:r>
      <w:r>
        <w:rPr>
          <w:rFonts w:ascii="Arial" w:eastAsia="Arial" w:hAnsi="Arial" w:cs="Arial"/>
          <w:sz w:val="24"/>
          <w:szCs w:val="24"/>
        </w:rPr>
        <w:t>have access to the most up-to–date technology.  Our academies have also rolled out many class sets of Google Chromebooks, affordable browser-based laptops that provide quick, simple access to the web!</w:t>
      </w: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91943">
      <w:pPr>
        <w:rPr>
          <w:rFonts w:ascii="Arial" w:eastAsia="Arial" w:hAnsi="Arial" w:cs="Arial"/>
          <w:b/>
          <w:sz w:val="28"/>
          <w:szCs w:val="28"/>
        </w:rPr>
        <w:sectPr w:rsidR="00ED74B6">
          <w:pgSz w:w="11906" w:h="16838"/>
          <w:pgMar w:top="1440" w:right="1440" w:bottom="1440" w:left="1440" w:header="708" w:footer="708" w:gutter="0"/>
          <w:cols w:space="720"/>
        </w:sectPr>
      </w:pPr>
      <w:r>
        <w:rPr>
          <w:b/>
          <w:noProof/>
          <w:color w:val="00B0F0"/>
          <w:sz w:val="28"/>
          <w:szCs w:val="28"/>
        </w:rPr>
        <w:drawing>
          <wp:inline distT="0" distB="0" distL="0" distR="0">
            <wp:extent cx="5731510" cy="3825771"/>
            <wp:effectExtent l="0" t="0" r="0" b="0"/>
            <wp:docPr id="28" name="image17.jpg" descr="E:\1137- (73).jpg"/>
            <wp:cNvGraphicFramePr/>
            <a:graphic xmlns:a="http://schemas.openxmlformats.org/drawingml/2006/main">
              <a:graphicData uri="http://schemas.openxmlformats.org/drawingml/2006/picture">
                <pic:pic xmlns:pic="http://schemas.openxmlformats.org/drawingml/2006/picture">
                  <pic:nvPicPr>
                    <pic:cNvPr id="0" name="image17.jpg" descr="E:\1137- (73).jpg"/>
                    <pic:cNvPicPr preferRelativeResize="0"/>
                  </pic:nvPicPr>
                  <pic:blipFill>
                    <a:blip r:embed="rId17"/>
                    <a:srcRect/>
                    <a:stretch>
                      <a:fillRect/>
                    </a:stretch>
                  </pic:blipFill>
                  <pic:spPr>
                    <a:xfrm>
                      <a:off x="0" y="0"/>
                      <a:ext cx="5731510" cy="3825771"/>
                    </a:xfrm>
                    <a:prstGeom prst="rect">
                      <a:avLst/>
                    </a:prstGeom>
                    <a:ln/>
                  </pic:spPr>
                </pic:pic>
              </a:graphicData>
            </a:graphic>
          </wp:inline>
        </w:drawing>
      </w:r>
    </w:p>
    <w:p w:rsidR="00ED74B6" w:rsidRDefault="00E91943">
      <w:pPr>
        <w:spacing w:after="0" w:line="240" w:lineRule="auto"/>
        <w:rPr>
          <w:rFonts w:ascii="Arial" w:eastAsia="Arial" w:hAnsi="Arial" w:cs="Arial"/>
          <w:b/>
          <w:sz w:val="28"/>
          <w:szCs w:val="28"/>
        </w:rPr>
      </w:pPr>
      <w:r>
        <w:rPr>
          <w:rFonts w:ascii="Arial" w:eastAsia="Arial" w:hAnsi="Arial" w:cs="Arial"/>
          <w:b/>
          <w:sz w:val="28"/>
          <w:szCs w:val="28"/>
        </w:rPr>
        <w:lastRenderedPageBreak/>
        <w:t>Continued Professional Development</w:t>
      </w:r>
    </w:p>
    <w:p w:rsidR="00ED74B6" w:rsidRDefault="00ED74B6">
      <w:pPr>
        <w:shd w:val="clear" w:color="auto" w:fill="FFFFFF"/>
        <w:spacing w:after="0" w:line="240" w:lineRule="auto"/>
        <w:rPr>
          <w:rFonts w:ascii="Arial" w:eastAsia="Arial" w:hAnsi="Arial" w:cs="Arial"/>
          <w:color w:val="222222"/>
          <w:sz w:val="24"/>
          <w:szCs w:val="24"/>
        </w:rPr>
      </w:pP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Redden Court School believes that all staff should be involved in a continuing process of improvement. The school is committed to fostering a positive ethos of continuous learning. Continuing Professional Development (CPD) is the means by which the school </w:t>
      </w:r>
      <w:r>
        <w:rPr>
          <w:rFonts w:ascii="Arial" w:eastAsia="Arial" w:hAnsi="Arial" w:cs="Arial"/>
          <w:sz w:val="24"/>
          <w:szCs w:val="24"/>
        </w:rPr>
        <w:t>is able to motivate and develop its staff community. This development takes place at a number of levels: individual, team, whole school and through wider networks. CPD supports and reflects the ethos, values and vision of the school. </w:t>
      </w:r>
    </w:p>
    <w:p w:rsidR="00ED74B6" w:rsidRDefault="00ED74B6">
      <w:pPr>
        <w:shd w:val="clear" w:color="auto" w:fill="FFFFFF"/>
        <w:spacing w:after="0" w:line="240" w:lineRule="auto"/>
        <w:rPr>
          <w:rFonts w:ascii="Arial" w:eastAsia="Arial" w:hAnsi="Arial" w:cs="Arial"/>
          <w:color w:val="222222"/>
          <w:sz w:val="24"/>
          <w:szCs w:val="24"/>
        </w:rPr>
      </w:pP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All forms of profess</w:t>
      </w:r>
      <w:r>
        <w:rPr>
          <w:rFonts w:ascii="Arial" w:eastAsia="Arial" w:hAnsi="Arial" w:cs="Arial"/>
          <w:sz w:val="24"/>
          <w:szCs w:val="24"/>
        </w:rPr>
        <w:t>ional development are based on the following principles: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all staff should be encouraged to develop their knowledge, skills, understanding and attitudes to enhance their professional work;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all staff will have regular opportunities to discuss their dev</w:t>
      </w:r>
      <w:r>
        <w:rPr>
          <w:rFonts w:ascii="Arial" w:eastAsia="Arial" w:hAnsi="Arial" w:cs="Arial"/>
          <w:sz w:val="24"/>
          <w:szCs w:val="24"/>
        </w:rPr>
        <w:t>elopment needs and professional aspirations through our appraisal process;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 all staff have a responsibility to participate in school focused CPD and personal career development.  </w:t>
      </w:r>
    </w:p>
    <w:p w:rsidR="00ED74B6" w:rsidRDefault="00ED74B6">
      <w:pPr>
        <w:shd w:val="clear" w:color="auto" w:fill="FFFFFF"/>
        <w:spacing w:after="0" w:line="240" w:lineRule="auto"/>
        <w:jc w:val="both"/>
        <w:rPr>
          <w:rFonts w:ascii="Arial" w:eastAsia="Arial" w:hAnsi="Arial" w:cs="Arial"/>
          <w:sz w:val="24"/>
          <w:szCs w:val="24"/>
        </w:rPr>
      </w:pP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Our annual CPD programme consists of a number of compulsory Twilight trai</w:t>
      </w:r>
      <w:r>
        <w:rPr>
          <w:rFonts w:ascii="Arial" w:eastAsia="Arial" w:hAnsi="Arial" w:cs="Arial"/>
          <w:sz w:val="24"/>
          <w:szCs w:val="24"/>
        </w:rPr>
        <w:t>ning sessions, these are targeted around Safeguarding and Teaching and Learning Priorities. It is expected that staff join a Focus Group which collaborates on action research based on one of our whole school priorities. In addition, all teachers should act</w:t>
      </w:r>
      <w:r>
        <w:rPr>
          <w:rFonts w:ascii="Arial" w:eastAsia="Arial" w:hAnsi="Arial" w:cs="Arial"/>
          <w:sz w:val="24"/>
          <w:szCs w:val="24"/>
        </w:rPr>
        <w:t>ively participate in Faculty training led by team leaders.</w:t>
      </w:r>
    </w:p>
    <w:p w:rsidR="00ED74B6" w:rsidRDefault="00ED74B6">
      <w:pPr>
        <w:shd w:val="clear" w:color="auto" w:fill="FFFFFF"/>
        <w:spacing w:after="0" w:line="240" w:lineRule="auto"/>
        <w:jc w:val="both"/>
        <w:rPr>
          <w:rFonts w:ascii="Arial" w:eastAsia="Arial" w:hAnsi="Arial" w:cs="Arial"/>
          <w:sz w:val="24"/>
          <w:szCs w:val="24"/>
        </w:rPr>
      </w:pP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To supplement our compulsory provision, we offer a range of additional, voluntary CPD approaches for all staff. These include:</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attendance at a course or conference;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in-school training using t</w:t>
      </w:r>
      <w:r>
        <w:rPr>
          <w:rFonts w:ascii="Arial" w:eastAsia="Arial" w:hAnsi="Arial" w:cs="Arial"/>
          <w:sz w:val="24"/>
          <w:szCs w:val="24"/>
        </w:rPr>
        <w:t>he expertise available within the school, e.g. team teaching, coaching/mentoring, skills in classroom observation, sharing existing expertise;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school-based work through accessing an external consultant/adviser or relevant expert such as an advanced skil</w:t>
      </w:r>
      <w:r>
        <w:rPr>
          <w:rFonts w:ascii="Arial" w:eastAsia="Arial" w:hAnsi="Arial" w:cs="Arial"/>
          <w:sz w:val="24"/>
          <w:szCs w:val="24"/>
        </w:rPr>
        <w:t>ls/SLE or lead teacher;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school visit to observe or participate in good and successful practice, e.g. visit to a school or subject area with similar circumstances, a teaching school;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secondments, e.g. with another teacher, school;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shadowing opportu</w:t>
      </w:r>
      <w:r>
        <w:rPr>
          <w:rFonts w:ascii="Arial" w:eastAsia="Arial" w:hAnsi="Arial" w:cs="Arial"/>
          <w:sz w:val="24"/>
          <w:szCs w:val="24"/>
        </w:rPr>
        <w:t>nities to observe experienced colleagues in another setting;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opportunities to participate in award bearing work from higher education or other providers such as the National College for the Leadership of Schools and Children’s Centre e.g. NPQML and NPQH</w:t>
      </w:r>
      <w:r>
        <w:rPr>
          <w:rFonts w:ascii="Arial" w:eastAsia="Arial" w:hAnsi="Arial" w:cs="Arial"/>
          <w:sz w:val="24"/>
          <w:szCs w:val="24"/>
        </w:rPr>
        <w:t>;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research opportunities;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distance learning, e.g. relevant resources, training videos, reflection, simulation;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practical experience, e.g. national test or exam marking experience, opportunities to present a paper, contribute to a training programm</w:t>
      </w:r>
      <w:r>
        <w:rPr>
          <w:rFonts w:ascii="Arial" w:eastAsia="Arial" w:hAnsi="Arial" w:cs="Arial"/>
          <w:sz w:val="24"/>
          <w:szCs w:val="24"/>
        </w:rPr>
        <w:t>e; </w:t>
      </w:r>
    </w:p>
    <w:p w:rsidR="00ED74B6" w:rsidRDefault="00E91943">
      <w:pPr>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job enrichment/enlargement, e.g. a higher level of responsibility; front lining working in someone else’s job, job sharing, acting roles, job rotation, shadowing.</w:t>
      </w:r>
    </w:p>
    <w:p w:rsidR="00ED74B6" w:rsidRDefault="00ED74B6">
      <w:pPr>
        <w:shd w:val="clear" w:color="auto" w:fill="FFFFFF"/>
        <w:spacing w:after="0" w:line="240" w:lineRule="auto"/>
        <w:jc w:val="both"/>
        <w:rPr>
          <w:rFonts w:ascii="Arial" w:eastAsia="Arial" w:hAnsi="Arial" w:cs="Arial"/>
          <w:sz w:val="24"/>
          <w:szCs w:val="24"/>
        </w:rPr>
      </w:pPr>
    </w:p>
    <w:p w:rsidR="00ED74B6" w:rsidRDefault="00E91943">
      <w:pPr>
        <w:shd w:val="clear" w:color="auto" w:fill="FFFFFF"/>
        <w:spacing w:after="0" w:line="240" w:lineRule="auto"/>
        <w:jc w:val="both"/>
        <w:rPr>
          <w:rFonts w:ascii="Arial" w:eastAsia="Arial" w:hAnsi="Arial" w:cs="Arial"/>
          <w:sz w:val="24"/>
          <w:szCs w:val="24"/>
        </w:rPr>
        <w:sectPr w:rsidR="00ED74B6">
          <w:pgSz w:w="11906" w:h="16838"/>
          <w:pgMar w:top="1440" w:right="1440" w:bottom="1440" w:left="1440" w:header="708" w:footer="708" w:gutter="0"/>
          <w:cols w:space="720"/>
        </w:sectPr>
      </w:pPr>
      <w:r>
        <w:rPr>
          <w:rFonts w:ascii="Arial" w:eastAsia="Arial" w:hAnsi="Arial" w:cs="Arial"/>
          <w:sz w:val="24"/>
          <w:szCs w:val="24"/>
        </w:rPr>
        <w:t>Where possible, we try to offer a bespoke training programme for all our employees.</w:t>
      </w:r>
    </w:p>
    <w:p w:rsidR="00ED74B6" w:rsidRDefault="00E91943">
      <w:pPr>
        <w:spacing w:after="0" w:line="240" w:lineRule="auto"/>
        <w:rPr>
          <w:rFonts w:ascii="Arial" w:eastAsia="Arial" w:hAnsi="Arial" w:cs="Arial"/>
          <w:b/>
          <w:color w:val="000000"/>
          <w:sz w:val="28"/>
          <w:szCs w:val="28"/>
        </w:rPr>
      </w:pPr>
      <w:r>
        <w:rPr>
          <w:rFonts w:ascii="Arial" w:eastAsia="Arial" w:hAnsi="Arial" w:cs="Arial"/>
          <w:b/>
          <w:color w:val="000000"/>
          <w:sz w:val="28"/>
          <w:szCs w:val="28"/>
        </w:rPr>
        <w:lastRenderedPageBreak/>
        <w:t xml:space="preserve">EXTRA-CURRICULAR TIMETABLE </w:t>
      </w:r>
    </w:p>
    <w:p w:rsidR="00ED74B6" w:rsidRDefault="00ED74B6">
      <w:pPr>
        <w:spacing w:after="0" w:line="240" w:lineRule="auto"/>
        <w:rPr>
          <w:rFonts w:ascii="Arial" w:eastAsia="Arial" w:hAnsi="Arial" w:cs="Arial"/>
          <w:b/>
          <w:color w:val="000000"/>
          <w:sz w:val="28"/>
          <w:szCs w:val="28"/>
        </w:rPr>
      </w:pPr>
    </w:p>
    <w:p w:rsidR="00ED74B6" w:rsidRDefault="00E91943">
      <w:pPr>
        <w:spacing w:after="0" w:line="240" w:lineRule="auto"/>
        <w:rPr>
          <w:rFonts w:ascii="Times New Roman" w:eastAsia="Times New Roman" w:hAnsi="Times New Roman" w:cs="Times New Roman"/>
          <w:sz w:val="24"/>
          <w:szCs w:val="24"/>
        </w:rPr>
      </w:pPr>
      <w:r>
        <w:rPr>
          <w:rFonts w:ascii="Arial" w:eastAsia="Arial" w:hAnsi="Arial" w:cs="Arial"/>
          <w:sz w:val="24"/>
          <w:szCs w:val="24"/>
        </w:rPr>
        <w:t>There is a multitude of extra-curricular opportunity at Redden Court and we encourage all students to attend clubs weekly and be involved in what’s on offer. Enrichment is an important part of school life and essential to the development of individual char</w:t>
      </w:r>
      <w:r>
        <w:rPr>
          <w:rFonts w:ascii="Arial" w:eastAsia="Arial" w:hAnsi="Arial" w:cs="Arial"/>
          <w:sz w:val="24"/>
          <w:szCs w:val="24"/>
        </w:rPr>
        <w:t>acter and cultural capital. </w:t>
      </w:r>
    </w:p>
    <w:p w:rsidR="00ED74B6" w:rsidRDefault="00ED74B6">
      <w:pPr>
        <w:spacing w:after="0" w:line="240" w:lineRule="auto"/>
        <w:rPr>
          <w:rFonts w:ascii="Times New Roman" w:eastAsia="Times New Roman" w:hAnsi="Times New Roman" w:cs="Times New Roman"/>
          <w:sz w:val="24"/>
          <w:szCs w:val="24"/>
        </w:rPr>
      </w:pPr>
    </w:p>
    <w:p w:rsidR="00ED74B6" w:rsidRDefault="00E91943">
      <w:pPr>
        <w:spacing w:after="0" w:line="240" w:lineRule="auto"/>
        <w:rPr>
          <w:rFonts w:ascii="Times New Roman" w:eastAsia="Times New Roman" w:hAnsi="Times New Roman" w:cs="Times New Roman"/>
          <w:sz w:val="24"/>
          <w:szCs w:val="24"/>
        </w:rPr>
      </w:pPr>
      <w:r>
        <w:rPr>
          <w:rFonts w:ascii="Arial" w:eastAsia="Arial" w:hAnsi="Arial" w:cs="Arial"/>
          <w:sz w:val="24"/>
          <w:szCs w:val="24"/>
        </w:rPr>
        <w:t xml:space="preserve">The Extra-Curricular Timetable outlines what’s available both before and after school and at lunchtimes. </w:t>
      </w:r>
    </w:p>
    <w:p w:rsidR="00ED74B6" w:rsidRDefault="00ED74B6">
      <w:pPr>
        <w:spacing w:after="0" w:line="240" w:lineRule="auto"/>
        <w:rPr>
          <w:rFonts w:ascii="Times New Roman" w:eastAsia="Times New Roman" w:hAnsi="Times New Roman" w:cs="Times New Roman"/>
          <w:sz w:val="24"/>
          <w:szCs w:val="24"/>
        </w:rPr>
      </w:pPr>
    </w:p>
    <w:tbl>
      <w:tblPr>
        <w:tblStyle w:val="a"/>
        <w:tblW w:w="14257" w:type="dxa"/>
        <w:tblLayout w:type="fixed"/>
        <w:tblLook w:val="0400" w:firstRow="0" w:lastRow="0" w:firstColumn="0" w:lastColumn="0" w:noHBand="0" w:noVBand="1"/>
      </w:tblPr>
      <w:tblGrid>
        <w:gridCol w:w="1931"/>
        <w:gridCol w:w="2846"/>
        <w:gridCol w:w="2176"/>
        <w:gridCol w:w="2607"/>
        <w:gridCol w:w="2336"/>
        <w:gridCol w:w="2361"/>
      </w:tblGrid>
      <w:tr w:rsidR="00ED74B6">
        <w:trPr>
          <w:trHeight w:val="566"/>
        </w:trPr>
        <w:tc>
          <w:tcPr>
            <w:tcW w:w="1932" w:type="dxa"/>
            <w:tcBorders>
              <w:top w:val="single" w:sz="12" w:space="0" w:color="434343"/>
              <w:left w:val="single" w:sz="12" w:space="0" w:color="434343"/>
              <w:bottom w:val="single" w:sz="12" w:space="0" w:color="434343"/>
              <w:right w:val="single" w:sz="12" w:space="0" w:color="434343"/>
            </w:tcBorders>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Arial" w:eastAsia="Arial" w:hAnsi="Arial" w:cs="Arial"/>
                <w:b/>
                <w:i/>
                <w:color w:val="000000"/>
                <w:sz w:val="24"/>
                <w:szCs w:val="24"/>
              </w:rPr>
              <w:t>WEEKS A AND B</w:t>
            </w:r>
          </w:p>
        </w:tc>
        <w:tc>
          <w:tcPr>
            <w:tcW w:w="2846" w:type="dxa"/>
            <w:tcBorders>
              <w:top w:val="single" w:sz="12" w:space="0" w:color="434343"/>
              <w:left w:val="single" w:sz="12" w:space="0" w:color="434343"/>
              <w:bottom w:val="single" w:sz="12" w:space="0" w:color="434343"/>
              <w:right w:val="single" w:sz="12" w:space="0" w:color="434343"/>
            </w:tcBorders>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MONDAY</w:t>
            </w:r>
          </w:p>
        </w:tc>
        <w:tc>
          <w:tcPr>
            <w:tcW w:w="2176" w:type="dxa"/>
            <w:tcBorders>
              <w:top w:val="single" w:sz="12" w:space="0" w:color="434343"/>
              <w:left w:val="single" w:sz="12" w:space="0" w:color="434343"/>
              <w:bottom w:val="single" w:sz="12" w:space="0" w:color="434343"/>
              <w:right w:val="single" w:sz="12" w:space="0" w:color="434343"/>
            </w:tcBorders>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TUESDAY</w:t>
            </w:r>
          </w:p>
        </w:tc>
        <w:tc>
          <w:tcPr>
            <w:tcW w:w="2607" w:type="dxa"/>
            <w:tcBorders>
              <w:top w:val="single" w:sz="12" w:space="0" w:color="434343"/>
              <w:left w:val="single" w:sz="12" w:space="0" w:color="434343"/>
              <w:bottom w:val="single" w:sz="12" w:space="0" w:color="434343"/>
              <w:right w:val="single" w:sz="12" w:space="0" w:color="434343"/>
            </w:tcBorders>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WEDNESDAY</w:t>
            </w:r>
          </w:p>
        </w:tc>
        <w:tc>
          <w:tcPr>
            <w:tcW w:w="2336" w:type="dxa"/>
            <w:tcBorders>
              <w:top w:val="single" w:sz="12" w:space="0" w:color="434343"/>
              <w:left w:val="single" w:sz="12" w:space="0" w:color="434343"/>
              <w:bottom w:val="single" w:sz="12" w:space="0" w:color="434343"/>
              <w:right w:val="single" w:sz="12" w:space="0" w:color="434343"/>
            </w:tcBorders>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THURSDAY</w:t>
            </w:r>
          </w:p>
        </w:tc>
        <w:tc>
          <w:tcPr>
            <w:tcW w:w="2361" w:type="dxa"/>
            <w:tcBorders>
              <w:top w:val="single" w:sz="12" w:space="0" w:color="434343"/>
              <w:left w:val="single" w:sz="12" w:space="0" w:color="434343"/>
              <w:bottom w:val="single" w:sz="12" w:space="0" w:color="434343"/>
              <w:right w:val="single" w:sz="12" w:space="0" w:color="434343"/>
            </w:tcBorders>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FRIDAY</w:t>
            </w:r>
          </w:p>
        </w:tc>
      </w:tr>
      <w:tr w:rsidR="00ED74B6">
        <w:trPr>
          <w:trHeight w:val="540"/>
        </w:trPr>
        <w:tc>
          <w:tcPr>
            <w:tcW w:w="1932" w:type="dxa"/>
            <w:vMerge w:val="restart"/>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BEFORE</w:t>
            </w:r>
          </w:p>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SCHOOL</w:t>
            </w:r>
          </w:p>
        </w:tc>
        <w:tc>
          <w:tcPr>
            <w:tcW w:w="284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THE AM NEWS CLUB</w:t>
            </w:r>
          </w:p>
        </w:tc>
        <w:tc>
          <w:tcPr>
            <w:tcW w:w="217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THE AM NEWS CLUB</w:t>
            </w:r>
          </w:p>
        </w:tc>
        <w:tc>
          <w:tcPr>
            <w:tcW w:w="2607"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THE AM ANEWS CLUB</w:t>
            </w:r>
          </w:p>
        </w:tc>
        <w:tc>
          <w:tcPr>
            <w:tcW w:w="233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THE AM NEWS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THE AM NEWS CLUB</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FUTSAL - WEEK A &amp; B ROTATION</w:t>
            </w:r>
          </w:p>
        </w:tc>
        <w:tc>
          <w:tcPr>
            <w:tcW w:w="217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INDOOR ATHLETICS</w:t>
            </w:r>
          </w:p>
        </w:tc>
        <w:tc>
          <w:tcPr>
            <w:tcW w:w="2607"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Y10 FOOTBALL</w:t>
            </w:r>
          </w:p>
        </w:tc>
        <w:tc>
          <w:tcPr>
            <w:tcW w:w="233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Y9 FOOTBALL</w:t>
            </w:r>
          </w:p>
        </w:tc>
        <w:tc>
          <w:tcPr>
            <w:tcW w:w="2361"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ALL YEARS - GIRLS NETBALL</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07"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Y7 &amp; 8 GIRLS FOOTBALL</w:t>
            </w:r>
          </w:p>
        </w:tc>
        <w:tc>
          <w:tcPr>
            <w:tcW w:w="233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Y8 FOOTBALL</w:t>
            </w:r>
          </w:p>
        </w:tc>
        <w:tc>
          <w:tcPr>
            <w:tcW w:w="2361"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Y7 RUGBY</w:t>
            </w:r>
          </w:p>
        </w:tc>
      </w:tr>
      <w:tr w:rsidR="00ED74B6">
        <w:trPr>
          <w:trHeight w:val="432"/>
        </w:trPr>
        <w:tc>
          <w:tcPr>
            <w:tcW w:w="1932" w:type="dxa"/>
            <w:vMerge/>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07"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SPORTS ACADEMY</w:t>
            </w:r>
          </w:p>
        </w:tc>
        <w:tc>
          <w:tcPr>
            <w:tcW w:w="2336"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1" w:type="dxa"/>
            <w:tcBorders>
              <w:top w:val="single" w:sz="12" w:space="0" w:color="434343"/>
              <w:left w:val="single" w:sz="12" w:space="0" w:color="434343"/>
              <w:bottom w:val="single" w:sz="12" w:space="0" w:color="434343"/>
              <w:right w:val="single" w:sz="12" w:space="0" w:color="434343"/>
            </w:tcBorders>
            <w:shd w:val="clear" w:color="auto" w:fill="CFE2F3"/>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LATIN CLUB</w:t>
            </w:r>
          </w:p>
        </w:tc>
      </w:tr>
      <w:tr w:rsidR="00ED74B6">
        <w:trPr>
          <w:trHeight w:val="540"/>
        </w:trPr>
        <w:tc>
          <w:tcPr>
            <w:tcW w:w="1932" w:type="dxa"/>
            <w:vMerge w:val="restart"/>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LUNCHTIME</w:t>
            </w: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MATHS PUZZLE /  CHESS</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DANCE</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PRINTMAKING WORKSHOPS</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FIIIT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POLITICS CLUB</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Y9 TABLE TENNIS</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MAD SCIENTISTS</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CREATIVE WRITING</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Y7 TABLE TENNIS</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MUSIC CLUB</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WORLD CHALLENGE </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DEBATE CLUB</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STUDENT NEWSLETTER</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WORLD CULTURE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TEXTILES CLUB</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DIGITAL LEADERS CLUB</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LITERACY QUOTES</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Y10 &amp; 11 TABLE TENNIS</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HISTORY ART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GCSE TABLE TENNIS</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Y8 TABLE TENNIS</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CHALLENGE FRENCH</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GEOGRAPHY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ANTI BULLYING CLUB</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DUKE OF EDINBURGH</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KS3 DRAMA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D74B6">
        <w:trPr>
          <w:trHeight w:val="257"/>
        </w:trPr>
        <w:tc>
          <w:tcPr>
            <w:tcW w:w="1932" w:type="dxa"/>
            <w:vMerge/>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07"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36"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JLT MEETINGS</w:t>
            </w:r>
          </w:p>
        </w:tc>
        <w:tc>
          <w:tcPr>
            <w:tcW w:w="2361" w:type="dxa"/>
            <w:tcBorders>
              <w:top w:val="single" w:sz="12" w:space="0" w:color="434343"/>
              <w:left w:val="single" w:sz="12" w:space="0" w:color="434343"/>
              <w:bottom w:val="single" w:sz="12" w:space="0" w:color="434343"/>
              <w:right w:val="single" w:sz="12" w:space="0" w:color="434343"/>
            </w:tcBorders>
            <w:shd w:val="clear" w:color="auto" w:fill="A4C2F4"/>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D74B6">
        <w:trPr>
          <w:trHeight w:val="600"/>
        </w:trPr>
        <w:tc>
          <w:tcPr>
            <w:tcW w:w="1932" w:type="dxa"/>
            <w:vMerge w:val="restart"/>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vAlign w:val="cente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AFTER</w:t>
            </w:r>
          </w:p>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SCHOOL</w:t>
            </w:r>
          </w:p>
        </w:tc>
        <w:tc>
          <w:tcPr>
            <w:tcW w:w="284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Y7 NETBALL</w:t>
            </w:r>
          </w:p>
        </w:tc>
        <w:tc>
          <w:tcPr>
            <w:tcW w:w="217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ART CLUB</w:t>
            </w:r>
          </w:p>
        </w:tc>
        <w:tc>
          <w:tcPr>
            <w:tcW w:w="2607"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GYMNASTICS</w:t>
            </w:r>
          </w:p>
        </w:tc>
        <w:tc>
          <w:tcPr>
            <w:tcW w:w="233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BOCCIA</w:t>
            </w:r>
          </w:p>
        </w:tc>
        <w:tc>
          <w:tcPr>
            <w:tcW w:w="2361"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Y9 RUGBY</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Y9 &amp; 10 GIRLS FOOTBALL</w:t>
            </w:r>
          </w:p>
        </w:tc>
        <w:tc>
          <w:tcPr>
            <w:tcW w:w="217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CREATIVE WRITING</w:t>
            </w:r>
          </w:p>
        </w:tc>
        <w:tc>
          <w:tcPr>
            <w:tcW w:w="2607"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ARTS AND CRAFTS</w:t>
            </w:r>
          </w:p>
        </w:tc>
        <w:tc>
          <w:tcPr>
            <w:tcW w:w="233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GIRLS WHO CODE</w:t>
            </w:r>
          </w:p>
        </w:tc>
        <w:tc>
          <w:tcPr>
            <w:tcW w:w="2361"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YEAR 10 RUGBY</w:t>
            </w:r>
          </w:p>
        </w:tc>
      </w:tr>
      <w:tr w:rsidR="00ED74B6">
        <w:trPr>
          <w:trHeight w:val="540"/>
        </w:trPr>
        <w:tc>
          <w:tcPr>
            <w:tcW w:w="1932" w:type="dxa"/>
            <w:vMerge/>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Y7 BOYS RUGBY - INVITE PRACTISE</w:t>
            </w:r>
          </w:p>
        </w:tc>
        <w:tc>
          <w:tcPr>
            <w:tcW w:w="217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KS4 GIRLS NETBALL</w:t>
            </w:r>
          </w:p>
        </w:tc>
        <w:tc>
          <w:tcPr>
            <w:tcW w:w="2607"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THE CREST AWARD</w:t>
            </w:r>
          </w:p>
        </w:tc>
        <w:tc>
          <w:tcPr>
            <w:tcW w:w="233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SPANISH CLUB</w:t>
            </w:r>
          </w:p>
        </w:tc>
        <w:tc>
          <w:tcPr>
            <w:tcW w:w="2361"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Y8 GIRLS NETBALL</w:t>
            </w:r>
          </w:p>
        </w:tc>
      </w:tr>
      <w:tr w:rsidR="00ED74B6">
        <w:trPr>
          <w:trHeight w:val="361"/>
        </w:trPr>
        <w:tc>
          <w:tcPr>
            <w:tcW w:w="1932" w:type="dxa"/>
            <w:vMerge/>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07"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MUSICAL THEATRE</w:t>
            </w:r>
          </w:p>
        </w:tc>
        <w:tc>
          <w:tcPr>
            <w:tcW w:w="233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1"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D74B6">
        <w:trPr>
          <w:trHeight w:val="391"/>
        </w:trPr>
        <w:tc>
          <w:tcPr>
            <w:tcW w:w="1932" w:type="dxa"/>
            <w:vMerge/>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vAlign w:val="center"/>
          </w:tcPr>
          <w:p w:rsidR="00ED74B6" w:rsidRDefault="00ED74B6">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84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17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07"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STEM CLUB</w:t>
            </w:r>
          </w:p>
        </w:tc>
        <w:tc>
          <w:tcPr>
            <w:tcW w:w="2336"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361" w:type="dxa"/>
            <w:tcBorders>
              <w:top w:val="single" w:sz="12" w:space="0" w:color="434343"/>
              <w:left w:val="single" w:sz="12" w:space="0" w:color="434343"/>
              <w:bottom w:val="single" w:sz="12" w:space="0" w:color="434343"/>
              <w:right w:val="single" w:sz="12" w:space="0" w:color="434343"/>
            </w:tcBorders>
            <w:shd w:val="clear" w:color="auto" w:fill="6D9EEB"/>
            <w:tcMar>
              <w:top w:w="150" w:type="dxa"/>
              <w:left w:w="150" w:type="dxa"/>
              <w:bottom w:w="150" w:type="dxa"/>
              <w:right w:w="150" w:type="dxa"/>
            </w:tcMar>
          </w:tcPr>
          <w:p w:rsidR="00ED74B6" w:rsidRDefault="00E9194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ED74B6" w:rsidRDefault="00ED74B6">
      <w:pPr>
        <w:spacing w:after="0" w:line="240" w:lineRule="auto"/>
        <w:rPr>
          <w:rFonts w:ascii="Times New Roman" w:eastAsia="Times New Roman" w:hAnsi="Times New Roman" w:cs="Times New Roman"/>
          <w:sz w:val="24"/>
          <w:szCs w:val="24"/>
        </w:rPr>
        <w:sectPr w:rsidR="00ED74B6">
          <w:pgSz w:w="16838" w:h="11906" w:orient="landscape"/>
          <w:pgMar w:top="1440" w:right="1440" w:bottom="1440" w:left="1440" w:header="708" w:footer="708" w:gutter="0"/>
          <w:cols w:space="720"/>
          <w:titlePg/>
        </w:sectPr>
      </w:pPr>
    </w:p>
    <w:p w:rsidR="00ED74B6" w:rsidRDefault="00ED74B6">
      <w:pPr>
        <w:spacing w:after="0" w:line="240" w:lineRule="auto"/>
        <w:rPr>
          <w:rFonts w:ascii="Times New Roman" w:eastAsia="Times New Roman" w:hAnsi="Times New Roman" w:cs="Times New Roman"/>
          <w:sz w:val="24"/>
          <w:szCs w:val="24"/>
        </w:rPr>
      </w:pPr>
    </w:p>
    <w:p w:rsidR="00ED74B6" w:rsidRDefault="00ED74B6">
      <w:pPr>
        <w:spacing w:after="0" w:line="240" w:lineRule="auto"/>
        <w:rPr>
          <w:b/>
          <w:sz w:val="28"/>
          <w:szCs w:val="28"/>
        </w:rPr>
      </w:pPr>
    </w:p>
    <w:p w:rsidR="00ED74B6" w:rsidRDefault="00E91943">
      <w:pPr>
        <w:spacing w:after="0" w:line="240" w:lineRule="auto"/>
        <w:rPr>
          <w:b/>
          <w:sz w:val="28"/>
          <w:szCs w:val="28"/>
        </w:rPr>
      </w:pPr>
      <w:r>
        <w:rPr>
          <w:b/>
          <w:sz w:val="28"/>
          <w:szCs w:val="28"/>
        </w:rPr>
        <w:t>Results 2020</w:t>
      </w:r>
    </w:p>
    <w:p w:rsidR="00ED74B6" w:rsidRDefault="00ED74B6">
      <w:pPr>
        <w:spacing w:after="0" w:line="240" w:lineRule="auto"/>
        <w:rPr>
          <w:b/>
          <w:sz w:val="28"/>
          <w:szCs w:val="28"/>
        </w:rPr>
      </w:pPr>
    </w:p>
    <w:tbl>
      <w:tblPr>
        <w:tblStyle w:val="a0"/>
        <w:tblW w:w="8125" w:type="dxa"/>
        <w:tblLayout w:type="fixed"/>
        <w:tblLook w:val="0400" w:firstRow="0" w:lastRow="0" w:firstColumn="0" w:lastColumn="0" w:noHBand="0" w:noVBand="1"/>
      </w:tblPr>
      <w:tblGrid>
        <w:gridCol w:w="3873"/>
        <w:gridCol w:w="2835"/>
        <w:gridCol w:w="1417"/>
      </w:tblGrid>
      <w:tr w:rsidR="00ED74B6">
        <w:trPr>
          <w:trHeight w:val="315"/>
        </w:trPr>
        <w:tc>
          <w:tcPr>
            <w:tcW w:w="3873" w:type="dxa"/>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Results 2020</w:t>
            </w:r>
          </w:p>
        </w:tc>
        <w:tc>
          <w:tcPr>
            <w:tcW w:w="2835" w:type="dxa"/>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Redden Court School</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D74B6">
            <w:pPr>
              <w:spacing w:after="0" w:line="240" w:lineRule="auto"/>
              <w:rPr>
                <w:rFonts w:ascii="Arial" w:eastAsia="Arial" w:hAnsi="Arial" w:cs="Arial"/>
                <w:sz w:val="20"/>
                <w:szCs w:val="20"/>
              </w:rPr>
            </w:pPr>
          </w:p>
        </w:tc>
      </w:tr>
      <w:tr w:rsidR="00ED74B6">
        <w:trPr>
          <w:trHeight w:val="315"/>
        </w:trPr>
        <w:tc>
          <w:tcPr>
            <w:tcW w:w="387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Progress 8</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+0.49</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D74B6">
            <w:pPr>
              <w:spacing w:after="0" w:line="240" w:lineRule="auto"/>
              <w:rPr>
                <w:rFonts w:ascii="Arial" w:eastAsia="Arial" w:hAnsi="Arial" w:cs="Arial"/>
                <w:sz w:val="20"/>
                <w:szCs w:val="20"/>
              </w:rPr>
            </w:pPr>
          </w:p>
        </w:tc>
      </w:tr>
      <w:tr w:rsidR="00ED74B6">
        <w:trPr>
          <w:trHeight w:val="315"/>
        </w:trPr>
        <w:tc>
          <w:tcPr>
            <w:tcW w:w="387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Attainment 8</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55.07</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91943">
            <w:pPr>
              <w:spacing w:after="0" w:line="240" w:lineRule="auto"/>
              <w:rPr>
                <w:rFonts w:ascii="Arial" w:eastAsia="Arial" w:hAnsi="Arial" w:cs="Arial"/>
                <w:b/>
                <w:sz w:val="24"/>
                <w:szCs w:val="24"/>
              </w:rPr>
            </w:pPr>
            <w:r>
              <w:rPr>
                <w:rFonts w:ascii="Arial" w:eastAsia="Arial" w:hAnsi="Arial" w:cs="Arial"/>
                <w:b/>
                <w:sz w:val="24"/>
                <w:szCs w:val="24"/>
              </w:rPr>
              <w:t>+5.03</w:t>
            </w:r>
          </w:p>
        </w:tc>
      </w:tr>
      <w:tr w:rsidR="00ED74B6">
        <w:trPr>
          <w:trHeight w:val="315"/>
        </w:trPr>
        <w:tc>
          <w:tcPr>
            <w:tcW w:w="387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Basic English &amp; Maths (strong)</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69.80%</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91943">
            <w:pPr>
              <w:spacing w:after="0" w:line="240" w:lineRule="auto"/>
              <w:rPr>
                <w:rFonts w:ascii="Arial" w:eastAsia="Arial" w:hAnsi="Arial" w:cs="Arial"/>
                <w:b/>
                <w:sz w:val="24"/>
                <w:szCs w:val="24"/>
              </w:rPr>
            </w:pPr>
            <w:r>
              <w:rPr>
                <w:rFonts w:ascii="Arial" w:eastAsia="Arial" w:hAnsi="Arial" w:cs="Arial"/>
                <w:b/>
                <w:sz w:val="24"/>
                <w:szCs w:val="24"/>
              </w:rPr>
              <w:t>+9.05%</w:t>
            </w:r>
          </w:p>
        </w:tc>
      </w:tr>
      <w:tr w:rsidR="00ED74B6">
        <w:trPr>
          <w:trHeight w:val="315"/>
        </w:trPr>
        <w:tc>
          <w:tcPr>
            <w:tcW w:w="387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Basic English &amp; Maths (standard)</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84.56%</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91943">
            <w:pPr>
              <w:spacing w:after="0" w:line="240" w:lineRule="auto"/>
              <w:rPr>
                <w:rFonts w:ascii="Arial" w:eastAsia="Arial" w:hAnsi="Arial" w:cs="Arial"/>
                <w:b/>
                <w:sz w:val="24"/>
                <w:szCs w:val="24"/>
              </w:rPr>
            </w:pPr>
            <w:r>
              <w:rPr>
                <w:rFonts w:ascii="Arial" w:eastAsia="Arial" w:hAnsi="Arial" w:cs="Arial"/>
                <w:b/>
                <w:sz w:val="24"/>
                <w:szCs w:val="24"/>
              </w:rPr>
              <w:t>+11.06%</w:t>
            </w:r>
          </w:p>
        </w:tc>
      </w:tr>
      <w:tr w:rsidR="00ED74B6">
        <w:trPr>
          <w:trHeight w:val="315"/>
        </w:trPr>
        <w:tc>
          <w:tcPr>
            <w:tcW w:w="387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Ebacc entered</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89.93%</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91943">
            <w:pPr>
              <w:spacing w:after="0" w:line="240" w:lineRule="auto"/>
              <w:rPr>
                <w:rFonts w:ascii="Arial" w:eastAsia="Arial" w:hAnsi="Arial" w:cs="Arial"/>
                <w:b/>
                <w:sz w:val="24"/>
                <w:szCs w:val="24"/>
              </w:rPr>
            </w:pPr>
            <w:r>
              <w:rPr>
                <w:rFonts w:ascii="Arial" w:eastAsia="Arial" w:hAnsi="Arial" w:cs="Arial"/>
                <w:b/>
                <w:sz w:val="24"/>
                <w:szCs w:val="24"/>
              </w:rPr>
              <w:t>+5.23%</w:t>
            </w:r>
          </w:p>
        </w:tc>
      </w:tr>
      <w:tr w:rsidR="00ED74B6">
        <w:trPr>
          <w:trHeight w:val="315"/>
        </w:trPr>
        <w:tc>
          <w:tcPr>
            <w:tcW w:w="3873"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Ebacc APS</w:t>
            </w:r>
          </w:p>
        </w:tc>
        <w:tc>
          <w:tcPr>
            <w:tcW w:w="2835"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ED74B6" w:rsidRDefault="00E91943">
            <w:pPr>
              <w:spacing w:after="0" w:line="240" w:lineRule="auto"/>
              <w:jc w:val="center"/>
              <w:rPr>
                <w:rFonts w:ascii="Arial" w:eastAsia="Arial" w:hAnsi="Arial" w:cs="Arial"/>
                <w:color w:val="222222"/>
                <w:sz w:val="24"/>
                <w:szCs w:val="24"/>
              </w:rPr>
            </w:pPr>
            <w:r>
              <w:rPr>
                <w:rFonts w:ascii="Arial" w:eastAsia="Arial" w:hAnsi="Arial" w:cs="Arial"/>
                <w:color w:val="222222"/>
                <w:sz w:val="24"/>
                <w:szCs w:val="24"/>
              </w:rPr>
              <w:t>5.19</w:t>
            </w:r>
          </w:p>
        </w:tc>
        <w:tc>
          <w:tcPr>
            <w:tcW w:w="141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ED74B6" w:rsidRDefault="00E91943">
            <w:pPr>
              <w:spacing w:after="0" w:line="240" w:lineRule="auto"/>
              <w:rPr>
                <w:rFonts w:ascii="Arial" w:eastAsia="Arial" w:hAnsi="Arial" w:cs="Arial"/>
                <w:b/>
                <w:sz w:val="24"/>
                <w:szCs w:val="24"/>
              </w:rPr>
            </w:pPr>
            <w:r>
              <w:rPr>
                <w:rFonts w:ascii="Arial" w:eastAsia="Arial" w:hAnsi="Arial" w:cs="Arial"/>
                <w:b/>
                <w:sz w:val="24"/>
                <w:szCs w:val="24"/>
              </w:rPr>
              <w:t>+21.21%</w:t>
            </w:r>
          </w:p>
        </w:tc>
      </w:tr>
    </w:tbl>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rPr>
          <w:rFonts w:ascii="Arial" w:eastAsia="Arial" w:hAnsi="Arial" w:cs="Arial"/>
          <w:b/>
          <w:sz w:val="28"/>
          <w:szCs w:val="28"/>
        </w:rPr>
      </w:pPr>
    </w:p>
    <w:p w:rsidR="00ED74B6" w:rsidRDefault="00ED74B6">
      <w:pPr>
        <w:spacing w:after="0" w:line="240" w:lineRule="auto"/>
        <w:rPr>
          <w:rFonts w:ascii="Arial" w:eastAsia="Arial" w:hAnsi="Arial" w:cs="Arial"/>
          <w:b/>
          <w:sz w:val="28"/>
          <w:szCs w:val="28"/>
        </w:rPr>
      </w:pPr>
    </w:p>
    <w:p w:rsidR="00ED74B6" w:rsidRDefault="00E91943">
      <w:pPr>
        <w:spacing w:after="0" w:line="240" w:lineRule="auto"/>
        <w:rPr>
          <w:rFonts w:ascii="Arial" w:eastAsia="Arial" w:hAnsi="Arial" w:cs="Arial"/>
          <w:b/>
          <w:sz w:val="28"/>
          <w:szCs w:val="28"/>
        </w:rPr>
      </w:pPr>
      <w:r>
        <w:rPr>
          <w:rFonts w:ascii="Arial" w:eastAsia="Arial" w:hAnsi="Arial" w:cs="Arial"/>
          <w:b/>
          <w:sz w:val="28"/>
          <w:szCs w:val="28"/>
        </w:rPr>
        <w:t>Staff Benefits</w:t>
      </w:r>
    </w:p>
    <w:p w:rsidR="00ED74B6" w:rsidRDefault="00ED74B6">
      <w:pPr>
        <w:spacing w:after="0" w:line="240" w:lineRule="auto"/>
        <w:rPr>
          <w:rFonts w:ascii="Arial" w:eastAsia="Arial" w:hAnsi="Arial" w:cs="Arial"/>
          <w:sz w:val="24"/>
          <w:szCs w:val="24"/>
        </w:rPr>
      </w:pPr>
    </w:p>
    <w:p w:rsidR="00ED74B6" w:rsidRDefault="00E91943">
      <w:pPr>
        <w:spacing w:after="0" w:line="240" w:lineRule="auto"/>
        <w:rPr>
          <w:rFonts w:ascii="Arial" w:eastAsia="Arial" w:hAnsi="Arial" w:cs="Arial"/>
          <w:sz w:val="24"/>
          <w:szCs w:val="24"/>
        </w:rPr>
      </w:pPr>
      <w:r>
        <w:rPr>
          <w:rFonts w:ascii="Arial" w:eastAsia="Arial" w:hAnsi="Arial" w:cs="Arial"/>
          <w:sz w:val="24"/>
          <w:szCs w:val="24"/>
        </w:rPr>
        <w:t>Career Development:</w:t>
      </w:r>
    </w:p>
    <w:p w:rsidR="00ED74B6" w:rsidRDefault="00ED74B6">
      <w:pPr>
        <w:spacing w:after="0" w:line="240" w:lineRule="auto"/>
        <w:rPr>
          <w:rFonts w:ascii="Arial" w:eastAsia="Arial" w:hAnsi="Arial" w:cs="Arial"/>
          <w:sz w:val="24"/>
          <w:szCs w:val="24"/>
        </w:rPr>
      </w:pPr>
    </w:p>
    <w:p w:rsidR="00ED74B6" w:rsidRDefault="00E91943">
      <w:pPr>
        <w:numPr>
          <w:ilvl w:val="0"/>
          <w:numId w:val="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Apprenticeships</w:t>
      </w:r>
    </w:p>
    <w:p w:rsidR="00ED74B6" w:rsidRDefault="00E91943">
      <w:pPr>
        <w:numPr>
          <w:ilvl w:val="0"/>
          <w:numId w:val="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Support towards achieving further qualifications</w:t>
      </w:r>
    </w:p>
    <w:p w:rsidR="00ED74B6" w:rsidRDefault="00E91943">
      <w:pPr>
        <w:numPr>
          <w:ilvl w:val="0"/>
          <w:numId w:val="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Leadership programmes</w:t>
      </w:r>
    </w:p>
    <w:p w:rsidR="00ED74B6" w:rsidRDefault="00E91943">
      <w:pPr>
        <w:numPr>
          <w:ilvl w:val="0"/>
          <w:numId w:val="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Progression opportunities</w:t>
      </w:r>
    </w:p>
    <w:p w:rsidR="00ED74B6" w:rsidRDefault="00E91943">
      <w:pPr>
        <w:numPr>
          <w:ilvl w:val="0"/>
          <w:numId w:val="3"/>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Teacher Training Programme</w:t>
      </w:r>
    </w:p>
    <w:p w:rsidR="00ED74B6" w:rsidRDefault="00ED74B6">
      <w:pPr>
        <w:spacing w:after="0" w:line="240" w:lineRule="auto"/>
        <w:rPr>
          <w:rFonts w:ascii="Arial" w:eastAsia="Arial" w:hAnsi="Arial" w:cs="Arial"/>
          <w:sz w:val="24"/>
          <w:szCs w:val="24"/>
        </w:rPr>
      </w:pPr>
    </w:p>
    <w:p w:rsidR="00ED74B6" w:rsidRDefault="00E91943">
      <w:pPr>
        <w:spacing w:after="0" w:line="240" w:lineRule="auto"/>
        <w:rPr>
          <w:rFonts w:ascii="Arial" w:eastAsia="Arial" w:hAnsi="Arial" w:cs="Arial"/>
          <w:sz w:val="24"/>
          <w:szCs w:val="24"/>
        </w:rPr>
      </w:pPr>
      <w:r>
        <w:rPr>
          <w:rFonts w:ascii="Arial" w:eastAsia="Arial" w:hAnsi="Arial" w:cs="Arial"/>
          <w:sz w:val="24"/>
          <w:szCs w:val="24"/>
        </w:rPr>
        <w:t>Family Friendly:</w:t>
      </w:r>
    </w:p>
    <w:p w:rsidR="00ED74B6" w:rsidRDefault="00ED74B6">
      <w:pPr>
        <w:spacing w:after="0" w:line="240" w:lineRule="auto"/>
        <w:rPr>
          <w:rFonts w:ascii="Arial" w:eastAsia="Arial" w:hAnsi="Arial" w:cs="Arial"/>
          <w:sz w:val="24"/>
          <w:szCs w:val="24"/>
        </w:rPr>
      </w:pPr>
    </w:p>
    <w:p w:rsidR="00ED74B6" w:rsidRDefault="00E91943">
      <w:pPr>
        <w:numPr>
          <w:ilvl w:val="0"/>
          <w:numId w:val="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Childcare vouchers – if you are using registered or approved childcare, you can choose to take part of your salary in childcare vouchers to pay for it which are Tax and National Insurance free.  This means you get extra value from your pay packet each mont</w:t>
      </w:r>
      <w:r>
        <w:rPr>
          <w:rFonts w:ascii="Arial" w:eastAsia="Arial" w:hAnsi="Arial" w:cs="Arial"/>
          <w:color w:val="000000"/>
          <w:sz w:val="24"/>
          <w:szCs w:val="24"/>
        </w:rPr>
        <w:t>h.</w:t>
      </w:r>
    </w:p>
    <w:p w:rsidR="00ED74B6" w:rsidRDefault="00ED74B6">
      <w:pPr>
        <w:spacing w:after="0" w:line="240" w:lineRule="auto"/>
        <w:rPr>
          <w:rFonts w:ascii="Arial" w:eastAsia="Arial" w:hAnsi="Arial" w:cs="Arial"/>
          <w:sz w:val="24"/>
          <w:szCs w:val="24"/>
        </w:rPr>
      </w:pPr>
    </w:p>
    <w:p w:rsidR="00ED74B6" w:rsidRDefault="00E91943">
      <w:pPr>
        <w:spacing w:after="0" w:line="240" w:lineRule="auto"/>
        <w:rPr>
          <w:rFonts w:ascii="Arial" w:eastAsia="Arial" w:hAnsi="Arial" w:cs="Arial"/>
          <w:sz w:val="24"/>
          <w:szCs w:val="24"/>
        </w:rPr>
      </w:pPr>
      <w:r>
        <w:rPr>
          <w:rFonts w:ascii="Arial" w:eastAsia="Arial" w:hAnsi="Arial" w:cs="Arial"/>
          <w:sz w:val="24"/>
          <w:szCs w:val="24"/>
        </w:rPr>
        <w:t>Financial:</w:t>
      </w:r>
    </w:p>
    <w:p w:rsidR="00ED74B6" w:rsidRDefault="00ED74B6">
      <w:pPr>
        <w:spacing w:after="0" w:line="240" w:lineRule="auto"/>
        <w:rPr>
          <w:rFonts w:ascii="Arial" w:eastAsia="Arial" w:hAnsi="Arial" w:cs="Arial"/>
          <w:sz w:val="24"/>
          <w:szCs w:val="24"/>
        </w:rPr>
      </w:pPr>
    </w:p>
    <w:p w:rsidR="00ED74B6" w:rsidRDefault="00E91943">
      <w:pPr>
        <w:numPr>
          <w:ilvl w:val="0"/>
          <w:numId w:val="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Pension – teaching staff access Teacher Pension Scheme and Associate Staff access Local Government Pension Scheme</w:t>
      </w:r>
    </w:p>
    <w:p w:rsidR="00ED74B6" w:rsidRDefault="00E91943">
      <w:pPr>
        <w:numPr>
          <w:ilvl w:val="0"/>
          <w:numId w:val="4"/>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All teaching staff are allocated a Chromebook</w:t>
      </w:r>
    </w:p>
    <w:p w:rsidR="00ED74B6" w:rsidRDefault="00ED74B6">
      <w:pPr>
        <w:spacing w:after="0" w:line="240" w:lineRule="auto"/>
        <w:rPr>
          <w:rFonts w:ascii="Arial" w:eastAsia="Arial" w:hAnsi="Arial" w:cs="Arial"/>
          <w:sz w:val="24"/>
          <w:szCs w:val="24"/>
        </w:rPr>
      </w:pPr>
    </w:p>
    <w:p w:rsidR="00ED74B6" w:rsidRDefault="00E91943">
      <w:pPr>
        <w:spacing w:after="0" w:line="240" w:lineRule="auto"/>
        <w:rPr>
          <w:rFonts w:ascii="Arial" w:eastAsia="Arial" w:hAnsi="Arial" w:cs="Arial"/>
          <w:sz w:val="24"/>
          <w:szCs w:val="24"/>
        </w:rPr>
      </w:pPr>
      <w:r>
        <w:rPr>
          <w:rFonts w:ascii="Arial" w:eastAsia="Arial" w:hAnsi="Arial" w:cs="Arial"/>
          <w:sz w:val="24"/>
          <w:szCs w:val="24"/>
        </w:rPr>
        <w:t>Health and Wellbeing:</w:t>
      </w:r>
    </w:p>
    <w:p w:rsidR="00ED74B6" w:rsidRDefault="00ED74B6">
      <w:pPr>
        <w:spacing w:after="0" w:line="240" w:lineRule="auto"/>
        <w:rPr>
          <w:rFonts w:ascii="Arial" w:eastAsia="Arial" w:hAnsi="Arial" w:cs="Arial"/>
          <w:sz w:val="24"/>
          <w:szCs w:val="24"/>
        </w:rPr>
      </w:pPr>
    </w:p>
    <w:p w:rsidR="00ED74B6" w:rsidRDefault="00E91943">
      <w:pPr>
        <w:numPr>
          <w:ilvl w:val="0"/>
          <w:numId w:val="5"/>
        </w:numPr>
        <w:pBdr>
          <w:top w:val="nil"/>
          <w:left w:val="nil"/>
          <w:bottom w:val="nil"/>
          <w:right w:val="nil"/>
          <w:between w:val="nil"/>
        </w:pBdr>
        <w:shd w:val="clear" w:color="auto" w:fill="FFFFFF"/>
        <w:spacing w:after="0" w:line="240" w:lineRule="auto"/>
        <w:rPr>
          <w:color w:val="222222"/>
          <w:sz w:val="19"/>
          <w:szCs w:val="19"/>
        </w:rPr>
      </w:pPr>
      <w:r>
        <w:rPr>
          <w:rFonts w:ascii="Arial" w:eastAsia="Arial" w:hAnsi="Arial" w:cs="Arial"/>
          <w:color w:val="000000"/>
          <w:sz w:val="24"/>
          <w:szCs w:val="24"/>
        </w:rPr>
        <w:t>Schools Advisory Service offering:</w:t>
      </w:r>
    </w:p>
    <w:p w:rsidR="00ED74B6" w:rsidRDefault="00E91943">
      <w:pPr>
        <w:numPr>
          <w:ilvl w:val="1"/>
          <w:numId w:val="5"/>
        </w:numPr>
        <w:pBdr>
          <w:top w:val="nil"/>
          <w:left w:val="nil"/>
          <w:bottom w:val="nil"/>
          <w:right w:val="nil"/>
          <w:between w:val="nil"/>
        </w:pBdr>
        <w:shd w:val="clear" w:color="auto" w:fill="FFFFFF"/>
        <w:spacing w:after="0" w:line="240" w:lineRule="auto"/>
        <w:ind w:hanging="357"/>
        <w:rPr>
          <w:color w:val="222222"/>
          <w:sz w:val="24"/>
          <w:szCs w:val="24"/>
        </w:rPr>
      </w:pPr>
      <w:r>
        <w:rPr>
          <w:rFonts w:ascii="Arial" w:eastAsia="Arial" w:hAnsi="Arial" w:cs="Arial"/>
          <w:color w:val="222222"/>
          <w:sz w:val="24"/>
          <w:szCs w:val="24"/>
        </w:rPr>
        <w:t>Access 24 hours a day to a GP Helpline where you can have a telephone consultation for you and close relatives.</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Access to Physiotherapy</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Access to a counselling service</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Free 12 week Weight Management Programme</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Support for stress management</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Lifestyle Screeni</w:t>
      </w:r>
      <w:r>
        <w:rPr>
          <w:rFonts w:ascii="Arial" w:eastAsia="Arial" w:hAnsi="Arial" w:cs="Arial"/>
          <w:color w:val="222222"/>
          <w:sz w:val="24"/>
          <w:szCs w:val="24"/>
        </w:rPr>
        <w:t>ng</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Relationship Counselling</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Long Term Condition support - Support for you and family members where you or a member of your family is suffering from a long term condition such as cancer, Multiple Sclerosis or Motor Neurones Disease. This list is not exhaust</w:t>
      </w:r>
      <w:r>
        <w:rPr>
          <w:rFonts w:ascii="Arial" w:eastAsia="Arial" w:hAnsi="Arial" w:cs="Arial"/>
          <w:color w:val="222222"/>
          <w:sz w:val="24"/>
          <w:szCs w:val="24"/>
        </w:rPr>
        <w:t>ive.</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Private Medical Service </w:t>
      </w:r>
    </w:p>
    <w:p w:rsidR="00ED74B6" w:rsidRDefault="00E91943">
      <w:pPr>
        <w:numPr>
          <w:ilvl w:val="1"/>
          <w:numId w:val="5"/>
        </w:numPr>
        <w:pBdr>
          <w:top w:val="nil"/>
          <w:left w:val="nil"/>
          <w:bottom w:val="nil"/>
          <w:right w:val="nil"/>
          <w:between w:val="nil"/>
        </w:pBdr>
        <w:shd w:val="clear" w:color="auto" w:fill="FFFFFF"/>
        <w:spacing w:after="0" w:line="240" w:lineRule="auto"/>
        <w:rPr>
          <w:color w:val="222222"/>
          <w:sz w:val="24"/>
          <w:szCs w:val="24"/>
        </w:rPr>
      </w:pPr>
      <w:r>
        <w:rPr>
          <w:rFonts w:ascii="Arial" w:eastAsia="Arial" w:hAnsi="Arial" w:cs="Arial"/>
          <w:color w:val="222222"/>
          <w:sz w:val="24"/>
          <w:szCs w:val="24"/>
        </w:rPr>
        <w:t>Stress Counselling</w:t>
      </w:r>
    </w:p>
    <w:p w:rsidR="00ED74B6" w:rsidRDefault="00ED74B6">
      <w:pPr>
        <w:shd w:val="clear" w:color="auto" w:fill="FFFFFF"/>
        <w:ind w:left="360"/>
        <w:rPr>
          <w:rFonts w:ascii="Arial" w:eastAsia="Arial" w:hAnsi="Arial" w:cs="Arial"/>
          <w:color w:val="222222"/>
          <w:sz w:val="19"/>
          <w:szCs w:val="19"/>
        </w:rPr>
      </w:pPr>
    </w:p>
    <w:p w:rsidR="00ED74B6" w:rsidRDefault="00ED74B6">
      <w:pPr>
        <w:shd w:val="clear" w:color="auto" w:fill="FFFFFF"/>
        <w:ind w:left="360"/>
        <w:rPr>
          <w:rFonts w:ascii="Arial" w:eastAsia="Arial" w:hAnsi="Arial" w:cs="Arial"/>
          <w:color w:val="222222"/>
          <w:sz w:val="19"/>
          <w:szCs w:val="19"/>
        </w:rPr>
      </w:pPr>
    </w:p>
    <w:p w:rsidR="00ED74B6" w:rsidRDefault="00E91943">
      <w:pPr>
        <w:rPr>
          <w:sz w:val="28"/>
          <w:szCs w:val="28"/>
        </w:rPr>
      </w:pPr>
      <w:r>
        <w:br w:type="page"/>
      </w:r>
      <w:r>
        <w:rPr>
          <w:noProof/>
          <w:sz w:val="28"/>
          <w:szCs w:val="28"/>
        </w:rPr>
        <w:lastRenderedPageBreak/>
        <w:drawing>
          <wp:inline distT="0" distB="0" distL="0" distR="0">
            <wp:extent cx="5731510" cy="8105775"/>
            <wp:effectExtent l="0" t="0" r="0" b="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8"/>
                    <a:srcRect/>
                    <a:stretch>
                      <a:fillRect/>
                    </a:stretch>
                  </pic:blipFill>
                  <pic:spPr>
                    <a:xfrm>
                      <a:off x="0" y="0"/>
                      <a:ext cx="5731510" cy="8105775"/>
                    </a:xfrm>
                    <a:prstGeom prst="rect">
                      <a:avLst/>
                    </a:prstGeom>
                    <a:ln/>
                  </pic:spPr>
                </pic:pic>
              </a:graphicData>
            </a:graphic>
          </wp:inline>
        </w:drawing>
      </w:r>
    </w:p>
    <w:p w:rsidR="00ED74B6" w:rsidRDefault="00ED74B6">
      <w:pPr>
        <w:spacing w:after="0" w:line="240" w:lineRule="auto"/>
        <w:rPr>
          <w:sz w:val="28"/>
          <w:szCs w:val="28"/>
        </w:rPr>
      </w:pPr>
    </w:p>
    <w:p w:rsidR="00ED74B6" w:rsidRDefault="00E91943">
      <w:pPr>
        <w:spacing w:after="0"/>
        <w:jc w:val="center"/>
        <w:rPr>
          <w:rFonts w:ascii="Arial" w:eastAsia="Arial" w:hAnsi="Arial" w:cs="Arial"/>
          <w:b/>
          <w:sz w:val="28"/>
          <w:szCs w:val="28"/>
        </w:rPr>
      </w:pPr>
      <w:r>
        <w:rPr>
          <w:rFonts w:ascii="Arial" w:eastAsia="Arial" w:hAnsi="Arial" w:cs="Arial"/>
          <w:b/>
          <w:sz w:val="28"/>
          <w:szCs w:val="28"/>
        </w:rPr>
        <w:lastRenderedPageBreak/>
        <w:t>VALUES AND ETHOS STATEMENT</w:t>
      </w: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rFonts w:ascii="Arial" w:eastAsia="Arial" w:hAnsi="Arial" w:cs="Arial"/>
          <w:sz w:val="24"/>
          <w:szCs w:val="24"/>
        </w:rPr>
        <w:t xml:space="preserve">At Redden Court, our Mission Statement has been formulated as a result of the collective input of all stakeholders in our community, parents, staff, governors and particularly our students.  We have chosen to express our mission through our ASPIRE logo: </w:t>
      </w:r>
    </w:p>
    <w:p w:rsidR="00ED74B6" w:rsidRDefault="00ED74B6">
      <w:pPr>
        <w:spacing w:after="0"/>
        <w:rPr>
          <w:rFonts w:ascii="Arial" w:eastAsia="Arial" w:hAnsi="Arial" w:cs="Arial"/>
          <w:sz w:val="24"/>
          <w:szCs w:val="24"/>
        </w:rPr>
      </w:pPr>
    </w:p>
    <w:p w:rsidR="00ED74B6" w:rsidRDefault="00E91943">
      <w:pPr>
        <w:spacing w:after="0"/>
        <w:jc w:val="center"/>
        <w:rPr>
          <w:rFonts w:ascii="Arial" w:eastAsia="Arial" w:hAnsi="Arial" w:cs="Arial"/>
          <w:sz w:val="24"/>
          <w:szCs w:val="24"/>
        </w:rPr>
      </w:pPr>
      <w:r>
        <w:rPr>
          <w:rFonts w:ascii="Arial" w:eastAsia="Arial" w:hAnsi="Arial" w:cs="Arial"/>
          <w:noProof/>
          <w:sz w:val="24"/>
          <w:szCs w:val="24"/>
        </w:rPr>
        <w:drawing>
          <wp:inline distT="0" distB="0" distL="0" distR="0">
            <wp:extent cx="5085897" cy="4268351"/>
            <wp:effectExtent l="0" t="0" r="0" b="0"/>
            <wp:docPr id="29" name="image19.jpg" descr="N:\Secretary\Word Docs\TEMPLATE\Aspire logo.jpg"/>
            <wp:cNvGraphicFramePr/>
            <a:graphic xmlns:a="http://schemas.openxmlformats.org/drawingml/2006/main">
              <a:graphicData uri="http://schemas.openxmlformats.org/drawingml/2006/picture">
                <pic:pic xmlns:pic="http://schemas.openxmlformats.org/drawingml/2006/picture">
                  <pic:nvPicPr>
                    <pic:cNvPr id="0" name="image19.jpg" descr="N:\Secretary\Word Docs\TEMPLATE\Aspire logo.jpg"/>
                    <pic:cNvPicPr preferRelativeResize="0"/>
                  </pic:nvPicPr>
                  <pic:blipFill>
                    <a:blip r:embed="rId19"/>
                    <a:srcRect/>
                    <a:stretch>
                      <a:fillRect/>
                    </a:stretch>
                  </pic:blipFill>
                  <pic:spPr>
                    <a:xfrm>
                      <a:off x="0" y="0"/>
                      <a:ext cx="5085897" cy="4268351"/>
                    </a:xfrm>
                    <a:prstGeom prst="rect">
                      <a:avLst/>
                    </a:prstGeom>
                    <a:ln/>
                  </pic:spPr>
                </pic:pic>
              </a:graphicData>
            </a:graphic>
          </wp:inline>
        </w:drawing>
      </w: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rFonts w:ascii="Arial" w:eastAsia="Arial" w:hAnsi="Arial" w:cs="Arial"/>
          <w:sz w:val="24"/>
          <w:szCs w:val="24"/>
        </w:rPr>
        <w:t>and our ASPIRE ethos:</w:t>
      </w: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noProof/>
        </w:rPr>
        <w:drawing>
          <wp:anchor distT="36576" distB="36576" distL="36576" distR="36576" simplePos="0" relativeHeight="251658240" behindDoc="0" locked="0" layoutInCell="1" hidden="0" allowOverlap="1">
            <wp:simplePos x="0" y="0"/>
            <wp:positionH relativeFrom="column">
              <wp:posOffset>-73024</wp:posOffset>
            </wp:positionH>
            <wp:positionV relativeFrom="paragraph">
              <wp:posOffset>48895</wp:posOffset>
            </wp:positionV>
            <wp:extent cx="1685290" cy="1685290"/>
            <wp:effectExtent l="0" t="0" r="0" b="0"/>
            <wp:wrapNone/>
            <wp:docPr id="20" name="image9.jpg" descr="Aspire - A"/>
            <wp:cNvGraphicFramePr/>
            <a:graphic xmlns:a="http://schemas.openxmlformats.org/drawingml/2006/main">
              <a:graphicData uri="http://schemas.openxmlformats.org/drawingml/2006/picture">
                <pic:pic xmlns:pic="http://schemas.openxmlformats.org/drawingml/2006/picture">
                  <pic:nvPicPr>
                    <pic:cNvPr id="0" name="image9.jpg" descr="Aspire - A"/>
                    <pic:cNvPicPr preferRelativeResize="0"/>
                  </pic:nvPicPr>
                  <pic:blipFill>
                    <a:blip r:embed="rId20"/>
                    <a:srcRect/>
                    <a:stretch>
                      <a:fillRect/>
                    </a:stretch>
                  </pic:blipFill>
                  <pic:spPr>
                    <a:xfrm>
                      <a:off x="0" y="0"/>
                      <a:ext cx="1685290" cy="1685290"/>
                    </a:xfrm>
                    <a:prstGeom prst="rect">
                      <a:avLst/>
                    </a:prstGeom>
                    <a:ln/>
                  </pic:spPr>
                </pic:pic>
              </a:graphicData>
            </a:graphic>
          </wp:anchor>
        </w:drawing>
      </w:r>
      <w:r>
        <w:rPr>
          <w:noProof/>
        </w:rPr>
        <mc:AlternateContent>
          <mc:Choice Requires="wpg">
            <w:drawing>
              <wp:anchor distT="36576" distB="36576" distL="36576" distR="36576" simplePos="0" relativeHeight="251659264" behindDoc="0" locked="0" layoutInCell="1" hidden="0" allowOverlap="1">
                <wp:simplePos x="0" y="0"/>
                <wp:positionH relativeFrom="column">
                  <wp:posOffset>2005076</wp:posOffset>
                </wp:positionH>
                <wp:positionV relativeFrom="paragraph">
                  <wp:posOffset>36576</wp:posOffset>
                </wp:positionV>
                <wp:extent cx="4124325" cy="2133600"/>
                <wp:effectExtent l="0" t="0" r="0" b="0"/>
                <wp:wrapNone/>
                <wp:docPr id="3" name=""/>
                <wp:cNvGraphicFramePr/>
                <a:graphic xmlns:a="http://schemas.openxmlformats.org/drawingml/2006/main">
                  <a:graphicData uri="http://schemas.microsoft.com/office/word/2010/wordprocessingShape">
                    <wps:wsp>
                      <wps:cNvSpPr/>
                      <wps:spPr>
                        <a:xfrm>
                          <a:off x="3288600" y="2717963"/>
                          <a:ext cx="4114800" cy="2124075"/>
                        </a:xfrm>
                        <a:prstGeom prst="rect">
                          <a:avLst/>
                        </a:prstGeom>
                        <a:noFill/>
                        <a:ln>
                          <a:noFill/>
                        </a:ln>
                      </wps:spPr>
                      <wps:txbx>
                        <w:txbxContent>
                          <w:p w:rsidR="00ED74B6" w:rsidRDefault="00E91943">
                            <w:pPr>
                              <w:spacing w:after="0" w:line="275" w:lineRule="auto"/>
                              <w:jc w:val="center"/>
                              <w:textDirection w:val="btLr"/>
                            </w:pPr>
                            <w:r>
                              <w:rPr>
                                <w:b/>
                                <w:color w:val="000000"/>
                                <w:sz w:val="28"/>
                              </w:rPr>
                              <w:t>Achieve and Accomplish</w:t>
                            </w:r>
                          </w:p>
                          <w:p w:rsidR="00ED74B6" w:rsidRDefault="00E91943">
                            <w:pPr>
                              <w:spacing w:after="0" w:line="275" w:lineRule="auto"/>
                              <w:textDirection w:val="btLr"/>
                            </w:pPr>
                            <w:r>
                              <w:rPr>
                                <w:color w:val="000000"/>
                                <w:sz w:val="24"/>
                              </w:rPr>
                              <w:t> </w:t>
                            </w:r>
                          </w:p>
                          <w:p w:rsidR="00ED74B6" w:rsidRDefault="00E91943">
                            <w:pPr>
                              <w:spacing w:after="0" w:line="275" w:lineRule="auto"/>
                              <w:textDirection w:val="btLr"/>
                            </w:pPr>
                            <w:r>
                              <w:rPr>
                                <w:color w:val="000000"/>
                                <w:sz w:val="24"/>
                              </w:rPr>
                              <w:t xml:space="preserve">“At Redden Court we support and challenge each other to achieve and accomplish”. </w:t>
                            </w:r>
                            <w:r>
                              <w:rPr>
                                <w:b/>
                                <w:color w:val="000000"/>
                                <w:sz w:val="24"/>
                              </w:rPr>
                              <w:t>Connor H</w:t>
                            </w:r>
                          </w:p>
                          <w:p w:rsidR="00ED74B6" w:rsidRDefault="00E91943">
                            <w:pPr>
                              <w:spacing w:after="0" w:line="273" w:lineRule="auto"/>
                              <w:textDirection w:val="btLr"/>
                            </w:pPr>
                            <w:r>
                              <w:rPr>
                                <w:color w:val="000000"/>
                                <w:sz w:val="24"/>
                              </w:rPr>
                              <w:t xml:space="preserve">“I want to be successful in everything I do.  For me it is not enough to just become okay at something.  I like to know that I have not only achieved but that I have become accomplished.”  </w:t>
                            </w:r>
                            <w:r>
                              <w:rPr>
                                <w:b/>
                                <w:color w:val="000000"/>
                                <w:sz w:val="24"/>
                              </w:rPr>
                              <w:t>Lucy E</w:t>
                            </w:r>
                          </w:p>
                        </w:txbxContent>
                      </wps:txbx>
                      <wps:bodyPr spcFirstLastPara="1" wrap="square" lIns="36575" tIns="36575" rIns="36575" bIns="3657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2005076</wp:posOffset>
                </wp:positionH>
                <wp:positionV relativeFrom="paragraph">
                  <wp:posOffset>36576</wp:posOffset>
                </wp:positionV>
                <wp:extent cx="4124325" cy="2133600"/>
                <wp:effectExtent b="0" l="0" r="0" t="0"/>
                <wp:wrapNone/>
                <wp:docPr id="3" name="image25.png"/>
                <a:graphic>
                  <a:graphicData uri="http://schemas.openxmlformats.org/drawingml/2006/picture">
                    <pic:pic>
                      <pic:nvPicPr>
                        <pic:cNvPr id="0" name="image25.png"/>
                        <pic:cNvPicPr preferRelativeResize="0"/>
                      </pic:nvPicPr>
                      <pic:blipFill>
                        <a:blip r:embed="rId21"/>
                        <a:srcRect/>
                        <a:stretch>
                          <a:fillRect/>
                        </a:stretch>
                      </pic:blipFill>
                      <pic:spPr>
                        <a:xfrm>
                          <a:off x="0" y="0"/>
                          <a:ext cx="4124325" cy="2133600"/>
                        </a:xfrm>
                        <a:prstGeom prst="rect"/>
                        <a:ln/>
                      </pic:spPr>
                    </pic:pic>
                  </a:graphicData>
                </a:graphic>
              </wp:anchor>
            </w:drawing>
          </mc:Fallback>
        </mc:AlternateContent>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noProof/>
        </w:rPr>
        <w:lastRenderedPageBreak/>
        <mc:AlternateContent>
          <mc:Choice Requires="wpg">
            <w:drawing>
              <wp:anchor distT="36576" distB="36576" distL="36576" distR="36576" simplePos="0" relativeHeight="251660288" behindDoc="0" locked="0" layoutInCell="1" hidden="0" allowOverlap="1">
                <wp:simplePos x="0" y="0"/>
                <wp:positionH relativeFrom="column">
                  <wp:posOffset>1941576</wp:posOffset>
                </wp:positionH>
                <wp:positionV relativeFrom="paragraph">
                  <wp:posOffset>74676</wp:posOffset>
                </wp:positionV>
                <wp:extent cx="4133850" cy="1847850"/>
                <wp:effectExtent l="0" t="0" r="0" b="0"/>
                <wp:wrapNone/>
                <wp:docPr id="4" name=""/>
                <wp:cNvGraphicFramePr/>
                <a:graphic xmlns:a="http://schemas.openxmlformats.org/drawingml/2006/main">
                  <a:graphicData uri="http://schemas.microsoft.com/office/word/2010/wordprocessingShape">
                    <wps:wsp>
                      <wps:cNvSpPr/>
                      <wps:spPr>
                        <a:xfrm>
                          <a:off x="3283838" y="2860838"/>
                          <a:ext cx="4124325" cy="1838325"/>
                        </a:xfrm>
                        <a:prstGeom prst="rect">
                          <a:avLst/>
                        </a:prstGeom>
                        <a:noFill/>
                        <a:ln>
                          <a:noFill/>
                        </a:ln>
                      </wps:spPr>
                      <wps:txbx>
                        <w:txbxContent>
                          <w:p w:rsidR="00ED74B6" w:rsidRDefault="00E91943">
                            <w:pPr>
                              <w:spacing w:after="0" w:line="275" w:lineRule="auto"/>
                              <w:jc w:val="center"/>
                              <w:textDirection w:val="btLr"/>
                            </w:pPr>
                            <w:r>
                              <w:rPr>
                                <w:b/>
                                <w:color w:val="000000"/>
                                <w:sz w:val="28"/>
                              </w:rPr>
                              <w:t>Share and Support</w:t>
                            </w:r>
                          </w:p>
                          <w:p w:rsidR="00ED74B6" w:rsidRDefault="00E91943">
                            <w:pPr>
                              <w:spacing w:after="0" w:line="275" w:lineRule="auto"/>
                              <w:textDirection w:val="btLr"/>
                            </w:pPr>
                            <w:r>
                              <w:rPr>
                                <w:b/>
                                <w:color w:val="000000"/>
                                <w:sz w:val="24"/>
                              </w:rPr>
                              <w:t> </w:t>
                            </w:r>
                          </w:p>
                          <w:p w:rsidR="00ED74B6" w:rsidRDefault="00E91943">
                            <w:pPr>
                              <w:spacing w:after="0" w:line="275" w:lineRule="auto"/>
                              <w:textDirection w:val="btLr"/>
                            </w:pPr>
                            <w:r>
                              <w:rPr>
                                <w:color w:val="000000"/>
                                <w:sz w:val="24"/>
                              </w:rPr>
                              <w:t xml:space="preserve">“Sharing is something I value – for me, sharing is caring.  I value other people’s opinion as they help me to build my own ideas.” </w:t>
                            </w:r>
                            <w:r>
                              <w:rPr>
                                <w:b/>
                                <w:color w:val="000000"/>
                                <w:sz w:val="24"/>
                              </w:rPr>
                              <w:t>Olivia W</w:t>
                            </w:r>
                          </w:p>
                          <w:p w:rsidR="00ED74B6" w:rsidRDefault="00E91943">
                            <w:pPr>
                              <w:spacing w:after="0" w:line="273" w:lineRule="auto"/>
                              <w:textDirection w:val="btLr"/>
                            </w:pPr>
                            <w:r>
                              <w:rPr>
                                <w:color w:val="000000"/>
                                <w:sz w:val="24"/>
                              </w:rPr>
                              <w:t>“From as soon as I started at Redden Court it was clear that everyone was happy to listen to my ideas and give me he</w:t>
                            </w:r>
                            <w:r>
                              <w:rPr>
                                <w:color w:val="000000"/>
                                <w:sz w:val="24"/>
                              </w:rPr>
                              <w:t xml:space="preserve">lp when I needed it.”   </w:t>
                            </w:r>
                            <w:r>
                              <w:rPr>
                                <w:b/>
                                <w:color w:val="000000"/>
                                <w:sz w:val="24"/>
                              </w:rPr>
                              <w:t>Daniel O</w:t>
                            </w:r>
                          </w:p>
                        </w:txbxContent>
                      </wps:txbx>
                      <wps:bodyPr spcFirstLastPara="1" wrap="square" lIns="36575" tIns="36575" rIns="36575" bIns="3657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1941576</wp:posOffset>
                </wp:positionH>
                <wp:positionV relativeFrom="paragraph">
                  <wp:posOffset>74676</wp:posOffset>
                </wp:positionV>
                <wp:extent cx="4133850" cy="1847850"/>
                <wp:effectExtent b="0" l="0" r="0" t="0"/>
                <wp:wrapNone/>
                <wp:docPr id="4" name="image26.png"/>
                <a:graphic>
                  <a:graphicData uri="http://schemas.openxmlformats.org/drawingml/2006/picture">
                    <pic:pic>
                      <pic:nvPicPr>
                        <pic:cNvPr id="0" name="image26.png"/>
                        <pic:cNvPicPr preferRelativeResize="0"/>
                      </pic:nvPicPr>
                      <pic:blipFill>
                        <a:blip r:embed="rId22"/>
                        <a:srcRect/>
                        <a:stretch>
                          <a:fillRect/>
                        </a:stretch>
                      </pic:blipFill>
                      <pic:spPr>
                        <a:xfrm>
                          <a:off x="0" y="0"/>
                          <a:ext cx="4133850" cy="1847850"/>
                        </a:xfrm>
                        <a:prstGeom prst="rect"/>
                        <a:ln/>
                      </pic:spPr>
                    </pic:pic>
                  </a:graphicData>
                </a:graphic>
              </wp:anchor>
            </w:drawing>
          </mc:Fallback>
        </mc:AlternateContent>
      </w:r>
      <w:r>
        <w:rPr>
          <w:noProof/>
        </w:rPr>
        <w:drawing>
          <wp:anchor distT="36576" distB="36576" distL="36576" distR="36576" simplePos="0" relativeHeight="251661312" behindDoc="0" locked="0" layoutInCell="1" hidden="0" allowOverlap="1">
            <wp:simplePos x="0" y="0"/>
            <wp:positionH relativeFrom="column">
              <wp:posOffset>3176</wp:posOffset>
            </wp:positionH>
            <wp:positionV relativeFrom="paragraph">
              <wp:posOffset>65405</wp:posOffset>
            </wp:positionV>
            <wp:extent cx="1697990" cy="1697990"/>
            <wp:effectExtent l="0" t="0" r="0" b="0"/>
            <wp:wrapNone/>
            <wp:docPr id="11" name="image8.jpg" descr="Aspire - S"/>
            <wp:cNvGraphicFramePr/>
            <a:graphic xmlns:a="http://schemas.openxmlformats.org/drawingml/2006/main">
              <a:graphicData uri="http://schemas.openxmlformats.org/drawingml/2006/picture">
                <pic:pic xmlns:pic="http://schemas.openxmlformats.org/drawingml/2006/picture">
                  <pic:nvPicPr>
                    <pic:cNvPr id="0" name="image8.jpg" descr="Aspire - S"/>
                    <pic:cNvPicPr preferRelativeResize="0"/>
                  </pic:nvPicPr>
                  <pic:blipFill>
                    <a:blip r:embed="rId23"/>
                    <a:srcRect/>
                    <a:stretch>
                      <a:fillRect/>
                    </a:stretch>
                  </pic:blipFill>
                  <pic:spPr>
                    <a:xfrm>
                      <a:off x="0" y="0"/>
                      <a:ext cx="1697990" cy="1697990"/>
                    </a:xfrm>
                    <a:prstGeom prst="rect">
                      <a:avLst/>
                    </a:prstGeom>
                    <a:ln/>
                  </pic:spPr>
                </pic:pic>
              </a:graphicData>
            </a:graphic>
          </wp:anchor>
        </w:drawing>
      </w:r>
      <w:r>
        <w:rPr>
          <w:noProof/>
        </w:rPr>
        <w:drawing>
          <wp:anchor distT="36576" distB="36576" distL="36576" distR="36576" simplePos="0" relativeHeight="251662336" behindDoc="0" locked="0" layoutInCell="1" hidden="0" allowOverlap="1">
            <wp:simplePos x="0" y="0"/>
            <wp:positionH relativeFrom="column">
              <wp:posOffset>3176</wp:posOffset>
            </wp:positionH>
            <wp:positionV relativeFrom="paragraph">
              <wp:posOffset>2122805</wp:posOffset>
            </wp:positionV>
            <wp:extent cx="1697990" cy="1697990"/>
            <wp:effectExtent l="0" t="0" r="0" b="0"/>
            <wp:wrapNone/>
            <wp:docPr id="30" name="image22.jpg" descr="Aspire - P"/>
            <wp:cNvGraphicFramePr/>
            <a:graphic xmlns:a="http://schemas.openxmlformats.org/drawingml/2006/main">
              <a:graphicData uri="http://schemas.openxmlformats.org/drawingml/2006/picture">
                <pic:pic xmlns:pic="http://schemas.openxmlformats.org/drawingml/2006/picture">
                  <pic:nvPicPr>
                    <pic:cNvPr id="0" name="image22.jpg" descr="Aspire - P"/>
                    <pic:cNvPicPr preferRelativeResize="0"/>
                  </pic:nvPicPr>
                  <pic:blipFill>
                    <a:blip r:embed="rId24"/>
                    <a:srcRect/>
                    <a:stretch>
                      <a:fillRect/>
                    </a:stretch>
                  </pic:blipFill>
                  <pic:spPr>
                    <a:xfrm>
                      <a:off x="0" y="0"/>
                      <a:ext cx="1697990" cy="1697990"/>
                    </a:xfrm>
                    <a:prstGeom prst="rect">
                      <a:avLst/>
                    </a:prstGeom>
                    <a:ln/>
                  </pic:spPr>
                </pic:pic>
              </a:graphicData>
            </a:graphic>
          </wp:anchor>
        </w:drawing>
      </w:r>
      <w:r>
        <w:rPr>
          <w:noProof/>
        </w:rPr>
        <w:drawing>
          <wp:anchor distT="36576" distB="36576" distL="36576" distR="36576" simplePos="0" relativeHeight="251663360" behindDoc="0" locked="0" layoutInCell="1" hidden="0" allowOverlap="1">
            <wp:simplePos x="0" y="0"/>
            <wp:positionH relativeFrom="column">
              <wp:posOffset>3176</wp:posOffset>
            </wp:positionH>
            <wp:positionV relativeFrom="paragraph">
              <wp:posOffset>4269105</wp:posOffset>
            </wp:positionV>
            <wp:extent cx="1697990" cy="1697990"/>
            <wp:effectExtent l="0" t="0" r="0" b="0"/>
            <wp:wrapNone/>
            <wp:docPr id="24" name="image16.jpg" descr="Aspire - I"/>
            <wp:cNvGraphicFramePr/>
            <a:graphic xmlns:a="http://schemas.openxmlformats.org/drawingml/2006/main">
              <a:graphicData uri="http://schemas.openxmlformats.org/drawingml/2006/picture">
                <pic:pic xmlns:pic="http://schemas.openxmlformats.org/drawingml/2006/picture">
                  <pic:nvPicPr>
                    <pic:cNvPr id="0" name="image16.jpg" descr="Aspire - I"/>
                    <pic:cNvPicPr preferRelativeResize="0"/>
                  </pic:nvPicPr>
                  <pic:blipFill>
                    <a:blip r:embed="rId25"/>
                    <a:srcRect/>
                    <a:stretch>
                      <a:fillRect/>
                    </a:stretch>
                  </pic:blipFill>
                  <pic:spPr>
                    <a:xfrm>
                      <a:off x="0" y="0"/>
                      <a:ext cx="1697990" cy="1697990"/>
                    </a:xfrm>
                    <a:prstGeom prst="rect">
                      <a:avLst/>
                    </a:prstGeom>
                    <a:ln/>
                  </pic:spPr>
                </pic:pic>
              </a:graphicData>
            </a:graphic>
          </wp:anchor>
        </w:drawing>
      </w:r>
      <w:r>
        <w:rPr>
          <w:noProof/>
        </w:rPr>
        <w:drawing>
          <wp:anchor distT="36576" distB="36576" distL="36576" distR="36576" simplePos="0" relativeHeight="251664384" behindDoc="0" locked="0" layoutInCell="1" hidden="0" allowOverlap="1">
            <wp:simplePos x="0" y="0"/>
            <wp:positionH relativeFrom="column">
              <wp:posOffset>-3550919</wp:posOffset>
            </wp:positionH>
            <wp:positionV relativeFrom="paragraph">
              <wp:posOffset>-111124</wp:posOffset>
            </wp:positionV>
            <wp:extent cx="1837690" cy="1837690"/>
            <wp:effectExtent l="0" t="0" r="0" b="0"/>
            <wp:wrapNone/>
            <wp:docPr id="34" name="image1.jpg" descr="Aspire - R"/>
            <wp:cNvGraphicFramePr/>
            <a:graphic xmlns:a="http://schemas.openxmlformats.org/drawingml/2006/main">
              <a:graphicData uri="http://schemas.openxmlformats.org/drawingml/2006/picture">
                <pic:pic xmlns:pic="http://schemas.openxmlformats.org/drawingml/2006/picture">
                  <pic:nvPicPr>
                    <pic:cNvPr id="0" name="image1.jpg" descr="Aspire - R"/>
                    <pic:cNvPicPr preferRelativeResize="0"/>
                  </pic:nvPicPr>
                  <pic:blipFill>
                    <a:blip r:embed="rId26"/>
                    <a:srcRect/>
                    <a:stretch>
                      <a:fillRect/>
                    </a:stretch>
                  </pic:blipFill>
                  <pic:spPr>
                    <a:xfrm>
                      <a:off x="0" y="0"/>
                      <a:ext cx="1837690" cy="1837690"/>
                    </a:xfrm>
                    <a:prstGeom prst="rect">
                      <a:avLst/>
                    </a:prstGeom>
                    <a:ln/>
                  </pic:spPr>
                </pic:pic>
              </a:graphicData>
            </a:graphic>
          </wp:anchor>
        </w:drawing>
      </w:r>
      <w:r>
        <w:rPr>
          <w:noProof/>
        </w:rPr>
        <w:drawing>
          <wp:anchor distT="36576" distB="36576" distL="36576" distR="36576" simplePos="0" relativeHeight="251665408" behindDoc="0" locked="0" layoutInCell="1" hidden="0" allowOverlap="1">
            <wp:simplePos x="0" y="0"/>
            <wp:positionH relativeFrom="column">
              <wp:posOffset>-3398519</wp:posOffset>
            </wp:positionH>
            <wp:positionV relativeFrom="paragraph">
              <wp:posOffset>41275</wp:posOffset>
            </wp:positionV>
            <wp:extent cx="1837690" cy="1837690"/>
            <wp:effectExtent l="0" t="0" r="0" b="0"/>
            <wp:wrapNone/>
            <wp:docPr id="21" name="image1.jpg" descr="Aspire - R"/>
            <wp:cNvGraphicFramePr/>
            <a:graphic xmlns:a="http://schemas.openxmlformats.org/drawingml/2006/main">
              <a:graphicData uri="http://schemas.openxmlformats.org/drawingml/2006/picture">
                <pic:pic xmlns:pic="http://schemas.openxmlformats.org/drawingml/2006/picture">
                  <pic:nvPicPr>
                    <pic:cNvPr id="0" name="image1.jpg" descr="Aspire - R"/>
                    <pic:cNvPicPr preferRelativeResize="0"/>
                  </pic:nvPicPr>
                  <pic:blipFill>
                    <a:blip r:embed="rId26"/>
                    <a:srcRect/>
                    <a:stretch>
                      <a:fillRect/>
                    </a:stretch>
                  </pic:blipFill>
                  <pic:spPr>
                    <a:xfrm>
                      <a:off x="0" y="0"/>
                      <a:ext cx="1837690" cy="1837690"/>
                    </a:xfrm>
                    <a:prstGeom prst="rect">
                      <a:avLst/>
                    </a:prstGeom>
                    <a:ln/>
                  </pic:spPr>
                </pic:pic>
              </a:graphicData>
            </a:graphic>
          </wp:anchor>
        </w:drawing>
      </w:r>
      <w:r>
        <w:rPr>
          <w:noProof/>
        </w:rPr>
        <w:drawing>
          <wp:anchor distT="36576" distB="36576" distL="36576" distR="36576" simplePos="0" relativeHeight="251666432" behindDoc="0" locked="0" layoutInCell="1" hidden="0" allowOverlap="1">
            <wp:simplePos x="0" y="0"/>
            <wp:positionH relativeFrom="column">
              <wp:posOffset>-3246119</wp:posOffset>
            </wp:positionH>
            <wp:positionV relativeFrom="paragraph">
              <wp:posOffset>193675</wp:posOffset>
            </wp:positionV>
            <wp:extent cx="1837690" cy="1837690"/>
            <wp:effectExtent l="0" t="0" r="0" b="0"/>
            <wp:wrapNone/>
            <wp:docPr id="9" name="image1.jpg" descr="Aspire - R"/>
            <wp:cNvGraphicFramePr/>
            <a:graphic xmlns:a="http://schemas.openxmlformats.org/drawingml/2006/main">
              <a:graphicData uri="http://schemas.openxmlformats.org/drawingml/2006/picture">
                <pic:pic xmlns:pic="http://schemas.openxmlformats.org/drawingml/2006/picture">
                  <pic:nvPicPr>
                    <pic:cNvPr id="0" name="image1.jpg" descr="Aspire - R"/>
                    <pic:cNvPicPr preferRelativeResize="0"/>
                  </pic:nvPicPr>
                  <pic:blipFill>
                    <a:blip r:embed="rId26"/>
                    <a:srcRect/>
                    <a:stretch>
                      <a:fillRect/>
                    </a:stretch>
                  </pic:blipFill>
                  <pic:spPr>
                    <a:xfrm>
                      <a:off x="0" y="0"/>
                      <a:ext cx="1837690" cy="1837690"/>
                    </a:xfrm>
                    <a:prstGeom prst="rect">
                      <a:avLst/>
                    </a:prstGeom>
                    <a:ln/>
                  </pic:spPr>
                </pic:pic>
              </a:graphicData>
            </a:graphic>
          </wp:anchor>
        </w:drawing>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noProof/>
        </w:rPr>
        <mc:AlternateContent>
          <mc:Choice Requires="wpg">
            <w:drawing>
              <wp:anchor distT="36576" distB="36576" distL="36576" distR="36576" simplePos="0" relativeHeight="251667456" behindDoc="0" locked="0" layoutInCell="1" hidden="0" allowOverlap="1">
                <wp:simplePos x="0" y="0"/>
                <wp:positionH relativeFrom="column">
                  <wp:posOffset>1941576</wp:posOffset>
                </wp:positionH>
                <wp:positionV relativeFrom="paragraph">
                  <wp:posOffset>150876</wp:posOffset>
                </wp:positionV>
                <wp:extent cx="4133850" cy="2057400"/>
                <wp:effectExtent l="0" t="0" r="0" b="0"/>
                <wp:wrapNone/>
                <wp:docPr id="6" name=""/>
                <wp:cNvGraphicFramePr/>
                <a:graphic xmlns:a="http://schemas.openxmlformats.org/drawingml/2006/main">
                  <a:graphicData uri="http://schemas.microsoft.com/office/word/2010/wordprocessingShape">
                    <wps:wsp>
                      <wps:cNvSpPr/>
                      <wps:spPr>
                        <a:xfrm>
                          <a:off x="3283838" y="2756063"/>
                          <a:ext cx="4124325" cy="2047875"/>
                        </a:xfrm>
                        <a:prstGeom prst="rect">
                          <a:avLst/>
                        </a:prstGeom>
                        <a:noFill/>
                        <a:ln>
                          <a:noFill/>
                        </a:ln>
                      </wps:spPr>
                      <wps:txbx>
                        <w:txbxContent>
                          <w:p w:rsidR="00ED74B6" w:rsidRDefault="00E91943">
                            <w:pPr>
                              <w:spacing w:after="0" w:line="275" w:lineRule="auto"/>
                              <w:jc w:val="center"/>
                              <w:textDirection w:val="btLr"/>
                            </w:pPr>
                            <w:r>
                              <w:rPr>
                                <w:b/>
                                <w:color w:val="000000"/>
                                <w:sz w:val="28"/>
                              </w:rPr>
                              <w:t>Pursue and Persist</w:t>
                            </w:r>
                          </w:p>
                          <w:p w:rsidR="00ED74B6" w:rsidRDefault="00E91943">
                            <w:pPr>
                              <w:spacing w:after="0" w:line="275" w:lineRule="auto"/>
                              <w:textDirection w:val="btLr"/>
                            </w:pPr>
                            <w:r>
                              <w:rPr>
                                <w:color w:val="000000"/>
                                <w:sz w:val="24"/>
                              </w:rPr>
                              <w:t> </w:t>
                            </w:r>
                          </w:p>
                          <w:p w:rsidR="00ED74B6" w:rsidRDefault="00E91943">
                            <w:pPr>
                              <w:spacing w:after="0" w:line="275" w:lineRule="auto"/>
                              <w:textDirection w:val="btLr"/>
                            </w:pPr>
                            <w:r>
                              <w:rPr>
                                <w:color w:val="000000"/>
                                <w:sz w:val="24"/>
                              </w:rPr>
                              <w:t xml:space="preserve">“Being knocked down doesn’t mean you just give up, it means you get back up and try even harder.  It’s the world telling you to just give that little bit more.” </w:t>
                            </w:r>
                            <w:r>
                              <w:rPr>
                                <w:b/>
                                <w:color w:val="000000"/>
                                <w:sz w:val="24"/>
                              </w:rPr>
                              <w:t>Scarlet J</w:t>
                            </w:r>
                          </w:p>
                          <w:p w:rsidR="00ED74B6" w:rsidRDefault="00E91943">
                            <w:pPr>
                              <w:spacing w:after="0" w:line="273" w:lineRule="auto"/>
                              <w:textDirection w:val="btLr"/>
                            </w:pPr>
                            <w:r>
                              <w:rPr>
                                <w:color w:val="000000"/>
                                <w:sz w:val="24"/>
                              </w:rPr>
                              <w:t xml:space="preserve">“When I have </w:t>
                            </w:r>
                            <w:r>
                              <w:rPr>
                                <w:color w:val="000000"/>
                                <w:sz w:val="24"/>
                              </w:rPr>
                              <w:t xml:space="preserve">my eye on something, whether it’s an ‘A’ in a science test, or a game winning try in rugby, I practise, practise, practise.  If I keep improving, eventually I will reach my goal.” </w:t>
                            </w:r>
                            <w:r>
                              <w:rPr>
                                <w:b/>
                                <w:color w:val="000000"/>
                                <w:sz w:val="24"/>
                              </w:rPr>
                              <w:t xml:space="preserve">Luyi G  </w:t>
                            </w:r>
                          </w:p>
                        </w:txbxContent>
                      </wps:txbx>
                      <wps:bodyPr spcFirstLastPara="1" wrap="square" lIns="36575" tIns="36575" rIns="36575" bIns="3657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1941576</wp:posOffset>
                </wp:positionH>
                <wp:positionV relativeFrom="paragraph">
                  <wp:posOffset>150876</wp:posOffset>
                </wp:positionV>
                <wp:extent cx="4133850" cy="2057400"/>
                <wp:effectExtent b="0" l="0" r="0" t="0"/>
                <wp:wrapNone/>
                <wp:docPr id="6"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4133850" cy="2057400"/>
                        </a:xfrm>
                        <a:prstGeom prst="rect"/>
                        <a:ln/>
                      </pic:spPr>
                    </pic:pic>
                  </a:graphicData>
                </a:graphic>
              </wp:anchor>
            </w:drawing>
          </mc:Fallback>
        </mc:AlternateContent>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noProof/>
        </w:rPr>
        <mc:AlternateContent>
          <mc:Choice Requires="wpg">
            <w:drawing>
              <wp:anchor distT="36576" distB="36576" distL="36576" distR="36576" simplePos="0" relativeHeight="251668480" behindDoc="0" locked="0" layoutInCell="1" hidden="0" allowOverlap="1">
                <wp:simplePos x="0" y="0"/>
                <wp:positionH relativeFrom="column">
                  <wp:posOffset>2005076</wp:posOffset>
                </wp:positionH>
                <wp:positionV relativeFrom="paragraph">
                  <wp:posOffset>23877</wp:posOffset>
                </wp:positionV>
                <wp:extent cx="4152900" cy="1943100"/>
                <wp:effectExtent l="0" t="0" r="0" b="0"/>
                <wp:wrapNone/>
                <wp:docPr id="7" name=""/>
                <wp:cNvGraphicFramePr/>
                <a:graphic xmlns:a="http://schemas.openxmlformats.org/drawingml/2006/main">
                  <a:graphicData uri="http://schemas.microsoft.com/office/word/2010/wordprocessingShape">
                    <wps:wsp>
                      <wps:cNvSpPr/>
                      <wps:spPr>
                        <a:xfrm>
                          <a:off x="3274313" y="2813213"/>
                          <a:ext cx="4143375" cy="1933575"/>
                        </a:xfrm>
                        <a:prstGeom prst="rect">
                          <a:avLst/>
                        </a:prstGeom>
                        <a:noFill/>
                        <a:ln>
                          <a:noFill/>
                        </a:ln>
                      </wps:spPr>
                      <wps:txbx>
                        <w:txbxContent>
                          <w:p w:rsidR="00ED74B6" w:rsidRDefault="00E91943">
                            <w:pPr>
                              <w:spacing w:after="0" w:line="275" w:lineRule="auto"/>
                              <w:jc w:val="center"/>
                              <w:textDirection w:val="btLr"/>
                            </w:pPr>
                            <w:r>
                              <w:rPr>
                                <w:b/>
                                <w:color w:val="000000"/>
                                <w:sz w:val="28"/>
                              </w:rPr>
                              <w:t>Innovate and Inspire</w:t>
                            </w:r>
                          </w:p>
                          <w:p w:rsidR="00ED74B6" w:rsidRDefault="00E91943">
                            <w:pPr>
                              <w:spacing w:after="0" w:line="275" w:lineRule="auto"/>
                              <w:textDirection w:val="btLr"/>
                            </w:pPr>
                            <w:r>
                              <w:rPr>
                                <w:color w:val="000000"/>
                                <w:sz w:val="24"/>
                              </w:rPr>
                              <w:t> </w:t>
                            </w:r>
                          </w:p>
                          <w:p w:rsidR="00ED74B6" w:rsidRDefault="00E91943">
                            <w:pPr>
                              <w:spacing w:after="0" w:line="275" w:lineRule="auto"/>
                              <w:textDirection w:val="btLr"/>
                            </w:pPr>
                            <w:r>
                              <w:rPr>
                                <w:color w:val="000000"/>
                                <w:sz w:val="24"/>
                              </w:rPr>
                              <w:t xml:space="preserve">“At Redden Court I am inspired to innovate and to think outside the box.  I am encouraged to expand my knowledge and to ask myself, “what if” and “why”. </w:t>
                            </w:r>
                            <w:r>
                              <w:rPr>
                                <w:b/>
                                <w:color w:val="000000"/>
                                <w:sz w:val="24"/>
                              </w:rPr>
                              <w:t>Megan C</w:t>
                            </w:r>
                          </w:p>
                          <w:p w:rsidR="00ED74B6" w:rsidRDefault="00E91943">
                            <w:pPr>
                              <w:spacing w:after="0" w:line="273" w:lineRule="auto"/>
                              <w:textDirection w:val="btLr"/>
                            </w:pPr>
                            <w:r>
                              <w:rPr>
                                <w:color w:val="000000"/>
                                <w:sz w:val="24"/>
                              </w:rPr>
                              <w:t>“I think it is as important to inspire as it is to find inspiration.  I am a reading mentor and</w:t>
                            </w:r>
                            <w:r>
                              <w:rPr>
                                <w:color w:val="000000"/>
                                <w:sz w:val="24"/>
                              </w:rPr>
                              <w:t xml:space="preserve"> hope to inspire those that I support.”  </w:t>
                            </w:r>
                            <w:r>
                              <w:rPr>
                                <w:b/>
                                <w:color w:val="000000"/>
                                <w:sz w:val="24"/>
                              </w:rPr>
                              <w:t xml:space="preserve">Thomas B </w:t>
                            </w:r>
                          </w:p>
                        </w:txbxContent>
                      </wps:txbx>
                      <wps:bodyPr spcFirstLastPara="1" wrap="square" lIns="36575" tIns="36575" rIns="36575" bIns="3657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2005076</wp:posOffset>
                </wp:positionH>
                <wp:positionV relativeFrom="paragraph">
                  <wp:posOffset>23877</wp:posOffset>
                </wp:positionV>
                <wp:extent cx="4152900" cy="1943100"/>
                <wp:effectExtent b="0" l="0" r="0" t="0"/>
                <wp:wrapNone/>
                <wp:docPr id="7" name="image29.png"/>
                <a:graphic>
                  <a:graphicData uri="http://schemas.openxmlformats.org/drawingml/2006/picture">
                    <pic:pic>
                      <pic:nvPicPr>
                        <pic:cNvPr id="0" name="image29.png"/>
                        <pic:cNvPicPr preferRelativeResize="0"/>
                      </pic:nvPicPr>
                      <pic:blipFill>
                        <a:blip r:embed="rId28"/>
                        <a:srcRect/>
                        <a:stretch>
                          <a:fillRect/>
                        </a:stretch>
                      </pic:blipFill>
                      <pic:spPr>
                        <a:xfrm>
                          <a:off x="0" y="0"/>
                          <a:ext cx="4152900" cy="1943100"/>
                        </a:xfrm>
                        <a:prstGeom prst="rect"/>
                        <a:ln/>
                      </pic:spPr>
                    </pic:pic>
                  </a:graphicData>
                </a:graphic>
              </wp:anchor>
            </w:drawing>
          </mc:Fallback>
        </mc:AlternateContent>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rFonts w:ascii="Arial" w:eastAsia="Arial" w:hAnsi="Arial" w:cs="Arial"/>
          <w:noProof/>
          <w:sz w:val="24"/>
          <w:szCs w:val="24"/>
        </w:rPr>
        <w:drawing>
          <wp:inline distT="0" distB="0" distL="0" distR="0">
            <wp:extent cx="1838325" cy="1838325"/>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a:srcRect/>
                    <a:stretch>
                      <a:fillRect/>
                    </a:stretch>
                  </pic:blipFill>
                  <pic:spPr>
                    <a:xfrm>
                      <a:off x="0" y="0"/>
                      <a:ext cx="1838325" cy="1838325"/>
                    </a:xfrm>
                    <a:prstGeom prst="rect">
                      <a:avLst/>
                    </a:prstGeom>
                    <a:ln/>
                  </pic:spPr>
                </pic:pic>
              </a:graphicData>
            </a:graphic>
          </wp:inline>
        </w:drawing>
      </w:r>
      <w:r>
        <w:rPr>
          <w:noProof/>
        </w:rPr>
        <w:drawing>
          <wp:anchor distT="36576" distB="36576" distL="36576" distR="36576" simplePos="0" relativeHeight="251669504" behindDoc="0" locked="0" layoutInCell="1" hidden="0" allowOverlap="1">
            <wp:simplePos x="0" y="0"/>
            <wp:positionH relativeFrom="column">
              <wp:posOffset>-3550919</wp:posOffset>
            </wp:positionH>
            <wp:positionV relativeFrom="paragraph">
              <wp:posOffset>-6157594</wp:posOffset>
            </wp:positionV>
            <wp:extent cx="1837690" cy="1837690"/>
            <wp:effectExtent l="0" t="0" r="0" b="0"/>
            <wp:wrapNone/>
            <wp:docPr id="8" name="image1.jpg" descr="Aspire - R"/>
            <wp:cNvGraphicFramePr/>
            <a:graphic xmlns:a="http://schemas.openxmlformats.org/drawingml/2006/main">
              <a:graphicData uri="http://schemas.openxmlformats.org/drawingml/2006/picture">
                <pic:pic xmlns:pic="http://schemas.openxmlformats.org/drawingml/2006/picture">
                  <pic:nvPicPr>
                    <pic:cNvPr id="0" name="image1.jpg" descr="Aspire - R"/>
                    <pic:cNvPicPr preferRelativeResize="0"/>
                  </pic:nvPicPr>
                  <pic:blipFill>
                    <a:blip r:embed="rId26"/>
                    <a:srcRect/>
                    <a:stretch>
                      <a:fillRect/>
                    </a:stretch>
                  </pic:blipFill>
                  <pic:spPr>
                    <a:xfrm>
                      <a:off x="0" y="0"/>
                      <a:ext cx="1837690" cy="1837690"/>
                    </a:xfrm>
                    <a:prstGeom prst="rect">
                      <a:avLst/>
                    </a:prstGeom>
                    <a:ln/>
                  </pic:spPr>
                </pic:pic>
              </a:graphicData>
            </a:graphic>
          </wp:anchor>
        </w:drawing>
      </w:r>
      <w:r>
        <w:rPr>
          <w:noProof/>
        </w:rPr>
        <mc:AlternateContent>
          <mc:Choice Requires="wpg">
            <w:drawing>
              <wp:anchor distT="36576" distB="36576" distL="36576" distR="36576" simplePos="0" relativeHeight="251670528" behindDoc="0" locked="0" layoutInCell="1" hidden="0" allowOverlap="1">
                <wp:simplePos x="0" y="0"/>
                <wp:positionH relativeFrom="column">
                  <wp:posOffset>1941576</wp:posOffset>
                </wp:positionH>
                <wp:positionV relativeFrom="paragraph">
                  <wp:posOffset>-1523</wp:posOffset>
                </wp:positionV>
                <wp:extent cx="4219575" cy="2124075"/>
                <wp:effectExtent l="0" t="0" r="0" b="0"/>
                <wp:wrapNone/>
                <wp:docPr id="2" name=""/>
                <wp:cNvGraphicFramePr/>
                <a:graphic xmlns:a="http://schemas.openxmlformats.org/drawingml/2006/main">
                  <a:graphicData uri="http://schemas.microsoft.com/office/word/2010/wordprocessingShape">
                    <wps:wsp>
                      <wps:cNvSpPr/>
                      <wps:spPr>
                        <a:xfrm>
                          <a:off x="3240975" y="2722725"/>
                          <a:ext cx="4210050" cy="2114550"/>
                        </a:xfrm>
                        <a:prstGeom prst="rect">
                          <a:avLst/>
                        </a:prstGeom>
                        <a:noFill/>
                        <a:ln>
                          <a:noFill/>
                        </a:ln>
                      </wps:spPr>
                      <wps:txbx>
                        <w:txbxContent>
                          <w:p w:rsidR="00ED74B6" w:rsidRDefault="00E91943">
                            <w:pPr>
                              <w:spacing w:after="0" w:line="275" w:lineRule="auto"/>
                              <w:jc w:val="center"/>
                              <w:textDirection w:val="btLr"/>
                            </w:pPr>
                            <w:r>
                              <w:rPr>
                                <w:b/>
                                <w:color w:val="000000"/>
                                <w:sz w:val="28"/>
                              </w:rPr>
                              <w:t>Reflect and Refine</w:t>
                            </w:r>
                          </w:p>
                          <w:p w:rsidR="00ED74B6" w:rsidRDefault="00E91943">
                            <w:pPr>
                              <w:spacing w:after="0" w:line="275" w:lineRule="auto"/>
                              <w:textDirection w:val="btLr"/>
                            </w:pPr>
                            <w:r>
                              <w:rPr>
                                <w:color w:val="000000"/>
                                <w:sz w:val="24"/>
                              </w:rPr>
                              <w:t> </w:t>
                            </w:r>
                          </w:p>
                          <w:p w:rsidR="00ED74B6" w:rsidRDefault="00E91943">
                            <w:pPr>
                              <w:spacing w:after="0" w:line="275" w:lineRule="auto"/>
                              <w:textDirection w:val="btLr"/>
                            </w:pPr>
                            <w:r>
                              <w:rPr>
                                <w:color w:val="000000"/>
                                <w:sz w:val="24"/>
                              </w:rPr>
                              <w:t xml:space="preserve">“In lessons, we are encouraged to think deeply about our work, recognise what we have done well and see how we can develop it.  Sometimes it is hard, to be honest, but I know it will help me to succeed.”  </w:t>
                            </w:r>
                            <w:r>
                              <w:rPr>
                                <w:b/>
                                <w:color w:val="000000"/>
                                <w:sz w:val="24"/>
                              </w:rPr>
                              <w:t>Katie C</w:t>
                            </w:r>
                          </w:p>
                          <w:p w:rsidR="00ED74B6" w:rsidRDefault="00E91943">
                            <w:pPr>
                              <w:spacing w:after="0" w:line="273" w:lineRule="auto"/>
                              <w:textDirection w:val="btLr"/>
                            </w:pPr>
                            <w:r>
                              <w:rPr>
                                <w:color w:val="000000"/>
                                <w:sz w:val="24"/>
                              </w:rPr>
                              <w:t>“Reflecting and refining means to a lot – I</w:t>
                            </w:r>
                            <w:r>
                              <w:rPr>
                                <w:color w:val="000000"/>
                                <w:sz w:val="24"/>
                              </w:rPr>
                              <w:t xml:space="preserve">’m not scared to learn from my mistakes.  I am able to go back to my previous work and pick out the points I can improve.” </w:t>
                            </w:r>
                            <w:r>
                              <w:rPr>
                                <w:b/>
                                <w:color w:val="000000"/>
                                <w:sz w:val="24"/>
                              </w:rPr>
                              <w:t>Laura Y</w:t>
                            </w:r>
                          </w:p>
                        </w:txbxContent>
                      </wps:txbx>
                      <wps:bodyPr spcFirstLastPara="1" wrap="square" lIns="36575" tIns="36575" rIns="36575" bIns="3657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1941576</wp:posOffset>
                </wp:positionH>
                <wp:positionV relativeFrom="paragraph">
                  <wp:posOffset>-1523</wp:posOffset>
                </wp:positionV>
                <wp:extent cx="4219575" cy="2124075"/>
                <wp:effectExtent b="0" l="0" r="0" t="0"/>
                <wp:wrapNone/>
                <wp:docPr id="2"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4219575" cy="2124075"/>
                        </a:xfrm>
                        <a:prstGeom prst="rect"/>
                        <a:ln/>
                      </pic:spPr>
                    </pic:pic>
                  </a:graphicData>
                </a:graphic>
              </wp:anchor>
            </w:drawing>
          </mc:Fallback>
        </mc:AlternateContent>
      </w:r>
      <w:r>
        <w:rPr>
          <w:noProof/>
        </w:rPr>
        <w:drawing>
          <wp:anchor distT="36576" distB="36576" distL="36576" distR="36576" simplePos="0" relativeHeight="251671552" behindDoc="0" locked="0" layoutInCell="1" hidden="0" allowOverlap="1">
            <wp:simplePos x="0" y="0"/>
            <wp:positionH relativeFrom="column">
              <wp:posOffset>-3398519</wp:posOffset>
            </wp:positionH>
            <wp:positionV relativeFrom="paragraph">
              <wp:posOffset>-6005194</wp:posOffset>
            </wp:positionV>
            <wp:extent cx="1837690" cy="1837690"/>
            <wp:effectExtent l="0" t="0" r="0" b="0"/>
            <wp:wrapNone/>
            <wp:docPr id="10" name="image1.jpg" descr="Aspire - R"/>
            <wp:cNvGraphicFramePr/>
            <a:graphic xmlns:a="http://schemas.openxmlformats.org/drawingml/2006/main">
              <a:graphicData uri="http://schemas.openxmlformats.org/drawingml/2006/picture">
                <pic:pic xmlns:pic="http://schemas.openxmlformats.org/drawingml/2006/picture">
                  <pic:nvPicPr>
                    <pic:cNvPr id="0" name="image1.jpg" descr="Aspire - R"/>
                    <pic:cNvPicPr preferRelativeResize="0"/>
                  </pic:nvPicPr>
                  <pic:blipFill>
                    <a:blip r:embed="rId26"/>
                    <a:srcRect/>
                    <a:stretch>
                      <a:fillRect/>
                    </a:stretch>
                  </pic:blipFill>
                  <pic:spPr>
                    <a:xfrm>
                      <a:off x="0" y="0"/>
                      <a:ext cx="1837690" cy="1837690"/>
                    </a:xfrm>
                    <a:prstGeom prst="rect">
                      <a:avLst/>
                    </a:prstGeom>
                    <a:ln/>
                  </pic:spPr>
                </pic:pic>
              </a:graphicData>
            </a:graphic>
          </wp:anchor>
        </w:drawing>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rFonts w:ascii="Arial" w:eastAsia="Arial" w:hAnsi="Arial" w:cs="Arial"/>
          <w:noProof/>
          <w:sz w:val="24"/>
          <w:szCs w:val="24"/>
        </w:rPr>
        <w:drawing>
          <wp:inline distT="0" distB="0" distL="0" distR="0">
            <wp:extent cx="1857375" cy="1857375"/>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1857375" cy="1857375"/>
                    </a:xfrm>
                    <a:prstGeom prst="rect">
                      <a:avLst/>
                    </a:prstGeom>
                    <a:ln/>
                  </pic:spPr>
                </pic:pic>
              </a:graphicData>
            </a:graphic>
          </wp:inline>
        </w:drawing>
      </w:r>
      <w:r>
        <w:rPr>
          <w:noProof/>
        </w:rPr>
        <mc:AlternateContent>
          <mc:Choice Requires="wpg">
            <w:drawing>
              <wp:anchor distT="36576" distB="36576" distL="36576" distR="36576" simplePos="0" relativeHeight="251672576" behindDoc="0" locked="0" layoutInCell="1" hidden="0" allowOverlap="1">
                <wp:simplePos x="0" y="0"/>
                <wp:positionH relativeFrom="column">
                  <wp:posOffset>2093976</wp:posOffset>
                </wp:positionH>
                <wp:positionV relativeFrom="paragraph">
                  <wp:posOffset>23877</wp:posOffset>
                </wp:positionV>
                <wp:extent cx="4095750" cy="1851025"/>
                <wp:effectExtent l="0" t="0" r="0" b="0"/>
                <wp:wrapNone/>
                <wp:docPr id="1" name=""/>
                <wp:cNvGraphicFramePr/>
                <a:graphic xmlns:a="http://schemas.openxmlformats.org/drawingml/2006/main">
                  <a:graphicData uri="http://schemas.microsoft.com/office/word/2010/wordprocessingShape">
                    <wps:wsp>
                      <wps:cNvSpPr/>
                      <wps:spPr>
                        <a:xfrm>
                          <a:off x="3302888" y="2859250"/>
                          <a:ext cx="4086225" cy="1841500"/>
                        </a:xfrm>
                        <a:prstGeom prst="rect">
                          <a:avLst/>
                        </a:prstGeom>
                        <a:noFill/>
                        <a:ln>
                          <a:noFill/>
                        </a:ln>
                      </wps:spPr>
                      <wps:txbx>
                        <w:txbxContent>
                          <w:p w:rsidR="00ED74B6" w:rsidRDefault="00E91943">
                            <w:pPr>
                              <w:spacing w:after="0" w:line="275" w:lineRule="auto"/>
                              <w:jc w:val="center"/>
                              <w:textDirection w:val="btLr"/>
                            </w:pPr>
                            <w:r>
                              <w:rPr>
                                <w:b/>
                                <w:color w:val="000000"/>
                                <w:sz w:val="28"/>
                              </w:rPr>
                              <w:t>Engage and Excel</w:t>
                            </w:r>
                          </w:p>
                          <w:p w:rsidR="00ED74B6" w:rsidRDefault="00E91943">
                            <w:pPr>
                              <w:spacing w:after="0" w:line="275" w:lineRule="auto"/>
                              <w:textDirection w:val="btLr"/>
                            </w:pPr>
                            <w:r>
                              <w:rPr>
                                <w:color w:val="000000"/>
                                <w:sz w:val="24"/>
                              </w:rPr>
                              <w:t> </w:t>
                            </w:r>
                          </w:p>
                          <w:p w:rsidR="00ED74B6" w:rsidRDefault="00E91943">
                            <w:pPr>
                              <w:spacing w:after="0" w:line="275" w:lineRule="auto"/>
                              <w:textDirection w:val="btLr"/>
                            </w:pPr>
                            <w:r>
                              <w:rPr>
                                <w:color w:val="000000"/>
                                <w:sz w:val="24"/>
                              </w:rPr>
                              <w:t>“I want to surpass the expectations others have of me and know that I will need to work hard at ev</w:t>
                            </w:r>
                            <w:r>
                              <w:rPr>
                                <w:color w:val="000000"/>
                                <w:sz w:val="24"/>
                              </w:rPr>
                              <w:t xml:space="preserve">erything - even the little things – that I need to do.” </w:t>
                            </w:r>
                            <w:r>
                              <w:rPr>
                                <w:b/>
                                <w:color w:val="000000"/>
                                <w:sz w:val="24"/>
                              </w:rPr>
                              <w:t xml:space="preserve">Kim D </w:t>
                            </w:r>
                          </w:p>
                          <w:p w:rsidR="00ED74B6" w:rsidRDefault="00E91943">
                            <w:pPr>
                              <w:spacing w:after="0" w:line="273" w:lineRule="auto"/>
                              <w:textDirection w:val="btLr"/>
                            </w:pPr>
                            <w:r>
                              <w:rPr>
                                <w:color w:val="000000"/>
                                <w:sz w:val="24"/>
                              </w:rPr>
                              <w:t xml:space="preserve">“I have high expectations for myself, but I know that success doesn’t come without hard work.” </w:t>
                            </w:r>
                            <w:r>
                              <w:rPr>
                                <w:b/>
                                <w:color w:val="000000"/>
                                <w:sz w:val="24"/>
                              </w:rPr>
                              <w:t>Jed R</w:t>
                            </w:r>
                          </w:p>
                        </w:txbxContent>
                      </wps:txbx>
                      <wps:bodyPr spcFirstLastPara="1" wrap="square" lIns="36575" tIns="36575" rIns="36575" bIns="36575"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2093976</wp:posOffset>
                </wp:positionH>
                <wp:positionV relativeFrom="paragraph">
                  <wp:posOffset>23877</wp:posOffset>
                </wp:positionV>
                <wp:extent cx="4095750" cy="1851025"/>
                <wp:effectExtent b="0" l="0" r="0" t="0"/>
                <wp:wrapNone/>
                <wp:docPr id="1" name="image23.png"/>
                <a:graphic>
                  <a:graphicData uri="http://schemas.openxmlformats.org/drawingml/2006/picture">
                    <pic:pic>
                      <pic:nvPicPr>
                        <pic:cNvPr id="0" name="image23.png"/>
                        <pic:cNvPicPr preferRelativeResize="0"/>
                      </pic:nvPicPr>
                      <pic:blipFill>
                        <a:blip r:embed="rId32"/>
                        <a:srcRect/>
                        <a:stretch>
                          <a:fillRect/>
                        </a:stretch>
                      </pic:blipFill>
                      <pic:spPr>
                        <a:xfrm>
                          <a:off x="0" y="0"/>
                          <a:ext cx="4095750" cy="1851025"/>
                        </a:xfrm>
                        <a:prstGeom prst="rect"/>
                        <a:ln/>
                      </pic:spPr>
                    </pic:pic>
                  </a:graphicData>
                </a:graphic>
              </wp:anchor>
            </w:drawing>
          </mc:Fallback>
        </mc:AlternateContent>
      </w:r>
    </w:p>
    <w:p w:rsidR="00ED74B6" w:rsidRDefault="00E91943">
      <w:pPr>
        <w:spacing w:after="0"/>
        <w:rPr>
          <w:rFonts w:ascii="Arial" w:eastAsia="Arial" w:hAnsi="Arial" w:cs="Arial"/>
          <w:sz w:val="24"/>
          <w:szCs w:val="24"/>
        </w:rPr>
      </w:pPr>
      <w:r>
        <w:rPr>
          <w:noProof/>
        </w:rPr>
        <w:drawing>
          <wp:anchor distT="36576" distB="36576" distL="36576" distR="36576" simplePos="0" relativeHeight="251673600" behindDoc="0" locked="0" layoutInCell="1" hidden="0" allowOverlap="1">
            <wp:simplePos x="0" y="0"/>
            <wp:positionH relativeFrom="column">
              <wp:posOffset>-247649</wp:posOffset>
            </wp:positionH>
            <wp:positionV relativeFrom="paragraph">
              <wp:posOffset>59055</wp:posOffset>
            </wp:positionV>
            <wp:extent cx="6438900" cy="4791075"/>
            <wp:effectExtent l="0" t="0" r="0" b="0"/>
            <wp:wrapNone/>
            <wp:docPr id="22" name="image15.jpg" descr="Aspire Page"/>
            <wp:cNvGraphicFramePr/>
            <a:graphic xmlns:a="http://schemas.openxmlformats.org/drawingml/2006/main">
              <a:graphicData uri="http://schemas.openxmlformats.org/drawingml/2006/picture">
                <pic:pic xmlns:pic="http://schemas.openxmlformats.org/drawingml/2006/picture">
                  <pic:nvPicPr>
                    <pic:cNvPr id="0" name="image15.jpg" descr="Aspire Page"/>
                    <pic:cNvPicPr preferRelativeResize="0"/>
                  </pic:nvPicPr>
                  <pic:blipFill>
                    <a:blip r:embed="rId33"/>
                    <a:srcRect/>
                    <a:stretch>
                      <a:fillRect/>
                    </a:stretch>
                  </pic:blipFill>
                  <pic:spPr>
                    <a:xfrm>
                      <a:off x="0" y="0"/>
                      <a:ext cx="6438900" cy="4791075"/>
                    </a:xfrm>
                    <a:prstGeom prst="rect">
                      <a:avLst/>
                    </a:prstGeom>
                    <a:ln/>
                  </pic:spPr>
                </pic:pic>
              </a:graphicData>
            </a:graphic>
          </wp:anchor>
        </w:drawing>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noProof/>
        </w:rPr>
        <w:drawing>
          <wp:anchor distT="36576" distB="36576" distL="36576" distR="36576" simplePos="0" relativeHeight="251674624" behindDoc="0" locked="0" layoutInCell="1" hidden="0" allowOverlap="1">
            <wp:simplePos x="0" y="0"/>
            <wp:positionH relativeFrom="column">
              <wp:posOffset>-3563619</wp:posOffset>
            </wp:positionH>
            <wp:positionV relativeFrom="paragraph">
              <wp:posOffset>1844675</wp:posOffset>
            </wp:positionV>
            <wp:extent cx="1863090" cy="1863090"/>
            <wp:effectExtent l="0" t="0" r="0" b="0"/>
            <wp:wrapNone/>
            <wp:docPr id="12" name="image3.jpg" descr="Aspire - E"/>
            <wp:cNvGraphicFramePr/>
            <a:graphic xmlns:a="http://schemas.openxmlformats.org/drawingml/2006/main">
              <a:graphicData uri="http://schemas.openxmlformats.org/drawingml/2006/picture">
                <pic:pic xmlns:pic="http://schemas.openxmlformats.org/drawingml/2006/picture">
                  <pic:nvPicPr>
                    <pic:cNvPr id="0" name="image3.jpg" descr="Aspire - E"/>
                    <pic:cNvPicPr preferRelativeResize="0"/>
                  </pic:nvPicPr>
                  <pic:blipFill>
                    <a:blip r:embed="rId34"/>
                    <a:srcRect/>
                    <a:stretch>
                      <a:fillRect/>
                    </a:stretch>
                  </pic:blipFill>
                  <pic:spPr>
                    <a:xfrm>
                      <a:off x="0" y="0"/>
                      <a:ext cx="1863090" cy="1863090"/>
                    </a:xfrm>
                    <a:prstGeom prst="rect">
                      <a:avLst/>
                    </a:prstGeom>
                    <a:ln/>
                  </pic:spPr>
                </pic:pic>
              </a:graphicData>
            </a:graphic>
          </wp:anchor>
        </w:drawing>
      </w: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rFonts w:ascii="Arial" w:eastAsia="Arial" w:hAnsi="Arial" w:cs="Arial"/>
          <w:sz w:val="24"/>
          <w:szCs w:val="24"/>
        </w:rPr>
        <w:t>We believe that all members of our community should be aspirational, supportive of each other, persistent, innovative, reflective and willing to engage at all times.</w:t>
      </w:r>
    </w:p>
    <w:p w:rsidR="00ED74B6" w:rsidRDefault="00ED74B6">
      <w:pPr>
        <w:spacing w:after="0"/>
        <w:rPr>
          <w:rFonts w:ascii="Arial" w:eastAsia="Arial" w:hAnsi="Arial" w:cs="Arial"/>
          <w:sz w:val="24"/>
          <w:szCs w:val="24"/>
        </w:rPr>
      </w:pPr>
    </w:p>
    <w:p w:rsidR="00ED74B6" w:rsidRDefault="00E91943">
      <w:pPr>
        <w:spacing w:after="0"/>
        <w:rPr>
          <w:rFonts w:ascii="Arial" w:eastAsia="Arial" w:hAnsi="Arial" w:cs="Arial"/>
          <w:sz w:val="24"/>
          <w:szCs w:val="24"/>
        </w:rPr>
      </w:pPr>
      <w:r>
        <w:rPr>
          <w:rFonts w:ascii="Arial" w:eastAsia="Arial" w:hAnsi="Arial" w:cs="Arial"/>
          <w:sz w:val="24"/>
          <w:szCs w:val="24"/>
        </w:rPr>
        <w:t>Our aspirational values will ensure that everyone in our community is committed to succes</w:t>
      </w:r>
      <w:r>
        <w:rPr>
          <w:rFonts w:ascii="Arial" w:eastAsia="Arial" w:hAnsi="Arial" w:cs="Arial"/>
          <w:sz w:val="24"/>
          <w:szCs w:val="24"/>
        </w:rPr>
        <w:t>s for all.</w:t>
      </w:r>
    </w:p>
    <w:p w:rsidR="00ED74B6" w:rsidRDefault="00ED74B6">
      <w:pPr>
        <w:rPr>
          <w:rFonts w:ascii="Arial" w:eastAsia="Arial" w:hAnsi="Arial" w:cs="Arial"/>
          <w:sz w:val="24"/>
          <w:szCs w:val="24"/>
        </w:rPr>
      </w:pPr>
    </w:p>
    <w:p w:rsidR="00ED74B6" w:rsidRDefault="00E91943">
      <w:pPr>
        <w:rPr>
          <w:rFonts w:ascii="Arial" w:eastAsia="Arial" w:hAnsi="Arial" w:cs="Arial"/>
          <w:b/>
          <w:sz w:val="28"/>
          <w:szCs w:val="28"/>
        </w:rPr>
      </w:pPr>
      <w:r>
        <w:rPr>
          <w:rFonts w:ascii="Arial" w:eastAsia="Arial" w:hAnsi="Arial" w:cs="Arial"/>
          <w:b/>
          <w:sz w:val="28"/>
          <w:szCs w:val="28"/>
        </w:rPr>
        <w:lastRenderedPageBreak/>
        <w:t>Staff Stories</w:t>
      </w:r>
    </w:p>
    <w:tbl>
      <w:tblPr>
        <w:tblStyle w:val="a1"/>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866"/>
      </w:tblGrid>
      <w:tr w:rsidR="00ED74B6">
        <w:tc>
          <w:tcPr>
            <w:tcW w:w="2376" w:type="dxa"/>
          </w:tcPr>
          <w:p w:rsidR="00ED74B6" w:rsidRDefault="00E91943">
            <w:pPr>
              <w:pBdr>
                <w:top w:val="nil"/>
                <w:left w:val="nil"/>
                <w:bottom w:val="nil"/>
                <w:right w:val="nil"/>
                <w:between w:val="nil"/>
              </w:pBdr>
              <w:jc w:val="both"/>
              <w:rPr>
                <w:rFonts w:ascii="Arial" w:eastAsia="Arial" w:hAnsi="Arial" w:cs="Arial"/>
                <w:b/>
                <w:i/>
                <w:color w:val="000000"/>
                <w:sz w:val="23"/>
                <w:szCs w:val="23"/>
              </w:rPr>
            </w:pPr>
            <w:r>
              <w:rPr>
                <w:b/>
                <w:noProof/>
                <w:color w:val="000000"/>
                <w:sz w:val="24"/>
                <w:szCs w:val="24"/>
              </w:rPr>
              <w:drawing>
                <wp:inline distT="0" distB="0" distL="0" distR="0">
                  <wp:extent cx="1124585" cy="1497330"/>
                  <wp:effectExtent l="0" t="0" r="0" b="0"/>
                  <wp:docPr id="33" name="image11.jpg" descr="C:\Users\ttilson\Documents\tempSimsRpt\TempPicInserts\tmp287"/>
                  <wp:cNvGraphicFramePr/>
                  <a:graphic xmlns:a="http://schemas.openxmlformats.org/drawingml/2006/main">
                    <a:graphicData uri="http://schemas.openxmlformats.org/drawingml/2006/picture">
                      <pic:pic xmlns:pic="http://schemas.openxmlformats.org/drawingml/2006/picture">
                        <pic:nvPicPr>
                          <pic:cNvPr id="0" name="image11.jpg" descr="C:\Users\ttilson\Documents\tempSimsRpt\TempPicInserts\tmp287"/>
                          <pic:cNvPicPr preferRelativeResize="0"/>
                        </pic:nvPicPr>
                        <pic:blipFill>
                          <a:blip r:embed="rId35"/>
                          <a:srcRect/>
                          <a:stretch>
                            <a:fillRect/>
                          </a:stretch>
                        </pic:blipFill>
                        <pic:spPr>
                          <a:xfrm>
                            <a:off x="0" y="0"/>
                            <a:ext cx="1124585" cy="1497330"/>
                          </a:xfrm>
                          <a:prstGeom prst="rect">
                            <a:avLst/>
                          </a:prstGeom>
                          <a:ln/>
                        </pic:spPr>
                      </pic:pic>
                    </a:graphicData>
                  </a:graphic>
                </wp:inline>
              </w:drawing>
            </w:r>
          </w:p>
          <w:p w:rsidR="00ED74B6" w:rsidRDefault="00ED74B6">
            <w:pPr>
              <w:pBdr>
                <w:top w:val="nil"/>
                <w:left w:val="nil"/>
                <w:bottom w:val="nil"/>
                <w:right w:val="nil"/>
                <w:between w:val="nil"/>
              </w:pBdr>
              <w:jc w:val="both"/>
              <w:rPr>
                <w:rFonts w:ascii="Arial" w:eastAsia="Arial" w:hAnsi="Arial" w:cs="Arial"/>
                <w:b/>
                <w:i/>
                <w:color w:val="000000"/>
                <w:sz w:val="23"/>
                <w:szCs w:val="23"/>
              </w:rPr>
            </w:pPr>
          </w:p>
          <w:p w:rsidR="00ED74B6" w:rsidRDefault="00E91943">
            <w:pPr>
              <w:pBdr>
                <w:top w:val="nil"/>
                <w:left w:val="nil"/>
                <w:bottom w:val="nil"/>
                <w:right w:val="nil"/>
                <w:between w:val="nil"/>
              </w:pBdr>
              <w:rPr>
                <w:rFonts w:ascii="Arial" w:eastAsia="Arial" w:hAnsi="Arial" w:cs="Arial"/>
                <w:color w:val="000000"/>
                <w:sz w:val="23"/>
                <w:szCs w:val="23"/>
              </w:rPr>
            </w:pPr>
            <w:r>
              <w:rPr>
                <w:rFonts w:ascii="Arial" w:eastAsia="Arial" w:hAnsi="Arial" w:cs="Arial"/>
                <w:b/>
                <w:i/>
                <w:color w:val="000000"/>
                <w:sz w:val="23"/>
                <w:szCs w:val="23"/>
              </w:rPr>
              <w:t>Mr Carrington, Deputy Head</w:t>
            </w:r>
          </w:p>
          <w:p w:rsidR="00ED74B6" w:rsidRDefault="00ED74B6">
            <w:pPr>
              <w:rPr>
                <w:rFonts w:ascii="Arial" w:eastAsia="Arial" w:hAnsi="Arial" w:cs="Arial"/>
                <w:sz w:val="24"/>
                <w:szCs w:val="24"/>
              </w:rPr>
            </w:pPr>
          </w:p>
        </w:tc>
        <w:tc>
          <w:tcPr>
            <w:tcW w:w="6866" w:type="dxa"/>
          </w:tcPr>
          <w:p w:rsidR="00ED74B6" w:rsidRDefault="00E91943">
            <w:pPr>
              <w:pBdr>
                <w:top w:val="nil"/>
                <w:left w:val="nil"/>
                <w:bottom w:val="nil"/>
                <w:right w:val="nil"/>
                <w:between w:val="nil"/>
              </w:pBdr>
              <w:spacing w:before="240"/>
              <w:rPr>
                <w:rFonts w:ascii="Arial" w:eastAsia="Arial" w:hAnsi="Arial" w:cs="Arial"/>
                <w:color w:val="000000"/>
                <w:sz w:val="24"/>
                <w:szCs w:val="24"/>
              </w:rPr>
            </w:pPr>
            <w:r>
              <w:rPr>
                <w:rFonts w:ascii="Arial" w:eastAsia="Arial" w:hAnsi="Arial" w:cs="Arial"/>
                <w:color w:val="000000"/>
                <w:sz w:val="23"/>
                <w:szCs w:val="23"/>
                <w:highlight w:val="white"/>
              </w:rPr>
              <w:t xml:space="preserve">Redden Court recognises and rewards hard work, enthusiasm and commitment to success. I have been given the opportunity to progress from an NQT to Head of Faculty, SLT and now my current role as Deputy Headteacher within 10 years. I have been encouraged to </w:t>
            </w:r>
            <w:r>
              <w:rPr>
                <w:rFonts w:ascii="Arial" w:eastAsia="Arial" w:hAnsi="Arial" w:cs="Arial"/>
                <w:color w:val="000000"/>
                <w:sz w:val="23"/>
                <w:szCs w:val="23"/>
                <w:highlight w:val="white"/>
              </w:rPr>
              <w:t xml:space="preserve">introduce new technology to the school and work on a variety of interesting projects. The students and staff are a pleasure to work with and our team ethic is impacting positively on the progress of our students. Our reputation has been transformed in the </w:t>
            </w:r>
            <w:r>
              <w:rPr>
                <w:rFonts w:ascii="Arial" w:eastAsia="Arial" w:hAnsi="Arial" w:cs="Arial"/>
                <w:color w:val="000000"/>
                <w:sz w:val="23"/>
                <w:szCs w:val="23"/>
                <w:highlight w:val="white"/>
              </w:rPr>
              <w:t>past decade and the future is bright as we have vibrant leadership in place at all levels, quality teachers and a fantastic support network of staff who are dedicated to the needs of all students. We work closely with the other schools in our Multi-Academy</w:t>
            </w:r>
            <w:r>
              <w:rPr>
                <w:rFonts w:ascii="Arial" w:eastAsia="Arial" w:hAnsi="Arial" w:cs="Arial"/>
                <w:color w:val="000000"/>
                <w:sz w:val="23"/>
                <w:szCs w:val="23"/>
                <w:highlight w:val="white"/>
              </w:rPr>
              <w:t xml:space="preserve"> Trust and continue to expand our own vision and ethos with plenty of opportunities for career development.</w:t>
            </w:r>
          </w:p>
        </w:tc>
      </w:tr>
      <w:tr w:rsidR="00ED74B6">
        <w:tc>
          <w:tcPr>
            <w:tcW w:w="2376" w:type="dxa"/>
          </w:tcPr>
          <w:p w:rsidR="00ED74B6" w:rsidRDefault="00E91943">
            <w:pPr>
              <w:rPr>
                <w:b/>
              </w:rPr>
            </w:pPr>
            <w:r>
              <w:rPr>
                <w:b/>
                <w:noProof/>
              </w:rPr>
              <w:drawing>
                <wp:inline distT="0" distB="0" distL="0" distR="0">
                  <wp:extent cx="1124585" cy="1497330"/>
                  <wp:effectExtent l="0" t="0" r="0" b="0"/>
                  <wp:docPr id="14" name="image6.jpg" descr="tmp116"/>
                  <wp:cNvGraphicFramePr/>
                  <a:graphic xmlns:a="http://schemas.openxmlformats.org/drawingml/2006/main">
                    <a:graphicData uri="http://schemas.openxmlformats.org/drawingml/2006/picture">
                      <pic:pic xmlns:pic="http://schemas.openxmlformats.org/drawingml/2006/picture">
                        <pic:nvPicPr>
                          <pic:cNvPr id="0" name="image6.jpg" descr="tmp116"/>
                          <pic:cNvPicPr preferRelativeResize="0"/>
                        </pic:nvPicPr>
                        <pic:blipFill>
                          <a:blip r:embed="rId36"/>
                          <a:srcRect/>
                          <a:stretch>
                            <a:fillRect/>
                          </a:stretch>
                        </pic:blipFill>
                        <pic:spPr>
                          <a:xfrm>
                            <a:off x="0" y="0"/>
                            <a:ext cx="1124585" cy="1497330"/>
                          </a:xfrm>
                          <a:prstGeom prst="rect">
                            <a:avLst/>
                          </a:prstGeom>
                          <a:ln/>
                        </pic:spPr>
                      </pic:pic>
                    </a:graphicData>
                  </a:graphic>
                </wp:inline>
              </w:drawing>
            </w:r>
          </w:p>
          <w:p w:rsidR="00ED74B6" w:rsidRDefault="00ED74B6">
            <w:pPr>
              <w:rPr>
                <w:b/>
              </w:rPr>
            </w:pPr>
          </w:p>
          <w:p w:rsidR="00ED74B6" w:rsidRDefault="00E91943">
            <w:pPr>
              <w:rPr>
                <w:rFonts w:ascii="Arial" w:eastAsia="Arial" w:hAnsi="Arial" w:cs="Arial"/>
                <w:b/>
                <w:i/>
                <w:color w:val="000000"/>
                <w:sz w:val="23"/>
                <w:szCs w:val="23"/>
              </w:rPr>
            </w:pPr>
            <w:r>
              <w:rPr>
                <w:rFonts w:ascii="Arial" w:eastAsia="Arial" w:hAnsi="Arial" w:cs="Arial"/>
                <w:b/>
                <w:i/>
                <w:color w:val="000000"/>
                <w:sz w:val="23"/>
                <w:szCs w:val="23"/>
              </w:rPr>
              <w:t>Miss Todd, SFAET Maths Lead Practitioner</w:t>
            </w:r>
          </w:p>
          <w:p w:rsidR="00ED74B6" w:rsidRDefault="00ED74B6">
            <w:pPr>
              <w:rPr>
                <w:b/>
              </w:rPr>
            </w:pPr>
          </w:p>
        </w:tc>
        <w:tc>
          <w:tcPr>
            <w:tcW w:w="6866" w:type="dxa"/>
          </w:tcPr>
          <w:p w:rsidR="00ED74B6" w:rsidRDefault="00ED74B6">
            <w:pPr>
              <w:pBdr>
                <w:top w:val="nil"/>
                <w:left w:val="nil"/>
                <w:bottom w:val="nil"/>
                <w:right w:val="nil"/>
                <w:between w:val="nil"/>
              </w:pBdr>
              <w:jc w:val="both"/>
              <w:rPr>
                <w:rFonts w:ascii="Arial" w:eastAsia="Arial" w:hAnsi="Arial" w:cs="Arial"/>
                <w:color w:val="000000"/>
                <w:sz w:val="23"/>
                <w:szCs w:val="23"/>
              </w:rPr>
            </w:pPr>
          </w:p>
          <w:p w:rsidR="00ED74B6" w:rsidRDefault="00E91943">
            <w:pPr>
              <w:rPr>
                <w:rFonts w:ascii="Arial" w:eastAsia="Arial" w:hAnsi="Arial" w:cs="Arial"/>
                <w:sz w:val="23"/>
                <w:szCs w:val="23"/>
              </w:rPr>
            </w:pPr>
            <w:r>
              <w:rPr>
                <w:rFonts w:ascii="Arial" w:eastAsia="Arial" w:hAnsi="Arial" w:cs="Arial"/>
                <w:sz w:val="23"/>
                <w:szCs w:val="23"/>
              </w:rPr>
              <w:t>Redden Court is a wonderful school and has supported me over the years with each stage of my professional progression. I started my training here as GTP in 2007, became leader of the house system, second in Maths and then Head of Faculty in January 2014. M</w:t>
            </w:r>
            <w:r>
              <w:rPr>
                <w:rFonts w:ascii="Arial" w:eastAsia="Arial" w:hAnsi="Arial" w:cs="Arial"/>
                <w:sz w:val="23"/>
                <w:szCs w:val="23"/>
              </w:rPr>
              <w:t>ore recently, I have gained Lead Practitioner accreditation and when I returned to work after having my son, I was promoted to Lead Practitioner for Maths across the Success for All Educational Trust. I have been given huge opportunities and been supported</w:t>
            </w:r>
            <w:r>
              <w:rPr>
                <w:rFonts w:ascii="Arial" w:eastAsia="Arial" w:hAnsi="Arial" w:cs="Arial"/>
                <w:sz w:val="23"/>
                <w:szCs w:val="23"/>
              </w:rPr>
              <w:t xml:space="preserve"> each step of the way.</w:t>
            </w:r>
          </w:p>
          <w:p w:rsidR="00ED74B6" w:rsidRDefault="00E91943">
            <w:pPr>
              <w:spacing w:before="180"/>
              <w:rPr>
                <w:rFonts w:ascii="Arial" w:eastAsia="Arial" w:hAnsi="Arial" w:cs="Arial"/>
                <w:sz w:val="23"/>
                <w:szCs w:val="23"/>
              </w:rPr>
            </w:pPr>
            <w:r>
              <w:rPr>
                <w:rFonts w:ascii="Arial" w:eastAsia="Arial" w:hAnsi="Arial" w:cs="Arial"/>
                <w:sz w:val="23"/>
                <w:szCs w:val="23"/>
              </w:rPr>
              <w:t>Redden Court is a wonderful teaching environment, with excellent resources and students who make you love the job! If you are a good teacher, with great ambition and enthusiasm you will be supported and encouraged to go on and achiev</w:t>
            </w:r>
            <w:r>
              <w:rPr>
                <w:rFonts w:ascii="Arial" w:eastAsia="Arial" w:hAnsi="Arial" w:cs="Arial"/>
                <w:sz w:val="23"/>
                <w:szCs w:val="23"/>
              </w:rPr>
              <w:t xml:space="preserve">e fantastic things in your career at Redden Court. </w:t>
            </w:r>
          </w:p>
          <w:p w:rsidR="00ED74B6" w:rsidRDefault="00ED74B6">
            <w:pPr>
              <w:pBdr>
                <w:top w:val="nil"/>
                <w:left w:val="nil"/>
                <w:bottom w:val="nil"/>
                <w:right w:val="nil"/>
                <w:between w:val="nil"/>
              </w:pBdr>
              <w:rPr>
                <w:rFonts w:ascii="Arial" w:eastAsia="Arial" w:hAnsi="Arial" w:cs="Arial"/>
                <w:color w:val="000000"/>
                <w:sz w:val="23"/>
                <w:szCs w:val="23"/>
              </w:rPr>
            </w:pPr>
          </w:p>
        </w:tc>
      </w:tr>
      <w:tr w:rsidR="00ED74B6">
        <w:tc>
          <w:tcPr>
            <w:tcW w:w="2376" w:type="dxa"/>
          </w:tcPr>
          <w:p w:rsidR="00ED74B6" w:rsidRDefault="00E91943">
            <w:pPr>
              <w:rPr>
                <w:b/>
              </w:rPr>
            </w:pPr>
            <w:r>
              <w:rPr>
                <w:noProof/>
              </w:rPr>
              <w:drawing>
                <wp:inline distT="0" distB="0" distL="0" distR="0">
                  <wp:extent cx="1181483" cy="1333932"/>
                  <wp:effectExtent l="0" t="0" r="0" b="0"/>
                  <wp:docPr id="15" name="image2.jpg" descr="tmp67"/>
                  <wp:cNvGraphicFramePr/>
                  <a:graphic xmlns:a="http://schemas.openxmlformats.org/drawingml/2006/main">
                    <a:graphicData uri="http://schemas.openxmlformats.org/drawingml/2006/picture">
                      <pic:pic xmlns:pic="http://schemas.openxmlformats.org/drawingml/2006/picture">
                        <pic:nvPicPr>
                          <pic:cNvPr id="0" name="image2.jpg" descr="tmp67"/>
                          <pic:cNvPicPr preferRelativeResize="0"/>
                        </pic:nvPicPr>
                        <pic:blipFill>
                          <a:blip r:embed="rId37"/>
                          <a:srcRect/>
                          <a:stretch>
                            <a:fillRect/>
                          </a:stretch>
                        </pic:blipFill>
                        <pic:spPr>
                          <a:xfrm>
                            <a:off x="0" y="0"/>
                            <a:ext cx="1181483" cy="1333932"/>
                          </a:xfrm>
                          <a:prstGeom prst="rect">
                            <a:avLst/>
                          </a:prstGeom>
                          <a:ln/>
                        </pic:spPr>
                      </pic:pic>
                    </a:graphicData>
                  </a:graphic>
                </wp:inline>
              </w:drawing>
            </w:r>
          </w:p>
          <w:p w:rsidR="00ED74B6" w:rsidRDefault="00ED74B6">
            <w:pPr>
              <w:rPr>
                <w:b/>
              </w:rPr>
            </w:pPr>
          </w:p>
          <w:p w:rsidR="00ED74B6" w:rsidRDefault="00E91943">
            <w:pPr>
              <w:rPr>
                <w:rFonts w:ascii="Arial" w:eastAsia="Arial" w:hAnsi="Arial" w:cs="Arial"/>
                <w:b/>
                <w:i/>
                <w:color w:val="212121"/>
                <w:sz w:val="23"/>
                <w:szCs w:val="23"/>
              </w:rPr>
            </w:pPr>
            <w:r>
              <w:rPr>
                <w:rFonts w:ascii="Arial" w:eastAsia="Arial" w:hAnsi="Arial" w:cs="Arial"/>
                <w:b/>
                <w:i/>
                <w:color w:val="212121"/>
                <w:sz w:val="23"/>
                <w:szCs w:val="23"/>
              </w:rPr>
              <w:t>Miss Morris, PA to EHT and HT</w:t>
            </w:r>
          </w:p>
          <w:p w:rsidR="00ED74B6" w:rsidRDefault="00ED74B6">
            <w:pPr>
              <w:rPr>
                <w:b/>
              </w:rPr>
            </w:pPr>
          </w:p>
        </w:tc>
        <w:tc>
          <w:tcPr>
            <w:tcW w:w="6866" w:type="dxa"/>
          </w:tcPr>
          <w:p w:rsidR="00ED74B6" w:rsidRDefault="00ED74B6">
            <w:pPr>
              <w:pBdr>
                <w:top w:val="nil"/>
                <w:left w:val="nil"/>
                <w:bottom w:val="nil"/>
                <w:right w:val="nil"/>
                <w:between w:val="nil"/>
              </w:pBdr>
              <w:rPr>
                <w:rFonts w:ascii="Arial" w:eastAsia="Arial" w:hAnsi="Arial" w:cs="Arial"/>
                <w:color w:val="000000"/>
                <w:sz w:val="23"/>
                <w:szCs w:val="23"/>
              </w:rPr>
            </w:pPr>
          </w:p>
          <w:p w:rsidR="00ED74B6" w:rsidRDefault="00E91943">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When I joined RCS over 11 years ago, I was job sharing the role of PA to the Headteacher. Now I work full time as the PA to the Executive Headteacher of the Success for All Educational Trust and the Headteacher at Redden Court School.</w:t>
            </w:r>
          </w:p>
          <w:p w:rsidR="00ED74B6" w:rsidRDefault="00ED74B6">
            <w:pPr>
              <w:pBdr>
                <w:top w:val="nil"/>
                <w:left w:val="nil"/>
                <w:bottom w:val="nil"/>
                <w:right w:val="nil"/>
                <w:between w:val="nil"/>
              </w:pBdr>
              <w:rPr>
                <w:rFonts w:ascii="Arial" w:eastAsia="Arial" w:hAnsi="Arial" w:cs="Arial"/>
                <w:color w:val="000000"/>
                <w:sz w:val="23"/>
                <w:szCs w:val="23"/>
              </w:rPr>
            </w:pPr>
          </w:p>
          <w:p w:rsidR="00ED74B6" w:rsidRDefault="00E91943">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I have always felt s</w:t>
            </w:r>
            <w:r>
              <w:rPr>
                <w:rFonts w:ascii="Arial" w:eastAsia="Arial" w:hAnsi="Arial" w:cs="Arial"/>
                <w:color w:val="000000"/>
                <w:sz w:val="23"/>
                <w:szCs w:val="23"/>
              </w:rPr>
              <w:t>upported and empowered to excel in my performance and development and am considered a valuable member of the Trust and Redden Court School team.</w:t>
            </w:r>
          </w:p>
          <w:p w:rsidR="00ED74B6" w:rsidRDefault="00ED74B6">
            <w:pPr>
              <w:pBdr>
                <w:top w:val="nil"/>
                <w:left w:val="nil"/>
                <w:bottom w:val="nil"/>
                <w:right w:val="nil"/>
                <w:between w:val="nil"/>
              </w:pBdr>
              <w:jc w:val="both"/>
              <w:rPr>
                <w:rFonts w:ascii="Arial" w:eastAsia="Arial" w:hAnsi="Arial" w:cs="Arial"/>
                <w:color w:val="000000"/>
                <w:sz w:val="23"/>
                <w:szCs w:val="23"/>
              </w:rPr>
            </w:pPr>
          </w:p>
        </w:tc>
      </w:tr>
    </w:tbl>
    <w:p w:rsidR="00ED74B6" w:rsidRDefault="00E91943">
      <w:r>
        <w:br w:type="page"/>
      </w:r>
    </w:p>
    <w:tbl>
      <w:tblPr>
        <w:tblStyle w:val="a2"/>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866"/>
      </w:tblGrid>
      <w:tr w:rsidR="00ED74B6">
        <w:tc>
          <w:tcPr>
            <w:tcW w:w="2376" w:type="dxa"/>
          </w:tcPr>
          <w:p w:rsidR="00ED74B6" w:rsidRDefault="00E91943">
            <w:r>
              <w:rPr>
                <w:b/>
                <w:noProof/>
              </w:rPr>
              <w:lastRenderedPageBreak/>
              <w:drawing>
                <wp:inline distT="0" distB="0" distL="0" distR="0">
                  <wp:extent cx="1124585" cy="1497330"/>
                  <wp:effectExtent l="0" t="0" r="0" b="0"/>
                  <wp:docPr id="16" name="image4.jpg" descr="tmp76"/>
                  <wp:cNvGraphicFramePr/>
                  <a:graphic xmlns:a="http://schemas.openxmlformats.org/drawingml/2006/main">
                    <a:graphicData uri="http://schemas.openxmlformats.org/drawingml/2006/picture">
                      <pic:pic xmlns:pic="http://schemas.openxmlformats.org/drawingml/2006/picture">
                        <pic:nvPicPr>
                          <pic:cNvPr id="0" name="image4.jpg" descr="tmp76"/>
                          <pic:cNvPicPr preferRelativeResize="0"/>
                        </pic:nvPicPr>
                        <pic:blipFill>
                          <a:blip r:embed="rId38"/>
                          <a:srcRect/>
                          <a:stretch>
                            <a:fillRect/>
                          </a:stretch>
                        </pic:blipFill>
                        <pic:spPr>
                          <a:xfrm>
                            <a:off x="0" y="0"/>
                            <a:ext cx="1124585" cy="1497330"/>
                          </a:xfrm>
                          <a:prstGeom prst="rect">
                            <a:avLst/>
                          </a:prstGeom>
                          <a:ln/>
                        </pic:spPr>
                      </pic:pic>
                    </a:graphicData>
                  </a:graphic>
                </wp:inline>
              </w:drawing>
            </w:r>
          </w:p>
          <w:p w:rsidR="00ED74B6" w:rsidRDefault="00ED74B6"/>
          <w:p w:rsidR="00ED74B6" w:rsidRDefault="00E91943">
            <w:pPr>
              <w:rPr>
                <w:rFonts w:ascii="Arial" w:eastAsia="Arial" w:hAnsi="Arial" w:cs="Arial"/>
                <w:b/>
                <w:i/>
                <w:color w:val="000000"/>
                <w:sz w:val="23"/>
                <w:szCs w:val="23"/>
              </w:rPr>
            </w:pPr>
            <w:r>
              <w:rPr>
                <w:rFonts w:ascii="Arial" w:eastAsia="Arial" w:hAnsi="Arial" w:cs="Arial"/>
                <w:b/>
                <w:i/>
                <w:color w:val="000000"/>
                <w:sz w:val="23"/>
                <w:szCs w:val="23"/>
              </w:rPr>
              <w:t>Mr Pendred, Head of Technology Faculty</w:t>
            </w:r>
          </w:p>
          <w:p w:rsidR="00ED74B6" w:rsidRDefault="00ED74B6"/>
        </w:tc>
        <w:tc>
          <w:tcPr>
            <w:tcW w:w="6866" w:type="dxa"/>
          </w:tcPr>
          <w:p w:rsidR="00ED74B6" w:rsidRDefault="00ED74B6">
            <w:pPr>
              <w:pBdr>
                <w:top w:val="nil"/>
                <w:left w:val="nil"/>
                <w:bottom w:val="nil"/>
                <w:right w:val="nil"/>
                <w:between w:val="nil"/>
              </w:pBdr>
              <w:rPr>
                <w:rFonts w:ascii="Arial" w:eastAsia="Arial" w:hAnsi="Arial" w:cs="Arial"/>
                <w:color w:val="000000"/>
                <w:sz w:val="23"/>
                <w:szCs w:val="23"/>
              </w:rPr>
            </w:pPr>
          </w:p>
          <w:p w:rsidR="00ED74B6" w:rsidRDefault="00E91943">
            <w:pPr>
              <w:pBdr>
                <w:top w:val="nil"/>
                <w:left w:val="nil"/>
                <w:bottom w:val="nil"/>
                <w:right w:val="nil"/>
                <w:between w:val="nil"/>
              </w:pBdr>
              <w:rPr>
                <w:rFonts w:ascii="Arial" w:eastAsia="Arial" w:hAnsi="Arial" w:cs="Arial"/>
                <w:color w:val="212121"/>
                <w:sz w:val="23"/>
                <w:szCs w:val="23"/>
              </w:rPr>
            </w:pPr>
            <w:r>
              <w:rPr>
                <w:rFonts w:ascii="Arial" w:eastAsia="Arial" w:hAnsi="Arial" w:cs="Arial"/>
                <w:color w:val="000000"/>
                <w:sz w:val="23"/>
                <w:szCs w:val="23"/>
              </w:rPr>
              <w:t>I arrived at Redden Court School as an NQT, and at the time I never thought I would progress as quickly as I have. This is a school that really recognise and reward hard-work. From the very start I had the responsibility of being a subject leader in Produc</w:t>
            </w:r>
            <w:r>
              <w:rPr>
                <w:rFonts w:ascii="Arial" w:eastAsia="Arial" w:hAnsi="Arial" w:cs="Arial"/>
                <w:color w:val="000000"/>
                <w:sz w:val="23"/>
                <w:szCs w:val="23"/>
              </w:rPr>
              <w:t>t Design, then after only two years I progressed to Head of Department in Design and Technology, and in my fifth year at the school I was made Head of the Technology Faculty. I have had a key involvement in much of the school signage and have had opportuni</w:t>
            </w:r>
            <w:r>
              <w:rPr>
                <w:rFonts w:ascii="Arial" w:eastAsia="Arial" w:hAnsi="Arial" w:cs="Arial"/>
                <w:color w:val="000000"/>
                <w:sz w:val="23"/>
                <w:szCs w:val="23"/>
              </w:rPr>
              <w:t>ties to run school trips and lead a STEM club. This is an ambitious and supportive school full of great staff, and in my opinion there is no better place to pursue a career in teaching.</w:t>
            </w:r>
          </w:p>
        </w:tc>
      </w:tr>
      <w:tr w:rsidR="00ED74B6">
        <w:tc>
          <w:tcPr>
            <w:tcW w:w="2376" w:type="dxa"/>
          </w:tcPr>
          <w:p w:rsidR="00ED74B6" w:rsidRDefault="00E91943">
            <w:pPr>
              <w:rPr>
                <w:b/>
              </w:rPr>
            </w:pPr>
            <w:r>
              <w:rPr>
                <w:noProof/>
              </w:rPr>
              <w:drawing>
                <wp:inline distT="0" distB="0" distL="0" distR="0">
                  <wp:extent cx="979175" cy="1305016"/>
                  <wp:effectExtent l="0" t="0" r="0" b="0"/>
                  <wp:docPr id="17" name="image5.jpg" descr="tmp7"/>
                  <wp:cNvGraphicFramePr/>
                  <a:graphic xmlns:a="http://schemas.openxmlformats.org/drawingml/2006/main">
                    <a:graphicData uri="http://schemas.openxmlformats.org/drawingml/2006/picture">
                      <pic:pic xmlns:pic="http://schemas.openxmlformats.org/drawingml/2006/picture">
                        <pic:nvPicPr>
                          <pic:cNvPr id="0" name="image5.jpg" descr="tmp7"/>
                          <pic:cNvPicPr preferRelativeResize="0"/>
                        </pic:nvPicPr>
                        <pic:blipFill>
                          <a:blip r:embed="rId39"/>
                          <a:srcRect/>
                          <a:stretch>
                            <a:fillRect/>
                          </a:stretch>
                        </pic:blipFill>
                        <pic:spPr>
                          <a:xfrm>
                            <a:off x="0" y="0"/>
                            <a:ext cx="979175" cy="1305016"/>
                          </a:xfrm>
                          <a:prstGeom prst="rect">
                            <a:avLst/>
                          </a:prstGeom>
                          <a:ln/>
                        </pic:spPr>
                      </pic:pic>
                    </a:graphicData>
                  </a:graphic>
                </wp:inline>
              </w:drawing>
            </w:r>
          </w:p>
          <w:p w:rsidR="00ED74B6" w:rsidRDefault="00ED74B6">
            <w:pPr>
              <w:rPr>
                <w:b/>
              </w:rPr>
            </w:pPr>
          </w:p>
          <w:p w:rsidR="00ED74B6" w:rsidRDefault="00E91943">
            <w:pPr>
              <w:rPr>
                <w:b/>
              </w:rPr>
            </w:pPr>
            <w:r>
              <w:rPr>
                <w:rFonts w:ascii="Arial" w:eastAsia="Arial" w:hAnsi="Arial" w:cs="Arial"/>
                <w:b/>
                <w:i/>
                <w:sz w:val="23"/>
                <w:szCs w:val="23"/>
              </w:rPr>
              <w:t>Mr Barrett, Business Manager</w:t>
            </w:r>
          </w:p>
        </w:tc>
        <w:tc>
          <w:tcPr>
            <w:tcW w:w="6866" w:type="dxa"/>
          </w:tcPr>
          <w:p w:rsidR="00ED74B6" w:rsidRDefault="00ED74B6">
            <w:pPr>
              <w:pBdr>
                <w:top w:val="nil"/>
                <w:left w:val="nil"/>
                <w:bottom w:val="nil"/>
                <w:right w:val="nil"/>
                <w:between w:val="nil"/>
              </w:pBdr>
              <w:rPr>
                <w:rFonts w:ascii="Arial" w:eastAsia="Arial" w:hAnsi="Arial" w:cs="Arial"/>
                <w:color w:val="000000"/>
                <w:sz w:val="23"/>
                <w:szCs w:val="23"/>
              </w:rPr>
            </w:pPr>
          </w:p>
          <w:p w:rsidR="00ED74B6" w:rsidRDefault="00E91943">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I joined Redden Court in 2012 shortl</w:t>
            </w:r>
            <w:r>
              <w:rPr>
                <w:rFonts w:ascii="Arial" w:eastAsia="Arial" w:hAnsi="Arial" w:cs="Arial"/>
                <w:color w:val="000000"/>
                <w:sz w:val="23"/>
                <w:szCs w:val="23"/>
              </w:rPr>
              <w:t>y after the school converted to Academy Status in January 2012. From that time I have learned something new every day. Little did I know the range of experiences I would have within the school. I have enjoyed every single day I have worked in the school an</w:t>
            </w:r>
            <w:r>
              <w:rPr>
                <w:rFonts w:ascii="Arial" w:eastAsia="Arial" w:hAnsi="Arial" w:cs="Arial"/>
                <w:color w:val="000000"/>
                <w:sz w:val="23"/>
                <w:szCs w:val="23"/>
              </w:rPr>
              <w:t>d am extremely proud of the outcomes the students achieve and the part that I play in that. We are about to encounter an exciting time at the school with the formation of the Multi Academy Trust and building works through the Priority Schools Building Prog</w:t>
            </w:r>
            <w:r>
              <w:rPr>
                <w:rFonts w:ascii="Arial" w:eastAsia="Arial" w:hAnsi="Arial" w:cs="Arial"/>
                <w:color w:val="000000"/>
                <w:sz w:val="23"/>
                <w:szCs w:val="23"/>
              </w:rPr>
              <w:t xml:space="preserve">ramme that will enhance the quality of provision for our students. </w:t>
            </w:r>
          </w:p>
          <w:p w:rsidR="00ED74B6" w:rsidRDefault="00ED74B6">
            <w:pPr>
              <w:pBdr>
                <w:top w:val="nil"/>
                <w:left w:val="nil"/>
                <w:bottom w:val="nil"/>
                <w:right w:val="nil"/>
                <w:between w:val="nil"/>
              </w:pBdr>
              <w:rPr>
                <w:rFonts w:ascii="Arial" w:eastAsia="Arial" w:hAnsi="Arial" w:cs="Arial"/>
                <w:color w:val="000000"/>
                <w:sz w:val="23"/>
                <w:szCs w:val="23"/>
              </w:rPr>
            </w:pPr>
          </w:p>
          <w:p w:rsidR="00ED74B6" w:rsidRDefault="00E91943">
            <w:pPr>
              <w:pBdr>
                <w:top w:val="nil"/>
                <w:left w:val="nil"/>
                <w:bottom w:val="nil"/>
                <w:right w:val="nil"/>
                <w:between w:val="nil"/>
              </w:pBdr>
              <w:rPr>
                <w:rFonts w:ascii="Arial" w:eastAsia="Arial" w:hAnsi="Arial" w:cs="Arial"/>
                <w:color w:val="000000"/>
                <w:sz w:val="23"/>
                <w:szCs w:val="23"/>
              </w:rPr>
            </w:pPr>
            <w:r>
              <w:rPr>
                <w:rFonts w:ascii="Arial" w:eastAsia="Arial" w:hAnsi="Arial" w:cs="Arial"/>
                <w:color w:val="000000"/>
                <w:sz w:val="23"/>
                <w:szCs w:val="23"/>
              </w:rPr>
              <w:t>Redden Court is a school where I want to come to work with enthusiasm each day and I am empowered by an amazing leadership team.</w:t>
            </w:r>
          </w:p>
          <w:p w:rsidR="00ED74B6" w:rsidRDefault="00ED74B6">
            <w:pPr>
              <w:pBdr>
                <w:top w:val="nil"/>
                <w:left w:val="nil"/>
                <w:bottom w:val="nil"/>
                <w:right w:val="nil"/>
                <w:between w:val="nil"/>
              </w:pBdr>
              <w:rPr>
                <w:rFonts w:ascii="Arial" w:eastAsia="Arial" w:hAnsi="Arial" w:cs="Arial"/>
                <w:color w:val="000000"/>
                <w:sz w:val="23"/>
                <w:szCs w:val="23"/>
              </w:rPr>
            </w:pPr>
          </w:p>
        </w:tc>
      </w:tr>
      <w:tr w:rsidR="00ED74B6">
        <w:tc>
          <w:tcPr>
            <w:tcW w:w="23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D74B6" w:rsidRDefault="00E91943">
            <w:pPr>
              <w:spacing w:before="240" w:line="276" w:lineRule="auto"/>
            </w:pPr>
            <w:r>
              <w:t xml:space="preserve"> </w:t>
            </w:r>
            <w:r>
              <w:rPr>
                <w:noProof/>
              </w:rPr>
              <w:drawing>
                <wp:inline distT="114300" distB="114300" distL="114300" distR="114300">
                  <wp:extent cx="1028700" cy="14478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1028700" cy="1447800"/>
                          </a:xfrm>
                          <a:prstGeom prst="rect">
                            <a:avLst/>
                          </a:prstGeom>
                          <a:ln/>
                        </pic:spPr>
                      </pic:pic>
                    </a:graphicData>
                  </a:graphic>
                </wp:inline>
              </w:drawing>
            </w:r>
          </w:p>
          <w:p w:rsidR="00ED74B6" w:rsidRDefault="00E91943">
            <w:pPr>
              <w:spacing w:before="240" w:line="276" w:lineRule="auto"/>
              <w:rPr>
                <w:rFonts w:ascii="Arial" w:eastAsia="Arial" w:hAnsi="Arial" w:cs="Arial"/>
                <w:b/>
                <w:i/>
                <w:sz w:val="23"/>
                <w:szCs w:val="23"/>
              </w:rPr>
            </w:pPr>
            <w:r>
              <w:rPr>
                <w:rFonts w:ascii="Arial" w:eastAsia="Arial" w:hAnsi="Arial" w:cs="Arial"/>
                <w:b/>
                <w:i/>
                <w:sz w:val="23"/>
                <w:szCs w:val="23"/>
              </w:rPr>
              <w:t>Mr Sims, Learning for Behaviour Mentor</w:t>
            </w:r>
          </w:p>
        </w:tc>
        <w:tc>
          <w:tcPr>
            <w:tcW w:w="68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D74B6" w:rsidRDefault="00E91943">
            <w:pPr>
              <w:spacing w:before="240"/>
              <w:rPr>
                <w:rFonts w:ascii="Arial" w:eastAsia="Arial" w:hAnsi="Arial" w:cs="Arial"/>
                <w:sz w:val="23"/>
                <w:szCs w:val="23"/>
              </w:rPr>
            </w:pPr>
            <w:r>
              <w:rPr>
                <w:rFonts w:ascii="Arial" w:eastAsia="Arial" w:hAnsi="Arial" w:cs="Arial"/>
                <w:sz w:val="23"/>
                <w:szCs w:val="23"/>
              </w:rPr>
              <w:t>I joined Redden Court School as a Learning Facilitator in 2016.  I was immediately impressed (and inspired) by the dedication of the staff and the attitudes the students had towards learning.  It is clearly evident that the school acknowledges the all roun</w:t>
            </w:r>
            <w:r>
              <w:rPr>
                <w:rFonts w:ascii="Arial" w:eastAsia="Arial" w:hAnsi="Arial" w:cs="Arial"/>
                <w:sz w:val="23"/>
                <w:szCs w:val="23"/>
              </w:rPr>
              <w:t>d importance of the students wellbeing.  I quickly became involved in the Futsal team and have managed them in competitions at the Copperbox in London.  I also co-founded the Sports for Confidence team which has participated in various tournaments and comp</w:t>
            </w:r>
            <w:r>
              <w:rPr>
                <w:rFonts w:ascii="Arial" w:eastAsia="Arial" w:hAnsi="Arial" w:cs="Arial"/>
                <w:sz w:val="23"/>
                <w:szCs w:val="23"/>
              </w:rPr>
              <w:t>etitions around the Greater London area.  Redden Court School has afforded me the opportunity to advance in my career.  As a result of that I have become the schools Learning for Behaviour Mentor.  It is a privilege to be part of a team that truly reflects</w:t>
            </w:r>
            <w:r>
              <w:rPr>
                <w:rFonts w:ascii="Arial" w:eastAsia="Arial" w:hAnsi="Arial" w:cs="Arial"/>
                <w:sz w:val="23"/>
                <w:szCs w:val="23"/>
              </w:rPr>
              <w:t xml:space="preserve"> its ethos of "Success for All".</w:t>
            </w:r>
          </w:p>
          <w:p w:rsidR="00ED74B6" w:rsidRDefault="00E91943">
            <w:pPr>
              <w:spacing w:before="240" w:line="276" w:lineRule="auto"/>
              <w:jc w:val="both"/>
              <w:rPr>
                <w:rFonts w:ascii="Arial" w:eastAsia="Arial" w:hAnsi="Arial" w:cs="Arial"/>
                <w:sz w:val="23"/>
                <w:szCs w:val="23"/>
              </w:rPr>
            </w:pPr>
            <w:r>
              <w:rPr>
                <w:rFonts w:ascii="Arial" w:eastAsia="Arial" w:hAnsi="Arial" w:cs="Arial"/>
                <w:sz w:val="23"/>
                <w:szCs w:val="23"/>
              </w:rPr>
              <w:t xml:space="preserve"> </w:t>
            </w:r>
          </w:p>
        </w:tc>
      </w:tr>
    </w:tbl>
    <w:p w:rsidR="00ED74B6" w:rsidRDefault="00ED74B6">
      <w:pPr>
        <w:rPr>
          <w:rFonts w:ascii="Arial" w:eastAsia="Arial" w:hAnsi="Arial" w:cs="Arial"/>
          <w:sz w:val="24"/>
          <w:szCs w:val="24"/>
        </w:rPr>
      </w:pPr>
    </w:p>
    <w:p w:rsidR="00ED74B6" w:rsidRDefault="00ED74B6">
      <w:pPr>
        <w:rPr>
          <w:rFonts w:ascii="Arial" w:eastAsia="Arial" w:hAnsi="Arial" w:cs="Arial"/>
          <w:sz w:val="24"/>
          <w:szCs w:val="24"/>
        </w:rPr>
      </w:pPr>
    </w:p>
    <w:sectPr w:rsidR="00ED74B6">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E91943">
      <w:pPr>
        <w:spacing w:after="0" w:line="240" w:lineRule="auto"/>
      </w:pPr>
      <w:r>
        <w:separator/>
      </w:r>
    </w:p>
  </w:endnote>
  <w:endnote w:type="continuationSeparator" w:id="0">
    <w:p w:rsidR="00000000" w:rsidRDefault="00E91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4B6" w:rsidRDefault="00E91943">
    <w:pPr>
      <w:pBdr>
        <w:top w:val="nil"/>
        <w:left w:val="nil"/>
        <w:bottom w:val="nil"/>
        <w:right w:val="nil"/>
        <w:between w:val="nil"/>
      </w:pBdr>
      <w:tabs>
        <w:tab w:val="center" w:pos="4513"/>
        <w:tab w:val="right" w:pos="9026"/>
      </w:tabs>
      <w:spacing w:after="0" w:line="240" w:lineRule="auto"/>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p w:rsidR="00ED74B6" w:rsidRDefault="00ED74B6">
    <w:pPr>
      <w:pBdr>
        <w:top w:val="nil"/>
        <w:left w:val="nil"/>
        <w:bottom w:val="nil"/>
        <w:right w:val="nil"/>
        <w:between w:val="nil"/>
      </w:pBdr>
      <w:tabs>
        <w:tab w:val="center" w:pos="4513"/>
        <w:tab w:val="right" w:pos="9026"/>
      </w:tabs>
      <w:spacing w:after="0" w:line="240" w:lineRule="auto"/>
      <w:jc w:val="center"/>
      <w:rPr>
        <w:color w:val="000000"/>
      </w:rPr>
    </w:pPr>
  </w:p>
  <w:p w:rsidR="00ED74B6" w:rsidRDefault="00E91943">
    <w:pPr>
      <w:pBdr>
        <w:top w:val="nil"/>
        <w:left w:val="nil"/>
        <w:bottom w:val="nil"/>
        <w:right w:val="nil"/>
        <w:between w:val="nil"/>
      </w:pBdr>
      <w:tabs>
        <w:tab w:val="center" w:pos="4513"/>
        <w:tab w:val="right" w:pos="9026"/>
        <w:tab w:val="left" w:pos="2865"/>
        <w:tab w:val="left" w:pos="6075"/>
      </w:tabs>
      <w:spacing w:after="0" w:line="240" w:lineRule="auto"/>
      <w:rPr>
        <w:color w:val="000000"/>
      </w:rPr>
    </w:pPr>
    <w:r>
      <w:rPr>
        <w:color w:val="000000"/>
      </w:rPr>
      <w:tab/>
    </w:r>
    <w:r>
      <w:rPr>
        <w:color w:val="000000"/>
      </w:rPr>
      <w:tab/>
    </w:r>
  </w:p>
  <w:p w:rsidR="00ED74B6" w:rsidRDefault="00ED74B6">
    <w:pPr>
      <w:pBdr>
        <w:top w:val="nil"/>
        <w:left w:val="nil"/>
        <w:bottom w:val="nil"/>
        <w:right w:val="nil"/>
        <w:between w:val="nil"/>
      </w:pBdr>
      <w:tabs>
        <w:tab w:val="center" w:pos="4513"/>
        <w:tab w:val="right" w:pos="9026"/>
        <w:tab w:val="left" w:pos="3840"/>
        <w:tab w:val="left" w:pos="6075"/>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E91943">
      <w:pPr>
        <w:spacing w:after="0" w:line="240" w:lineRule="auto"/>
      </w:pPr>
      <w:r>
        <w:separator/>
      </w:r>
    </w:p>
  </w:footnote>
  <w:footnote w:type="continuationSeparator" w:id="0">
    <w:p w:rsidR="00000000" w:rsidRDefault="00E91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4B6" w:rsidRDefault="00E91943">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noProof/>
        <w:color w:val="000000"/>
      </w:rPr>
      <w:drawing>
        <wp:inline distT="0" distB="0" distL="0" distR="0">
          <wp:extent cx="5730875" cy="637822"/>
          <wp:effectExtent l="0" t="0" r="0" b="0"/>
          <wp:docPr id="19" name="image7.png" descr="Description: https://lh6.googleusercontent.com/nEgNZ8QRBEAOj8Zl8MgBjeA0-L_iyT5N4L8eJMok1wgMY0tntdiDbFcIjL3wKym1_f0p5sBrRDb1wzX-8Z0RMfvMDy5Qmq2hKcClaTsMdWW4IPb2-XPK7RiPHvPYJOyCactHe57d"/>
          <wp:cNvGraphicFramePr/>
          <a:graphic xmlns:a="http://schemas.openxmlformats.org/drawingml/2006/main">
            <a:graphicData uri="http://schemas.openxmlformats.org/drawingml/2006/picture">
              <pic:pic xmlns:pic="http://schemas.openxmlformats.org/drawingml/2006/picture">
                <pic:nvPicPr>
                  <pic:cNvPr id="0" name="image7.png" descr="Description: https://lh6.googleusercontent.com/nEgNZ8QRBEAOj8Zl8MgBjeA0-L_iyT5N4L8eJMok1wgMY0tntdiDbFcIjL3wKym1_f0p5sBrRDb1wzX-8Z0RMfvMDy5Qmq2hKcClaTsMdWW4IPb2-XPK7RiPHvPYJOyCactHe57d"/>
                  <pic:cNvPicPr preferRelativeResize="0"/>
                </pic:nvPicPr>
                <pic:blipFill>
                  <a:blip r:embed="rId1"/>
                  <a:srcRect/>
                  <a:stretch>
                    <a:fillRect/>
                  </a:stretch>
                </pic:blipFill>
                <pic:spPr>
                  <a:xfrm>
                    <a:off x="0" y="0"/>
                    <a:ext cx="5730875" cy="637822"/>
                  </a:xfrm>
                  <a:prstGeom prst="rect">
                    <a:avLst/>
                  </a:prstGeom>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4B6" w:rsidRDefault="00E91943">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noProof/>
        <w:color w:val="000000"/>
      </w:rPr>
      <w:drawing>
        <wp:inline distT="0" distB="0" distL="0" distR="0">
          <wp:extent cx="5730875" cy="690880"/>
          <wp:effectExtent l="0" t="0" r="0" b="0"/>
          <wp:docPr id="18" name="image7.png" descr="Description: https://lh6.googleusercontent.com/nEgNZ8QRBEAOj8Zl8MgBjeA0-L_iyT5N4L8eJMok1wgMY0tntdiDbFcIjL3wKym1_f0p5sBrRDb1wzX-8Z0RMfvMDy5Qmq2hKcClaTsMdWW4IPb2-XPK7RiPHvPYJOyCactHe57d"/>
          <wp:cNvGraphicFramePr/>
          <a:graphic xmlns:a="http://schemas.openxmlformats.org/drawingml/2006/main">
            <a:graphicData uri="http://schemas.openxmlformats.org/drawingml/2006/picture">
              <pic:pic xmlns:pic="http://schemas.openxmlformats.org/drawingml/2006/picture">
                <pic:nvPicPr>
                  <pic:cNvPr id="0" name="image7.png" descr="Description: https://lh6.googleusercontent.com/nEgNZ8QRBEAOj8Zl8MgBjeA0-L_iyT5N4L8eJMok1wgMY0tntdiDbFcIjL3wKym1_f0p5sBrRDb1wzX-8Z0RMfvMDy5Qmq2hKcClaTsMdWW4IPb2-XPK7RiPHvPYJOyCactHe57d"/>
                  <pic:cNvPicPr preferRelativeResize="0"/>
                </pic:nvPicPr>
                <pic:blipFill>
                  <a:blip r:embed="rId1"/>
                  <a:srcRect/>
                  <a:stretch>
                    <a:fillRect/>
                  </a:stretch>
                </pic:blipFill>
                <pic:spPr>
                  <a:xfrm>
                    <a:off x="0" y="0"/>
                    <a:ext cx="5730875" cy="69088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C12"/>
    <w:multiLevelType w:val="multilevel"/>
    <w:tmpl w:val="C8945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C6622C"/>
    <w:multiLevelType w:val="multilevel"/>
    <w:tmpl w:val="E9F61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F176149"/>
    <w:multiLevelType w:val="multilevel"/>
    <w:tmpl w:val="0DBE7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2373698"/>
    <w:multiLevelType w:val="multilevel"/>
    <w:tmpl w:val="3CB2FB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3F912C4"/>
    <w:multiLevelType w:val="multilevel"/>
    <w:tmpl w:val="2214DD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D74B6"/>
    <w:rsid w:val="00E91943"/>
    <w:rsid w:val="00ED7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line="259" w:lineRule="auto"/>
      <w:outlineLvl w:val="0"/>
    </w:pPr>
    <w:rPr>
      <w:b/>
      <w:color w:val="000000"/>
      <w:sz w:val="48"/>
      <w:szCs w:val="48"/>
    </w:rPr>
  </w:style>
  <w:style w:type="paragraph" w:styleId="Heading2">
    <w:name w:val="heading 2"/>
    <w:basedOn w:val="Normal"/>
    <w:next w:val="Normal"/>
    <w:pPr>
      <w:keepNext/>
      <w:keepLines/>
      <w:spacing w:before="360" w:after="80" w:line="259" w:lineRule="auto"/>
      <w:outlineLvl w:val="1"/>
    </w:pPr>
    <w:rPr>
      <w:b/>
      <w:color w:val="000000"/>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line="259" w:lineRule="auto"/>
      <w:outlineLvl w:val="3"/>
    </w:pPr>
    <w:rPr>
      <w:b/>
      <w:color w:val="000000"/>
      <w:sz w:val="24"/>
      <w:szCs w:val="24"/>
    </w:rPr>
  </w:style>
  <w:style w:type="paragraph" w:styleId="Heading5">
    <w:name w:val="heading 5"/>
    <w:basedOn w:val="Normal"/>
    <w:next w:val="Normal"/>
    <w:pPr>
      <w:keepNext/>
      <w:keepLines/>
      <w:spacing w:before="220" w:after="40" w:line="259" w:lineRule="auto"/>
      <w:outlineLvl w:val="4"/>
    </w:pPr>
    <w:rPr>
      <w:b/>
      <w:color w:val="000000"/>
    </w:rPr>
  </w:style>
  <w:style w:type="paragraph" w:styleId="Heading6">
    <w:name w:val="heading 6"/>
    <w:basedOn w:val="Normal"/>
    <w:next w:val="Normal"/>
    <w:pPr>
      <w:keepNext/>
      <w:keepLines/>
      <w:spacing w:before="200" w:after="40" w:line="259"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59" w:lineRule="auto"/>
    </w:pPr>
    <w:rPr>
      <w:b/>
      <w:color w:val="000000"/>
      <w:sz w:val="72"/>
      <w:szCs w:val="72"/>
    </w:rPr>
  </w:style>
  <w:style w:type="paragraph" w:styleId="Subtitle">
    <w:name w:val="Subtitle"/>
    <w:basedOn w:val="Normal"/>
    <w:next w:val="Normal"/>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1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9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line="259" w:lineRule="auto"/>
      <w:outlineLvl w:val="0"/>
    </w:pPr>
    <w:rPr>
      <w:b/>
      <w:color w:val="000000"/>
      <w:sz w:val="48"/>
      <w:szCs w:val="48"/>
    </w:rPr>
  </w:style>
  <w:style w:type="paragraph" w:styleId="Heading2">
    <w:name w:val="heading 2"/>
    <w:basedOn w:val="Normal"/>
    <w:next w:val="Normal"/>
    <w:pPr>
      <w:keepNext/>
      <w:keepLines/>
      <w:spacing w:before="360" w:after="80" w:line="259" w:lineRule="auto"/>
      <w:outlineLvl w:val="1"/>
    </w:pPr>
    <w:rPr>
      <w:b/>
      <w:color w:val="000000"/>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line="259" w:lineRule="auto"/>
      <w:outlineLvl w:val="3"/>
    </w:pPr>
    <w:rPr>
      <w:b/>
      <w:color w:val="000000"/>
      <w:sz w:val="24"/>
      <w:szCs w:val="24"/>
    </w:rPr>
  </w:style>
  <w:style w:type="paragraph" w:styleId="Heading5">
    <w:name w:val="heading 5"/>
    <w:basedOn w:val="Normal"/>
    <w:next w:val="Normal"/>
    <w:pPr>
      <w:keepNext/>
      <w:keepLines/>
      <w:spacing w:before="220" w:after="40" w:line="259" w:lineRule="auto"/>
      <w:outlineLvl w:val="4"/>
    </w:pPr>
    <w:rPr>
      <w:b/>
      <w:color w:val="000000"/>
    </w:rPr>
  </w:style>
  <w:style w:type="paragraph" w:styleId="Heading6">
    <w:name w:val="heading 6"/>
    <w:basedOn w:val="Normal"/>
    <w:next w:val="Normal"/>
    <w:pPr>
      <w:keepNext/>
      <w:keepLines/>
      <w:spacing w:before="200" w:after="40" w:line="259" w:lineRule="auto"/>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59" w:lineRule="auto"/>
    </w:pPr>
    <w:rPr>
      <w:b/>
      <w:color w:val="000000"/>
      <w:sz w:val="72"/>
      <w:szCs w:val="72"/>
    </w:rPr>
  </w:style>
  <w:style w:type="paragraph" w:styleId="Subtitle">
    <w:name w:val="Subtitle"/>
    <w:basedOn w:val="Normal"/>
    <w:next w:val="Normal"/>
    <w:pPr>
      <w:keepNext/>
      <w:keepLines/>
      <w:spacing w:before="360" w:after="80" w:line="259" w:lineRule="auto"/>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1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19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reddencourtcloud.co.uk/about-redden-court/work-with-us" TargetMode="External"/><Relationship Id="rId18" Type="http://schemas.openxmlformats.org/officeDocument/2006/relationships/image" Target="media/image6.jpg"/><Relationship Id="rId26" Type="http://schemas.openxmlformats.org/officeDocument/2006/relationships/image" Target="media/image12.jpg"/><Relationship Id="rId39" Type="http://schemas.openxmlformats.org/officeDocument/2006/relationships/image" Target="media/image21.jpg"/><Relationship Id="rId3" Type="http://schemas.microsoft.com/office/2007/relationships/stylesWithEffects" Target="stylesWithEffects.xml"/><Relationship Id="rId21" Type="http://schemas.openxmlformats.org/officeDocument/2006/relationships/image" Target="media/image25.png"/><Relationship Id="rId34" Type="http://schemas.openxmlformats.org/officeDocument/2006/relationships/image" Target="media/image16.jp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image" Target="media/image15.jpg"/><Relationship Id="rId38" Type="http://schemas.openxmlformats.org/officeDocument/2006/relationships/image" Target="media/image20.jpg"/><Relationship Id="rId2" Type="http://schemas.openxmlformats.org/officeDocument/2006/relationships/styles" Target="styles.xml"/><Relationship Id="rId16" Type="http://schemas.openxmlformats.org/officeDocument/2006/relationships/image" Target="media/image27.png"/><Relationship Id="rId20" Type="http://schemas.openxmlformats.org/officeDocument/2006/relationships/image" Target="media/image8.jp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image" Target="media/image23.png"/><Relationship Id="rId37" Type="http://schemas.openxmlformats.org/officeDocument/2006/relationships/image" Target="media/image19.jp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29.png"/><Relationship Id="rId36" Type="http://schemas.openxmlformats.org/officeDocument/2006/relationships/image" Target="media/image18.jp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morris@reddencourtcloud.co.uk" TargetMode="External"/><Relationship Id="rId22" Type="http://schemas.openxmlformats.org/officeDocument/2006/relationships/image" Target="media/image26.png"/><Relationship Id="rId27" Type="http://schemas.openxmlformats.org/officeDocument/2006/relationships/image" Target="media/image28.png"/><Relationship Id="rId30" Type="http://schemas.openxmlformats.org/officeDocument/2006/relationships/image" Target="media/image24.png"/><Relationship Id="rId35"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ABBE3C19</Template>
  <TotalTime>0</TotalTime>
  <Pages>19</Pages>
  <Words>3096</Words>
  <Characters>17650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C Morris</dc:creator>
  <cp:lastModifiedBy>Ms C Morris</cp:lastModifiedBy>
  <cp:revision>2</cp:revision>
  <dcterms:created xsi:type="dcterms:W3CDTF">2021-05-28T11:25:00Z</dcterms:created>
  <dcterms:modified xsi:type="dcterms:W3CDTF">2021-05-28T11:25:00Z</dcterms:modified>
</cp:coreProperties>
</file>