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98176" behindDoc="1" locked="0" layoutInCell="1" allowOverlap="1" wp14:anchorId="271F0EB8" wp14:editId="6D84629C">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9">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5B9" w:rsidRDefault="006735B9">
      <w:pPr>
        <w:jc w:val="center"/>
        <w:rPr>
          <w:rFonts w:cstheme="minorHAnsi"/>
          <w:color w:val="00B0F0"/>
          <w:sz w:val="72"/>
          <w:szCs w:val="72"/>
        </w:rPr>
      </w:pPr>
    </w:p>
    <w:p w:rsidR="006735B9" w:rsidRDefault="006735B9">
      <w:pPr>
        <w:jc w:val="center"/>
        <w:rPr>
          <w:rFonts w:cstheme="minorHAnsi"/>
          <w:color w:val="00B0F0"/>
          <w:sz w:val="72"/>
          <w:szCs w:val="72"/>
        </w:rPr>
      </w:pPr>
    </w:p>
    <w:p w:rsidR="006735B9" w:rsidRDefault="00300DE3">
      <w:pPr>
        <w:jc w:val="center"/>
        <w:rPr>
          <w:rFonts w:cstheme="minorHAnsi"/>
          <w:color w:val="00B0F0"/>
          <w:sz w:val="72"/>
          <w:szCs w:val="72"/>
        </w:rPr>
      </w:pPr>
      <w:r>
        <w:rPr>
          <w:rFonts w:ascii="AvantGarde Bk BT" w:hAnsi="AvantGarde Bk BT" w:cs="Times"/>
          <w:b/>
          <w:bCs/>
          <w:noProof/>
          <w:sz w:val="32"/>
          <w:szCs w:val="32"/>
          <w:lang w:val="en-GB" w:eastAsia="en-GB"/>
        </w:rPr>
        <w:drawing>
          <wp:inline distT="0" distB="0" distL="0" distR="0" wp14:anchorId="0AC7FC9A" wp14:editId="35325239">
            <wp:extent cx="5324124" cy="1257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sAcademy_LogoL_FU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645" cy="1258131"/>
                    </a:xfrm>
                    <a:prstGeom prst="rect">
                      <a:avLst/>
                    </a:prstGeom>
                  </pic:spPr>
                </pic:pic>
              </a:graphicData>
            </a:graphic>
          </wp:inline>
        </w:drawing>
      </w:r>
    </w:p>
    <w:p w:rsidR="006735B9" w:rsidRDefault="006735B9">
      <w:pPr>
        <w:jc w:val="center"/>
        <w:rPr>
          <w:rFonts w:cstheme="minorHAnsi"/>
          <w:color w:val="00B0F0"/>
          <w:sz w:val="72"/>
          <w:szCs w:val="72"/>
        </w:rPr>
      </w:pPr>
    </w:p>
    <w:p w:rsidR="00130C29" w:rsidRDefault="000A4177" w:rsidP="00F41E4E">
      <w:pPr>
        <w:jc w:val="center"/>
        <w:rPr>
          <w:rFonts w:cstheme="minorHAnsi"/>
          <w:b/>
          <w:color w:val="00B0F0"/>
          <w:sz w:val="56"/>
          <w:szCs w:val="56"/>
        </w:rPr>
      </w:pPr>
      <w:r>
        <w:rPr>
          <w:rFonts w:cstheme="minorHAnsi"/>
          <w:b/>
          <w:color w:val="00B0F0"/>
          <w:sz w:val="56"/>
          <w:szCs w:val="56"/>
        </w:rPr>
        <w:t>Vice</w:t>
      </w:r>
      <w:r w:rsidR="00A65F9F" w:rsidRPr="007A56CE">
        <w:rPr>
          <w:rFonts w:cstheme="minorHAnsi"/>
          <w:b/>
          <w:color w:val="00B0F0"/>
          <w:sz w:val="56"/>
          <w:szCs w:val="56"/>
        </w:rPr>
        <w:t xml:space="preserve"> Principal </w:t>
      </w:r>
      <w:r>
        <w:rPr>
          <w:rFonts w:cstheme="minorHAnsi"/>
          <w:b/>
          <w:color w:val="00B0F0"/>
          <w:sz w:val="56"/>
          <w:szCs w:val="56"/>
        </w:rPr>
        <w:t>L</w:t>
      </w:r>
      <w:r w:rsidR="000151D0">
        <w:rPr>
          <w:rFonts w:cstheme="minorHAnsi"/>
          <w:b/>
          <w:color w:val="00B0F0"/>
          <w:sz w:val="56"/>
          <w:szCs w:val="56"/>
        </w:rPr>
        <w:t>20</w:t>
      </w:r>
      <w:r>
        <w:rPr>
          <w:rFonts w:cstheme="minorHAnsi"/>
          <w:b/>
          <w:color w:val="00B0F0"/>
          <w:sz w:val="56"/>
          <w:szCs w:val="56"/>
        </w:rPr>
        <w:t>-L24</w:t>
      </w:r>
    </w:p>
    <w:p w:rsidR="008108DB" w:rsidRPr="007A56CE" w:rsidRDefault="00F10E5A">
      <w:pPr>
        <w:jc w:val="center"/>
        <w:rPr>
          <w:rFonts w:cstheme="minorHAnsi"/>
          <w:b/>
          <w:color w:val="00B0F0"/>
          <w:sz w:val="56"/>
          <w:szCs w:val="56"/>
        </w:rPr>
      </w:pPr>
      <w:r>
        <w:rPr>
          <w:rFonts w:cstheme="minorHAnsi"/>
          <w:b/>
          <w:noProof/>
          <w:color w:val="00B0F0"/>
          <w:sz w:val="20"/>
          <w:szCs w:val="20"/>
          <w:lang w:val="en-GB" w:eastAsia="en-GB"/>
        </w:rPr>
        <mc:AlternateContent>
          <mc:Choice Requires="wps">
            <w:drawing>
              <wp:anchor distT="0" distB="0" distL="114300" distR="114300" simplePos="0" relativeHeight="251700224" behindDoc="0" locked="0" layoutInCell="1" allowOverlap="1" wp14:anchorId="668929F9" wp14:editId="371C2A6C">
                <wp:simplePos x="0" y="0"/>
                <wp:positionH relativeFrom="column">
                  <wp:posOffset>-457200</wp:posOffset>
                </wp:positionH>
                <wp:positionV relativeFrom="paragraph">
                  <wp:posOffset>563245</wp:posOffset>
                </wp:positionV>
                <wp:extent cx="3314700" cy="4914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314700" cy="4914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35197" w:rsidRDefault="00D35197">
                            <w:r>
                              <w:rPr>
                                <w:noProof/>
                                <w:lang w:val="en-GB" w:eastAsia="en-GB"/>
                              </w:rPr>
                              <w:drawing>
                                <wp:inline distT="0" distB="0" distL="0" distR="0" wp14:anchorId="7DDB30B3" wp14:editId="5CE84015">
                                  <wp:extent cx="2674620" cy="4019550"/>
                                  <wp:effectExtent l="330200" t="330200" r="322580" b="3238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583.jpg"/>
                                          <pic:cNvPicPr/>
                                        </pic:nvPicPr>
                                        <pic:blipFill>
                                          <a:blip r:embed="rId11" cstate="email">
                                            <a:extLst>
                                              <a:ext uri="{28A0092B-C50C-407E-A947-70E740481C1C}">
                                                <a14:useLocalDpi xmlns:a14="http://schemas.microsoft.com/office/drawing/2010/main"/>
                                              </a:ext>
                                            </a:extLst>
                                          </a:blip>
                                          <a:stretch>
                                            <a:fillRect/>
                                          </a:stretch>
                                        </pic:blipFill>
                                        <pic:spPr>
                                          <a:xfrm>
                                            <a:off x="0" y="0"/>
                                            <a:ext cx="2674620" cy="4019550"/>
                                          </a:xfrm>
                                          <a:prstGeom prst="round2DiagRect">
                                            <a:avLst>
                                              <a:gd name="adj1" fmla="val 16667"/>
                                              <a:gd name="adj2" fmla="val 0"/>
                                            </a:avLst>
                                          </a:prstGeom>
                                          <a:ln w="88900" cap="sq">
                                            <a:solidFill>
                                              <a:srgbClr val="007176"/>
                                            </a:solidFill>
                                            <a:miter lim="800000"/>
                                          </a:ln>
                                          <a:effectLst>
                                            <a:outerShdw blurRad="254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pt;margin-top:44.35pt;width:261pt;height:3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wQqQIAAKQ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" filled="f" stroked="f">
                <v:textbox>
                  <w:txbxContent>
                    <w:p w:rsidR="00D35197" w:rsidRDefault="00D35197">
                      <w:r>
                        <w:rPr>
                          <w:noProof/>
                          <w:lang w:val="en-GB" w:eastAsia="en-GB"/>
                        </w:rPr>
                        <w:drawing>
                          <wp:inline distT="0" distB="0" distL="0" distR="0" wp14:anchorId="7DDB30B3" wp14:editId="5CE84015">
                            <wp:extent cx="2674620" cy="4019550"/>
                            <wp:effectExtent l="330200" t="330200" r="322580" b="3238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7583.jpg"/>
                                    <pic:cNvPicPr/>
                                  </pic:nvPicPr>
                                  <pic:blipFill>
                                    <a:blip r:embed="rId12" cstate="email">
                                      <a:extLst>
                                        <a:ext uri="{28A0092B-C50C-407E-A947-70E740481C1C}">
                                          <a14:useLocalDpi xmlns:a14="http://schemas.microsoft.com/office/drawing/2010/main"/>
                                        </a:ext>
                                      </a:extLst>
                                    </a:blip>
                                    <a:stretch>
                                      <a:fillRect/>
                                    </a:stretch>
                                  </pic:blipFill>
                                  <pic:spPr>
                                    <a:xfrm>
                                      <a:off x="0" y="0"/>
                                      <a:ext cx="2674620" cy="4019550"/>
                                    </a:xfrm>
                                    <a:prstGeom prst="round2DiagRect">
                                      <a:avLst>
                                        <a:gd name="adj1" fmla="val 16667"/>
                                        <a:gd name="adj2" fmla="val 0"/>
                                      </a:avLst>
                                    </a:prstGeom>
                                    <a:ln w="88900" cap="sq">
                                      <a:solidFill>
                                        <a:srgbClr val="007176"/>
                                      </a:solidFill>
                                      <a:miter lim="800000"/>
                                    </a:ln>
                                    <a:effectLst>
                                      <a:outerShdw blurRad="254000" algn="tl" rotWithShape="0">
                                        <a:srgbClr val="000000">
                                          <a:alpha val="43000"/>
                                        </a:srgbClr>
                                      </a:outerShdw>
                                    </a:effectLst>
                                  </pic:spPr>
                                </pic:pic>
                              </a:graphicData>
                            </a:graphic>
                          </wp:inline>
                        </w:drawing>
                      </w:r>
                    </w:p>
                  </w:txbxContent>
                </v:textbox>
                <w10:wrap type="square"/>
              </v:shape>
            </w:pict>
          </mc:Fallback>
        </mc:AlternateContent>
      </w:r>
      <w:r w:rsidR="00E67518">
        <w:rPr>
          <w:rFonts w:cstheme="minorHAnsi"/>
          <w:b/>
          <w:noProof/>
          <w:color w:val="00B0F0"/>
          <w:sz w:val="20"/>
          <w:szCs w:val="20"/>
          <w:lang w:val="en-GB" w:eastAsia="en-GB"/>
        </w:rPr>
        <mc:AlternateContent>
          <mc:Choice Requires="wps">
            <w:drawing>
              <wp:anchor distT="0" distB="0" distL="114300" distR="114300" simplePos="0" relativeHeight="251701248" behindDoc="0" locked="0" layoutInCell="1" allowOverlap="1" wp14:anchorId="4E943977" wp14:editId="276D67F8">
                <wp:simplePos x="0" y="0"/>
                <wp:positionH relativeFrom="column">
                  <wp:posOffset>2743200</wp:posOffset>
                </wp:positionH>
                <wp:positionV relativeFrom="paragraph">
                  <wp:posOffset>563245</wp:posOffset>
                </wp:positionV>
                <wp:extent cx="3314700" cy="2286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314700" cy="22860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35197" w:rsidRDefault="00D35197">
                            <w:r>
                              <w:rPr>
                                <w:noProof/>
                                <w:lang w:val="en-GB" w:eastAsia="en-GB"/>
                              </w:rPr>
                              <w:drawing>
                                <wp:inline distT="0" distB="0" distL="0" distR="0" wp14:anchorId="54EF459C" wp14:editId="7A4E65A8">
                                  <wp:extent cx="2611120" cy="1737360"/>
                                  <wp:effectExtent l="330200" t="330200" r="335280" b="3200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7959.jpg"/>
                                          <pic:cNvPicPr/>
                                        </pic:nvPicPr>
                                        <pic:blipFill>
                                          <a:blip r:embed="rId13" cstate="email">
                                            <a:extLst>
                                              <a:ext uri="{28A0092B-C50C-407E-A947-70E740481C1C}">
                                                <a14:useLocalDpi xmlns:a14="http://schemas.microsoft.com/office/drawing/2010/main"/>
                                              </a:ext>
                                            </a:extLst>
                                          </a:blip>
                                          <a:stretch>
                                            <a:fillRect/>
                                          </a:stretch>
                                        </pic:blipFill>
                                        <pic:spPr>
                                          <a:xfrm>
                                            <a:off x="0" y="0"/>
                                            <a:ext cx="2611120" cy="1737360"/>
                                          </a:xfrm>
                                          <a:prstGeom prst="round2DiagRect">
                                            <a:avLst>
                                              <a:gd name="adj1" fmla="val 16667"/>
                                              <a:gd name="adj2" fmla="val 0"/>
                                            </a:avLst>
                                          </a:prstGeom>
                                          <a:ln w="88900" cap="sq">
                                            <a:solidFill>
                                              <a:srgbClr val="007176"/>
                                            </a:solidFill>
                                            <a:miter lim="800000"/>
                                          </a:ln>
                                          <a:effectLst>
                                            <a:outerShdw blurRad="254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in;margin-top:44.35pt;width:261pt;height:18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" filled="f" stroked="f">
                <v:textbox>
                  <w:txbxContent>
                    <w:p w:rsidR="00D35197" w:rsidRDefault="00D35197">
                      <w:r>
                        <w:rPr>
                          <w:noProof/>
                          <w:lang w:val="en-GB" w:eastAsia="en-GB"/>
                        </w:rPr>
                        <w:drawing>
                          <wp:inline distT="0" distB="0" distL="0" distR="0" wp14:anchorId="54EF459C" wp14:editId="7A4E65A8">
                            <wp:extent cx="2611120" cy="1737360"/>
                            <wp:effectExtent l="330200" t="330200" r="335280" b="3200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7959.jpg"/>
                                    <pic:cNvPicPr/>
                                  </pic:nvPicPr>
                                  <pic:blipFill>
                                    <a:blip r:embed="rId14" cstate="email">
                                      <a:extLst>
                                        <a:ext uri="{28A0092B-C50C-407E-A947-70E740481C1C}">
                                          <a14:useLocalDpi xmlns:a14="http://schemas.microsoft.com/office/drawing/2010/main"/>
                                        </a:ext>
                                      </a:extLst>
                                    </a:blip>
                                    <a:stretch>
                                      <a:fillRect/>
                                    </a:stretch>
                                  </pic:blipFill>
                                  <pic:spPr>
                                    <a:xfrm>
                                      <a:off x="0" y="0"/>
                                      <a:ext cx="2611120" cy="1737360"/>
                                    </a:xfrm>
                                    <a:prstGeom prst="round2DiagRect">
                                      <a:avLst>
                                        <a:gd name="adj1" fmla="val 16667"/>
                                        <a:gd name="adj2" fmla="val 0"/>
                                      </a:avLst>
                                    </a:prstGeom>
                                    <a:ln w="88900" cap="sq">
                                      <a:solidFill>
                                        <a:srgbClr val="007176"/>
                                      </a:solidFill>
                                      <a:miter lim="800000"/>
                                    </a:ln>
                                    <a:effectLst>
                                      <a:outerShdw blurRad="254000" algn="tl" rotWithShape="0">
                                        <a:srgbClr val="000000">
                                          <a:alpha val="43000"/>
                                        </a:srgbClr>
                                      </a:outerShdw>
                                    </a:effectLst>
                                  </pic:spPr>
                                </pic:pic>
                              </a:graphicData>
                            </a:graphic>
                          </wp:inline>
                        </w:drawing>
                      </w:r>
                    </w:p>
                  </w:txbxContent>
                </v:textbox>
                <w10:wrap type="square"/>
              </v:shape>
            </w:pict>
          </mc:Fallback>
        </mc:AlternateContent>
      </w:r>
      <w:r w:rsidR="000A4177">
        <w:rPr>
          <w:rFonts w:cstheme="minorHAnsi"/>
          <w:b/>
          <w:color w:val="00B0F0"/>
          <w:sz w:val="56"/>
          <w:szCs w:val="56"/>
        </w:rPr>
        <w:t>(September 2018</w:t>
      </w:r>
      <w:r w:rsidR="008108DB">
        <w:rPr>
          <w:rFonts w:cstheme="minorHAnsi"/>
          <w:b/>
          <w:color w:val="00B0F0"/>
          <w:sz w:val="56"/>
          <w:szCs w:val="56"/>
        </w:rPr>
        <w:t xml:space="preserve"> start)</w:t>
      </w:r>
    </w:p>
    <w:p w:rsidR="006735B9" w:rsidRDefault="003C75DE">
      <w:pPr>
        <w:rPr>
          <w:rFonts w:cstheme="minorHAnsi"/>
          <w:sz w:val="24"/>
          <w:szCs w:val="24"/>
        </w:rPr>
      </w:pPr>
      <w:r w:rsidRPr="003C75DE">
        <w:rPr>
          <w:rFonts w:cstheme="minorHAnsi"/>
          <w:b/>
          <w:noProof/>
          <w:color w:val="00B0F0"/>
          <w:sz w:val="20"/>
          <w:szCs w:val="20"/>
          <w:lang w:val="en-GB" w:eastAsia="en-GB"/>
        </w:rPr>
        <mc:AlternateContent>
          <mc:Choice Requires="wps">
            <w:drawing>
              <wp:anchor distT="0" distB="0" distL="114300" distR="114300" simplePos="0" relativeHeight="251703296" behindDoc="0" locked="0" layoutInCell="1" allowOverlap="1" wp14:anchorId="2B3A517D" wp14:editId="7754EB51">
                <wp:simplePos x="0" y="0"/>
                <wp:positionH relativeFrom="column">
                  <wp:posOffset>-226060</wp:posOffset>
                </wp:positionH>
                <wp:positionV relativeFrom="paragraph">
                  <wp:posOffset>2244725</wp:posOffset>
                </wp:positionV>
                <wp:extent cx="3400425" cy="2286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86000"/>
                        </a:xfrm>
                        <a:prstGeom prst="rect">
                          <a:avLst/>
                        </a:prstGeom>
                        <a:noFill/>
                        <a:ln w="9525">
                          <a:noFill/>
                          <a:miter lim="800000"/>
                          <a:headEnd/>
                          <a:tailEnd/>
                        </a:ln>
                      </wps:spPr>
                      <wps:txbx>
                        <w:txbxContent>
                          <w:p w:rsidR="003C75DE" w:rsidRDefault="003C75DE">
                            <w:r>
                              <w:rPr>
                                <w:noProof/>
                                <w:lang w:val="en-GB" w:eastAsia="en-GB"/>
                              </w:rPr>
                              <w:drawing>
                                <wp:inline distT="0" distB="0" distL="0" distR="0" wp14:anchorId="2C9EE521" wp14:editId="66C8E9A5">
                                  <wp:extent cx="2618105" cy="1741146"/>
                                  <wp:effectExtent l="323850" t="323850" r="315595" b="316865"/>
                                  <wp:docPr id="16" name="Picture 16" descr="http://i1.getwestlondon.co.uk/incoming/article9188986.ece/ALTERNATES/s615/SPR_WTL_050515_riversof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getwestlondon.co.uk/incoming/article9188986.ece/ALTERNATES/s615/SPR_WTL_050515_riversofs_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18105" cy="1741146"/>
                                          </a:xfrm>
                                          <a:prstGeom prst="round2DiagRect">
                                            <a:avLst>
                                              <a:gd name="adj1" fmla="val 16667"/>
                                              <a:gd name="adj2" fmla="val 0"/>
                                            </a:avLst>
                                          </a:prstGeom>
                                          <a:ln w="88900" cap="sq">
                                            <a:solidFill>
                                              <a:srgbClr val="008080"/>
                                            </a:solidFill>
                                            <a:miter lim="800000"/>
                                          </a:ln>
                                          <a:effectLst>
                                            <a:outerShdw blurRad="254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7.8pt;margin-top:176.75pt;width:267.75pt;height:18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" filled="f" stroked="f">
                <v:textbox>
                  <w:txbxContent>
                    <w:p w:rsidR="003C75DE" w:rsidRDefault="003C75DE">
                      <w:r>
                        <w:rPr>
                          <w:noProof/>
                          <w:lang w:val="en-GB" w:eastAsia="en-GB"/>
                        </w:rPr>
                        <w:drawing>
                          <wp:inline distT="0" distB="0" distL="0" distR="0" wp14:anchorId="2C9EE521" wp14:editId="66C8E9A5">
                            <wp:extent cx="2618105" cy="1741146"/>
                            <wp:effectExtent l="323850" t="323850" r="315595" b="316865"/>
                            <wp:docPr id="16" name="Picture 16" descr="http://i1.getwestlondon.co.uk/incoming/article9188986.ece/ALTERNATES/s615/SPR_WTL_050515_riversof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getwestlondon.co.uk/incoming/article9188986.ece/ALTERNATES/s615/SPR_WTL_050515_riversofs_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18105" cy="1741146"/>
                                    </a:xfrm>
                                    <a:prstGeom prst="round2DiagRect">
                                      <a:avLst>
                                        <a:gd name="adj1" fmla="val 16667"/>
                                        <a:gd name="adj2" fmla="val 0"/>
                                      </a:avLst>
                                    </a:prstGeom>
                                    <a:ln w="88900" cap="sq">
                                      <a:solidFill>
                                        <a:srgbClr val="008080"/>
                                      </a:solidFill>
                                      <a:miter lim="800000"/>
                                    </a:ln>
                                    <a:effectLst>
                                      <a:outerShdw blurRad="254000" algn="tl" rotWithShape="0">
                                        <a:srgbClr val="000000">
                                          <a:alpha val="43000"/>
                                        </a:srgbClr>
                                      </a:outerShdw>
                                    </a:effectLst>
                                  </pic:spPr>
                                </pic:pic>
                              </a:graphicData>
                            </a:graphic>
                          </wp:inline>
                        </w:drawing>
                      </w:r>
                    </w:p>
                  </w:txbxContent>
                </v:textbox>
              </v:shape>
            </w:pict>
          </mc:Fallback>
        </mc:AlternateContent>
      </w: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063261" w:rsidRDefault="00563B2F">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14:anchorId="0FD48A80" wp14:editId="0B7DEF97">
            <wp:simplePos x="0" y="0"/>
            <wp:positionH relativeFrom="column">
              <wp:posOffset>-610616</wp:posOffset>
            </wp:positionH>
            <wp:positionV relativeFrom="paragraph">
              <wp:posOffset>-853313</wp:posOffset>
            </wp:positionV>
            <wp:extent cx="7671054" cy="10688907"/>
            <wp:effectExtent l="0" t="0" r="0" b="508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1054" cy="10688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261" w:rsidRDefault="00063261">
      <w:pPr>
        <w:rPr>
          <w:rFonts w:cstheme="minorHAnsi"/>
          <w:b/>
          <w:color w:val="00B0F0"/>
          <w:sz w:val="20"/>
          <w:szCs w:val="20"/>
        </w:rPr>
      </w:pPr>
    </w:p>
    <w:p w:rsidR="00063261" w:rsidRDefault="00063261">
      <w:pPr>
        <w:rPr>
          <w:rFonts w:cstheme="minorHAnsi"/>
          <w:b/>
          <w:color w:val="00B0F0"/>
          <w:sz w:val="20"/>
          <w:szCs w:val="20"/>
        </w:rPr>
      </w:pPr>
    </w:p>
    <w:p w:rsidR="006735B9" w:rsidRDefault="006735B9">
      <w:pPr>
        <w:rPr>
          <w:rFonts w:cstheme="minorHAnsi"/>
          <w:b/>
          <w:color w:val="00B0F0"/>
          <w:sz w:val="20"/>
          <w:szCs w:val="20"/>
        </w:rPr>
      </w:pP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4E2B8A" w:rsidRPr="000A4177" w:rsidRDefault="004E2B8A" w:rsidP="004E2B8A">
      <w:pPr>
        <w:widowControl/>
        <w:jc w:val="both"/>
        <w:rPr>
          <w:rFonts w:eastAsia="Times New Roman" w:cs="Times New Roman"/>
          <w:sz w:val="32"/>
          <w:szCs w:val="32"/>
          <w:lang w:val="en-GB" w:eastAsia="en-GB"/>
        </w:rPr>
      </w:pPr>
      <w:r w:rsidRPr="000A4177">
        <w:rPr>
          <w:rFonts w:eastAsia="Times New Roman" w:cs="Times New Roman"/>
          <w:b/>
          <w:bCs/>
          <w:color w:val="00BEF3"/>
          <w:sz w:val="32"/>
          <w:szCs w:val="32"/>
          <w:lang w:val="en-GB" w:eastAsia="en-GB"/>
        </w:rPr>
        <w:t>Welcome</w:t>
      </w:r>
      <w:r w:rsidRPr="000A4177">
        <w:rPr>
          <w:rFonts w:eastAsia="Times New Roman" w:cs="Times New Roman"/>
          <w:bCs/>
          <w:color w:val="00BEF3"/>
          <w:sz w:val="32"/>
          <w:szCs w:val="32"/>
          <w:lang w:val="en-GB" w:eastAsia="en-GB"/>
        </w:rPr>
        <w:t xml:space="preserve"> to Rivers Academy West London</w:t>
      </w:r>
    </w:p>
    <w:p w:rsidR="004E2B8A" w:rsidRPr="008D7781" w:rsidRDefault="004E2B8A" w:rsidP="004E2B8A">
      <w:pPr>
        <w:jc w:val="both"/>
        <w:rPr>
          <w:rFonts w:eastAsia="Times New Roman" w:cs="Tahoma"/>
          <w:color w:val="000000"/>
          <w:sz w:val="24"/>
          <w:szCs w:val="24"/>
          <w:shd w:val="clear" w:color="auto" w:fill="FFFFFF"/>
          <w:lang w:val="en-GB" w:eastAsia="en-GB"/>
        </w:rPr>
      </w:pPr>
    </w:p>
    <w:p w:rsidR="004E2B8A" w:rsidRPr="00B94852" w:rsidRDefault="004E2B8A" w:rsidP="004E2B8A">
      <w:pPr>
        <w:jc w:val="both"/>
        <w:rPr>
          <w:rFonts w:ascii="Century Gothic" w:eastAsia="Times New Roman" w:hAnsi="Century Gothic" w:cs="Tahoma"/>
          <w:color w:val="000000"/>
          <w:shd w:val="clear" w:color="auto" w:fill="FFFFFF"/>
          <w:lang w:val="en-GB" w:eastAsia="en-GB"/>
        </w:rPr>
      </w:pPr>
      <w:r w:rsidRPr="00B94852">
        <w:rPr>
          <w:rFonts w:ascii="Century Gothic" w:eastAsia="Times New Roman" w:hAnsi="Century Gothic" w:cs="Tahoma"/>
          <w:color w:val="000000"/>
          <w:shd w:val="clear" w:color="auto" w:fill="FFFFFF"/>
          <w:lang w:val="en-GB" w:eastAsia="en-GB"/>
        </w:rPr>
        <w:t xml:space="preserve">Thank you for your interest in the role of </w:t>
      </w:r>
      <w:r w:rsidR="000A4177" w:rsidRPr="00B94852">
        <w:rPr>
          <w:rFonts w:ascii="Century Gothic" w:eastAsia="Times New Roman" w:hAnsi="Century Gothic" w:cs="Tahoma"/>
          <w:color w:val="000000"/>
          <w:shd w:val="clear" w:color="auto" w:fill="FFFFFF"/>
          <w:lang w:val="en-GB" w:eastAsia="en-GB"/>
        </w:rPr>
        <w:t>Vice</w:t>
      </w:r>
      <w:r w:rsidRPr="00B94852">
        <w:rPr>
          <w:rFonts w:ascii="Century Gothic" w:eastAsia="Times New Roman" w:hAnsi="Century Gothic" w:cs="Tahoma"/>
          <w:color w:val="000000"/>
          <w:shd w:val="clear" w:color="auto" w:fill="FFFFFF"/>
          <w:lang w:val="en-GB" w:eastAsia="en-GB"/>
        </w:rPr>
        <w:t xml:space="preserve"> Principal at Rivers Academy West London.  We wish to appoint an excellent senior leader with a real passion for making an impact at the whole academy level.   </w:t>
      </w:r>
    </w:p>
    <w:p w:rsidR="004E2B8A" w:rsidRPr="00B94852" w:rsidRDefault="004E2B8A" w:rsidP="004E2B8A">
      <w:pPr>
        <w:jc w:val="both"/>
        <w:rPr>
          <w:rFonts w:ascii="Century Gothic" w:eastAsia="Times New Roman" w:hAnsi="Century Gothic" w:cs="Tahoma"/>
          <w:color w:val="000000"/>
          <w:shd w:val="clear" w:color="auto" w:fill="FFFFFF"/>
          <w:lang w:val="en-GB" w:eastAsia="en-GB"/>
        </w:rPr>
      </w:pPr>
    </w:p>
    <w:p w:rsidR="004E2B8A" w:rsidRPr="00B94852" w:rsidRDefault="004E2B8A" w:rsidP="004E2B8A">
      <w:pPr>
        <w:jc w:val="both"/>
        <w:rPr>
          <w:rFonts w:ascii="Century Gothic" w:eastAsia="Times New Roman" w:hAnsi="Century Gothic" w:cs="Tahoma"/>
          <w:color w:val="000000"/>
          <w:shd w:val="clear" w:color="auto" w:fill="FFFFFF"/>
          <w:lang w:val="en-GB" w:eastAsia="en-GB"/>
        </w:rPr>
      </w:pPr>
      <w:r w:rsidRPr="00B94852">
        <w:rPr>
          <w:rFonts w:ascii="Century Gothic" w:eastAsia="Times New Roman" w:hAnsi="Century Gothic" w:cs="Tahoma"/>
          <w:color w:val="000000"/>
          <w:shd w:val="clear" w:color="auto" w:fill="FFFFFF"/>
          <w:lang w:val="en-GB" w:eastAsia="en-GB"/>
        </w:rPr>
        <w:t>All staff at Rivers Academy share our drive to equip students with the qualifications, qualities and skills to reach their personal ambitions, working together creatively to overcome any hurdle which might otherwise disadvantage our children.</w:t>
      </w:r>
    </w:p>
    <w:p w:rsidR="004E2B8A" w:rsidRPr="00B94852" w:rsidRDefault="004E2B8A" w:rsidP="004E2B8A">
      <w:pPr>
        <w:jc w:val="both"/>
        <w:rPr>
          <w:rFonts w:ascii="Century Gothic" w:eastAsia="Times New Roman" w:hAnsi="Century Gothic" w:cs="Tahoma"/>
          <w:color w:val="000000"/>
          <w:shd w:val="clear" w:color="auto" w:fill="FFFFFF"/>
          <w:lang w:val="en-GB" w:eastAsia="en-GB"/>
        </w:rPr>
      </w:pPr>
    </w:p>
    <w:p w:rsidR="000A4177" w:rsidRPr="00B94852" w:rsidRDefault="004E2B8A" w:rsidP="000A4177">
      <w:pPr>
        <w:jc w:val="both"/>
        <w:rPr>
          <w:rFonts w:ascii="Century Gothic" w:eastAsia="Helvetica Neue" w:hAnsi="Century Gothic" w:cs="Helvetica Neue"/>
          <w:highlight w:val="white"/>
        </w:rPr>
      </w:pPr>
      <w:r w:rsidRPr="00B94852">
        <w:rPr>
          <w:rFonts w:ascii="Century Gothic" w:eastAsia="Times New Roman" w:hAnsi="Century Gothic" w:cs="Tahoma"/>
          <w:color w:val="000000"/>
          <w:shd w:val="clear" w:color="auto" w:fill="FFFFFF"/>
          <w:lang w:val="en-GB" w:eastAsia="en-GB"/>
        </w:rPr>
        <w:t>We all have the highest aspirations for every student and provide exceptional education and past</w:t>
      </w:r>
      <w:r w:rsidR="000A4177" w:rsidRPr="00B94852">
        <w:rPr>
          <w:rFonts w:ascii="Century Gothic" w:eastAsia="Times New Roman" w:hAnsi="Century Gothic" w:cs="Tahoma"/>
          <w:color w:val="000000"/>
          <w:shd w:val="clear" w:color="auto" w:fill="FFFFFF"/>
          <w:lang w:val="en-GB" w:eastAsia="en-GB"/>
        </w:rPr>
        <w:t xml:space="preserve">oral care for each individual. </w:t>
      </w:r>
      <w:r w:rsidR="000A4177" w:rsidRPr="00B94852">
        <w:rPr>
          <w:rFonts w:ascii="Century Gothic" w:eastAsia="Helvetica Neue" w:hAnsi="Century Gothic" w:cs="Helvetica Neue"/>
          <w:highlight w:val="white"/>
        </w:rPr>
        <w:t xml:space="preserve">As a result, children perform tremendously well in external examinations. In 2017 a very pleasing 80% of students achieved a 4 or above in English and 63% of students achieved this benchmark or above in Mathematics. 56% of students achieved a grade 5 or above in English and 41% in Mathematics. Across all Year 11 subject entries, we were delighted to see 14% rewarded with the very best grades having achieved a 7 or higher and 40% of students with grades 9-5 or A*-B.  </w:t>
      </w:r>
    </w:p>
    <w:p w:rsidR="000A4177" w:rsidRPr="00B94852" w:rsidRDefault="000A4177" w:rsidP="000A4177">
      <w:pPr>
        <w:pStyle w:val="p3"/>
        <w:rPr>
          <w:rFonts w:ascii="Century Gothic" w:hAnsi="Century Gothic"/>
          <w:sz w:val="22"/>
          <w:szCs w:val="22"/>
        </w:rPr>
      </w:pPr>
    </w:p>
    <w:p w:rsidR="000A4177" w:rsidRPr="00B94852" w:rsidRDefault="000A4177" w:rsidP="000A4177">
      <w:pPr>
        <w:pStyle w:val="p3"/>
        <w:rPr>
          <w:rFonts w:ascii="Century Gothic" w:hAnsi="Century Gothic"/>
          <w:sz w:val="22"/>
          <w:szCs w:val="22"/>
        </w:rPr>
      </w:pPr>
      <w:proofErr w:type="gramStart"/>
      <w:r w:rsidRPr="00B94852">
        <w:rPr>
          <w:rFonts w:ascii="Century Gothic" w:hAnsi="Century Gothic"/>
          <w:sz w:val="22"/>
          <w:szCs w:val="22"/>
        </w:rPr>
        <w:t>Our March 2015 ‘Outstanding’ Ofsted report was testament to the hard work of our staff, students and families.</w:t>
      </w:r>
      <w:proofErr w:type="gramEnd"/>
      <w:r w:rsidRPr="00B94852">
        <w:rPr>
          <w:rFonts w:ascii="Century Gothic" w:hAnsi="Century Gothic"/>
          <w:sz w:val="22"/>
          <w:szCs w:val="22"/>
        </w:rPr>
        <w:t xml:space="preserve">  </w:t>
      </w:r>
    </w:p>
    <w:p w:rsidR="000A4177" w:rsidRPr="00B94852" w:rsidRDefault="000A4177" w:rsidP="000A4177">
      <w:pPr>
        <w:rPr>
          <w:rFonts w:ascii="Century Gothic" w:hAnsi="Century Gothic"/>
        </w:rPr>
      </w:pPr>
    </w:p>
    <w:p w:rsidR="000A4177" w:rsidRPr="00B94852" w:rsidRDefault="000A4177" w:rsidP="000A4177">
      <w:pPr>
        <w:rPr>
          <w:rFonts w:ascii="Century Gothic" w:hAnsi="Century Gothic"/>
          <w:color w:val="000000" w:themeColor="text1"/>
        </w:rPr>
      </w:pPr>
      <w:r w:rsidRPr="00B94852">
        <w:rPr>
          <w:rFonts w:ascii="Century Gothic" w:hAnsi="Century Gothic" w:cs="Tahoma"/>
          <w:b/>
          <w:bCs/>
          <w:iCs/>
          <w:color w:val="000000" w:themeColor="text1"/>
        </w:rPr>
        <w:t>“The Outstanding quality of teaching is clearly demonstrated by the rapid progress made by students, in all year groups”</w:t>
      </w:r>
      <w:r w:rsidRPr="00B94852">
        <w:rPr>
          <w:rStyle w:val="apple-converted-space"/>
          <w:rFonts w:ascii="Century Gothic" w:hAnsi="Century Gothic" w:cs="Tahoma"/>
          <w:b/>
          <w:bCs/>
          <w:iCs/>
          <w:color w:val="000000" w:themeColor="text1"/>
        </w:rPr>
        <w:t> </w:t>
      </w:r>
      <w:proofErr w:type="spellStart"/>
      <w:r w:rsidRPr="00B94852">
        <w:rPr>
          <w:rFonts w:ascii="Century Gothic" w:hAnsi="Century Gothic" w:cs="Tahoma"/>
          <w:b/>
          <w:bCs/>
          <w:iCs/>
          <w:color w:val="000000" w:themeColor="text1"/>
        </w:rPr>
        <w:t>Ofsted</w:t>
      </w:r>
      <w:proofErr w:type="spellEnd"/>
      <w:r w:rsidRPr="00B94852">
        <w:rPr>
          <w:rFonts w:ascii="Century Gothic" w:hAnsi="Century Gothic" w:cs="Tahoma"/>
          <w:b/>
          <w:bCs/>
          <w:iCs/>
          <w:color w:val="000000" w:themeColor="text1"/>
        </w:rPr>
        <w:t xml:space="preserve"> 2015</w:t>
      </w:r>
    </w:p>
    <w:p w:rsidR="000A4177" w:rsidRPr="00B94852" w:rsidRDefault="000A4177" w:rsidP="000A4177">
      <w:pPr>
        <w:jc w:val="both"/>
        <w:rPr>
          <w:rFonts w:ascii="Century Gothic" w:hAnsi="Century Gothic"/>
          <w:color w:val="000000"/>
        </w:rPr>
      </w:pPr>
      <w:r w:rsidRPr="00B94852">
        <w:rPr>
          <w:rFonts w:ascii="Century Gothic" w:hAnsi="Century Gothic" w:cs="Tahoma"/>
          <w:b/>
          <w:bCs/>
          <w:i/>
          <w:iCs/>
          <w:color w:val="31849B"/>
        </w:rPr>
        <w:t> </w:t>
      </w:r>
    </w:p>
    <w:p w:rsidR="00660545" w:rsidRPr="00B94852" w:rsidRDefault="000A4177" w:rsidP="000A4177">
      <w:pPr>
        <w:pStyle w:val="p1"/>
        <w:rPr>
          <w:rFonts w:ascii="Century Gothic" w:hAnsi="Century Gothic"/>
          <w:sz w:val="22"/>
          <w:szCs w:val="22"/>
        </w:rPr>
      </w:pPr>
      <w:r w:rsidRPr="00B94852">
        <w:rPr>
          <w:rFonts w:ascii="Century Gothic" w:hAnsi="Century Gothic"/>
          <w:sz w:val="22"/>
          <w:szCs w:val="22"/>
        </w:rPr>
        <w:t>We are the one chance of success for our students and we are persistent and resilient in supporting students to overcome any obstacles they may face. We are looking for someone who is passionately interested in teaching and learning who will share our drive to engage and motivate every child to achieve the very best outcomes.</w:t>
      </w:r>
      <w:r w:rsidRPr="00B94852">
        <w:rPr>
          <w:rStyle w:val="apple-converted-space"/>
          <w:rFonts w:ascii="Century Gothic" w:hAnsi="Century Gothic"/>
          <w:sz w:val="22"/>
          <w:szCs w:val="22"/>
        </w:rPr>
        <w:t> </w:t>
      </w:r>
      <w:r w:rsidRPr="00B94852">
        <w:rPr>
          <w:rFonts w:ascii="Century Gothic" w:hAnsi="Century Gothic"/>
          <w:sz w:val="22"/>
          <w:szCs w:val="22"/>
        </w:rPr>
        <w:t xml:space="preserve">The successful candidate is, or will have the ambition to become, an excellent classroom teacher capable of leading others to continually improve their practice. </w:t>
      </w:r>
      <w:r w:rsidR="00660545" w:rsidRPr="00B94852">
        <w:rPr>
          <w:rFonts w:ascii="Century Gothic" w:hAnsi="Century Gothic"/>
          <w:color w:val="000000" w:themeColor="text1"/>
          <w:sz w:val="22"/>
          <w:szCs w:val="22"/>
        </w:rPr>
        <w:t>You will have the potential to move</w:t>
      </w:r>
      <w:r w:rsidR="00F41036" w:rsidRPr="00B94852">
        <w:rPr>
          <w:rFonts w:ascii="Century Gothic" w:hAnsi="Century Gothic"/>
          <w:color w:val="000000" w:themeColor="text1"/>
          <w:sz w:val="22"/>
          <w:szCs w:val="22"/>
        </w:rPr>
        <w:t xml:space="preserve"> on</w:t>
      </w:r>
      <w:r w:rsidR="00660545" w:rsidRPr="00B94852">
        <w:rPr>
          <w:rFonts w:ascii="Century Gothic" w:hAnsi="Century Gothic"/>
          <w:color w:val="000000" w:themeColor="text1"/>
          <w:sz w:val="22"/>
          <w:szCs w:val="22"/>
        </w:rPr>
        <w:t xml:space="preserve"> to Principalship.</w:t>
      </w:r>
    </w:p>
    <w:p w:rsidR="00B532AF" w:rsidRPr="00B94852" w:rsidRDefault="00B532AF" w:rsidP="004E2B8A">
      <w:pPr>
        <w:widowControl/>
        <w:jc w:val="both"/>
        <w:rPr>
          <w:rFonts w:ascii="Century Gothic" w:eastAsia="MS Mincho" w:hAnsi="Century Gothic" w:cs="Times New Roman"/>
          <w:color w:val="000000"/>
          <w:highlight w:val="yellow"/>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0A4177" w:rsidRDefault="000A4177" w:rsidP="004E2B8A">
      <w:pPr>
        <w:widowControl/>
        <w:jc w:val="both"/>
        <w:rPr>
          <w:rFonts w:eastAsia="MS Mincho" w:cs="Times New Roman"/>
          <w:color w:val="000000"/>
          <w:sz w:val="24"/>
          <w:szCs w:val="24"/>
          <w:lang w:val="en-GB"/>
        </w:rPr>
      </w:pPr>
    </w:p>
    <w:p w:rsidR="00BC4F30" w:rsidRPr="00B94852" w:rsidRDefault="00F4312C" w:rsidP="004E2B8A">
      <w:pPr>
        <w:widowControl/>
        <w:jc w:val="both"/>
        <w:rPr>
          <w:rFonts w:ascii="Century Gothic" w:eastAsia="MS Mincho" w:hAnsi="Century Gothic" w:cs="Times New Roman"/>
          <w:color w:val="000000"/>
          <w:lang w:val="en-GB"/>
        </w:rPr>
      </w:pPr>
      <w:r w:rsidRPr="00B94852">
        <w:rPr>
          <w:rFonts w:ascii="Century Gothic" w:eastAsia="MS Mincho" w:hAnsi="Century Gothic" w:cs="Times New Roman"/>
          <w:color w:val="000000"/>
          <w:lang w:val="en-GB"/>
        </w:rPr>
        <w:lastRenderedPageBreak/>
        <w:t xml:space="preserve">As a team </w:t>
      </w:r>
      <w:r w:rsidR="007A2A5A" w:rsidRPr="00B94852">
        <w:rPr>
          <w:rFonts w:ascii="Century Gothic" w:eastAsia="MS Mincho" w:hAnsi="Century Gothic" w:cs="Times New Roman"/>
          <w:color w:val="000000"/>
          <w:lang w:val="en-GB"/>
        </w:rPr>
        <w:t xml:space="preserve">we also believe in aspiring to </w:t>
      </w:r>
      <w:r w:rsidR="007A2A5A" w:rsidRPr="00B94852">
        <w:rPr>
          <w:rFonts w:ascii="Century Gothic" w:eastAsia="MS Mincho" w:hAnsi="Century Gothic" w:cs="Times New Roman"/>
          <w:b/>
          <w:color w:val="000000"/>
          <w:lang w:val="en-GB"/>
        </w:rPr>
        <w:t>‘Level 5’ leadership</w:t>
      </w:r>
      <w:r w:rsidR="007A2A5A" w:rsidRPr="00B94852">
        <w:rPr>
          <w:rFonts w:ascii="Century Gothic" w:eastAsia="MS Mincho" w:hAnsi="Century Gothic" w:cs="Times New Roman"/>
          <w:color w:val="000000"/>
          <w:lang w:val="en-GB"/>
        </w:rPr>
        <w:t>, as outlined by Jim Collins in ‘Good to Great’</w:t>
      </w:r>
      <w:r w:rsidRPr="00B94852">
        <w:rPr>
          <w:rFonts w:ascii="Century Gothic" w:eastAsia="MS Mincho" w:hAnsi="Century Gothic" w:cs="Times New Roman"/>
          <w:color w:val="000000"/>
          <w:lang w:val="en-GB"/>
        </w:rPr>
        <w:t>, the</w:t>
      </w:r>
      <w:r w:rsidR="007A2A5A" w:rsidRPr="00B94852">
        <w:rPr>
          <w:rFonts w:ascii="Century Gothic" w:eastAsia="MS Mincho" w:hAnsi="Century Gothic" w:cs="Times New Roman"/>
          <w:color w:val="000000"/>
          <w:lang w:val="en-GB"/>
        </w:rPr>
        <w:t xml:space="preserve"> key traits of which are outlined below:</w:t>
      </w:r>
    </w:p>
    <w:p w:rsidR="00476D93" w:rsidRPr="00B94852" w:rsidRDefault="00476D93" w:rsidP="004E2B8A">
      <w:pPr>
        <w:widowControl/>
        <w:jc w:val="both"/>
        <w:rPr>
          <w:rFonts w:ascii="Century Gothic" w:eastAsia="MS Mincho" w:hAnsi="Century Gothic" w:cs="Times New Roman"/>
          <w:color w:val="000000"/>
          <w:lang w:val="en-GB"/>
        </w:rPr>
      </w:pPr>
    </w:p>
    <w:p w:rsidR="00485B5C" w:rsidRPr="00B94852" w:rsidRDefault="00485B5C" w:rsidP="004E2B8A">
      <w:pPr>
        <w:spacing w:line="360" w:lineRule="auto"/>
        <w:jc w:val="both"/>
        <w:rPr>
          <w:rFonts w:ascii="Century Gothic" w:hAnsi="Century Gothic" w:cs="Arial"/>
          <w:b/>
          <w:u w:val="single"/>
        </w:rPr>
      </w:pPr>
      <w:r w:rsidRPr="00B94852">
        <w:rPr>
          <w:rFonts w:ascii="Century Gothic" w:hAnsi="Century Gothic" w:cs="Arial"/>
          <w:b/>
          <w:u w:val="single"/>
        </w:rPr>
        <w:t>Level 5 Leadership</w:t>
      </w:r>
    </w:p>
    <w:p w:rsidR="00485B5C" w:rsidRPr="00B94852" w:rsidRDefault="00485B5C"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Paradoxical mix of personal humility and professional will</w:t>
      </w:r>
    </w:p>
    <w:p w:rsidR="00485B5C" w:rsidRPr="00B94852" w:rsidRDefault="00D35197"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A</w:t>
      </w:r>
      <w:r w:rsidR="00485B5C" w:rsidRPr="00B94852">
        <w:rPr>
          <w:rFonts w:ascii="Century Gothic" w:hAnsi="Century Gothic" w:cs="Arial"/>
        </w:rPr>
        <w:t>mbitious first and foremost for the organisation</w:t>
      </w:r>
      <w:r w:rsidR="00172FDA" w:rsidRPr="00B94852">
        <w:rPr>
          <w:rFonts w:ascii="Century Gothic" w:hAnsi="Century Gothic" w:cs="Arial"/>
        </w:rPr>
        <w:t>,</w:t>
      </w:r>
      <w:r w:rsidR="00485B5C" w:rsidRPr="00B94852">
        <w:rPr>
          <w:rFonts w:ascii="Century Gothic" w:hAnsi="Century Gothic" w:cs="Arial"/>
        </w:rPr>
        <w:t xml:space="preserve"> not themselves</w:t>
      </w:r>
    </w:p>
    <w:p w:rsidR="00485B5C" w:rsidRPr="00B94852" w:rsidRDefault="00D35197"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S</w:t>
      </w:r>
      <w:r w:rsidR="00485B5C" w:rsidRPr="00B94852">
        <w:rPr>
          <w:rFonts w:ascii="Century Gothic" w:hAnsi="Century Gothic" w:cs="Arial"/>
        </w:rPr>
        <w:t>et up their successors for even greate</w:t>
      </w:r>
      <w:r w:rsidR="00F4312C" w:rsidRPr="00B94852">
        <w:rPr>
          <w:rFonts w:ascii="Century Gothic" w:hAnsi="Century Gothic" w:cs="Arial"/>
        </w:rPr>
        <w:t xml:space="preserve">r success whereas egocentric </w:t>
      </w:r>
      <w:r w:rsidR="00485B5C" w:rsidRPr="00B94852">
        <w:rPr>
          <w:rFonts w:ascii="Century Gothic" w:hAnsi="Century Gothic" w:cs="Arial"/>
        </w:rPr>
        <w:t>leaders often set up their successors for failure</w:t>
      </w:r>
    </w:p>
    <w:p w:rsidR="00485B5C" w:rsidRPr="00B94852" w:rsidRDefault="00D35197"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D</w:t>
      </w:r>
      <w:r w:rsidR="00485B5C" w:rsidRPr="00B94852">
        <w:rPr>
          <w:rFonts w:ascii="Century Gothic" w:hAnsi="Century Gothic" w:cs="Arial"/>
        </w:rPr>
        <w:t>isplay</w:t>
      </w:r>
      <w:r w:rsidR="00F4312C" w:rsidRPr="00B94852">
        <w:rPr>
          <w:rFonts w:ascii="Century Gothic" w:hAnsi="Century Gothic" w:cs="Arial"/>
        </w:rPr>
        <w:t xml:space="preserve"> a compelling modesty, are self-</w:t>
      </w:r>
      <w:r w:rsidR="00485B5C" w:rsidRPr="00B94852">
        <w:rPr>
          <w:rFonts w:ascii="Century Gothic" w:hAnsi="Century Gothic" w:cs="Arial"/>
        </w:rPr>
        <w:t>effacing and understated as opposed to comparison company leaders being egocentric which contributed to the demise or mediocrity of the company</w:t>
      </w:r>
    </w:p>
    <w:p w:rsidR="00F4312C" w:rsidRPr="00B94852" w:rsidRDefault="00485B5C"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Fanatically driven, infected with an incurable need to produce sustained results – they are resolved to do whatever it takes to make the organisation great, no matter how big or hard the decisions</w:t>
      </w:r>
    </w:p>
    <w:p w:rsidR="00485B5C" w:rsidRPr="00B94852" w:rsidRDefault="00485B5C"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Display a workmanlike diligence – more plough horse than show horse</w:t>
      </w:r>
    </w:p>
    <w:p w:rsidR="00485B5C" w:rsidRPr="00B94852" w:rsidRDefault="00E84506"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A</w:t>
      </w:r>
      <w:r w:rsidR="00485B5C" w:rsidRPr="00B94852">
        <w:rPr>
          <w:rFonts w:ascii="Century Gothic" w:hAnsi="Century Gothic" w:cs="Arial"/>
        </w:rPr>
        <w:t>ttribute success to factors other than themselves – when things go poorly they blame themselves taking full responsibility</w:t>
      </w:r>
    </w:p>
    <w:p w:rsidR="00485B5C" w:rsidRPr="00B94852" w:rsidRDefault="00485B5C"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One of the most damaging trends in recent history is the tendency to select dazzling, celebrity leaders and to deselect L5 leaders</w:t>
      </w:r>
    </w:p>
    <w:p w:rsidR="00485B5C" w:rsidRPr="00B94852" w:rsidRDefault="00485B5C" w:rsidP="005374A0">
      <w:pPr>
        <w:widowControl/>
        <w:numPr>
          <w:ilvl w:val="0"/>
          <w:numId w:val="3"/>
        </w:numPr>
        <w:spacing w:after="60"/>
        <w:ind w:left="357" w:hanging="357"/>
        <w:jc w:val="both"/>
        <w:rPr>
          <w:rFonts w:ascii="Century Gothic" w:hAnsi="Century Gothic" w:cs="Arial"/>
        </w:rPr>
      </w:pPr>
      <w:r w:rsidRPr="00B94852">
        <w:rPr>
          <w:rFonts w:ascii="Century Gothic" w:hAnsi="Century Gothic" w:cs="Arial"/>
        </w:rPr>
        <w:t>This is an overwhelming empirical finding not an ideological one</w:t>
      </w:r>
    </w:p>
    <w:p w:rsidR="00F41E4E" w:rsidRPr="00B94852" w:rsidRDefault="00F41E4E" w:rsidP="004E2B8A">
      <w:pPr>
        <w:widowControl/>
        <w:spacing w:after="60"/>
        <w:ind w:left="357"/>
        <w:jc w:val="both"/>
        <w:rPr>
          <w:rFonts w:ascii="Century Gothic" w:hAnsi="Century Gothic" w:cs="Arial"/>
        </w:rPr>
      </w:pPr>
    </w:p>
    <w:p w:rsidR="007A56CE" w:rsidRPr="00B94852" w:rsidRDefault="007A56CE" w:rsidP="004E2B8A">
      <w:pPr>
        <w:autoSpaceDE w:val="0"/>
        <w:autoSpaceDN w:val="0"/>
        <w:adjustRightInd w:val="0"/>
        <w:jc w:val="both"/>
        <w:rPr>
          <w:rFonts w:ascii="Century Gothic" w:eastAsia="MS Mincho" w:hAnsi="Century Gothic" w:cs="Arial"/>
          <w:color w:val="000000"/>
        </w:rPr>
      </w:pPr>
      <w:r w:rsidRPr="00B94852">
        <w:rPr>
          <w:rFonts w:ascii="Century Gothic" w:hAnsi="Century Gothic" w:cs="Arial"/>
        </w:rPr>
        <w:t>You would be joining us at such an exciting time and become part of a vibrant learning community that will offer you fantastic opportunities for your career development and for you to be able to make your mark.</w:t>
      </w:r>
      <w:r w:rsidR="00D35197" w:rsidRPr="00B94852">
        <w:rPr>
          <w:rFonts w:ascii="Century Gothic" w:hAnsi="Century Gothic" w:cs="Arial"/>
        </w:rPr>
        <w:t xml:space="preserve"> </w:t>
      </w:r>
      <w:r w:rsidR="000A4177" w:rsidRPr="00B94852">
        <w:rPr>
          <w:rFonts w:ascii="Century Gothic" w:hAnsi="Century Gothic" w:cs="Arial"/>
          <w:lang w:eastAsia="ja-JP"/>
        </w:rPr>
        <w:t>2017-18</w:t>
      </w:r>
      <w:r w:rsidRPr="00B94852">
        <w:rPr>
          <w:rFonts w:ascii="Century Gothic" w:hAnsi="Century Gothic" w:cs="Arial"/>
          <w:lang w:eastAsia="ja-JP"/>
        </w:rPr>
        <w:t xml:space="preserve"> </w:t>
      </w:r>
      <w:r w:rsidR="000A4177" w:rsidRPr="00B94852">
        <w:rPr>
          <w:rFonts w:ascii="Century Gothic" w:hAnsi="Century Gothic" w:cs="Arial"/>
          <w:lang w:eastAsia="ja-JP"/>
        </w:rPr>
        <w:t>has been</w:t>
      </w:r>
      <w:r w:rsidRPr="00B94852">
        <w:rPr>
          <w:rFonts w:ascii="Century Gothic" w:hAnsi="Century Gothic" w:cs="Arial"/>
          <w:lang w:eastAsia="ja-JP"/>
        </w:rPr>
        <w:t xml:space="preserve"> </w:t>
      </w:r>
      <w:r w:rsidR="00902AF5" w:rsidRPr="00B94852">
        <w:rPr>
          <w:rFonts w:ascii="Century Gothic" w:hAnsi="Century Gothic" w:cs="Arial"/>
          <w:lang w:eastAsia="ja-JP"/>
        </w:rPr>
        <w:t xml:space="preserve">an </w:t>
      </w:r>
      <w:r w:rsidR="00C42D28" w:rsidRPr="00B94852">
        <w:rPr>
          <w:rFonts w:ascii="Century Gothic" w:hAnsi="Century Gothic" w:cs="Arial"/>
          <w:lang w:eastAsia="ja-JP"/>
        </w:rPr>
        <w:t>amazing year for the Rivers</w:t>
      </w:r>
      <w:r w:rsidRPr="00B94852">
        <w:rPr>
          <w:rFonts w:ascii="Century Gothic" w:hAnsi="Century Gothic" w:cs="Arial"/>
          <w:lang w:eastAsia="ja-JP"/>
        </w:rPr>
        <w:t xml:space="preserve"> community</w:t>
      </w:r>
      <w:r w:rsidR="000A4177" w:rsidRPr="00B94852">
        <w:rPr>
          <w:rFonts w:ascii="Century Gothic" w:hAnsi="Century Gothic" w:cs="Arial"/>
          <w:lang w:eastAsia="ja-JP"/>
        </w:rPr>
        <w:t xml:space="preserve"> so far</w:t>
      </w:r>
      <w:r w:rsidRPr="00B94852">
        <w:rPr>
          <w:rFonts w:ascii="Century Gothic" w:hAnsi="Century Gothic" w:cs="Arial"/>
          <w:lang w:eastAsia="ja-JP"/>
        </w:rPr>
        <w:t xml:space="preserve"> and</w:t>
      </w:r>
      <w:r w:rsidR="006455EE" w:rsidRPr="00B94852">
        <w:rPr>
          <w:rFonts w:ascii="Century Gothic" w:hAnsi="Century Gothic" w:cs="Arial"/>
          <w:lang w:eastAsia="ja-JP"/>
        </w:rPr>
        <w:t xml:space="preserve"> the </w:t>
      </w:r>
      <w:r w:rsidR="004E2B8A" w:rsidRPr="00B94852">
        <w:rPr>
          <w:rFonts w:ascii="Century Gothic" w:hAnsi="Century Gothic" w:cs="Arial"/>
          <w:lang w:eastAsia="ja-JP"/>
        </w:rPr>
        <w:t>2017-18</w:t>
      </w:r>
      <w:r w:rsidR="006455EE" w:rsidRPr="00B94852">
        <w:rPr>
          <w:rFonts w:ascii="Century Gothic" w:hAnsi="Century Gothic" w:cs="Arial"/>
          <w:lang w:eastAsia="ja-JP"/>
        </w:rPr>
        <w:t xml:space="preserve"> academic year</w:t>
      </w:r>
      <w:r w:rsidRPr="00B94852">
        <w:rPr>
          <w:rFonts w:ascii="Century Gothic" w:hAnsi="Century Gothic" w:cs="Arial"/>
          <w:lang w:eastAsia="ja-JP"/>
        </w:rPr>
        <w:t xml:space="preserve"> promises to be another hugely exciting and successful one.</w:t>
      </w:r>
      <w:r w:rsidRPr="00B94852">
        <w:rPr>
          <w:rFonts w:ascii="Century Gothic" w:hAnsi="Century Gothic" w:cs="Calibri"/>
        </w:rPr>
        <w:t xml:space="preserve"> </w:t>
      </w:r>
      <w:r w:rsidR="00C42D28" w:rsidRPr="00B94852">
        <w:rPr>
          <w:rFonts w:ascii="Century Gothic" w:eastAsia="MS Mincho" w:hAnsi="Century Gothic" w:cs="Arial"/>
          <w:color w:val="000000"/>
        </w:rPr>
        <w:t>Rivers Academy West London</w:t>
      </w:r>
      <w:r w:rsidRPr="00B94852">
        <w:rPr>
          <w:rFonts w:ascii="Century Gothic" w:eastAsia="MS Mincho" w:hAnsi="Century Gothic" w:cs="Arial"/>
          <w:color w:val="000000"/>
        </w:rPr>
        <w:t xml:space="preserve"> offers an excellent opportunity for an ambitious, talented individual looking to develop their career.</w:t>
      </w:r>
    </w:p>
    <w:p w:rsidR="007A56CE" w:rsidRPr="00B94852" w:rsidRDefault="007A56CE" w:rsidP="007A56CE">
      <w:pPr>
        <w:jc w:val="both"/>
        <w:rPr>
          <w:rFonts w:ascii="Century Gothic" w:hAnsi="Century Gothic" w:cstheme="minorHAnsi"/>
        </w:rPr>
      </w:pPr>
    </w:p>
    <w:p w:rsidR="006735B9" w:rsidRPr="00B94852" w:rsidRDefault="00E6375C">
      <w:pPr>
        <w:jc w:val="both"/>
        <w:rPr>
          <w:rFonts w:ascii="Century Gothic" w:hAnsi="Century Gothic" w:cstheme="minorHAnsi"/>
        </w:rPr>
      </w:pPr>
      <w:r w:rsidRPr="00B94852">
        <w:rPr>
          <w:rFonts w:ascii="Century Gothic" w:hAnsi="Century Gothic" w:cstheme="minorHAnsi"/>
        </w:rPr>
        <w:t>Yours faithfully</w:t>
      </w:r>
      <w:r w:rsidR="004E2B8A" w:rsidRPr="00B94852">
        <w:rPr>
          <w:rFonts w:ascii="Century Gothic" w:hAnsi="Century Gothic" w:cstheme="minorHAnsi"/>
        </w:rPr>
        <w:t>,</w:t>
      </w:r>
    </w:p>
    <w:p w:rsidR="00401C20" w:rsidRPr="00B94852" w:rsidRDefault="00401C20">
      <w:pPr>
        <w:jc w:val="both"/>
        <w:rPr>
          <w:rFonts w:ascii="Century Gothic" w:hAnsi="Century Gothic" w:cstheme="minorHAnsi"/>
        </w:rPr>
      </w:pPr>
    </w:p>
    <w:p w:rsidR="006735B9" w:rsidRPr="00B94852" w:rsidRDefault="006735B9">
      <w:pPr>
        <w:jc w:val="both"/>
        <w:rPr>
          <w:rFonts w:ascii="Century Gothic" w:hAnsi="Century Gothic" w:cstheme="minorHAnsi"/>
        </w:rPr>
      </w:pPr>
    </w:p>
    <w:p w:rsidR="00C42D28" w:rsidRPr="00B94852" w:rsidRDefault="00417B4A">
      <w:pPr>
        <w:jc w:val="both"/>
        <w:rPr>
          <w:rFonts w:ascii="Century Gothic" w:hAnsi="Century Gothic" w:cstheme="minorHAnsi"/>
        </w:rPr>
      </w:pPr>
      <w:r w:rsidRPr="00B94852">
        <w:rPr>
          <w:rFonts w:ascii="Century Gothic" w:hAnsi="Century Gothic" w:cstheme="minorHAnsi"/>
        </w:rPr>
        <w:t>Andria Singlehurst</w:t>
      </w:r>
    </w:p>
    <w:p w:rsidR="006735B9" w:rsidRPr="00B94852" w:rsidRDefault="00E6375C">
      <w:pPr>
        <w:jc w:val="both"/>
        <w:rPr>
          <w:rFonts w:ascii="Century Gothic" w:hAnsi="Century Gothic" w:cstheme="minorHAnsi"/>
          <w:b/>
        </w:rPr>
      </w:pPr>
      <w:r w:rsidRPr="00B94852">
        <w:rPr>
          <w:rFonts w:ascii="Century Gothic" w:hAnsi="Century Gothic" w:cstheme="minorHAnsi"/>
          <w:b/>
        </w:rPr>
        <w:t>Principal</w:t>
      </w:r>
    </w:p>
    <w:p w:rsidR="00F41E4E" w:rsidRDefault="00F41E4E" w:rsidP="00F41E4E">
      <w:pPr>
        <w:widowControl/>
        <w:autoSpaceDE w:val="0"/>
        <w:autoSpaceDN w:val="0"/>
        <w:adjustRightInd w:val="0"/>
        <w:rPr>
          <w:rFonts w:ascii="Calibri" w:hAnsi="Calibri" w:cs="Calibri"/>
          <w:color w:val="00B1F1"/>
          <w:sz w:val="24"/>
          <w:szCs w:val="24"/>
          <w:lang w:val="en-GB"/>
        </w:rPr>
      </w:pPr>
    </w:p>
    <w:p w:rsidR="00307157" w:rsidRDefault="00307157" w:rsidP="00F41E4E">
      <w:pPr>
        <w:widowControl/>
        <w:autoSpaceDE w:val="0"/>
        <w:autoSpaceDN w:val="0"/>
        <w:adjustRightInd w:val="0"/>
        <w:rPr>
          <w:rFonts w:ascii="Calibri" w:hAnsi="Calibri" w:cs="Calibri"/>
          <w:color w:val="00B1F1"/>
          <w:sz w:val="24"/>
          <w:szCs w:val="24"/>
          <w:lang w:val="en-GB"/>
        </w:rPr>
      </w:pPr>
    </w:p>
    <w:p w:rsidR="00307157" w:rsidRDefault="00307157" w:rsidP="00F41E4E">
      <w:pPr>
        <w:widowControl/>
        <w:autoSpaceDE w:val="0"/>
        <w:autoSpaceDN w:val="0"/>
        <w:adjustRightInd w:val="0"/>
        <w:rPr>
          <w:rFonts w:ascii="Calibri" w:hAnsi="Calibri" w:cs="Calibri"/>
          <w:color w:val="00B1F1"/>
          <w:sz w:val="24"/>
          <w:szCs w:val="24"/>
          <w:lang w:val="en-GB"/>
        </w:rPr>
      </w:pPr>
    </w:p>
    <w:p w:rsidR="00307157" w:rsidRDefault="00307157" w:rsidP="00F41E4E">
      <w:pPr>
        <w:widowControl/>
        <w:autoSpaceDE w:val="0"/>
        <w:autoSpaceDN w:val="0"/>
        <w:adjustRightInd w:val="0"/>
        <w:rPr>
          <w:rFonts w:ascii="Calibri" w:hAnsi="Calibri" w:cs="Calibri"/>
          <w:color w:val="00B1F1"/>
          <w:sz w:val="24"/>
          <w:szCs w:val="24"/>
          <w:lang w:val="en-GB"/>
        </w:rPr>
      </w:pPr>
    </w:p>
    <w:p w:rsidR="00307157" w:rsidRDefault="00307157" w:rsidP="00F41E4E">
      <w:pPr>
        <w:widowControl/>
        <w:autoSpaceDE w:val="0"/>
        <w:autoSpaceDN w:val="0"/>
        <w:adjustRightInd w:val="0"/>
        <w:rPr>
          <w:rFonts w:ascii="Calibri" w:hAnsi="Calibri" w:cs="Calibri"/>
          <w:color w:val="00B1F1"/>
          <w:sz w:val="24"/>
          <w:szCs w:val="24"/>
          <w:lang w:val="en-GB"/>
        </w:rPr>
      </w:pPr>
    </w:p>
    <w:p w:rsidR="000A4177" w:rsidRDefault="000A4177" w:rsidP="00F41E4E">
      <w:pPr>
        <w:widowControl/>
        <w:autoSpaceDE w:val="0"/>
        <w:autoSpaceDN w:val="0"/>
        <w:adjustRightInd w:val="0"/>
        <w:rPr>
          <w:rFonts w:ascii="Calibri" w:hAnsi="Calibri" w:cs="Calibri"/>
          <w:color w:val="00B1F1"/>
          <w:sz w:val="24"/>
          <w:szCs w:val="24"/>
          <w:lang w:val="en-GB"/>
        </w:rPr>
      </w:pPr>
    </w:p>
    <w:p w:rsidR="006735B9" w:rsidRDefault="00E6375C" w:rsidP="00563B2F">
      <w:pPr>
        <w:widowControl/>
        <w:autoSpaceDE w:val="0"/>
        <w:autoSpaceDN w:val="0"/>
        <w:adjustRightInd w:val="0"/>
        <w:rPr>
          <w:rFonts w:ascii="Calibri" w:hAnsi="Calibri" w:cs="Calibri"/>
          <w:color w:val="00B1F1"/>
          <w:sz w:val="24"/>
          <w:szCs w:val="24"/>
          <w:lang w:val="en-GB"/>
        </w:rPr>
      </w:pPr>
      <w:r>
        <w:rPr>
          <w:rFonts w:ascii="Calibri" w:hAnsi="Calibri" w:cs="Calibri"/>
          <w:color w:val="00B1F1"/>
          <w:sz w:val="24"/>
          <w:szCs w:val="24"/>
          <w:lang w:val="en-GB"/>
        </w:rPr>
        <w:t xml:space="preserve">For more information please visit: </w:t>
      </w:r>
      <w:hyperlink r:id="rId17" w:history="1">
        <w:r>
          <w:rPr>
            <w:rStyle w:val="Hyperlink"/>
            <w:rFonts w:ascii="Calibri" w:hAnsi="Calibri" w:cs="Calibri"/>
            <w:sz w:val="24"/>
            <w:szCs w:val="24"/>
            <w:lang w:val="en-GB"/>
          </w:rPr>
          <w:t>www.aspirationsacademies.org</w:t>
        </w:r>
      </w:hyperlink>
      <w:r w:rsidR="00C42D28">
        <w:rPr>
          <w:rFonts w:ascii="Calibri" w:hAnsi="Calibri" w:cs="Calibri"/>
          <w:sz w:val="24"/>
          <w:szCs w:val="24"/>
          <w:lang w:val="en-GB"/>
        </w:rPr>
        <w:t xml:space="preserve"> or www.rivers-aspirations</w:t>
      </w:r>
      <w:r>
        <w:rPr>
          <w:rFonts w:ascii="Calibri" w:hAnsi="Calibri" w:cs="Calibri"/>
          <w:sz w:val="24"/>
          <w:szCs w:val="24"/>
          <w:lang w:val="en-GB"/>
        </w:rPr>
        <w:t>.org</w:t>
      </w:r>
      <w:r>
        <w:rPr>
          <w:rFonts w:ascii="Calibri" w:hAnsi="Calibri" w:cs="Calibri"/>
          <w:color w:val="00B1F1"/>
          <w:sz w:val="24"/>
          <w:szCs w:val="24"/>
          <w:lang w:val="en-GB"/>
        </w:rPr>
        <w:t xml:space="preserve"> </w:t>
      </w:r>
    </w:p>
    <w:p w:rsidR="00563B2F" w:rsidRDefault="00563B2F">
      <w:pPr>
        <w:pStyle w:val="FreeForm"/>
        <w:rPr>
          <w:rFonts w:asciiTheme="minorHAnsi" w:eastAsiaTheme="minorHAnsi" w:hAnsiTheme="minorHAnsi" w:cstheme="minorHAnsi"/>
          <w:b/>
          <w:color w:val="00B0F0"/>
          <w:sz w:val="36"/>
          <w:szCs w:val="36"/>
          <w:bdr w:val="none" w:sz="0" w:space="0" w:color="auto"/>
          <w:lang w:val="en-GB" w:eastAsia="en-US"/>
        </w:rPr>
      </w:pPr>
    </w:p>
    <w:p w:rsidR="00563B2F" w:rsidRDefault="00563B2F">
      <w:pPr>
        <w:pStyle w:val="FreeForm"/>
        <w:rPr>
          <w:rFonts w:asciiTheme="minorHAnsi" w:eastAsiaTheme="minorHAnsi" w:hAnsiTheme="minorHAnsi" w:cstheme="minorHAnsi"/>
          <w:b/>
          <w:color w:val="00B0F0"/>
          <w:sz w:val="36"/>
          <w:szCs w:val="36"/>
          <w:bdr w:val="none" w:sz="0" w:space="0" w:color="auto"/>
          <w:lang w:val="en-GB" w:eastAsia="en-US"/>
        </w:rPr>
      </w:pPr>
    </w:p>
    <w:p w:rsidR="00B94852" w:rsidRDefault="00B94852">
      <w:pPr>
        <w:pStyle w:val="FreeForm"/>
        <w:rPr>
          <w:rFonts w:asciiTheme="minorHAnsi" w:eastAsiaTheme="minorHAnsi" w:hAnsiTheme="minorHAnsi" w:cstheme="minorHAnsi"/>
          <w:b/>
          <w:color w:val="00B0F0"/>
          <w:sz w:val="36"/>
          <w:szCs w:val="36"/>
          <w:bdr w:val="none" w:sz="0" w:space="0" w:color="auto"/>
          <w:lang w:val="en-GB" w:eastAsia="en-US"/>
        </w:rPr>
      </w:pPr>
    </w:p>
    <w:p w:rsidR="00B94852" w:rsidRDefault="00B94852">
      <w:pPr>
        <w:pStyle w:val="FreeForm"/>
        <w:rPr>
          <w:rFonts w:asciiTheme="minorHAnsi" w:eastAsiaTheme="minorHAnsi" w:hAnsiTheme="minorHAnsi" w:cstheme="minorHAnsi"/>
          <w:b/>
          <w:color w:val="00B0F0"/>
          <w:sz w:val="36"/>
          <w:szCs w:val="36"/>
          <w:bdr w:val="none" w:sz="0" w:space="0" w:color="auto"/>
          <w:lang w:val="en-GB" w:eastAsia="en-US"/>
        </w:rPr>
      </w:pPr>
    </w:p>
    <w:p w:rsidR="00B94852" w:rsidRDefault="00B94852">
      <w:pPr>
        <w:pStyle w:val="FreeForm"/>
        <w:rPr>
          <w:rFonts w:asciiTheme="minorHAnsi" w:eastAsiaTheme="minorHAnsi" w:hAnsiTheme="minorHAnsi" w:cstheme="minorHAnsi"/>
          <w:b/>
          <w:color w:val="00B0F0"/>
          <w:sz w:val="36"/>
          <w:szCs w:val="36"/>
          <w:bdr w:val="none" w:sz="0" w:space="0" w:color="auto"/>
          <w:lang w:val="en-GB" w:eastAsia="en-US"/>
        </w:rPr>
      </w:pPr>
    </w:p>
    <w:p w:rsidR="00B94852" w:rsidRDefault="00FD6E35">
      <w:pPr>
        <w:pStyle w:val="FreeForm"/>
        <w:rPr>
          <w:rFonts w:asciiTheme="minorHAnsi" w:eastAsiaTheme="minorHAnsi" w:hAnsiTheme="minorHAnsi" w:cstheme="minorHAnsi"/>
          <w:b/>
          <w:color w:val="00B0F0"/>
          <w:sz w:val="36"/>
          <w:szCs w:val="36"/>
          <w:bdr w:val="none" w:sz="0" w:space="0" w:color="auto"/>
          <w:lang w:val="en-GB" w:eastAsia="en-US"/>
        </w:rPr>
      </w:pPr>
      <w:r>
        <w:rPr>
          <w:rFonts w:ascii="Times New Roman" w:eastAsia="Times New Roman" w:hAnsi="Times New Roman" w:cs="Arial"/>
          <w:noProof/>
          <w:sz w:val="20"/>
          <w:szCs w:val="20"/>
          <w:lang w:val="en-GB"/>
        </w:rPr>
        <w:lastRenderedPageBreak/>
        <w:drawing>
          <wp:anchor distT="0" distB="0" distL="114300" distR="114300" simplePos="0" relativeHeight="251726848" behindDoc="1" locked="0" layoutInCell="1" allowOverlap="1" wp14:anchorId="0B50F9DC" wp14:editId="3C8E1888">
            <wp:simplePos x="0" y="0"/>
            <wp:positionH relativeFrom="page">
              <wp:posOffset>845185</wp:posOffset>
            </wp:positionH>
            <wp:positionV relativeFrom="page">
              <wp:posOffset>754380</wp:posOffset>
            </wp:positionV>
            <wp:extent cx="3064510" cy="584200"/>
            <wp:effectExtent l="0" t="0" r="254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4510" cy="584200"/>
                    </a:xfrm>
                    <a:prstGeom prst="rect">
                      <a:avLst/>
                    </a:prstGeom>
                    <a:noFill/>
                  </pic:spPr>
                </pic:pic>
              </a:graphicData>
            </a:graphic>
            <wp14:sizeRelH relativeFrom="page">
              <wp14:pctWidth>0</wp14:pctWidth>
            </wp14:sizeRelH>
            <wp14:sizeRelV relativeFrom="page">
              <wp14:pctHeight>0</wp14:pctHeight>
            </wp14:sizeRelV>
          </wp:anchor>
        </w:drawing>
      </w:r>
    </w:p>
    <w:p w:rsidR="00FD6E35" w:rsidRDefault="00FD6E35" w:rsidP="000A4177">
      <w:pPr>
        <w:pStyle w:val="p1"/>
        <w:rPr>
          <w:rFonts w:ascii="Century Gothic" w:hAnsi="Century Gothic"/>
          <w:b/>
          <w:bCs/>
          <w:color w:val="00BEF3"/>
          <w:sz w:val="22"/>
          <w:szCs w:val="22"/>
        </w:rPr>
      </w:pPr>
    </w:p>
    <w:p w:rsidR="000A4177" w:rsidRPr="00B94852" w:rsidRDefault="000A4177" w:rsidP="000A4177">
      <w:pPr>
        <w:pStyle w:val="p1"/>
        <w:rPr>
          <w:rFonts w:ascii="Century Gothic" w:hAnsi="Century Gothic"/>
          <w:sz w:val="22"/>
          <w:szCs w:val="22"/>
        </w:rPr>
      </w:pPr>
      <w:r w:rsidRPr="00B94852">
        <w:rPr>
          <w:rFonts w:ascii="Century Gothic" w:hAnsi="Century Gothic"/>
          <w:b/>
          <w:bCs/>
          <w:color w:val="00BEF3"/>
          <w:sz w:val="22"/>
          <w:szCs w:val="22"/>
        </w:rPr>
        <w:t>Vision and Ethos</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We teach a highly engaging and challenging curriculum designed to ensure all students develop the knowledge, skills and attributes essential for success in the 21</w:t>
      </w:r>
      <w:r w:rsidRPr="00B94852">
        <w:rPr>
          <w:rFonts w:ascii="Century Gothic" w:hAnsi="Century Gothic"/>
          <w:sz w:val="22"/>
          <w:szCs w:val="22"/>
          <w:vertAlign w:val="superscript"/>
        </w:rPr>
        <w:t>st</w:t>
      </w:r>
      <w:r w:rsidRPr="00B94852">
        <w:rPr>
          <w:rFonts w:ascii="Century Gothic" w:hAnsi="Century Gothic"/>
          <w:sz w:val="22"/>
          <w:szCs w:val="22"/>
        </w:rPr>
        <w:t xml:space="preserve"> Century. </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We are unapologetically ambitious for every child, no matter what their background, prior attainment or needs. Everything we do at Rivers is driven by this, so that our students can leave us with the best set of qualifications possible and as well rounded young people thereby helping to maximise their life chances. </w:t>
      </w:r>
    </w:p>
    <w:p w:rsidR="000A4177" w:rsidRPr="00B94852" w:rsidRDefault="000A4177" w:rsidP="000A4177">
      <w:pPr>
        <w:pStyle w:val="NormalWeb"/>
        <w:jc w:val="both"/>
        <w:rPr>
          <w:rFonts w:ascii="Century Gothic" w:hAnsi="Century Gothic"/>
          <w:b/>
          <w:color w:val="00B0F0"/>
          <w:sz w:val="22"/>
          <w:szCs w:val="22"/>
        </w:rPr>
      </w:pPr>
      <w:r w:rsidRPr="00B94852">
        <w:rPr>
          <w:rFonts w:ascii="Century Gothic" w:hAnsi="Century Gothic"/>
          <w:b/>
          <w:color w:val="00B0F0"/>
          <w:sz w:val="22"/>
          <w:szCs w:val="22"/>
        </w:rPr>
        <w:t>High Expectations</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We expect all students to meet the highest standards, and work with families and the community to ensure that our students meet our high expectations. </w:t>
      </w:r>
    </w:p>
    <w:p w:rsidR="000A4177" w:rsidRPr="00B94852" w:rsidRDefault="000A4177" w:rsidP="000A4177">
      <w:pPr>
        <w:pStyle w:val="NormalWeb"/>
        <w:jc w:val="both"/>
        <w:rPr>
          <w:rFonts w:ascii="Century Gothic" w:hAnsi="Century Gothic"/>
          <w:b/>
          <w:bCs/>
          <w:color w:val="00B0F0"/>
          <w:sz w:val="22"/>
          <w:szCs w:val="22"/>
          <w:lang w:val="en-US"/>
        </w:rPr>
      </w:pPr>
      <w:r w:rsidRPr="00B94852">
        <w:rPr>
          <w:rFonts w:ascii="Century Gothic" w:hAnsi="Century Gothic"/>
          <w:b/>
          <w:bCs/>
          <w:color w:val="00B0F0"/>
          <w:sz w:val="22"/>
          <w:szCs w:val="22"/>
          <w:lang w:val="en-US"/>
        </w:rPr>
        <w:t>Teaching and Learning</w:t>
      </w:r>
    </w:p>
    <w:p w:rsidR="000A4177" w:rsidRPr="00B94852" w:rsidRDefault="000A4177" w:rsidP="000A4177">
      <w:pPr>
        <w:pStyle w:val="NormalWeb"/>
        <w:jc w:val="both"/>
        <w:rPr>
          <w:rFonts w:ascii="Century Gothic" w:hAnsi="Century Gothic"/>
          <w:bCs/>
          <w:color w:val="000000"/>
          <w:sz w:val="22"/>
          <w:szCs w:val="22"/>
          <w:lang w:val="en-US"/>
        </w:rPr>
      </w:pPr>
      <w:r w:rsidRPr="00B94852">
        <w:rPr>
          <w:rFonts w:ascii="Century Gothic" w:hAnsi="Century Gothic"/>
          <w:bCs/>
          <w:color w:val="000000"/>
          <w:sz w:val="22"/>
          <w:szCs w:val="22"/>
          <w:lang w:val="en-US"/>
        </w:rPr>
        <w:t>Rivers Academy West London teachers provide engaging, challenging and relevant teaching and learning</w:t>
      </w:r>
      <w:r w:rsidRPr="00B94852">
        <w:rPr>
          <w:rFonts w:ascii="Century Gothic" w:hAnsi="Century Gothic"/>
          <w:bCs/>
          <w:i/>
          <w:color w:val="000000"/>
          <w:sz w:val="22"/>
          <w:szCs w:val="22"/>
          <w:lang w:val="en-US"/>
        </w:rPr>
        <w:t xml:space="preserve">. </w:t>
      </w:r>
      <w:r w:rsidRPr="00B94852">
        <w:rPr>
          <w:rFonts w:ascii="Century Gothic" w:hAnsi="Century Gothic"/>
          <w:bCs/>
          <w:color w:val="000000"/>
          <w:sz w:val="22"/>
          <w:szCs w:val="22"/>
          <w:lang w:val="en-US"/>
        </w:rPr>
        <w:t>Our teachers drive new initiatives and exciting new pedagogies within Rivers Academy West London and across the Aspirations Academies Trust.</w:t>
      </w:r>
    </w:p>
    <w:p w:rsidR="000A4177" w:rsidRPr="00B94852" w:rsidRDefault="000A4177" w:rsidP="000A4177">
      <w:pPr>
        <w:pStyle w:val="NormalWeb"/>
        <w:jc w:val="both"/>
        <w:rPr>
          <w:rFonts w:ascii="Century Gothic" w:hAnsi="Century Gothic"/>
          <w:color w:val="00B0F0"/>
          <w:sz w:val="22"/>
          <w:szCs w:val="22"/>
        </w:rPr>
      </w:pPr>
      <w:r w:rsidRPr="00B94852">
        <w:rPr>
          <w:rFonts w:ascii="Century Gothic" w:hAnsi="Century Gothic"/>
          <w:b/>
          <w:bCs/>
          <w:color w:val="00B0F0"/>
          <w:sz w:val="22"/>
          <w:szCs w:val="22"/>
          <w:lang w:val="en-US"/>
        </w:rPr>
        <w:t>Our Future Ambitions</w:t>
      </w:r>
    </w:p>
    <w:p w:rsidR="000A4177" w:rsidRPr="00B94852" w:rsidRDefault="000A4177" w:rsidP="000A4177">
      <w:pPr>
        <w:jc w:val="both"/>
        <w:rPr>
          <w:rFonts w:ascii="Century Gothic" w:eastAsia="Times New Roman" w:hAnsi="Century Gothic"/>
          <w:color w:val="000000"/>
        </w:rPr>
      </w:pPr>
      <w:r w:rsidRPr="00B94852">
        <w:rPr>
          <w:rFonts w:ascii="Century Gothic" w:eastAsia="Times New Roman" w:hAnsi="Century Gothic"/>
          <w:color w:val="000000"/>
        </w:rPr>
        <w:t>Our ‘Outstanding’ March 2015 inspection report was testament to the tremendous dedication of our staff, governors, students and parents/carers. This report represents an important milestone on our journey. Our goal is to raise the Aspirations of the young people with whom we work whilst reaching levels of achievement that would place us in the top 5% of schools nationally.</w:t>
      </w:r>
    </w:p>
    <w:p w:rsidR="000A4177" w:rsidRPr="005374A0" w:rsidRDefault="000A4177" w:rsidP="000A4177">
      <w:pPr>
        <w:jc w:val="both"/>
        <w:rPr>
          <w:b/>
          <w:bCs/>
          <w:color w:val="00BEF3"/>
          <w:sz w:val="24"/>
          <w:szCs w:val="24"/>
        </w:rPr>
      </w:pPr>
    </w:p>
    <w:p w:rsidR="000A4177" w:rsidRPr="005374A0" w:rsidRDefault="000A4177" w:rsidP="000A4177">
      <w:pPr>
        <w:jc w:val="both"/>
        <w:rPr>
          <w:b/>
          <w:bCs/>
          <w:color w:val="00BEF3"/>
          <w:sz w:val="24"/>
          <w:szCs w:val="24"/>
        </w:rPr>
      </w:pPr>
    </w:p>
    <w:p w:rsidR="000A4177" w:rsidRPr="005374A0" w:rsidRDefault="000A4177" w:rsidP="000A4177">
      <w:pPr>
        <w:jc w:val="both"/>
        <w:rPr>
          <w:b/>
          <w:bCs/>
          <w:color w:val="00BEF3"/>
          <w:sz w:val="24"/>
          <w:szCs w:val="24"/>
        </w:rPr>
      </w:pPr>
    </w:p>
    <w:p w:rsidR="000A4177" w:rsidRPr="005374A0" w:rsidRDefault="000A4177" w:rsidP="000A4177">
      <w:pPr>
        <w:jc w:val="both"/>
        <w:rPr>
          <w:b/>
          <w:bCs/>
          <w:color w:val="00BEF3"/>
          <w:sz w:val="24"/>
          <w:szCs w:val="24"/>
        </w:rPr>
      </w:pPr>
    </w:p>
    <w:p w:rsidR="000A4177" w:rsidRPr="00B54539" w:rsidRDefault="000A4177" w:rsidP="000A4177">
      <w:pPr>
        <w:jc w:val="both"/>
        <w:rPr>
          <w:b/>
          <w:bCs/>
          <w:color w:val="00BEF3"/>
        </w:rPr>
      </w:pPr>
    </w:p>
    <w:p w:rsidR="000A4177" w:rsidRPr="00B54539" w:rsidRDefault="000A4177" w:rsidP="000A4177">
      <w:pPr>
        <w:jc w:val="both"/>
        <w:rPr>
          <w:b/>
          <w:bCs/>
          <w:color w:val="00BEF3"/>
        </w:rPr>
      </w:pPr>
    </w:p>
    <w:p w:rsidR="000A4177" w:rsidRPr="00B54539" w:rsidRDefault="000A4177" w:rsidP="000A4177">
      <w:pPr>
        <w:jc w:val="both"/>
        <w:rPr>
          <w:b/>
          <w:bCs/>
          <w:color w:val="00BEF3"/>
        </w:rPr>
      </w:pPr>
    </w:p>
    <w:p w:rsidR="000A4177" w:rsidRPr="00B54539" w:rsidRDefault="000A4177" w:rsidP="000A4177">
      <w:pPr>
        <w:jc w:val="both"/>
        <w:rPr>
          <w:b/>
          <w:bCs/>
          <w:color w:val="00BEF3"/>
        </w:rPr>
      </w:pPr>
    </w:p>
    <w:p w:rsidR="000A4177" w:rsidRPr="00B54539" w:rsidRDefault="000A4177" w:rsidP="000A4177">
      <w:pPr>
        <w:jc w:val="both"/>
        <w:rPr>
          <w:b/>
          <w:bCs/>
          <w:color w:val="00BEF3"/>
        </w:rPr>
      </w:pPr>
    </w:p>
    <w:p w:rsidR="000A4177" w:rsidRDefault="000A4177" w:rsidP="000A4177">
      <w:pPr>
        <w:jc w:val="both"/>
        <w:rPr>
          <w:b/>
          <w:bCs/>
          <w:color w:val="00BEF3"/>
        </w:rPr>
      </w:pPr>
    </w:p>
    <w:p w:rsidR="000A4177" w:rsidRDefault="000A4177" w:rsidP="000A4177">
      <w:pPr>
        <w:jc w:val="both"/>
        <w:rPr>
          <w:b/>
          <w:bCs/>
          <w:color w:val="00BEF3"/>
        </w:rPr>
      </w:pPr>
    </w:p>
    <w:p w:rsidR="000A4177" w:rsidRDefault="000A4177" w:rsidP="000A4177">
      <w:pPr>
        <w:jc w:val="both"/>
        <w:rPr>
          <w:b/>
          <w:bCs/>
          <w:color w:val="00BEF3"/>
        </w:rPr>
      </w:pPr>
    </w:p>
    <w:p w:rsidR="000A4177" w:rsidRPr="00B54539" w:rsidRDefault="000A4177" w:rsidP="000A4177">
      <w:pPr>
        <w:jc w:val="both"/>
        <w:rPr>
          <w:b/>
          <w:bCs/>
          <w:color w:val="00BEF3"/>
        </w:rPr>
      </w:pPr>
    </w:p>
    <w:p w:rsidR="00B94852" w:rsidRDefault="00B94852" w:rsidP="000A4177">
      <w:pPr>
        <w:jc w:val="both"/>
        <w:rPr>
          <w:b/>
          <w:bCs/>
          <w:color w:val="00B0F0"/>
          <w:sz w:val="30"/>
          <w:szCs w:val="30"/>
        </w:rPr>
      </w:pPr>
    </w:p>
    <w:p w:rsidR="000A4177" w:rsidRPr="005374A0" w:rsidRDefault="000A4177" w:rsidP="000A4177">
      <w:pPr>
        <w:jc w:val="both"/>
        <w:rPr>
          <w:rFonts w:eastAsia="Times New Roman"/>
          <w:b/>
          <w:color w:val="00B0F0"/>
          <w:sz w:val="30"/>
          <w:szCs w:val="30"/>
        </w:rPr>
      </w:pPr>
      <w:r w:rsidRPr="005374A0">
        <w:rPr>
          <w:b/>
          <w:bCs/>
          <w:color w:val="00B0F0"/>
          <w:sz w:val="30"/>
          <w:szCs w:val="30"/>
        </w:rPr>
        <w:lastRenderedPageBreak/>
        <w:t xml:space="preserve">Who are we looking for? </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We are looking for an exceptional individual to play an important role in our unique and growing Academy. The successful candidate will be an </w:t>
      </w:r>
      <w:r w:rsidR="005374A0" w:rsidRPr="00B94852">
        <w:rPr>
          <w:rFonts w:ascii="Century Gothic" w:hAnsi="Century Gothic"/>
          <w:b/>
          <w:sz w:val="22"/>
          <w:szCs w:val="22"/>
        </w:rPr>
        <w:t xml:space="preserve">outstanding senior leader </w:t>
      </w:r>
      <w:r w:rsidR="005374A0" w:rsidRPr="00B94852">
        <w:rPr>
          <w:rFonts w:ascii="Century Gothic" w:hAnsi="Century Gothic"/>
          <w:sz w:val="22"/>
          <w:szCs w:val="22"/>
        </w:rPr>
        <w:t xml:space="preserve">and excellent classroom practitioner. We are seeking an individual adept at leading teams and individuals to deliver outstanding outcomes for young people. </w:t>
      </w:r>
    </w:p>
    <w:p w:rsidR="005374A0" w:rsidRPr="00B94852" w:rsidRDefault="005374A0" w:rsidP="005374A0">
      <w:pPr>
        <w:pStyle w:val="NormalWeb"/>
        <w:jc w:val="both"/>
        <w:rPr>
          <w:rFonts w:ascii="Century Gothic" w:hAnsi="Century Gothic"/>
          <w:b/>
          <w:bCs/>
          <w:color w:val="000000"/>
          <w:sz w:val="22"/>
          <w:szCs w:val="22"/>
          <w:lang w:val="en-US"/>
        </w:rPr>
      </w:pPr>
      <w:r w:rsidRPr="00B94852">
        <w:rPr>
          <w:rFonts w:ascii="Century Gothic" w:hAnsi="Century Gothic"/>
          <w:b/>
          <w:bCs/>
          <w:color w:val="000000"/>
          <w:sz w:val="22"/>
          <w:szCs w:val="22"/>
          <w:lang w:val="en-US"/>
        </w:rPr>
        <w:t>We are looking for an outstanding Vice Principal who will:</w:t>
      </w:r>
    </w:p>
    <w:p w:rsidR="005374A0" w:rsidRPr="00B94852" w:rsidRDefault="005374A0" w:rsidP="005374A0">
      <w:pPr>
        <w:pStyle w:val="NormalWeb"/>
        <w:numPr>
          <w:ilvl w:val="0"/>
          <w:numId w:val="4"/>
        </w:numPr>
        <w:ind w:left="360"/>
        <w:rPr>
          <w:rFonts w:ascii="Century Gothic" w:hAnsi="Century Gothic"/>
          <w:sz w:val="22"/>
          <w:szCs w:val="22"/>
        </w:rPr>
      </w:pPr>
      <w:r w:rsidRPr="00B94852">
        <w:rPr>
          <w:rFonts w:ascii="Century Gothic" w:hAnsi="Century Gothic"/>
          <w:sz w:val="22"/>
          <w:szCs w:val="22"/>
        </w:rPr>
        <w:t>Be an outstanding member of the senior leadership team, with outstanding leadership skills</w:t>
      </w:r>
    </w:p>
    <w:p w:rsidR="005374A0" w:rsidRPr="00B94852" w:rsidRDefault="005374A0" w:rsidP="005374A0">
      <w:pPr>
        <w:pStyle w:val="NormalWeb"/>
        <w:numPr>
          <w:ilvl w:val="0"/>
          <w:numId w:val="4"/>
        </w:numPr>
        <w:ind w:left="360"/>
        <w:jc w:val="both"/>
        <w:rPr>
          <w:rFonts w:ascii="Century Gothic" w:hAnsi="Century Gothic"/>
          <w:sz w:val="22"/>
          <w:szCs w:val="22"/>
        </w:rPr>
      </w:pPr>
      <w:r w:rsidRPr="00B94852">
        <w:rPr>
          <w:rFonts w:ascii="Century Gothic" w:hAnsi="Century Gothic"/>
          <w:sz w:val="22"/>
          <w:szCs w:val="22"/>
        </w:rPr>
        <w:t xml:space="preserve">Be a proven outstanding teacher, who has driven up attainment and progress </w:t>
      </w:r>
    </w:p>
    <w:p w:rsidR="005374A0" w:rsidRPr="00B94852" w:rsidRDefault="005374A0" w:rsidP="005374A0">
      <w:pPr>
        <w:pStyle w:val="NormalWeb"/>
        <w:numPr>
          <w:ilvl w:val="0"/>
          <w:numId w:val="4"/>
        </w:numPr>
        <w:ind w:left="360"/>
        <w:jc w:val="both"/>
        <w:rPr>
          <w:rFonts w:ascii="Century Gothic" w:hAnsi="Century Gothic"/>
          <w:sz w:val="22"/>
          <w:szCs w:val="22"/>
        </w:rPr>
      </w:pPr>
      <w:r w:rsidRPr="00B94852">
        <w:rPr>
          <w:rFonts w:ascii="Century Gothic" w:hAnsi="Century Gothic"/>
          <w:sz w:val="22"/>
          <w:szCs w:val="22"/>
        </w:rPr>
        <w:t xml:space="preserve">Provide strategic and operational leadership </w:t>
      </w:r>
    </w:p>
    <w:p w:rsidR="005374A0" w:rsidRPr="00B94852" w:rsidRDefault="005374A0" w:rsidP="005374A0">
      <w:pPr>
        <w:pStyle w:val="NormalWeb"/>
        <w:jc w:val="both"/>
        <w:rPr>
          <w:rFonts w:ascii="Century Gothic" w:hAnsi="Century Gothic"/>
          <w:sz w:val="22"/>
          <w:szCs w:val="22"/>
        </w:rPr>
      </w:pPr>
      <w:r w:rsidRPr="00B94852">
        <w:rPr>
          <w:rFonts w:ascii="Century Gothic" w:hAnsi="Century Gothic"/>
          <w:sz w:val="22"/>
          <w:szCs w:val="22"/>
        </w:rPr>
        <w:t xml:space="preserve">This is a key role for the Academy, and we are looking for someone who is passionate about leading and managing, who really wants to make a difference. We are also seeking someone who is ambitious, for both themselves, and their students, who would want to make their mark and then seek further promotion opportunities with ambitions to become a Principal at some point in the future. </w:t>
      </w:r>
    </w:p>
    <w:p w:rsidR="000A4177" w:rsidRPr="00B94852" w:rsidRDefault="000A4177" w:rsidP="000A4177">
      <w:pPr>
        <w:pStyle w:val="p1"/>
        <w:rPr>
          <w:rFonts w:ascii="Century Gothic" w:hAnsi="Century Gothic"/>
          <w:color w:val="00B0F0"/>
          <w:sz w:val="30"/>
          <w:szCs w:val="30"/>
        </w:rPr>
      </w:pPr>
      <w:r w:rsidRPr="00B94852">
        <w:rPr>
          <w:rFonts w:ascii="Century Gothic" w:hAnsi="Century Gothic"/>
          <w:b/>
          <w:bCs/>
          <w:color w:val="00B0F0"/>
          <w:sz w:val="30"/>
          <w:szCs w:val="30"/>
        </w:rPr>
        <w:t xml:space="preserve">What can we offer you? </w:t>
      </w: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rsidR="000A4177" w:rsidRPr="00B54539" w:rsidRDefault="000A4177" w:rsidP="000A4177">
      <w:pPr>
        <w:pStyle w:val="NormalWeb"/>
        <w:jc w:val="both"/>
        <w:rPr>
          <w:rFonts w:asciiTheme="minorHAnsi" w:hAnsiTheme="minorHAnsi"/>
          <w:b/>
        </w:rPr>
      </w:pPr>
      <w:r w:rsidRPr="00B54539">
        <w:rPr>
          <w:rFonts w:asciiTheme="minorHAnsi" w:hAnsiTheme="minorHAnsi" w:cs="Helvetica"/>
          <w:noProof/>
        </w:rPr>
        <w:drawing>
          <wp:anchor distT="0" distB="0" distL="114300" distR="114300" simplePos="0" relativeHeight="251705344" behindDoc="0" locked="0" layoutInCell="1" allowOverlap="1" wp14:anchorId="6828DB06" wp14:editId="02676893">
            <wp:simplePos x="0" y="0"/>
            <wp:positionH relativeFrom="column">
              <wp:posOffset>17145</wp:posOffset>
            </wp:positionH>
            <wp:positionV relativeFrom="paragraph">
              <wp:posOffset>65405</wp:posOffset>
            </wp:positionV>
            <wp:extent cx="3123565" cy="606425"/>
            <wp:effectExtent l="0" t="0" r="63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177" w:rsidRPr="00B54539" w:rsidRDefault="000A4177" w:rsidP="000A4177">
      <w:pPr>
        <w:pStyle w:val="NormalWeb"/>
        <w:jc w:val="both"/>
        <w:rPr>
          <w:rFonts w:asciiTheme="minorHAnsi" w:hAnsiTheme="minorHAnsi"/>
          <w:b/>
        </w:rPr>
      </w:pPr>
    </w:p>
    <w:p w:rsidR="000A4177" w:rsidRPr="00B54539" w:rsidRDefault="000A4177" w:rsidP="000A4177">
      <w:pPr>
        <w:pStyle w:val="NormalWeb"/>
        <w:jc w:val="both"/>
        <w:rPr>
          <w:rFonts w:asciiTheme="minorHAnsi" w:hAnsiTheme="minorHAnsi"/>
          <w:b/>
        </w:rPr>
      </w:pPr>
    </w:p>
    <w:p w:rsidR="000A4177" w:rsidRPr="00B94852" w:rsidRDefault="000A4177" w:rsidP="000A4177">
      <w:pPr>
        <w:pStyle w:val="NormalWeb"/>
        <w:jc w:val="both"/>
        <w:rPr>
          <w:rFonts w:ascii="Century Gothic" w:hAnsi="Century Gothic"/>
          <w:sz w:val="22"/>
          <w:szCs w:val="22"/>
        </w:rPr>
      </w:pPr>
      <w:r w:rsidRPr="00B94852">
        <w:rPr>
          <w:rFonts w:ascii="Century Gothic" w:hAnsi="Century Gothic"/>
          <w:sz w:val="22"/>
          <w:szCs w:val="22"/>
        </w:rPr>
        <w:t xml:space="preserve">As part of the successful and growing Aspirations Academies Trust we are a part of the newly designated NCTL Teaching School Alliance. You would be joining us at a very exciting time and become part of a vibrant learning community that will offer you fantastic opportunities for CPD, career development, future promotions and for you to be able to make your mark. As a teacher and potentially a future Lead Practitioner you would play a key role in this work. </w:t>
      </w: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0A4177" w:rsidRDefault="000A4177">
      <w:pPr>
        <w:pStyle w:val="FreeForm"/>
        <w:rPr>
          <w:rFonts w:asciiTheme="minorHAnsi" w:eastAsiaTheme="minorHAnsi" w:hAnsiTheme="minorHAnsi" w:cstheme="minorHAnsi"/>
          <w:b/>
          <w:color w:val="auto"/>
          <w:bdr w:val="none" w:sz="0" w:space="0" w:color="auto"/>
          <w:lang w:val="en-GB" w:eastAsia="en-US"/>
        </w:rPr>
      </w:pPr>
    </w:p>
    <w:p w:rsidR="00B94852" w:rsidRDefault="00B94852" w:rsidP="000151D0">
      <w:pPr>
        <w:widowControl/>
        <w:spacing w:line="0" w:lineRule="atLeast"/>
        <w:rPr>
          <w:rFonts w:ascii="Century Gothic" w:eastAsia="Century Gothic" w:hAnsi="Century Gothic" w:cs="Arial"/>
          <w:b/>
          <w:color w:val="00B0F0"/>
          <w:sz w:val="32"/>
          <w:szCs w:val="20"/>
          <w:lang w:val="en-GB" w:eastAsia="en-GB"/>
        </w:rPr>
      </w:pPr>
    </w:p>
    <w:p w:rsidR="000151D0" w:rsidRPr="000151D0" w:rsidRDefault="000151D0" w:rsidP="000151D0">
      <w:pPr>
        <w:widowControl/>
        <w:spacing w:line="0" w:lineRule="atLeast"/>
        <w:rPr>
          <w:rFonts w:ascii="Century Gothic" w:eastAsia="Century Gothic" w:hAnsi="Century Gothic" w:cs="Arial"/>
          <w:b/>
          <w:color w:val="00B0F0"/>
          <w:sz w:val="32"/>
          <w:szCs w:val="20"/>
          <w:lang w:val="en-GB" w:eastAsia="en-GB"/>
        </w:rPr>
      </w:pPr>
      <w:r w:rsidRPr="000151D0">
        <w:rPr>
          <w:rFonts w:ascii="Century Gothic" w:eastAsia="Century Gothic" w:hAnsi="Century Gothic" w:cs="Arial"/>
          <w:b/>
          <w:color w:val="00B0F0"/>
          <w:sz w:val="32"/>
          <w:szCs w:val="20"/>
          <w:lang w:val="en-GB" w:eastAsia="en-GB"/>
        </w:rPr>
        <w:lastRenderedPageBreak/>
        <w:t>The Aspirations Academies Trust Ethos</w:t>
      </w:r>
    </w:p>
    <w:p w:rsidR="000151D0" w:rsidRPr="000151D0" w:rsidRDefault="000151D0" w:rsidP="000151D0">
      <w:pPr>
        <w:widowControl/>
        <w:spacing w:line="284" w:lineRule="exact"/>
        <w:rPr>
          <w:rFonts w:ascii="Times New Roman" w:eastAsia="Times New Roman" w:hAnsi="Times New Roman" w:cs="Arial"/>
          <w:sz w:val="20"/>
          <w:szCs w:val="20"/>
          <w:lang w:val="en-GB" w:eastAsia="en-GB"/>
        </w:rPr>
      </w:pPr>
    </w:p>
    <w:p w:rsidR="000151D0" w:rsidRPr="000151D0" w:rsidRDefault="000151D0" w:rsidP="000151D0">
      <w:pPr>
        <w:widowControl/>
        <w:spacing w:line="300" w:lineRule="auto"/>
        <w:ind w:right="8"/>
        <w:rPr>
          <w:rFonts w:ascii="Century Gothic" w:eastAsia="Century Gothic" w:hAnsi="Century Gothic" w:cs="Arial"/>
          <w:i/>
          <w:sz w:val="24"/>
          <w:szCs w:val="20"/>
          <w:lang w:val="en-GB" w:eastAsia="en-GB"/>
        </w:rPr>
      </w:pPr>
      <w:r w:rsidRPr="000151D0">
        <w:rPr>
          <w:rFonts w:ascii="Century Gothic" w:eastAsia="Century Gothic" w:hAnsi="Century Gothic" w:cs="Arial"/>
          <w:i/>
          <w:sz w:val="24"/>
          <w:szCs w:val="20"/>
          <w:lang w:val="en-GB" w:eastAsia="en-GB"/>
        </w:rPr>
        <w:t>‘To be able to dream about the future, while being inspired in the present to reach those dreams'</w:t>
      </w:r>
    </w:p>
    <w:p w:rsidR="000151D0" w:rsidRPr="000151D0" w:rsidRDefault="000151D0" w:rsidP="000151D0">
      <w:pPr>
        <w:widowControl/>
        <w:spacing w:line="140" w:lineRule="exact"/>
        <w:rPr>
          <w:rFonts w:ascii="Times New Roman" w:eastAsia="Times New Roman" w:hAnsi="Times New Roman" w:cs="Arial"/>
          <w:sz w:val="20"/>
          <w:szCs w:val="20"/>
          <w:lang w:val="en-GB" w:eastAsia="en-GB"/>
        </w:rPr>
      </w:pPr>
    </w:p>
    <w:p w:rsidR="000151D0" w:rsidRPr="000151D0" w:rsidRDefault="000151D0" w:rsidP="000151D0">
      <w:pPr>
        <w:widowControl/>
        <w:spacing w:line="0" w:lineRule="atLeast"/>
        <w:rPr>
          <w:rFonts w:ascii="Century Gothic" w:eastAsia="Century Gothic" w:hAnsi="Century Gothic" w:cs="Arial"/>
          <w:sz w:val="24"/>
          <w:szCs w:val="20"/>
          <w:lang w:val="en-GB" w:eastAsia="en-GB"/>
        </w:rPr>
      </w:pPr>
      <w:r w:rsidRPr="000151D0">
        <w:rPr>
          <w:rFonts w:ascii="Century Gothic" w:eastAsia="Century Gothic" w:hAnsi="Century Gothic" w:cs="Arial"/>
          <w:sz w:val="24"/>
          <w:szCs w:val="20"/>
          <w:lang w:val="en-GB" w:eastAsia="en-GB"/>
        </w:rPr>
        <w:t xml:space="preserve">- </w:t>
      </w:r>
      <w:proofErr w:type="spellStart"/>
      <w:r w:rsidRPr="000151D0">
        <w:rPr>
          <w:rFonts w:ascii="Century Gothic" w:eastAsia="Century Gothic" w:hAnsi="Century Gothic" w:cs="Arial"/>
          <w:sz w:val="24"/>
          <w:szCs w:val="20"/>
          <w:lang w:val="en-GB" w:eastAsia="en-GB"/>
        </w:rPr>
        <w:t>Dr.</w:t>
      </w:r>
      <w:proofErr w:type="spellEnd"/>
      <w:r w:rsidRPr="000151D0">
        <w:rPr>
          <w:rFonts w:ascii="Century Gothic" w:eastAsia="Century Gothic" w:hAnsi="Century Gothic" w:cs="Arial"/>
          <w:sz w:val="24"/>
          <w:szCs w:val="20"/>
          <w:lang w:val="en-GB" w:eastAsia="en-GB"/>
        </w:rPr>
        <w:t xml:space="preserve"> Russell J. Quaglia</w:t>
      </w:r>
    </w:p>
    <w:p w:rsidR="000151D0" w:rsidRPr="000151D0" w:rsidRDefault="000151D0" w:rsidP="000151D0">
      <w:pPr>
        <w:widowControl/>
        <w:spacing w:line="20" w:lineRule="exact"/>
        <w:rPr>
          <w:rFonts w:ascii="Times New Roman" w:eastAsia="Times New Roman" w:hAnsi="Times New Roman" w:cs="Arial"/>
          <w:sz w:val="20"/>
          <w:szCs w:val="20"/>
          <w:lang w:val="en-GB" w:eastAsia="en-GB"/>
        </w:rPr>
      </w:pPr>
      <w:r>
        <w:rPr>
          <w:rFonts w:ascii="Century Gothic" w:eastAsia="Century Gothic" w:hAnsi="Century Gothic" w:cs="Arial"/>
          <w:noProof/>
          <w:sz w:val="24"/>
          <w:szCs w:val="20"/>
          <w:lang w:val="en-GB" w:eastAsia="en-GB"/>
        </w:rPr>
        <w:drawing>
          <wp:anchor distT="0" distB="0" distL="114300" distR="114300" simplePos="0" relativeHeight="251716608" behindDoc="1" locked="0" layoutInCell="1" allowOverlap="1" wp14:anchorId="56952BB5" wp14:editId="33BAB298">
            <wp:simplePos x="0" y="0"/>
            <wp:positionH relativeFrom="column">
              <wp:posOffset>546735</wp:posOffset>
            </wp:positionH>
            <wp:positionV relativeFrom="paragraph">
              <wp:posOffset>163830</wp:posOffset>
            </wp:positionV>
            <wp:extent cx="5285740" cy="704786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7047865"/>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0" w:lineRule="exact"/>
        <w:rPr>
          <w:rFonts w:ascii="Times New Roman" w:eastAsia="Times New Roman" w:hAnsi="Times New Roman" w:cs="Arial"/>
          <w:sz w:val="20"/>
          <w:szCs w:val="20"/>
          <w:lang w:val="en-GB" w:eastAsia="en-GB"/>
        </w:rPr>
        <w:sectPr w:rsidR="000151D0" w:rsidRPr="000151D0">
          <w:pgSz w:w="11900" w:h="16836"/>
          <w:pgMar w:top="1440" w:right="1440" w:bottom="1440" w:left="860" w:header="0" w:footer="0" w:gutter="0"/>
          <w:cols w:space="0" w:equalWidth="0">
            <w:col w:w="9608"/>
          </w:cols>
          <w:docGrid w:linePitch="360"/>
        </w:sectPr>
      </w:pPr>
    </w:p>
    <w:p w:rsidR="000151D0" w:rsidRPr="000151D0" w:rsidRDefault="000151D0" w:rsidP="000151D0">
      <w:pPr>
        <w:widowControl/>
        <w:spacing w:line="200" w:lineRule="exact"/>
        <w:rPr>
          <w:rFonts w:ascii="Times New Roman" w:eastAsia="Times New Roman" w:hAnsi="Times New Roman" w:cs="Arial"/>
          <w:sz w:val="20"/>
          <w:szCs w:val="20"/>
          <w:lang w:val="en-GB" w:eastAsia="en-GB"/>
        </w:rPr>
      </w:pPr>
      <w:bookmarkStart w:id="0" w:name="page6"/>
      <w:bookmarkEnd w:id="0"/>
      <w:r>
        <w:rPr>
          <w:rFonts w:ascii="Times New Roman" w:eastAsia="Times New Roman" w:hAnsi="Times New Roman" w:cs="Arial"/>
          <w:noProof/>
          <w:sz w:val="20"/>
          <w:szCs w:val="20"/>
          <w:lang w:val="en-GB" w:eastAsia="en-GB"/>
        </w:rPr>
        <w:lastRenderedPageBreak/>
        <w:drawing>
          <wp:anchor distT="0" distB="0" distL="114300" distR="114300" simplePos="0" relativeHeight="251717632" behindDoc="1" locked="0" layoutInCell="1" allowOverlap="1" wp14:anchorId="1C624404" wp14:editId="00D81C48">
            <wp:simplePos x="0" y="0"/>
            <wp:positionH relativeFrom="page">
              <wp:posOffset>540385</wp:posOffset>
            </wp:positionH>
            <wp:positionV relativeFrom="page">
              <wp:posOffset>449580</wp:posOffset>
            </wp:positionV>
            <wp:extent cx="3064510" cy="584200"/>
            <wp:effectExtent l="0" t="0" r="254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4510" cy="584200"/>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00" w:lineRule="exact"/>
        <w:rPr>
          <w:rFonts w:ascii="Times New Roman" w:eastAsia="Times New Roman" w:hAnsi="Times New Roman" w:cs="Arial"/>
          <w:sz w:val="20"/>
          <w:szCs w:val="20"/>
          <w:lang w:val="en-GB" w:eastAsia="en-GB"/>
        </w:rPr>
      </w:pPr>
    </w:p>
    <w:p w:rsidR="000151D0" w:rsidRPr="000151D0" w:rsidRDefault="000151D0" w:rsidP="000151D0">
      <w:pPr>
        <w:widowControl/>
        <w:spacing w:line="200" w:lineRule="exact"/>
        <w:rPr>
          <w:rFonts w:ascii="Times New Roman" w:eastAsia="Times New Roman" w:hAnsi="Times New Roman" w:cs="Arial"/>
          <w:sz w:val="20"/>
          <w:szCs w:val="20"/>
          <w:lang w:val="en-GB" w:eastAsia="en-GB"/>
        </w:rPr>
      </w:pPr>
    </w:p>
    <w:p w:rsidR="000151D0" w:rsidRPr="000151D0" w:rsidRDefault="000151D0" w:rsidP="000151D0">
      <w:pPr>
        <w:widowControl/>
        <w:spacing w:line="0" w:lineRule="atLeast"/>
        <w:rPr>
          <w:rFonts w:ascii="Century Gothic" w:eastAsia="Century Gothic" w:hAnsi="Century Gothic" w:cs="Arial"/>
          <w:b/>
          <w:color w:val="00B0F0"/>
          <w:sz w:val="28"/>
          <w:szCs w:val="20"/>
          <w:lang w:val="en-GB" w:eastAsia="en-GB"/>
        </w:rPr>
      </w:pPr>
      <w:r w:rsidRPr="000151D0">
        <w:rPr>
          <w:rFonts w:ascii="Century Gothic" w:eastAsia="Century Gothic" w:hAnsi="Century Gothic" w:cs="Arial"/>
          <w:b/>
          <w:color w:val="00B0F0"/>
          <w:sz w:val="28"/>
          <w:szCs w:val="20"/>
          <w:lang w:val="en-GB" w:eastAsia="en-GB"/>
        </w:rPr>
        <w:t>The Aspirations Academies Trust</w:t>
      </w:r>
    </w:p>
    <w:p w:rsidR="000151D0" w:rsidRPr="000151D0" w:rsidRDefault="000151D0" w:rsidP="000151D0">
      <w:pPr>
        <w:widowControl/>
        <w:spacing w:line="268" w:lineRule="exact"/>
        <w:rPr>
          <w:rFonts w:ascii="Times New Roman" w:eastAsia="Times New Roman" w:hAnsi="Times New Roman" w:cs="Arial"/>
          <w:sz w:val="20"/>
          <w:szCs w:val="20"/>
          <w:lang w:val="en-GB" w:eastAsia="en-GB"/>
        </w:rPr>
      </w:pPr>
    </w:p>
    <w:p w:rsidR="000151D0" w:rsidRPr="000151D0" w:rsidRDefault="000151D0" w:rsidP="000151D0">
      <w:pPr>
        <w:widowControl/>
        <w:spacing w:line="285"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The Aspirations Academies Trust is a sponsor of primary and secondary age academies in England, and is committed to raising students’ aspirations so that all young people reach their fullest potential and achieve the success they want for themselves.</w:t>
      </w:r>
    </w:p>
    <w:p w:rsidR="000151D0" w:rsidRPr="000151D0" w:rsidRDefault="000151D0" w:rsidP="000151D0">
      <w:pPr>
        <w:widowControl/>
        <w:spacing w:line="158" w:lineRule="exact"/>
        <w:rPr>
          <w:rFonts w:ascii="Times New Roman" w:eastAsia="Times New Roman" w:hAnsi="Times New Roman" w:cs="Arial"/>
          <w:lang w:val="en-GB" w:eastAsia="en-GB"/>
        </w:rPr>
      </w:pPr>
    </w:p>
    <w:p w:rsidR="000151D0" w:rsidRPr="000151D0" w:rsidRDefault="000151D0" w:rsidP="000151D0">
      <w:pPr>
        <w:widowControl/>
        <w:spacing w:line="288"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The Aspirations Academies Trust in England benefits from QISA’s (The Quaglia Institute for Student Aspirations) remarkable record of more than 30 years of research and experience working with students, educators, and schools.</w:t>
      </w:r>
    </w:p>
    <w:p w:rsidR="000151D0" w:rsidRPr="000151D0" w:rsidRDefault="000151D0" w:rsidP="000151D0">
      <w:pPr>
        <w:widowControl/>
        <w:spacing w:line="157" w:lineRule="exact"/>
        <w:rPr>
          <w:rFonts w:ascii="Times New Roman" w:eastAsia="Times New Roman" w:hAnsi="Times New Roman" w:cs="Arial"/>
          <w:sz w:val="20"/>
          <w:szCs w:val="20"/>
          <w:lang w:val="en-GB" w:eastAsia="en-GB"/>
        </w:rPr>
      </w:pPr>
    </w:p>
    <w:p w:rsidR="000151D0" w:rsidRPr="000151D0" w:rsidRDefault="000151D0" w:rsidP="000151D0">
      <w:pPr>
        <w:widowControl/>
        <w:spacing w:line="281" w:lineRule="auto"/>
        <w:jc w:val="both"/>
        <w:rPr>
          <w:rFonts w:ascii="Century Gothic" w:eastAsia="Century Gothic" w:hAnsi="Century Gothic" w:cs="Arial"/>
          <w:lang w:val="en-GB" w:eastAsia="en-GB"/>
        </w:rPr>
      </w:pPr>
      <w:proofErr w:type="gramStart"/>
      <w:r w:rsidRPr="000151D0">
        <w:rPr>
          <w:rFonts w:ascii="Century Gothic" w:eastAsia="Century Gothic" w:hAnsi="Century Gothic" w:cs="Arial"/>
          <w:lang w:val="en-GB" w:eastAsia="en-GB"/>
        </w:rPr>
        <w:t>Aspirations is</w:t>
      </w:r>
      <w:proofErr w:type="gramEnd"/>
      <w:r w:rsidRPr="000151D0">
        <w:rPr>
          <w:rFonts w:ascii="Century Gothic" w:eastAsia="Century Gothic" w:hAnsi="Century Gothic" w:cs="Arial"/>
          <w:lang w:val="en-GB" w:eastAsia="en-GB"/>
        </w:rPr>
        <w:t xml:space="preserve"> the ability to dream about the future while being inspired in the present to reach those dreams. The Aspirations Academies Trust was set up in England with the vision to combine the thirty years of educational research by </w:t>
      </w:r>
      <w:proofErr w:type="spellStart"/>
      <w:r w:rsidRPr="000151D0">
        <w:rPr>
          <w:rFonts w:ascii="Century Gothic" w:eastAsia="Century Gothic" w:hAnsi="Century Gothic" w:cs="Arial"/>
          <w:lang w:val="en-GB" w:eastAsia="en-GB"/>
        </w:rPr>
        <w:t>Dr.</w:t>
      </w:r>
      <w:proofErr w:type="spellEnd"/>
      <w:r w:rsidRPr="000151D0">
        <w:rPr>
          <w:rFonts w:ascii="Century Gothic" w:eastAsia="Century Gothic" w:hAnsi="Century Gothic" w:cs="Arial"/>
          <w:lang w:val="en-GB" w:eastAsia="en-GB"/>
        </w:rPr>
        <w:t xml:space="preserve"> Russ Quaglia on student aspirations with effective and innovative school improvement techniques in order to create truly outstanding schools that would fully prepare students to succeed in this exciting world.</w:t>
      </w:r>
    </w:p>
    <w:p w:rsidR="000151D0" w:rsidRPr="000151D0" w:rsidRDefault="000151D0" w:rsidP="000151D0">
      <w:pPr>
        <w:widowControl/>
        <w:spacing w:line="161" w:lineRule="exact"/>
        <w:rPr>
          <w:rFonts w:ascii="Century Gothic" w:eastAsia="Times New Roman" w:hAnsi="Century Gothic" w:cs="Arial"/>
          <w:lang w:val="en-GB" w:eastAsia="en-GB"/>
        </w:rPr>
      </w:pPr>
    </w:p>
    <w:p w:rsidR="000151D0" w:rsidRPr="000151D0" w:rsidRDefault="000151D0" w:rsidP="000151D0">
      <w:pPr>
        <w:widowControl/>
        <w:spacing w:line="276"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 xml:space="preserve">Central to the philosophy of the Aspirations Academies Trust is the innovative Aspirations Framework developed by the Quaglia Institute for Student Aspirations (QISA) which outlines the belief that for </w:t>
      </w:r>
      <w:r w:rsidRPr="000151D0">
        <w:rPr>
          <w:rFonts w:ascii="Cambria Math" w:eastAsia="Cambria Math" w:hAnsi="Cambria Math" w:cs="Cambria Math"/>
          <w:lang w:val="en-GB" w:eastAsia="en-GB"/>
        </w:rPr>
        <w:t>‐</w:t>
      </w:r>
      <w:r w:rsidRPr="000151D0">
        <w:rPr>
          <w:rFonts w:ascii="Century Gothic" w:eastAsia="Century Gothic" w:hAnsi="Century Gothic" w:cs="Arial"/>
          <w:lang w:val="en-GB" w:eastAsia="en-GB"/>
        </w:rPr>
        <w:t>all students to have high Aspirations, three Guiding Principles must be present: Self 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w:t>
      </w:r>
    </w:p>
    <w:p w:rsidR="000151D0" w:rsidRPr="000151D0" w:rsidRDefault="000151D0" w:rsidP="000151D0">
      <w:pPr>
        <w:widowControl/>
        <w:spacing w:line="203" w:lineRule="exact"/>
        <w:rPr>
          <w:rFonts w:ascii="Century Gothic" w:eastAsia="Times New Roman" w:hAnsi="Century Gothic" w:cs="Arial"/>
          <w:lang w:val="en-GB" w:eastAsia="en-GB"/>
        </w:rPr>
      </w:pPr>
    </w:p>
    <w:p w:rsidR="000151D0" w:rsidRPr="000151D0" w:rsidRDefault="000151D0" w:rsidP="000151D0">
      <w:pPr>
        <w:widowControl/>
        <w:spacing w:line="285" w:lineRule="auto"/>
        <w:jc w:val="both"/>
        <w:rPr>
          <w:rFonts w:ascii="Century Gothic" w:eastAsia="Century Gothic" w:hAnsi="Century Gothic" w:cs="Arial"/>
          <w:lang w:val="en-GB" w:eastAsia="en-GB"/>
        </w:rPr>
      </w:pPr>
      <w:r w:rsidRPr="000151D0">
        <w:rPr>
          <w:rFonts w:ascii="Century Gothic" w:eastAsia="Century Gothic" w:hAnsi="Century Gothic" w:cs="Arial"/>
          <w:b/>
          <w:lang w:val="en-GB" w:eastAsia="en-GB"/>
        </w:rPr>
        <w:t xml:space="preserve">The 8 Conditions </w:t>
      </w:r>
      <w:r w:rsidRPr="000151D0">
        <w:rPr>
          <w:rFonts w:ascii="Century Gothic" w:eastAsia="Century Gothic" w:hAnsi="Century Gothic" w:cs="Arial"/>
          <w:lang w:val="en-GB" w:eastAsia="en-GB"/>
        </w:rPr>
        <w:t>are: Belonging, Heroes, Sense of Accomplishment, Fun &amp; Excitement,</w:t>
      </w:r>
      <w:r w:rsidRPr="000151D0">
        <w:rPr>
          <w:rFonts w:ascii="Century Gothic" w:eastAsia="Century Gothic" w:hAnsi="Century Gothic" w:cs="Arial"/>
          <w:b/>
          <w:lang w:val="en-GB" w:eastAsia="en-GB"/>
        </w:rPr>
        <w:t xml:space="preserve"> </w:t>
      </w:r>
      <w:r w:rsidRPr="000151D0">
        <w:rPr>
          <w:rFonts w:ascii="Century Gothic" w:eastAsia="Century Gothic" w:hAnsi="Century Gothic" w:cs="Arial"/>
          <w:lang w:val="en-GB" w:eastAsia="en-GB"/>
        </w:rPr>
        <w:t xml:space="preserve">Curiosity &amp; Creativity, Spirit of Adventure, </w:t>
      </w:r>
      <w:proofErr w:type="gramStart"/>
      <w:r w:rsidRPr="000151D0">
        <w:rPr>
          <w:rFonts w:ascii="Century Gothic" w:eastAsia="Century Gothic" w:hAnsi="Century Gothic" w:cs="Arial"/>
          <w:lang w:val="en-GB" w:eastAsia="en-GB"/>
        </w:rPr>
        <w:t>Leadership</w:t>
      </w:r>
      <w:proofErr w:type="gramEnd"/>
      <w:r w:rsidRPr="000151D0">
        <w:rPr>
          <w:rFonts w:ascii="Century Gothic" w:eastAsia="Century Gothic" w:hAnsi="Century Gothic" w:cs="Arial"/>
          <w:lang w:val="en-GB" w:eastAsia="en-GB"/>
        </w:rPr>
        <w:t xml:space="preserve"> &amp; Responsibility &amp; Confidence to Take Action. Students who have high aspirations believe in themselves, are meaningfully engaged in their learning and the life of the school and work with intention toward their goals.</w:t>
      </w:r>
    </w:p>
    <w:p w:rsidR="000151D0" w:rsidRPr="000151D0" w:rsidRDefault="000151D0" w:rsidP="000151D0">
      <w:pPr>
        <w:widowControl/>
        <w:spacing w:line="160" w:lineRule="exact"/>
        <w:rPr>
          <w:rFonts w:ascii="Century Gothic" w:eastAsia="Times New Roman" w:hAnsi="Century Gothic" w:cs="Arial"/>
          <w:lang w:val="en-GB" w:eastAsia="en-GB"/>
        </w:rPr>
      </w:pPr>
    </w:p>
    <w:p w:rsidR="000151D0" w:rsidRPr="000151D0" w:rsidRDefault="000151D0" w:rsidP="000151D0">
      <w:pPr>
        <w:widowControl/>
        <w:spacing w:line="281"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rsidR="000151D0" w:rsidRPr="000151D0" w:rsidRDefault="000151D0" w:rsidP="000151D0">
      <w:pPr>
        <w:widowControl/>
        <w:spacing w:line="281" w:lineRule="auto"/>
        <w:jc w:val="both"/>
        <w:rPr>
          <w:rFonts w:ascii="Century Gothic" w:eastAsia="Century Gothic" w:hAnsi="Century Gothic" w:cs="Arial"/>
          <w:sz w:val="24"/>
          <w:szCs w:val="20"/>
          <w:lang w:val="en-GB" w:eastAsia="en-GB"/>
        </w:rPr>
        <w:sectPr w:rsidR="000151D0" w:rsidRPr="000151D0">
          <w:pgSz w:w="11900" w:h="16836"/>
          <w:pgMar w:top="1440" w:right="988" w:bottom="1440" w:left="860" w:header="0" w:footer="0" w:gutter="0"/>
          <w:cols w:space="0" w:equalWidth="0">
            <w:col w:w="10060"/>
          </w:cols>
          <w:docGrid w:linePitch="360"/>
        </w:sectPr>
      </w:pPr>
    </w:p>
    <w:p w:rsidR="000151D0" w:rsidRPr="000151D0" w:rsidRDefault="000151D0" w:rsidP="000151D0">
      <w:pPr>
        <w:widowControl/>
        <w:spacing w:line="350" w:lineRule="exact"/>
        <w:rPr>
          <w:rFonts w:ascii="Times New Roman" w:eastAsia="Times New Roman" w:hAnsi="Times New Roman" w:cs="Arial"/>
          <w:sz w:val="20"/>
          <w:szCs w:val="20"/>
          <w:lang w:val="en-GB" w:eastAsia="en-GB"/>
        </w:rPr>
      </w:pPr>
      <w:bookmarkStart w:id="1" w:name="page7"/>
      <w:bookmarkEnd w:id="1"/>
      <w:r>
        <w:rPr>
          <w:rFonts w:ascii="Century Gothic" w:eastAsia="Century Gothic" w:hAnsi="Century Gothic" w:cs="Arial"/>
          <w:noProof/>
          <w:sz w:val="24"/>
          <w:szCs w:val="20"/>
          <w:lang w:val="en-GB" w:eastAsia="en-GB"/>
        </w:rPr>
        <w:lastRenderedPageBreak/>
        <w:drawing>
          <wp:anchor distT="0" distB="0" distL="114300" distR="114300" simplePos="0" relativeHeight="251718656" behindDoc="1" locked="0" layoutInCell="1" allowOverlap="1" wp14:anchorId="7DC1ACED" wp14:editId="0A13F7D6">
            <wp:simplePos x="0" y="0"/>
            <wp:positionH relativeFrom="page">
              <wp:posOffset>540385</wp:posOffset>
            </wp:positionH>
            <wp:positionV relativeFrom="page">
              <wp:posOffset>449580</wp:posOffset>
            </wp:positionV>
            <wp:extent cx="3064510" cy="584200"/>
            <wp:effectExtent l="0" t="0" r="254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4510" cy="584200"/>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76" w:lineRule="auto"/>
        <w:rPr>
          <w:rFonts w:ascii="Century Gothic" w:eastAsia="Century Gothic" w:hAnsi="Century Gothic" w:cs="Arial"/>
          <w:lang w:val="en-GB" w:eastAsia="en-GB"/>
        </w:rPr>
      </w:pPr>
      <w:r w:rsidRPr="000151D0">
        <w:rPr>
          <w:rFonts w:ascii="Century Gothic" w:eastAsia="Century Gothic" w:hAnsi="Century Gothic" w:cs="Arial"/>
          <w:lang w:val="en-GB" w:eastAsia="en-GB"/>
        </w:rPr>
        <w:t>The Aspirations Academies Trust considers that its beliefs and principles are applicable</w:t>
      </w:r>
    </w:p>
    <w:p w:rsidR="000151D0" w:rsidRPr="000151D0" w:rsidRDefault="000151D0" w:rsidP="000151D0">
      <w:pPr>
        <w:widowControl/>
        <w:spacing w:line="276" w:lineRule="auto"/>
        <w:jc w:val="both"/>
        <w:rPr>
          <w:rFonts w:ascii="Century Gothic" w:eastAsia="Century Gothic" w:hAnsi="Century Gothic" w:cs="Arial"/>
          <w:lang w:val="en-GB" w:eastAsia="en-GB"/>
        </w:rPr>
      </w:pPr>
      <w:proofErr w:type="gramStart"/>
      <w:r w:rsidRPr="000151D0">
        <w:rPr>
          <w:rFonts w:ascii="Century Gothic" w:eastAsia="Century Gothic" w:hAnsi="Century Gothic" w:cs="Arial"/>
          <w:lang w:val="en-GB" w:eastAsia="en-GB"/>
        </w:rPr>
        <w:t>and</w:t>
      </w:r>
      <w:proofErr w:type="gramEnd"/>
      <w:r w:rsidRPr="000151D0">
        <w:rPr>
          <w:rFonts w:ascii="Century Gothic" w:eastAsia="Century Gothic" w:hAnsi="Century Gothic" w:cs="Arial"/>
          <w:lang w:val="en-GB" w:eastAsia="en-GB"/>
        </w:rPr>
        <w:t xml:space="preserve"> effective with students</w:t>
      </w:r>
      <w:r w:rsidRPr="000151D0">
        <w:rPr>
          <w:rFonts w:ascii="Cambria Math" w:eastAsia="Cambria Math" w:hAnsi="Cambria Math" w:cs="Cambria Math"/>
          <w:lang w:val="en-GB" w:eastAsia="en-GB"/>
        </w:rPr>
        <w:t>‐‐</w:t>
      </w:r>
      <w:r w:rsidRPr="000151D0">
        <w:rPr>
          <w:rFonts w:ascii="Century Gothic" w:eastAsia="Century Gothic" w:hAnsi="Century Gothic" w:cs="Arial"/>
          <w:lang w:val="en-GB" w:eastAsia="en-GB"/>
        </w:rPr>
        <w:t xml:space="preserve"> from age 3 to 18. Each stage</w:t>
      </w:r>
      <w:r w:rsidRPr="000151D0">
        <w:rPr>
          <w:rFonts w:ascii="Cambria Math" w:eastAsia="Cambria Math" w:hAnsi="Cambria Math" w:cs="Cambria Math"/>
          <w:lang w:val="en-GB" w:eastAsia="en-GB"/>
        </w:rPr>
        <w:t>‐</w:t>
      </w:r>
      <w:r w:rsidRPr="000151D0">
        <w:rPr>
          <w:rFonts w:ascii="Century Gothic" w:eastAsia="Century Gothic" w:hAnsi="Century Gothic" w:cs="Arial"/>
          <w:lang w:val="en-GB" w:eastAsia="en-GB"/>
        </w:rPr>
        <w:t xml:space="preserve"> of a child’s education is extremely important </w:t>
      </w:r>
      <w:proofErr w:type="spellStart"/>
      <w:r w:rsidRPr="000151D0">
        <w:rPr>
          <w:rFonts w:ascii="Century Gothic" w:eastAsia="Century Gothic" w:hAnsi="Century Gothic" w:cs="Arial"/>
          <w:lang w:val="en-GB" w:eastAsia="en-GB"/>
        </w:rPr>
        <w:t>pre school</w:t>
      </w:r>
      <w:proofErr w:type="spellEnd"/>
      <w:r w:rsidRPr="000151D0">
        <w:rPr>
          <w:rFonts w:ascii="Century Gothic" w:eastAsia="Century Gothic" w:hAnsi="Century Gothic" w:cs="Arial"/>
          <w:lang w:val="en-GB" w:eastAsia="en-GB"/>
        </w:rPr>
        <w:t>, primary and secondary and should, where possible be coherent across the phases of education in the practice of developing the principles and conditions central to the beliefs and aims of the Aspirations Academies Trust. For</w:t>
      </w:r>
      <w:r w:rsidRPr="000151D0">
        <w:rPr>
          <w:rFonts w:ascii="Cambria Math" w:eastAsia="Cambria Math" w:hAnsi="Cambria Math" w:cs="Cambria Math"/>
          <w:lang w:val="en-GB" w:eastAsia="en-GB"/>
        </w:rPr>
        <w:t>‐</w:t>
      </w:r>
      <w:r w:rsidRPr="000151D0">
        <w:rPr>
          <w:rFonts w:ascii="Century Gothic" w:eastAsia="Century Gothic" w:hAnsi="Century Gothic" w:cs="Arial"/>
          <w:lang w:val="en-GB" w:eastAsia="en-GB"/>
        </w:rPr>
        <w:t xml:space="preserve"> this reason, we support primary, secondary and, where possible, all through (Ages 3 18) academies.</w:t>
      </w:r>
    </w:p>
    <w:p w:rsidR="000151D0" w:rsidRPr="000151D0" w:rsidRDefault="000151D0" w:rsidP="000151D0">
      <w:pPr>
        <w:widowControl/>
        <w:spacing w:line="276" w:lineRule="auto"/>
        <w:rPr>
          <w:rFonts w:ascii="Century Gothic" w:eastAsia="Times New Roman" w:hAnsi="Century Gothic" w:cs="Arial"/>
          <w:lang w:val="en-GB" w:eastAsia="en-GB"/>
        </w:rPr>
      </w:pPr>
    </w:p>
    <w:p w:rsidR="000151D0" w:rsidRPr="000151D0" w:rsidRDefault="000151D0" w:rsidP="000151D0">
      <w:pPr>
        <w:widowControl/>
        <w:spacing w:line="276"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0151D0" w:rsidRPr="000151D0" w:rsidRDefault="000151D0" w:rsidP="000151D0">
      <w:pPr>
        <w:widowControl/>
        <w:spacing w:line="276" w:lineRule="auto"/>
        <w:rPr>
          <w:rFonts w:ascii="Century Gothic" w:eastAsia="Times New Roman" w:hAnsi="Century Gothic" w:cs="Arial"/>
          <w:lang w:val="en-GB" w:eastAsia="en-GB"/>
        </w:rPr>
      </w:pPr>
    </w:p>
    <w:p w:rsidR="000151D0" w:rsidRPr="000151D0" w:rsidRDefault="000151D0" w:rsidP="000151D0">
      <w:pPr>
        <w:widowControl/>
        <w:spacing w:line="0" w:lineRule="atLeast"/>
        <w:rPr>
          <w:rFonts w:ascii="Century Gothic" w:eastAsia="Century Gothic" w:hAnsi="Century Gothic" w:cs="Arial"/>
          <w:b/>
          <w:color w:val="00B0F0"/>
          <w:lang w:val="en-GB" w:eastAsia="en-GB"/>
        </w:rPr>
      </w:pPr>
      <w:r w:rsidRPr="000151D0">
        <w:rPr>
          <w:rFonts w:ascii="Century Gothic" w:eastAsia="Century Gothic" w:hAnsi="Century Gothic" w:cs="Arial"/>
          <w:b/>
          <w:color w:val="00B0F0"/>
          <w:lang w:val="en-GB" w:eastAsia="en-GB"/>
        </w:rPr>
        <w:t>Our Curriculum</w:t>
      </w:r>
    </w:p>
    <w:p w:rsidR="000151D0" w:rsidRPr="000151D0" w:rsidRDefault="000151D0" w:rsidP="000151D0">
      <w:pPr>
        <w:widowControl/>
        <w:spacing w:line="273" w:lineRule="exact"/>
        <w:rPr>
          <w:rFonts w:ascii="Century Gothic" w:eastAsia="Times New Roman" w:hAnsi="Century Gothic" w:cs="Arial"/>
          <w:lang w:val="en-GB" w:eastAsia="en-GB"/>
        </w:rPr>
      </w:pPr>
    </w:p>
    <w:p w:rsidR="000151D0" w:rsidRPr="000151D0" w:rsidRDefault="000151D0" w:rsidP="000151D0">
      <w:pPr>
        <w:widowControl/>
        <w:spacing w:line="279"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We follow the National Curriculum for England and Wales but also use our academy status to adapt it to create one that better suits our children’s needs. We have created a primary curriculum which is dynamic, broad, balanced and innovative to ensure that the children enjoy a fun but challenging learning experience that will prepare them for life in modern Britain. Our aim is for children to be able to enjoy a range of sporting activities, have the opportunity to learn new musical instruments as well as taking advantage of our academies fantastic facilities, including sports fields, Libraries, Science labs, Food technology kitchens, ICT resources and outside learning areas.</w:t>
      </w:r>
    </w:p>
    <w:p w:rsidR="000151D0" w:rsidRPr="000151D0" w:rsidRDefault="000151D0" w:rsidP="000151D0">
      <w:pPr>
        <w:widowControl/>
        <w:spacing w:line="170" w:lineRule="exact"/>
        <w:rPr>
          <w:rFonts w:ascii="Century Gothic" w:eastAsia="Times New Roman" w:hAnsi="Century Gothic" w:cs="Arial"/>
          <w:lang w:val="en-GB" w:eastAsia="en-GB"/>
        </w:rPr>
      </w:pPr>
    </w:p>
    <w:p w:rsidR="000151D0" w:rsidRPr="000151D0" w:rsidRDefault="000151D0" w:rsidP="000151D0">
      <w:pPr>
        <w:widowControl/>
        <w:spacing w:line="283"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We are currently creating a Key Stage 3 curriculum that will blend seamlessly with our KS2 curriculum, taking the key pedagogy from primary that makes learning so successful so that children will start their secondary education enjoying their learning just as much as they did when they were in primary school!</w:t>
      </w:r>
    </w:p>
    <w:p w:rsidR="000151D0" w:rsidRPr="000151D0" w:rsidRDefault="000151D0" w:rsidP="000151D0">
      <w:pPr>
        <w:widowControl/>
        <w:spacing w:line="224" w:lineRule="exact"/>
        <w:rPr>
          <w:rFonts w:ascii="Century Gothic" w:eastAsia="Times New Roman" w:hAnsi="Century Gothic" w:cs="Arial"/>
          <w:lang w:val="en-GB" w:eastAsia="en-GB"/>
        </w:rPr>
      </w:pPr>
    </w:p>
    <w:p w:rsidR="000151D0" w:rsidRPr="000151D0" w:rsidRDefault="000151D0" w:rsidP="000151D0">
      <w:pPr>
        <w:widowControl/>
        <w:spacing w:line="0" w:lineRule="atLeast"/>
        <w:rPr>
          <w:rFonts w:ascii="Century Gothic" w:eastAsia="Century Gothic" w:hAnsi="Century Gothic" w:cs="Arial"/>
          <w:b/>
          <w:color w:val="00B0F0"/>
          <w:lang w:val="en-GB" w:eastAsia="en-GB"/>
        </w:rPr>
      </w:pPr>
      <w:r w:rsidRPr="000151D0">
        <w:rPr>
          <w:rFonts w:ascii="Century Gothic" w:eastAsia="Century Gothic" w:hAnsi="Century Gothic" w:cs="Arial"/>
          <w:b/>
          <w:color w:val="00B0F0"/>
          <w:lang w:val="en-GB" w:eastAsia="en-GB"/>
        </w:rPr>
        <w:t>Special Educational Needs and More Able Provision</w:t>
      </w:r>
    </w:p>
    <w:p w:rsidR="000151D0" w:rsidRPr="000151D0" w:rsidRDefault="000151D0" w:rsidP="000151D0">
      <w:pPr>
        <w:widowControl/>
        <w:spacing w:line="320" w:lineRule="exact"/>
        <w:rPr>
          <w:rFonts w:ascii="Century Gothic" w:eastAsia="Times New Roman" w:hAnsi="Century Gothic" w:cs="Arial"/>
          <w:lang w:val="en-GB" w:eastAsia="en-GB"/>
        </w:rPr>
      </w:pPr>
    </w:p>
    <w:p w:rsidR="000151D0" w:rsidRPr="000151D0" w:rsidRDefault="000151D0" w:rsidP="000151D0">
      <w:pPr>
        <w:widowControl/>
        <w:spacing w:line="263"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Every child is unique and we ensure this individuality is celebrated and supported. Our systems ensure that all children, including those with academic, behaviour or emotional difficulties are supported. All children have individual targets and benefit from the teaching and guidance of our highly skilled staff and good range of resources.</w:t>
      </w:r>
    </w:p>
    <w:p w:rsidR="000151D0" w:rsidRPr="000151D0" w:rsidRDefault="000151D0" w:rsidP="000151D0">
      <w:pPr>
        <w:widowControl/>
        <w:spacing w:line="263" w:lineRule="auto"/>
        <w:jc w:val="both"/>
        <w:rPr>
          <w:rFonts w:ascii="Century Gothic" w:eastAsia="Century Gothic" w:hAnsi="Century Gothic" w:cs="Arial"/>
          <w:sz w:val="24"/>
          <w:szCs w:val="20"/>
          <w:lang w:val="en-GB" w:eastAsia="en-GB"/>
        </w:rPr>
        <w:sectPr w:rsidR="000151D0" w:rsidRPr="000151D0">
          <w:pgSz w:w="11900" w:h="16836"/>
          <w:pgMar w:top="1440" w:right="988" w:bottom="1440" w:left="860" w:header="0" w:footer="0" w:gutter="0"/>
          <w:cols w:space="0" w:equalWidth="0">
            <w:col w:w="10060"/>
          </w:cols>
          <w:docGrid w:linePitch="360"/>
        </w:sectPr>
      </w:pPr>
    </w:p>
    <w:p w:rsidR="000151D0" w:rsidRPr="000151D0" w:rsidRDefault="000151D0" w:rsidP="000151D0">
      <w:pPr>
        <w:widowControl/>
        <w:spacing w:line="200" w:lineRule="exact"/>
        <w:rPr>
          <w:rFonts w:ascii="Times New Roman" w:eastAsia="Times New Roman" w:hAnsi="Times New Roman" w:cs="Arial"/>
          <w:sz w:val="20"/>
          <w:szCs w:val="20"/>
          <w:lang w:val="en-GB" w:eastAsia="en-GB"/>
        </w:rPr>
      </w:pPr>
      <w:bookmarkStart w:id="2" w:name="page8"/>
      <w:bookmarkEnd w:id="2"/>
      <w:r>
        <w:rPr>
          <w:rFonts w:ascii="Century Gothic" w:eastAsia="Century Gothic" w:hAnsi="Century Gothic" w:cs="Arial"/>
          <w:noProof/>
          <w:sz w:val="24"/>
          <w:szCs w:val="20"/>
          <w:lang w:val="en-GB" w:eastAsia="en-GB"/>
        </w:rPr>
        <w:lastRenderedPageBreak/>
        <w:drawing>
          <wp:anchor distT="0" distB="0" distL="114300" distR="114300" simplePos="0" relativeHeight="251719680" behindDoc="1" locked="0" layoutInCell="1" allowOverlap="1" wp14:anchorId="3B1795CC" wp14:editId="12DA90C6">
            <wp:simplePos x="0" y="0"/>
            <wp:positionH relativeFrom="page">
              <wp:posOffset>540385</wp:posOffset>
            </wp:positionH>
            <wp:positionV relativeFrom="page">
              <wp:posOffset>449580</wp:posOffset>
            </wp:positionV>
            <wp:extent cx="3064510" cy="584200"/>
            <wp:effectExtent l="0" t="0" r="254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4510" cy="584200"/>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10" w:lineRule="exact"/>
        <w:rPr>
          <w:rFonts w:ascii="Times New Roman" w:eastAsia="Times New Roman" w:hAnsi="Times New Roman" w:cs="Arial"/>
          <w:sz w:val="20"/>
          <w:szCs w:val="20"/>
          <w:lang w:val="en-GB" w:eastAsia="en-GB"/>
        </w:rPr>
      </w:pPr>
    </w:p>
    <w:p w:rsidR="000151D0" w:rsidRPr="000151D0" w:rsidRDefault="000151D0" w:rsidP="000151D0">
      <w:pPr>
        <w:widowControl/>
        <w:spacing w:line="265"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From time to time, some children required additional intervention to ensure they make good progress throughout their journey. We identify these additional needs early and, working closely with parents, ensure that the correct provision is in place to cater for their needs and enable them to become independent learners.</w:t>
      </w:r>
    </w:p>
    <w:p w:rsidR="000151D0" w:rsidRPr="000151D0" w:rsidRDefault="000151D0" w:rsidP="000151D0">
      <w:pPr>
        <w:widowControl/>
        <w:spacing w:line="240" w:lineRule="exact"/>
        <w:rPr>
          <w:rFonts w:ascii="Century Gothic" w:eastAsia="Times New Roman" w:hAnsi="Century Gothic" w:cs="Arial"/>
          <w:lang w:val="en-GB" w:eastAsia="en-GB"/>
        </w:rPr>
      </w:pPr>
    </w:p>
    <w:p w:rsidR="000151D0" w:rsidRPr="000151D0" w:rsidRDefault="000151D0" w:rsidP="000151D0">
      <w:pPr>
        <w:widowControl/>
        <w:spacing w:line="263"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 xml:space="preserve">Our more able children are challenged daily within the classroom and are given opportunities to take part in </w:t>
      </w:r>
      <w:proofErr w:type="gramStart"/>
      <w:r w:rsidRPr="000151D0">
        <w:rPr>
          <w:rFonts w:ascii="Century Gothic" w:eastAsia="Century Gothic" w:hAnsi="Century Gothic" w:cs="Arial"/>
          <w:lang w:val="en-GB" w:eastAsia="en-GB"/>
        </w:rPr>
        <w:t>inter</w:t>
      </w:r>
      <w:proofErr w:type="gramEnd"/>
      <w:r w:rsidRPr="000151D0">
        <w:rPr>
          <w:rFonts w:ascii="Century Gothic" w:eastAsia="Century Gothic" w:hAnsi="Century Gothic" w:cs="Arial"/>
          <w:lang w:val="en-GB" w:eastAsia="en-GB"/>
        </w:rPr>
        <w:t xml:space="preserve"> school competitions. Our academies work closely together to ensure our resources are shared across the District for the best outcomes for our pupils. Very able children are selected to take part in ‘Explorers Academy’ once a week at Rivers Academy, this led by both primary and secondary teachers.</w:t>
      </w:r>
    </w:p>
    <w:p w:rsidR="000151D0" w:rsidRPr="000151D0" w:rsidRDefault="000151D0" w:rsidP="000151D0">
      <w:pPr>
        <w:widowControl/>
        <w:spacing w:line="240" w:lineRule="exact"/>
        <w:rPr>
          <w:rFonts w:ascii="Century Gothic" w:eastAsia="Times New Roman" w:hAnsi="Century Gothic" w:cs="Arial"/>
          <w:lang w:val="en-GB" w:eastAsia="en-GB"/>
        </w:rPr>
      </w:pPr>
    </w:p>
    <w:p w:rsidR="000151D0" w:rsidRPr="000151D0" w:rsidRDefault="000151D0" w:rsidP="000151D0">
      <w:pPr>
        <w:widowControl/>
        <w:spacing w:line="283" w:lineRule="auto"/>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Children with a talent for Music, Sport, Art and Drama are encouraged to develop their interest through a wide range of curricular and extra-curricular activities.</w:t>
      </w:r>
    </w:p>
    <w:p w:rsidR="000151D0" w:rsidRPr="000151D0" w:rsidRDefault="000151D0" w:rsidP="000151D0">
      <w:pPr>
        <w:widowControl/>
        <w:spacing w:line="178" w:lineRule="exact"/>
        <w:rPr>
          <w:rFonts w:ascii="Century Gothic" w:eastAsia="Times New Roman" w:hAnsi="Century Gothic" w:cs="Arial"/>
          <w:lang w:val="en-GB" w:eastAsia="en-GB"/>
        </w:rPr>
      </w:pPr>
    </w:p>
    <w:p w:rsidR="000151D0" w:rsidRPr="000151D0" w:rsidRDefault="000151D0" w:rsidP="000151D0">
      <w:pPr>
        <w:widowControl/>
        <w:spacing w:line="0" w:lineRule="atLeast"/>
        <w:rPr>
          <w:rFonts w:ascii="Century Gothic" w:eastAsia="Century Gothic" w:hAnsi="Century Gothic" w:cs="Arial"/>
          <w:b/>
          <w:color w:val="00B0F0"/>
          <w:lang w:val="en-GB" w:eastAsia="en-GB"/>
        </w:rPr>
      </w:pPr>
      <w:r w:rsidRPr="000151D0">
        <w:rPr>
          <w:rFonts w:ascii="Century Gothic" w:eastAsia="Century Gothic" w:hAnsi="Century Gothic" w:cs="Arial"/>
          <w:b/>
          <w:color w:val="00B0F0"/>
          <w:lang w:val="en-GB" w:eastAsia="en-GB"/>
        </w:rPr>
        <w:t>Unique Resources</w:t>
      </w:r>
    </w:p>
    <w:p w:rsidR="000151D0" w:rsidRPr="000151D0" w:rsidRDefault="000151D0" w:rsidP="000151D0">
      <w:pPr>
        <w:widowControl/>
        <w:spacing w:line="272" w:lineRule="exact"/>
        <w:rPr>
          <w:rFonts w:ascii="Century Gothic" w:eastAsia="Times New Roman" w:hAnsi="Century Gothic" w:cs="Arial"/>
          <w:lang w:val="en-GB" w:eastAsia="en-GB"/>
        </w:rPr>
      </w:pPr>
    </w:p>
    <w:p w:rsidR="000151D0" w:rsidRPr="000151D0" w:rsidRDefault="000151D0" w:rsidP="000151D0">
      <w:pPr>
        <w:widowControl/>
        <w:spacing w:line="0" w:lineRule="atLeast"/>
        <w:rPr>
          <w:rFonts w:ascii="Century Gothic" w:eastAsia="Century Gothic" w:hAnsi="Century Gothic" w:cs="Arial"/>
          <w:lang w:val="en-GB" w:eastAsia="en-GB"/>
        </w:rPr>
      </w:pPr>
      <w:r w:rsidRPr="000151D0">
        <w:rPr>
          <w:rFonts w:ascii="Century Gothic" w:eastAsia="Century Gothic" w:hAnsi="Century Gothic" w:cs="Arial"/>
          <w:lang w:val="en-GB" w:eastAsia="en-GB"/>
        </w:rPr>
        <w:t>Available to our academies are some unique resources that include:</w:t>
      </w:r>
    </w:p>
    <w:p w:rsidR="000151D0" w:rsidRPr="000151D0" w:rsidRDefault="000151D0" w:rsidP="000151D0">
      <w:pPr>
        <w:widowControl/>
        <w:spacing w:line="242" w:lineRule="exact"/>
        <w:rPr>
          <w:rFonts w:ascii="Century Gothic" w:eastAsia="Times New Roman" w:hAnsi="Century Gothic" w:cs="Arial"/>
          <w:lang w:val="en-GB" w:eastAsia="en-GB"/>
        </w:rPr>
      </w:pPr>
    </w:p>
    <w:p w:rsidR="000151D0" w:rsidRPr="000151D0" w:rsidRDefault="000151D0" w:rsidP="000151D0">
      <w:pPr>
        <w:widowControl/>
        <w:spacing w:line="280" w:lineRule="auto"/>
        <w:ind w:right="2060"/>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 xml:space="preserve">My Voice Surveys are designed to measure the </w:t>
      </w:r>
      <w:hyperlink r:id="rId21" w:history="1">
        <w:r w:rsidRPr="000151D0">
          <w:rPr>
            <w:rFonts w:ascii="Century Gothic" w:eastAsia="Century Gothic" w:hAnsi="Century Gothic" w:cs="Arial"/>
            <w:lang w:val="en-GB" w:eastAsia="en-GB"/>
          </w:rPr>
          <w:t xml:space="preserve">8 Conditions </w:t>
        </w:r>
      </w:hyperlink>
      <w:r w:rsidRPr="000151D0">
        <w:rPr>
          <w:rFonts w:ascii="Century Gothic" w:eastAsia="Century Gothic" w:hAnsi="Century Gothic" w:cs="Arial"/>
          <w:lang w:val="en-GB" w:eastAsia="en-GB"/>
        </w:rPr>
        <w:t>across an entire school. Available for students, staff, and parents, these online surveys take about 15 minutes to complete and provide survey administrators with real-time reports. By utilizing My Voice Survey Reports, teams of educators and students can work together to develop shared objectives and inspire meaningful improvements within their schools.</w:t>
      </w:r>
    </w:p>
    <w:p w:rsidR="000151D0" w:rsidRPr="000151D0" w:rsidRDefault="000151D0" w:rsidP="000151D0">
      <w:pPr>
        <w:widowControl/>
        <w:spacing w:line="20" w:lineRule="exact"/>
        <w:rPr>
          <w:rFonts w:ascii="Century Gothic" w:eastAsia="Times New Roman" w:hAnsi="Century Gothic" w:cs="Arial"/>
          <w:lang w:val="en-GB" w:eastAsia="en-GB"/>
        </w:rPr>
      </w:pPr>
      <w:r w:rsidRPr="00B94852">
        <w:rPr>
          <w:rFonts w:ascii="Century Gothic" w:eastAsia="Century Gothic" w:hAnsi="Century Gothic" w:cs="Arial"/>
          <w:noProof/>
          <w:lang w:val="en-GB" w:eastAsia="en-GB"/>
        </w:rPr>
        <w:drawing>
          <wp:anchor distT="0" distB="0" distL="114300" distR="114300" simplePos="0" relativeHeight="251720704" behindDoc="1" locked="0" layoutInCell="1" allowOverlap="1" wp14:anchorId="49F291A5" wp14:editId="79CA41D4">
            <wp:simplePos x="0" y="0"/>
            <wp:positionH relativeFrom="column">
              <wp:posOffset>-149860</wp:posOffset>
            </wp:positionH>
            <wp:positionV relativeFrom="paragraph">
              <wp:posOffset>338455</wp:posOffset>
            </wp:positionV>
            <wp:extent cx="2357120" cy="627380"/>
            <wp:effectExtent l="0" t="0" r="508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120" cy="627380"/>
                    </a:xfrm>
                    <a:prstGeom prst="rect">
                      <a:avLst/>
                    </a:prstGeom>
                    <a:noFill/>
                  </pic:spPr>
                </pic:pic>
              </a:graphicData>
            </a:graphic>
            <wp14:sizeRelH relativeFrom="page">
              <wp14:pctWidth>0</wp14:pctWidth>
            </wp14:sizeRelH>
            <wp14:sizeRelV relativeFrom="page">
              <wp14:pctHeight>0</wp14:pctHeight>
            </wp14:sizeRelV>
          </wp:anchor>
        </w:drawing>
      </w:r>
      <w:r w:rsidRPr="00B94852">
        <w:rPr>
          <w:rFonts w:ascii="Century Gothic" w:eastAsia="Century Gothic" w:hAnsi="Century Gothic" w:cs="Arial"/>
          <w:noProof/>
          <w:lang w:val="en-GB" w:eastAsia="en-GB"/>
        </w:rPr>
        <w:drawing>
          <wp:anchor distT="0" distB="0" distL="114300" distR="114300" simplePos="0" relativeHeight="251721728" behindDoc="1" locked="0" layoutInCell="1" allowOverlap="1" wp14:anchorId="5F4C4884" wp14:editId="0C86DC61">
            <wp:simplePos x="0" y="0"/>
            <wp:positionH relativeFrom="column">
              <wp:posOffset>5192395</wp:posOffset>
            </wp:positionH>
            <wp:positionV relativeFrom="paragraph">
              <wp:posOffset>-1472565</wp:posOffset>
            </wp:positionV>
            <wp:extent cx="1195705" cy="1190625"/>
            <wp:effectExtent l="0" t="0" r="444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705" cy="1190625"/>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00" w:lineRule="exact"/>
        <w:rPr>
          <w:rFonts w:ascii="Century Gothic" w:eastAsia="Times New Roman" w:hAnsi="Century Gothic" w:cs="Arial"/>
          <w:lang w:val="en-GB" w:eastAsia="en-GB"/>
        </w:rPr>
      </w:pPr>
    </w:p>
    <w:p w:rsidR="000151D0" w:rsidRPr="000151D0" w:rsidRDefault="000151D0" w:rsidP="000151D0">
      <w:pPr>
        <w:widowControl/>
        <w:spacing w:line="200" w:lineRule="exact"/>
        <w:rPr>
          <w:rFonts w:ascii="Century Gothic" w:eastAsia="Times New Roman" w:hAnsi="Century Gothic" w:cs="Arial"/>
          <w:lang w:val="en-GB" w:eastAsia="en-GB"/>
        </w:rPr>
      </w:pPr>
    </w:p>
    <w:p w:rsidR="000151D0" w:rsidRPr="000151D0" w:rsidRDefault="000151D0" w:rsidP="000151D0">
      <w:pPr>
        <w:widowControl/>
        <w:spacing w:line="285" w:lineRule="exact"/>
        <w:rPr>
          <w:rFonts w:ascii="Century Gothic" w:eastAsia="Times New Roman" w:hAnsi="Century Gothic" w:cs="Arial"/>
          <w:lang w:val="en-GB" w:eastAsia="en-GB"/>
        </w:rPr>
      </w:pPr>
    </w:p>
    <w:p w:rsidR="000151D0" w:rsidRPr="000151D0" w:rsidRDefault="000151D0" w:rsidP="000151D0">
      <w:pPr>
        <w:widowControl/>
        <w:spacing w:line="276" w:lineRule="auto"/>
        <w:ind w:left="3660"/>
        <w:jc w:val="both"/>
        <w:rPr>
          <w:rFonts w:ascii="Century Gothic" w:eastAsia="Century Gothic" w:hAnsi="Century Gothic" w:cs="Arial"/>
          <w:lang w:val="en-GB" w:eastAsia="en-GB"/>
        </w:rPr>
      </w:pPr>
      <w:proofErr w:type="spellStart"/>
      <w:proofErr w:type="gramStart"/>
      <w:r w:rsidRPr="000151D0">
        <w:rPr>
          <w:rFonts w:ascii="Century Gothic" w:eastAsia="Century Gothic" w:hAnsi="Century Gothic" w:cs="Arial"/>
          <w:lang w:val="en-GB" w:eastAsia="en-GB"/>
        </w:rPr>
        <w:t>iKnow</w:t>
      </w:r>
      <w:proofErr w:type="spellEnd"/>
      <w:proofErr w:type="gramEnd"/>
      <w:r w:rsidRPr="000151D0">
        <w:rPr>
          <w:rFonts w:ascii="Century Gothic" w:eastAsia="Century Gothic" w:hAnsi="Century Gothic" w:cs="Arial"/>
          <w:lang w:val="en-GB" w:eastAsia="en-GB"/>
        </w:rPr>
        <w:t xml:space="preserve"> My Class is an online, formative course assessment that helps educators discover students' perspectives about themselves as learners, course</w:t>
      </w:r>
    </w:p>
    <w:p w:rsidR="000151D0" w:rsidRPr="000151D0" w:rsidRDefault="000151D0" w:rsidP="000151D0">
      <w:pPr>
        <w:widowControl/>
        <w:spacing w:line="1" w:lineRule="exact"/>
        <w:rPr>
          <w:rFonts w:ascii="Century Gothic" w:eastAsia="Times New Roman" w:hAnsi="Century Gothic" w:cs="Arial"/>
          <w:lang w:val="en-GB" w:eastAsia="en-GB"/>
        </w:rPr>
      </w:pPr>
    </w:p>
    <w:p w:rsidR="000151D0" w:rsidRPr="000151D0" w:rsidRDefault="000151D0" w:rsidP="000151D0">
      <w:pPr>
        <w:widowControl/>
        <w:spacing w:line="288" w:lineRule="auto"/>
        <w:jc w:val="both"/>
        <w:rPr>
          <w:rFonts w:ascii="Century Gothic" w:eastAsia="Century Gothic" w:hAnsi="Century Gothic" w:cs="Arial"/>
          <w:lang w:val="en-GB" w:eastAsia="en-GB"/>
        </w:rPr>
      </w:pPr>
      <w:proofErr w:type="gramStart"/>
      <w:r w:rsidRPr="000151D0">
        <w:rPr>
          <w:rFonts w:ascii="Century Gothic" w:eastAsia="Century Gothic" w:hAnsi="Century Gothic" w:cs="Arial"/>
          <w:lang w:val="en-GB" w:eastAsia="en-GB"/>
        </w:rPr>
        <w:t>content</w:t>
      </w:r>
      <w:proofErr w:type="gramEnd"/>
      <w:r w:rsidRPr="000151D0">
        <w:rPr>
          <w:rFonts w:ascii="Century Gothic" w:eastAsia="Century Gothic" w:hAnsi="Century Gothic" w:cs="Arial"/>
          <w:lang w:val="en-GB" w:eastAsia="en-GB"/>
        </w:rPr>
        <w:t>, and instruction. Survey questions are based on more than 20 years of aspirations research, and are designed to help teachers promote the conditions that inspire students to achieve their fullest potential.</w:t>
      </w:r>
    </w:p>
    <w:p w:rsidR="000151D0" w:rsidRPr="000151D0" w:rsidRDefault="000151D0" w:rsidP="000151D0">
      <w:pPr>
        <w:widowControl/>
        <w:spacing w:line="20" w:lineRule="exact"/>
        <w:rPr>
          <w:rFonts w:ascii="Century Gothic" w:eastAsia="Times New Roman" w:hAnsi="Century Gothic" w:cs="Arial"/>
          <w:lang w:val="en-GB" w:eastAsia="en-GB"/>
        </w:rPr>
      </w:pPr>
      <w:r w:rsidRPr="00B94852">
        <w:rPr>
          <w:rFonts w:ascii="Century Gothic" w:eastAsia="Century Gothic" w:hAnsi="Century Gothic" w:cs="Arial"/>
          <w:noProof/>
          <w:lang w:val="en-GB" w:eastAsia="en-GB"/>
        </w:rPr>
        <w:drawing>
          <wp:anchor distT="0" distB="0" distL="114300" distR="114300" simplePos="0" relativeHeight="251722752" behindDoc="1" locked="0" layoutInCell="1" allowOverlap="1" wp14:anchorId="2CC12259" wp14:editId="084F7126">
            <wp:simplePos x="0" y="0"/>
            <wp:positionH relativeFrom="column">
              <wp:posOffset>3968750</wp:posOffset>
            </wp:positionH>
            <wp:positionV relativeFrom="paragraph">
              <wp:posOffset>381635</wp:posOffset>
            </wp:positionV>
            <wp:extent cx="2447925" cy="57467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574675"/>
                    </a:xfrm>
                    <a:prstGeom prst="rect">
                      <a:avLst/>
                    </a:prstGeom>
                    <a:noFill/>
                  </pic:spPr>
                </pic:pic>
              </a:graphicData>
            </a:graphic>
            <wp14:sizeRelH relativeFrom="page">
              <wp14:pctWidth>0</wp14:pctWidth>
            </wp14:sizeRelH>
            <wp14:sizeRelV relativeFrom="page">
              <wp14:pctHeight>0</wp14:pctHeight>
            </wp14:sizeRelV>
          </wp:anchor>
        </w:drawing>
      </w:r>
    </w:p>
    <w:p w:rsidR="000151D0" w:rsidRPr="000151D0" w:rsidRDefault="000151D0" w:rsidP="000151D0">
      <w:pPr>
        <w:widowControl/>
        <w:spacing w:line="200" w:lineRule="exact"/>
        <w:rPr>
          <w:rFonts w:ascii="Century Gothic" w:eastAsia="Times New Roman" w:hAnsi="Century Gothic" w:cs="Arial"/>
          <w:lang w:val="en-GB" w:eastAsia="en-GB"/>
        </w:rPr>
      </w:pPr>
    </w:p>
    <w:p w:rsidR="000151D0" w:rsidRPr="000151D0" w:rsidRDefault="000151D0" w:rsidP="000151D0">
      <w:pPr>
        <w:widowControl/>
        <w:spacing w:line="200" w:lineRule="exact"/>
        <w:rPr>
          <w:rFonts w:ascii="Century Gothic" w:eastAsia="Times New Roman" w:hAnsi="Century Gothic" w:cs="Arial"/>
          <w:lang w:val="en-GB" w:eastAsia="en-GB"/>
        </w:rPr>
      </w:pPr>
    </w:p>
    <w:p w:rsidR="000151D0" w:rsidRPr="000151D0" w:rsidRDefault="000151D0" w:rsidP="000151D0">
      <w:pPr>
        <w:widowControl/>
        <w:spacing w:line="273" w:lineRule="exact"/>
        <w:rPr>
          <w:rFonts w:ascii="Century Gothic" w:eastAsia="Times New Roman" w:hAnsi="Century Gothic" w:cs="Arial"/>
          <w:lang w:val="en-GB" w:eastAsia="en-GB"/>
        </w:rPr>
      </w:pPr>
    </w:p>
    <w:p w:rsidR="000151D0" w:rsidRPr="000151D0" w:rsidRDefault="000151D0" w:rsidP="000151D0">
      <w:pPr>
        <w:widowControl/>
        <w:spacing w:line="285" w:lineRule="auto"/>
        <w:ind w:right="3980"/>
        <w:jc w:val="both"/>
        <w:rPr>
          <w:rFonts w:ascii="Century Gothic" w:eastAsia="Century Gothic" w:hAnsi="Century Gothic" w:cs="Arial"/>
          <w:lang w:val="en-GB" w:eastAsia="en-GB"/>
        </w:rPr>
      </w:pPr>
      <w:r w:rsidRPr="000151D0">
        <w:rPr>
          <w:rFonts w:ascii="Century Gothic" w:eastAsia="Century Gothic" w:hAnsi="Century Gothic" w:cs="Arial"/>
          <w:lang w:val="en-GB" w:eastAsia="en-GB"/>
        </w:rPr>
        <w:t>The Trust has its own bespoke Leadership training programme that prepares senior leaders for their next move into Principal or Headship positions over a year-long training programme.</w:t>
      </w:r>
    </w:p>
    <w:p w:rsidR="000151D0" w:rsidRPr="000151D0" w:rsidRDefault="000151D0" w:rsidP="000151D0">
      <w:pPr>
        <w:widowControl/>
        <w:spacing w:line="285" w:lineRule="auto"/>
        <w:ind w:right="3980"/>
        <w:jc w:val="both"/>
        <w:rPr>
          <w:rFonts w:ascii="Century Gothic" w:eastAsia="Century Gothic" w:hAnsi="Century Gothic" w:cs="Arial"/>
          <w:lang w:val="en-GB" w:eastAsia="en-GB"/>
        </w:rPr>
        <w:sectPr w:rsidR="000151D0" w:rsidRPr="000151D0">
          <w:pgSz w:w="11900" w:h="16836"/>
          <w:pgMar w:top="1440" w:right="988" w:bottom="1440" w:left="860" w:header="0" w:footer="0" w:gutter="0"/>
          <w:cols w:space="0" w:equalWidth="0">
            <w:col w:w="10060"/>
          </w:cols>
          <w:docGrid w:linePitch="360"/>
        </w:sectPr>
      </w:pPr>
    </w:p>
    <w:p w:rsidR="000A4177" w:rsidRDefault="000151D0">
      <w:pPr>
        <w:pStyle w:val="FreeForm"/>
        <w:rPr>
          <w:rFonts w:asciiTheme="minorHAnsi" w:eastAsiaTheme="minorHAnsi" w:hAnsiTheme="minorHAnsi" w:cstheme="minorHAnsi"/>
          <w:b/>
          <w:color w:val="auto"/>
          <w:bdr w:val="none" w:sz="0" w:space="0" w:color="auto"/>
          <w:lang w:val="en-GB" w:eastAsia="en-US"/>
        </w:rPr>
      </w:pPr>
      <w:r>
        <w:rPr>
          <w:rFonts w:ascii="Times New Roman" w:eastAsia="Times New Roman" w:hAnsi="Times New Roman" w:cs="Arial"/>
          <w:noProof/>
          <w:sz w:val="20"/>
          <w:szCs w:val="20"/>
          <w:lang w:val="en-GB"/>
        </w:rPr>
        <w:lastRenderedPageBreak/>
        <w:drawing>
          <wp:anchor distT="0" distB="0" distL="114300" distR="114300" simplePos="0" relativeHeight="251724800" behindDoc="1" locked="0" layoutInCell="1" allowOverlap="1" wp14:anchorId="2BBD6AF4" wp14:editId="1CBCD0AF">
            <wp:simplePos x="0" y="0"/>
            <wp:positionH relativeFrom="page">
              <wp:posOffset>692785</wp:posOffset>
            </wp:positionH>
            <wp:positionV relativeFrom="page">
              <wp:posOffset>601980</wp:posOffset>
            </wp:positionV>
            <wp:extent cx="3064510" cy="584200"/>
            <wp:effectExtent l="0" t="0" r="254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4510" cy="584200"/>
                    </a:xfrm>
                    <a:prstGeom prst="rect">
                      <a:avLst/>
                    </a:prstGeom>
                    <a:noFill/>
                  </pic:spPr>
                </pic:pic>
              </a:graphicData>
            </a:graphic>
            <wp14:sizeRelH relativeFrom="page">
              <wp14:pctWidth>0</wp14:pctWidth>
            </wp14:sizeRelH>
            <wp14:sizeRelV relativeFrom="page">
              <wp14:pctHeight>0</wp14:pctHeight>
            </wp14:sizeRelV>
          </wp:anchor>
        </w:drawing>
      </w:r>
    </w:p>
    <w:p w:rsidR="00B94852" w:rsidRDefault="00B94852" w:rsidP="00B94852">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Job Description</w:t>
      </w:r>
    </w:p>
    <w:p w:rsidR="00B94852" w:rsidRPr="008D7781" w:rsidRDefault="00B94852" w:rsidP="00B94852">
      <w:pPr>
        <w:pStyle w:val="FreeForm"/>
        <w:rPr>
          <w:rFonts w:asciiTheme="minorHAnsi" w:hAnsiTheme="minorHAnsi"/>
          <w:color w:val="000000" w:themeColor="text1"/>
          <w:sz w:val="32"/>
          <w:szCs w:val="32"/>
          <w:lang w:val="en-GB"/>
        </w:rPr>
      </w:pPr>
      <w:r>
        <w:rPr>
          <w:rFonts w:asciiTheme="minorHAnsi" w:eastAsiaTheme="minorHAnsi" w:hAnsiTheme="minorHAnsi" w:cstheme="minorHAnsi"/>
          <w:b/>
          <w:color w:val="00B0F0"/>
          <w:sz w:val="36"/>
          <w:szCs w:val="36"/>
          <w:bdr w:val="none" w:sz="0" w:space="0" w:color="auto"/>
          <w:lang w:val="en-GB" w:eastAsia="en-US"/>
        </w:rPr>
        <w:t>Vice</w:t>
      </w:r>
      <w:r w:rsidRPr="008D7781">
        <w:rPr>
          <w:rFonts w:asciiTheme="minorHAnsi" w:eastAsiaTheme="minorHAnsi" w:hAnsiTheme="minorHAnsi" w:cstheme="minorHAnsi"/>
          <w:b/>
          <w:color w:val="00B0F0"/>
          <w:sz w:val="36"/>
          <w:szCs w:val="36"/>
          <w:bdr w:val="none" w:sz="0" w:space="0" w:color="auto"/>
          <w:lang w:val="en-GB" w:eastAsia="en-US"/>
        </w:rPr>
        <w:t xml:space="preserve"> Principal </w:t>
      </w:r>
      <w:r w:rsidRPr="008D7781">
        <w:rPr>
          <w:rFonts w:asciiTheme="minorHAnsi" w:hAnsiTheme="minorHAnsi" w:cstheme="minorHAnsi"/>
          <w:b/>
          <w:color w:val="00B0F0"/>
          <w:sz w:val="36"/>
          <w:szCs w:val="36"/>
          <w:lang w:val="en-GB"/>
        </w:rPr>
        <w:t>Salary: L</w:t>
      </w:r>
      <w:r>
        <w:rPr>
          <w:rFonts w:asciiTheme="minorHAnsi" w:hAnsiTheme="minorHAnsi" w:cstheme="minorHAnsi"/>
          <w:b/>
          <w:color w:val="00B0F0"/>
          <w:sz w:val="36"/>
          <w:szCs w:val="36"/>
          <w:lang w:val="en-GB"/>
        </w:rPr>
        <w:t>20 – L24</w:t>
      </w:r>
      <w:r w:rsidRPr="008D7781">
        <w:rPr>
          <w:rFonts w:asciiTheme="minorHAnsi" w:hAnsiTheme="minorHAnsi" w:cstheme="minorHAnsi"/>
          <w:b/>
          <w:color w:val="00B0F0"/>
          <w:sz w:val="36"/>
          <w:szCs w:val="36"/>
          <w:lang w:val="en-GB"/>
        </w:rPr>
        <w:t xml:space="preserve"> </w:t>
      </w:r>
    </w:p>
    <w:p w:rsidR="00B94852" w:rsidRDefault="00B94852" w:rsidP="00B94852">
      <w:pPr>
        <w:pStyle w:val="FreeForm"/>
        <w:rPr>
          <w:rFonts w:asciiTheme="minorHAnsi" w:eastAsiaTheme="minorHAnsi" w:hAnsiTheme="minorHAnsi" w:cstheme="minorHAnsi"/>
          <w:color w:val="auto"/>
          <w:sz w:val="22"/>
          <w:szCs w:val="22"/>
          <w:bdr w:val="none" w:sz="0" w:space="0" w:color="auto"/>
          <w:lang w:val="en-GB" w:eastAsia="en-US"/>
        </w:rPr>
      </w:pPr>
    </w:p>
    <w:p w:rsidR="000A4177" w:rsidRPr="00B94852" w:rsidRDefault="000A4177" w:rsidP="000A4177">
      <w:pPr>
        <w:ind w:left="-5"/>
        <w:jc w:val="both"/>
        <w:rPr>
          <w:rFonts w:ascii="Century Gothic" w:hAnsi="Century Gothic"/>
        </w:rPr>
      </w:pP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Rivers Academy</w:t>
      </w:r>
      <w:r w:rsidRPr="00B94852">
        <w:rPr>
          <w:rFonts w:ascii="Century Gothic" w:eastAsia="Calibri" w:hAnsi="Century Gothic" w:cs="Calibri"/>
        </w:rPr>
        <w:t xml:space="preserve"> </w:t>
      </w:r>
      <w:r w:rsidRPr="00B94852">
        <w:rPr>
          <w:rFonts w:ascii="Century Gothic" w:hAnsi="Century Gothic"/>
        </w:rPr>
        <w:t>West</w:t>
      </w:r>
      <w:r w:rsidRPr="00B94852">
        <w:rPr>
          <w:rFonts w:ascii="Century Gothic" w:eastAsia="Calibri" w:hAnsi="Century Gothic" w:cs="Calibri"/>
        </w:rPr>
        <w:t xml:space="preserve"> </w:t>
      </w:r>
      <w:r w:rsidRPr="00B94852">
        <w:rPr>
          <w:rFonts w:ascii="Century Gothic" w:hAnsi="Century Gothic"/>
        </w:rPr>
        <w:t>London</w:t>
      </w:r>
      <w:r w:rsidRPr="00B94852">
        <w:rPr>
          <w:rFonts w:ascii="Century Gothic" w:eastAsia="Calibri" w:hAnsi="Century Gothic" w:cs="Calibri"/>
        </w:rPr>
        <w:t xml:space="preserve"> </w:t>
      </w:r>
      <w:r w:rsidRPr="00B94852">
        <w:rPr>
          <w:rFonts w:ascii="Century Gothic" w:hAnsi="Century Gothic"/>
        </w:rPr>
        <w:t>shall</w:t>
      </w:r>
      <w:r w:rsidRPr="00B94852">
        <w:rPr>
          <w:rFonts w:ascii="Century Gothic" w:eastAsia="Calibri" w:hAnsi="Century Gothic" w:cs="Calibri"/>
        </w:rPr>
        <w:t xml:space="preserve"> </w:t>
      </w:r>
      <w:r w:rsidRPr="00B94852">
        <w:rPr>
          <w:rFonts w:ascii="Century Gothic" w:hAnsi="Century Gothic"/>
        </w:rPr>
        <w:t>carry</w:t>
      </w:r>
      <w:r w:rsidRPr="00B94852">
        <w:rPr>
          <w:rFonts w:ascii="Century Gothic" w:eastAsia="Calibri" w:hAnsi="Century Gothic" w:cs="Calibri"/>
        </w:rPr>
        <w:t xml:space="preserve"> </w:t>
      </w:r>
      <w:r w:rsidRPr="00B94852">
        <w:rPr>
          <w:rFonts w:ascii="Century Gothic" w:hAnsi="Century Gothic"/>
        </w:rPr>
        <w:t>out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professional</w:t>
      </w:r>
      <w:r w:rsidRPr="00B94852">
        <w:rPr>
          <w:rFonts w:ascii="Century Gothic" w:eastAsia="Calibri" w:hAnsi="Century Gothic" w:cs="Calibri"/>
        </w:rPr>
        <w:t xml:space="preserve"> </w:t>
      </w:r>
      <w:r w:rsidRPr="00B94852">
        <w:rPr>
          <w:rFonts w:ascii="Century Gothic" w:hAnsi="Century Gothic"/>
        </w:rPr>
        <w:t>duties</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described</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School</w:t>
      </w:r>
      <w:r w:rsidRPr="00B94852">
        <w:rPr>
          <w:rFonts w:ascii="Century Gothic" w:eastAsia="Calibri" w:hAnsi="Century Gothic" w:cs="Calibri"/>
        </w:rPr>
        <w:t xml:space="preserve"> </w:t>
      </w:r>
      <w:r w:rsidRPr="00B94852">
        <w:rPr>
          <w:rFonts w:ascii="Century Gothic" w:hAnsi="Century Gothic"/>
        </w:rPr>
        <w:t>Teachers</w:t>
      </w:r>
      <w:r w:rsidRPr="00B94852">
        <w:rPr>
          <w:rFonts w:ascii="Century Gothic" w:eastAsia="Calibri" w:hAnsi="Century Gothic" w:cs="Calibri"/>
        </w:rPr>
        <w:t xml:space="preserve"> </w:t>
      </w:r>
      <w:r w:rsidRPr="00B94852">
        <w:rPr>
          <w:rFonts w:ascii="Century Gothic" w:hAnsi="Century Gothic"/>
        </w:rPr>
        <w:t>Pay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Conditions</w:t>
      </w:r>
      <w:r w:rsidRPr="00B94852">
        <w:rPr>
          <w:rFonts w:ascii="Century Gothic" w:eastAsia="Calibri" w:hAnsi="Century Gothic" w:cs="Calibri"/>
        </w:rPr>
        <w:t xml:space="preserve"> </w:t>
      </w:r>
      <w:r w:rsidRPr="00B94852">
        <w:rPr>
          <w:rFonts w:ascii="Century Gothic" w:hAnsi="Century Gothic"/>
        </w:rPr>
        <w:t>document.</w:t>
      </w:r>
      <w:r w:rsidRPr="00B94852">
        <w:rPr>
          <w:rFonts w:ascii="Century Gothic" w:eastAsia="Calibri" w:hAnsi="Century Gothic" w:cs="Calibri"/>
        </w:rPr>
        <w:t xml:space="preserve"> </w:t>
      </w:r>
    </w:p>
    <w:p w:rsidR="000A4177" w:rsidRPr="00B94852" w:rsidRDefault="000A4177" w:rsidP="000A4177">
      <w:pPr>
        <w:spacing w:line="259" w:lineRule="auto"/>
        <w:jc w:val="both"/>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ind w:left="-5"/>
        <w:jc w:val="both"/>
        <w:rPr>
          <w:rFonts w:ascii="Century Gothic" w:hAnsi="Century Gothic"/>
        </w:rPr>
      </w:pP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is</w:t>
      </w:r>
      <w:r w:rsidRPr="00B94852">
        <w:rPr>
          <w:rFonts w:ascii="Century Gothic" w:eastAsia="Calibri" w:hAnsi="Century Gothic" w:cs="Calibri"/>
        </w:rPr>
        <w:t xml:space="preserve"> </w:t>
      </w:r>
      <w:r w:rsidRPr="00B94852">
        <w:rPr>
          <w:rFonts w:ascii="Century Gothic" w:hAnsi="Century Gothic"/>
        </w:rPr>
        <w:t>directly</w:t>
      </w:r>
      <w:r w:rsidRPr="00B94852">
        <w:rPr>
          <w:rFonts w:ascii="Century Gothic" w:eastAsia="Calibri" w:hAnsi="Century Gothic" w:cs="Calibri"/>
        </w:rPr>
        <w:t xml:space="preserve"> </w:t>
      </w:r>
      <w:r w:rsidRPr="00B94852">
        <w:rPr>
          <w:rFonts w:ascii="Century Gothic" w:hAnsi="Century Gothic"/>
        </w:rPr>
        <w:t>accountable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ensuring</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educational</w:t>
      </w:r>
      <w:r w:rsidRPr="00B94852">
        <w:rPr>
          <w:rFonts w:ascii="Century Gothic" w:eastAsia="Calibri" w:hAnsi="Century Gothic" w:cs="Calibri"/>
        </w:rPr>
        <w:t xml:space="preserve"> </w:t>
      </w:r>
      <w:r w:rsidRPr="00B94852">
        <w:rPr>
          <w:rFonts w:ascii="Century Gothic" w:hAnsi="Century Gothic"/>
        </w:rPr>
        <w:t>success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Rivers</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West</w:t>
      </w:r>
      <w:r w:rsidRPr="00B94852">
        <w:rPr>
          <w:rFonts w:ascii="Century Gothic" w:eastAsia="Calibri" w:hAnsi="Century Gothic" w:cs="Calibri"/>
        </w:rPr>
        <w:t xml:space="preserve"> </w:t>
      </w:r>
      <w:r w:rsidRPr="00B94852">
        <w:rPr>
          <w:rFonts w:ascii="Century Gothic" w:hAnsi="Century Gothic"/>
        </w:rPr>
        <w:t>London</w:t>
      </w:r>
      <w:r w:rsidRPr="00B94852">
        <w:rPr>
          <w:rFonts w:ascii="Century Gothic" w:eastAsia="Calibri" w:hAnsi="Century Gothic" w:cs="Calibri"/>
        </w:rPr>
        <w:t xml:space="preserve"> </w:t>
      </w:r>
      <w:r w:rsidRPr="00B94852">
        <w:rPr>
          <w:rFonts w:ascii="Century Gothic" w:hAnsi="Century Gothic"/>
        </w:rPr>
        <w:t>within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overall</w:t>
      </w:r>
      <w:r w:rsidRPr="00B94852">
        <w:rPr>
          <w:rFonts w:ascii="Century Gothic" w:eastAsia="Calibri" w:hAnsi="Century Gothic" w:cs="Calibri"/>
        </w:rPr>
        <w:t xml:space="preserve"> </w:t>
      </w:r>
      <w:r w:rsidRPr="00B94852">
        <w:rPr>
          <w:rFonts w:ascii="Century Gothic" w:hAnsi="Century Gothic"/>
        </w:rPr>
        <w:t>framework</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Aspirations</w:t>
      </w:r>
      <w:r w:rsidRPr="00B94852">
        <w:rPr>
          <w:rFonts w:ascii="Century Gothic" w:eastAsia="Calibri" w:hAnsi="Century Gothic" w:cs="Calibri"/>
        </w:rPr>
        <w:t xml:space="preserve"> </w:t>
      </w:r>
      <w:r w:rsidRPr="00B94852">
        <w:rPr>
          <w:rFonts w:ascii="Century Gothic" w:hAnsi="Century Gothic"/>
        </w:rPr>
        <w:t>Academies</w:t>
      </w:r>
      <w:r w:rsidRPr="00B94852">
        <w:rPr>
          <w:rFonts w:ascii="Century Gothic" w:eastAsia="Calibri" w:hAnsi="Century Gothic" w:cs="Calibri"/>
        </w:rPr>
        <w:t xml:space="preserve"> </w:t>
      </w:r>
      <w:r w:rsidRPr="00B94852">
        <w:rPr>
          <w:rFonts w:ascii="Century Gothic" w:hAnsi="Century Gothic"/>
        </w:rPr>
        <w:t>strategic</w:t>
      </w:r>
      <w:r w:rsidRPr="00B94852">
        <w:rPr>
          <w:rFonts w:ascii="Century Gothic" w:eastAsia="Calibri" w:hAnsi="Century Gothic" w:cs="Calibri"/>
        </w:rPr>
        <w:t xml:space="preserve"> </w:t>
      </w:r>
      <w:r w:rsidRPr="00B94852">
        <w:rPr>
          <w:rFonts w:ascii="Century Gothic" w:hAnsi="Century Gothic"/>
        </w:rPr>
        <w:t>plan</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well</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individual</w:t>
      </w:r>
      <w:r w:rsidRPr="00B94852">
        <w:rPr>
          <w:rFonts w:ascii="Century Gothic" w:eastAsia="Calibri" w:hAnsi="Century Gothic" w:cs="Calibri"/>
        </w:rPr>
        <w:t xml:space="preserve"> </w:t>
      </w:r>
      <w:r w:rsidRPr="00B94852">
        <w:rPr>
          <w:rFonts w:ascii="Century Gothic" w:hAnsi="Century Gothic"/>
        </w:rPr>
        <w:t>Rivers</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West</w:t>
      </w:r>
      <w:r w:rsidRPr="00B94852">
        <w:rPr>
          <w:rFonts w:ascii="Century Gothic" w:eastAsia="Calibri" w:hAnsi="Century Gothic" w:cs="Calibri"/>
        </w:rPr>
        <w:t xml:space="preserve"> </w:t>
      </w:r>
      <w:r w:rsidRPr="00B94852">
        <w:rPr>
          <w:rFonts w:ascii="Century Gothic" w:hAnsi="Century Gothic"/>
        </w:rPr>
        <w:t>London’s</w:t>
      </w:r>
      <w:r w:rsidRPr="00B94852">
        <w:rPr>
          <w:rFonts w:ascii="Century Gothic" w:eastAsia="Calibri" w:hAnsi="Century Gothic" w:cs="Calibri"/>
        </w:rPr>
        <w:t xml:space="preserve"> </w:t>
      </w:r>
      <w:r w:rsidRPr="00B94852">
        <w:rPr>
          <w:rFonts w:ascii="Century Gothic" w:hAnsi="Century Gothic"/>
        </w:rPr>
        <w:t>strategic</w:t>
      </w:r>
      <w:r w:rsidRPr="00B94852">
        <w:rPr>
          <w:rFonts w:ascii="Century Gothic" w:eastAsia="Calibri" w:hAnsi="Century Gothic" w:cs="Calibri"/>
        </w:rPr>
        <w:t xml:space="preserve"> </w:t>
      </w:r>
      <w:r w:rsidRPr="00B94852">
        <w:rPr>
          <w:rFonts w:ascii="Century Gothic" w:hAnsi="Century Gothic"/>
        </w:rPr>
        <w:t>plan.</w:t>
      </w:r>
      <w:r w:rsidRPr="00B94852">
        <w:rPr>
          <w:rFonts w:ascii="Century Gothic" w:eastAsia="Calibri" w:hAnsi="Century Gothic" w:cs="Calibri"/>
        </w:rPr>
        <w:t xml:space="preserve">  </w:t>
      </w:r>
    </w:p>
    <w:p w:rsidR="000A4177" w:rsidRPr="00B94852" w:rsidRDefault="000A4177" w:rsidP="000A4177">
      <w:pPr>
        <w:spacing w:line="259" w:lineRule="auto"/>
        <w:jc w:val="both"/>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ind w:left="-5"/>
        <w:jc w:val="both"/>
        <w:rPr>
          <w:rFonts w:ascii="Century Gothic" w:hAnsi="Century Gothic"/>
        </w:rPr>
      </w:pP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is</w:t>
      </w:r>
      <w:r w:rsidRPr="00B94852">
        <w:rPr>
          <w:rFonts w:ascii="Century Gothic" w:eastAsia="Calibri" w:hAnsi="Century Gothic" w:cs="Calibri"/>
        </w:rPr>
        <w:t xml:space="preserve"> </w:t>
      </w:r>
      <w:r w:rsidRPr="00B94852">
        <w:rPr>
          <w:rFonts w:ascii="Century Gothic" w:hAnsi="Century Gothic"/>
        </w:rPr>
        <w:t>responsible</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ensuring</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day</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day</w:t>
      </w:r>
      <w:r w:rsidRPr="00B94852">
        <w:rPr>
          <w:rFonts w:ascii="Century Gothic" w:eastAsia="Calibri" w:hAnsi="Century Gothic" w:cs="Calibri"/>
        </w:rPr>
        <w:t xml:space="preserve"> </w:t>
      </w:r>
      <w:r w:rsidRPr="00B94852">
        <w:rPr>
          <w:rFonts w:ascii="Century Gothic" w:hAnsi="Century Gothic"/>
        </w:rPr>
        <w:t>operation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Rivers</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West</w:t>
      </w:r>
      <w:r w:rsidRPr="00B94852">
        <w:rPr>
          <w:rFonts w:ascii="Century Gothic" w:eastAsia="Calibri" w:hAnsi="Century Gothic" w:cs="Calibri"/>
        </w:rPr>
        <w:t xml:space="preserve"> </w:t>
      </w:r>
      <w:r w:rsidRPr="00B94852">
        <w:rPr>
          <w:rFonts w:ascii="Century Gothic" w:hAnsi="Century Gothic"/>
        </w:rPr>
        <w:t>London</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supporting</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aspects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role</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well</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deputise</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when</w:t>
      </w:r>
      <w:r w:rsidRPr="00B94852">
        <w:rPr>
          <w:rFonts w:ascii="Century Gothic" w:eastAsia="Calibri" w:hAnsi="Century Gothic" w:cs="Calibri"/>
        </w:rPr>
        <w:t xml:space="preserve"> </w:t>
      </w:r>
      <w:r w:rsidRPr="00B94852">
        <w:rPr>
          <w:rFonts w:ascii="Century Gothic" w:hAnsi="Century Gothic"/>
        </w:rPr>
        <w:t>required.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will</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fully</w:t>
      </w:r>
      <w:r w:rsidRPr="00B94852">
        <w:rPr>
          <w:rFonts w:ascii="Century Gothic" w:eastAsia="Calibri" w:hAnsi="Century Gothic" w:cs="Calibri"/>
        </w:rPr>
        <w:t xml:space="preserve"> </w:t>
      </w:r>
      <w:r w:rsidRPr="00B94852">
        <w:rPr>
          <w:rFonts w:ascii="Century Gothic" w:hAnsi="Century Gothic"/>
        </w:rPr>
        <w:t>supported</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other</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every</w:t>
      </w:r>
      <w:r w:rsidRPr="00B94852">
        <w:rPr>
          <w:rFonts w:ascii="Century Gothic" w:eastAsia="Calibri" w:hAnsi="Century Gothic" w:cs="Calibri"/>
        </w:rPr>
        <w:t xml:space="preserve"> </w:t>
      </w:r>
      <w:r w:rsidRPr="00B94852">
        <w:rPr>
          <w:rFonts w:ascii="Century Gothic" w:hAnsi="Century Gothic"/>
        </w:rPr>
        <w:t>aspect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organisation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7"/>
        <w:ind w:left="-5"/>
        <w:jc w:val="both"/>
        <w:rPr>
          <w:rFonts w:ascii="Century Gothic" w:hAnsi="Century Gothic"/>
        </w:rPr>
      </w:pP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should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the other</w:t>
      </w:r>
      <w:r w:rsidRPr="00B94852">
        <w:rPr>
          <w:rFonts w:ascii="Century Gothic" w:eastAsia="Calibri" w:hAnsi="Century Gothic" w:cs="Calibri"/>
        </w:rPr>
        <w:t xml:space="preserve"> </w:t>
      </w:r>
      <w:r w:rsidRPr="00B94852">
        <w:rPr>
          <w:rFonts w:ascii="Century Gothic" w:hAnsi="Century Gothic"/>
        </w:rPr>
        <w:t>Vice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create</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culture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constant</w:t>
      </w:r>
      <w:r w:rsidRPr="00B94852">
        <w:rPr>
          <w:rFonts w:ascii="Century Gothic" w:eastAsia="Calibri" w:hAnsi="Century Gothic" w:cs="Calibri"/>
        </w:rPr>
        <w:t xml:space="preserve"> </w:t>
      </w:r>
      <w:r w:rsidRPr="00B94852">
        <w:rPr>
          <w:rFonts w:ascii="Century Gothic" w:hAnsi="Century Gothic"/>
        </w:rPr>
        <w:t>improvement</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an</w:t>
      </w:r>
      <w:r w:rsidRPr="00B94852">
        <w:rPr>
          <w:rFonts w:ascii="Century Gothic" w:eastAsia="Calibri" w:hAnsi="Century Gothic" w:cs="Calibri"/>
        </w:rPr>
        <w:t xml:space="preserve"> </w:t>
      </w:r>
      <w:r w:rsidRPr="00B94852">
        <w:rPr>
          <w:rFonts w:ascii="Century Gothic" w:hAnsi="Century Gothic"/>
        </w:rPr>
        <w:t>inspirational</w:t>
      </w:r>
      <w:r w:rsidRPr="00B94852">
        <w:rPr>
          <w:rFonts w:ascii="Century Gothic" w:eastAsia="Calibri" w:hAnsi="Century Gothic" w:cs="Calibri"/>
        </w:rPr>
        <w:t xml:space="preserve"> </w:t>
      </w:r>
      <w:r w:rsidRPr="00B94852">
        <w:rPr>
          <w:rFonts w:ascii="Century Gothic" w:hAnsi="Century Gothic"/>
        </w:rPr>
        <w:t>leader,</w:t>
      </w:r>
      <w:r w:rsidRPr="00B94852">
        <w:rPr>
          <w:rFonts w:ascii="Century Gothic" w:eastAsia="Calibri" w:hAnsi="Century Gothic" w:cs="Calibri"/>
        </w:rPr>
        <w:t xml:space="preserve"> </w:t>
      </w:r>
      <w:r w:rsidRPr="00B94852">
        <w:rPr>
          <w:rFonts w:ascii="Century Gothic" w:hAnsi="Century Gothic"/>
        </w:rPr>
        <w:t>committed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highest</w:t>
      </w:r>
      <w:r w:rsidRPr="00B94852">
        <w:rPr>
          <w:rFonts w:ascii="Century Gothic" w:eastAsia="Calibri" w:hAnsi="Century Gothic" w:cs="Calibri"/>
        </w:rPr>
        <w:t xml:space="preserve"> </w:t>
      </w:r>
      <w:r w:rsidRPr="00B94852">
        <w:rPr>
          <w:rFonts w:ascii="Century Gothic" w:hAnsi="Century Gothic"/>
        </w:rPr>
        <w:t>achievement</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every</w:t>
      </w:r>
      <w:r w:rsidRPr="00B94852">
        <w:rPr>
          <w:rFonts w:ascii="Century Gothic" w:eastAsia="Calibri" w:hAnsi="Century Gothic" w:cs="Calibri"/>
        </w:rPr>
        <w:t xml:space="preserve"> </w:t>
      </w:r>
      <w:r w:rsidRPr="00B94852">
        <w:rPr>
          <w:rFonts w:ascii="Century Gothic" w:hAnsi="Century Gothic"/>
        </w:rPr>
        <w:t>area</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Main</w:t>
      </w:r>
      <w:r w:rsidRPr="00B94852">
        <w:rPr>
          <w:rFonts w:ascii="Century Gothic" w:eastAsia="Calibri" w:hAnsi="Century Gothic" w:cs="Calibri"/>
        </w:rPr>
        <w:t xml:space="preserve"> </w:t>
      </w:r>
      <w:r w:rsidRPr="00B94852">
        <w:rPr>
          <w:rFonts w:ascii="Century Gothic" w:hAnsi="Century Gothic"/>
        </w:rPr>
        <w:t>aspects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role:</w:t>
      </w:r>
      <w:r w:rsidRPr="00B94852">
        <w:rPr>
          <w:rFonts w:ascii="Century Gothic" w:eastAsia="Calibri" w:hAnsi="Century Gothic" w:cs="Calibri"/>
        </w:rPr>
        <w:t xml:space="preserve"> </w:t>
      </w:r>
    </w:p>
    <w:p w:rsidR="000A4177" w:rsidRPr="000B3D65" w:rsidRDefault="000A4177" w:rsidP="000B3D65">
      <w:pPr>
        <w:pStyle w:val="ListParagraph"/>
        <w:numPr>
          <w:ilvl w:val="0"/>
          <w:numId w:val="6"/>
        </w:numPr>
        <w:jc w:val="both"/>
        <w:rPr>
          <w:rFonts w:ascii="Century Gothic" w:hAnsi="Century Gothic"/>
        </w:rPr>
      </w:pPr>
      <w:r w:rsidRPr="000B3D65">
        <w:rPr>
          <w:rFonts w:ascii="Century Gothic" w:hAnsi="Century Gothic"/>
        </w:rPr>
        <w:t>Carry</w:t>
      </w:r>
      <w:r w:rsidRPr="000B3D65">
        <w:rPr>
          <w:rFonts w:ascii="Century Gothic" w:eastAsia="Calibri" w:hAnsi="Century Gothic" w:cs="Calibri"/>
        </w:rPr>
        <w:t xml:space="preserve"> </w:t>
      </w:r>
      <w:r w:rsidRPr="000B3D65">
        <w:rPr>
          <w:rFonts w:ascii="Century Gothic" w:hAnsi="Century Gothic"/>
        </w:rPr>
        <w:t>forward</w:t>
      </w:r>
      <w:r w:rsidRPr="000B3D65">
        <w:rPr>
          <w:rFonts w:ascii="Century Gothic" w:eastAsia="Calibri" w:hAnsi="Century Gothic" w:cs="Calibri"/>
        </w:rPr>
        <w:t xml:space="preserve"> </w:t>
      </w:r>
      <w:r w:rsidRPr="000B3D65">
        <w:rPr>
          <w:rFonts w:ascii="Century Gothic" w:hAnsi="Century Gothic"/>
        </w:rPr>
        <w:t>the</w:t>
      </w:r>
      <w:r w:rsidRPr="000B3D65">
        <w:rPr>
          <w:rFonts w:ascii="Century Gothic" w:eastAsia="Calibri" w:hAnsi="Century Gothic" w:cs="Calibri"/>
        </w:rPr>
        <w:t xml:space="preserve"> </w:t>
      </w:r>
      <w:r w:rsidRPr="000B3D65">
        <w:rPr>
          <w:rFonts w:ascii="Century Gothic" w:hAnsi="Century Gothic"/>
        </w:rPr>
        <w:t>Aspirations</w:t>
      </w:r>
      <w:r w:rsidRPr="000B3D65">
        <w:rPr>
          <w:rFonts w:ascii="Century Gothic" w:eastAsia="Calibri" w:hAnsi="Century Gothic" w:cs="Calibri"/>
        </w:rPr>
        <w:t xml:space="preserve"> </w:t>
      </w:r>
      <w:r w:rsidRPr="000B3D65">
        <w:rPr>
          <w:rFonts w:ascii="Century Gothic" w:hAnsi="Century Gothic"/>
        </w:rPr>
        <w:t>Academies</w:t>
      </w:r>
      <w:r w:rsidRPr="000B3D65">
        <w:rPr>
          <w:rFonts w:ascii="Century Gothic" w:eastAsia="Calibri" w:hAnsi="Century Gothic" w:cs="Calibri"/>
        </w:rPr>
        <w:t xml:space="preserve"> </w:t>
      </w:r>
      <w:r w:rsidRPr="000B3D65">
        <w:rPr>
          <w:rFonts w:ascii="Century Gothic" w:hAnsi="Century Gothic"/>
        </w:rPr>
        <w:t>Trust</w:t>
      </w:r>
      <w:r w:rsidRPr="000B3D65">
        <w:rPr>
          <w:rFonts w:ascii="Century Gothic" w:eastAsia="Calibri" w:hAnsi="Century Gothic" w:cs="Calibri"/>
        </w:rPr>
        <w:t xml:space="preserve"> </w:t>
      </w:r>
      <w:r w:rsidRPr="000B3D65">
        <w:rPr>
          <w:rFonts w:ascii="Century Gothic" w:hAnsi="Century Gothic"/>
        </w:rPr>
        <w:t>vision;</w:t>
      </w:r>
      <w:r w:rsidRPr="000B3D65">
        <w:rPr>
          <w:rFonts w:ascii="Century Gothic" w:eastAsia="Calibri" w:hAnsi="Century Gothic" w:cs="Calibri"/>
        </w:rPr>
        <w:t xml:space="preserve">  </w:t>
      </w:r>
    </w:p>
    <w:p w:rsidR="000A4177" w:rsidRPr="000B3D65" w:rsidRDefault="000A4177" w:rsidP="000B3D65">
      <w:pPr>
        <w:pStyle w:val="ListParagraph"/>
        <w:numPr>
          <w:ilvl w:val="0"/>
          <w:numId w:val="6"/>
        </w:numPr>
        <w:spacing w:after="27"/>
        <w:jc w:val="both"/>
        <w:rPr>
          <w:rFonts w:ascii="Century Gothic" w:hAnsi="Century Gothic"/>
        </w:rPr>
      </w:pPr>
      <w:r w:rsidRPr="000B3D65">
        <w:rPr>
          <w:rFonts w:ascii="Century Gothic" w:hAnsi="Century Gothic"/>
        </w:rPr>
        <w:t>Drive</w:t>
      </w:r>
      <w:r w:rsidRPr="000B3D65">
        <w:rPr>
          <w:rFonts w:ascii="Century Gothic" w:eastAsia="Calibri" w:hAnsi="Century Gothic" w:cs="Calibri"/>
        </w:rPr>
        <w:t xml:space="preserve"> </w:t>
      </w:r>
      <w:r w:rsidRPr="000B3D65">
        <w:rPr>
          <w:rFonts w:ascii="Century Gothic" w:hAnsi="Century Gothic"/>
        </w:rPr>
        <w:t>the</w:t>
      </w:r>
      <w:r w:rsidRPr="000B3D65">
        <w:rPr>
          <w:rFonts w:ascii="Century Gothic" w:eastAsia="Calibri" w:hAnsi="Century Gothic" w:cs="Calibri"/>
        </w:rPr>
        <w:t xml:space="preserve"> </w:t>
      </w:r>
      <w:r w:rsidRPr="000B3D65">
        <w:rPr>
          <w:rFonts w:ascii="Century Gothic" w:hAnsi="Century Gothic"/>
        </w:rPr>
        <w:t>continuous</w:t>
      </w:r>
      <w:r w:rsidRPr="000B3D65">
        <w:rPr>
          <w:rFonts w:ascii="Century Gothic" w:eastAsia="Calibri" w:hAnsi="Century Gothic" w:cs="Calibri"/>
        </w:rPr>
        <w:t xml:space="preserve"> </w:t>
      </w:r>
      <w:r w:rsidRPr="000B3D65">
        <w:rPr>
          <w:rFonts w:ascii="Century Gothic" w:hAnsi="Century Gothic"/>
        </w:rPr>
        <w:t>and</w:t>
      </w:r>
      <w:r w:rsidRPr="000B3D65">
        <w:rPr>
          <w:rFonts w:ascii="Century Gothic" w:eastAsia="Calibri" w:hAnsi="Century Gothic" w:cs="Calibri"/>
        </w:rPr>
        <w:t xml:space="preserve"> </w:t>
      </w:r>
      <w:r w:rsidRPr="000B3D65">
        <w:rPr>
          <w:rFonts w:ascii="Century Gothic" w:hAnsi="Century Gothic"/>
        </w:rPr>
        <w:t>consistent</w:t>
      </w:r>
      <w:r w:rsidRPr="000B3D65">
        <w:rPr>
          <w:rFonts w:ascii="Century Gothic" w:eastAsia="Calibri" w:hAnsi="Century Gothic" w:cs="Calibri"/>
        </w:rPr>
        <w:t xml:space="preserve"> </w:t>
      </w:r>
      <w:r w:rsidRPr="000B3D65">
        <w:rPr>
          <w:rFonts w:ascii="Century Gothic" w:hAnsi="Century Gothic"/>
        </w:rPr>
        <w:t>Aspirations</w:t>
      </w:r>
      <w:r w:rsidRPr="000B3D65">
        <w:rPr>
          <w:rFonts w:ascii="Century Gothic" w:eastAsia="Calibri" w:hAnsi="Century Gothic" w:cs="Calibri"/>
        </w:rPr>
        <w:t xml:space="preserve"> </w:t>
      </w:r>
      <w:r w:rsidRPr="000B3D65">
        <w:rPr>
          <w:rFonts w:ascii="Century Gothic" w:hAnsi="Century Gothic"/>
        </w:rPr>
        <w:t>Academies</w:t>
      </w:r>
      <w:r w:rsidRPr="000B3D65">
        <w:rPr>
          <w:rFonts w:ascii="Century Gothic" w:eastAsia="Calibri" w:hAnsi="Century Gothic" w:cs="Calibri"/>
        </w:rPr>
        <w:t xml:space="preserve"> </w:t>
      </w:r>
      <w:r w:rsidRPr="000B3D65">
        <w:rPr>
          <w:rFonts w:ascii="Century Gothic" w:hAnsi="Century Gothic"/>
        </w:rPr>
        <w:t>Trust</w:t>
      </w:r>
      <w:r w:rsidRPr="000B3D65">
        <w:rPr>
          <w:rFonts w:ascii="Cambria Math" w:eastAsia="Calibri" w:hAnsi="Cambria Math" w:cs="Cambria Math"/>
        </w:rPr>
        <w:t>‐</w:t>
      </w:r>
      <w:r w:rsidRPr="000B3D65">
        <w:rPr>
          <w:rFonts w:ascii="Century Gothic" w:hAnsi="Century Gothic"/>
        </w:rPr>
        <w:t>wide</w:t>
      </w:r>
      <w:r w:rsidRPr="000B3D65">
        <w:rPr>
          <w:rFonts w:ascii="Century Gothic" w:eastAsia="Calibri" w:hAnsi="Century Gothic" w:cs="Calibri"/>
        </w:rPr>
        <w:t xml:space="preserve"> </w:t>
      </w:r>
      <w:r w:rsidRPr="000B3D65">
        <w:rPr>
          <w:rFonts w:ascii="Century Gothic" w:hAnsi="Century Gothic"/>
        </w:rPr>
        <w:t>focus</w:t>
      </w:r>
      <w:r w:rsidRPr="000B3D65">
        <w:rPr>
          <w:rFonts w:ascii="Century Gothic" w:eastAsia="Calibri" w:hAnsi="Century Gothic" w:cs="Calibri"/>
        </w:rPr>
        <w:t xml:space="preserve"> </w:t>
      </w:r>
      <w:r w:rsidRPr="000B3D65">
        <w:rPr>
          <w:rFonts w:ascii="Century Gothic" w:hAnsi="Century Gothic"/>
        </w:rPr>
        <w:t>on</w:t>
      </w:r>
      <w:r w:rsidRPr="000B3D65">
        <w:rPr>
          <w:rFonts w:ascii="Century Gothic" w:eastAsia="Calibri" w:hAnsi="Century Gothic" w:cs="Calibri"/>
        </w:rPr>
        <w:t xml:space="preserve"> </w:t>
      </w:r>
      <w:r w:rsidRPr="000B3D65">
        <w:rPr>
          <w:rFonts w:ascii="Century Gothic" w:hAnsi="Century Gothic"/>
        </w:rPr>
        <w:t>raising</w:t>
      </w:r>
      <w:r w:rsidRPr="000B3D65">
        <w:rPr>
          <w:rFonts w:ascii="Century Gothic" w:eastAsia="Calibri" w:hAnsi="Century Gothic" w:cs="Calibri"/>
        </w:rPr>
        <w:t xml:space="preserve"> </w:t>
      </w:r>
      <w:r w:rsidRPr="000B3D65">
        <w:rPr>
          <w:rFonts w:ascii="Century Gothic" w:hAnsi="Century Gothic"/>
        </w:rPr>
        <w:t>achievement</w:t>
      </w:r>
      <w:r w:rsidRPr="000B3D65">
        <w:rPr>
          <w:rFonts w:ascii="Century Gothic" w:eastAsia="Calibri" w:hAnsi="Century Gothic" w:cs="Calibri"/>
        </w:rPr>
        <w:t xml:space="preserve"> </w:t>
      </w:r>
      <w:r w:rsidRPr="000B3D65">
        <w:rPr>
          <w:rFonts w:ascii="Century Gothic" w:hAnsi="Century Gothic"/>
        </w:rPr>
        <w:t>and</w:t>
      </w:r>
      <w:r w:rsidR="000B3D65" w:rsidRPr="000B3D65">
        <w:rPr>
          <w:rFonts w:ascii="Century Gothic" w:hAnsi="Century Gothic"/>
        </w:rPr>
        <w:t xml:space="preserve"> </w:t>
      </w:r>
      <w:r w:rsidRPr="000B3D65">
        <w:rPr>
          <w:rFonts w:ascii="Century Gothic" w:hAnsi="Century Gothic"/>
        </w:rPr>
        <w:t>improving</w:t>
      </w:r>
      <w:r w:rsidRPr="000B3D65">
        <w:rPr>
          <w:rFonts w:ascii="Century Gothic" w:eastAsia="Calibri" w:hAnsi="Century Gothic" w:cs="Calibri"/>
        </w:rPr>
        <w:t xml:space="preserve"> </w:t>
      </w:r>
      <w:r w:rsidRPr="000B3D65">
        <w:rPr>
          <w:rFonts w:ascii="Century Gothic" w:hAnsi="Century Gothic"/>
        </w:rPr>
        <w:t>student</w:t>
      </w:r>
      <w:r w:rsidRPr="000B3D65">
        <w:rPr>
          <w:rFonts w:ascii="Century Gothic" w:eastAsia="Calibri" w:hAnsi="Century Gothic" w:cs="Calibri"/>
        </w:rPr>
        <w:t xml:space="preserve"> </w:t>
      </w:r>
      <w:r w:rsidRPr="000B3D65">
        <w:rPr>
          <w:rFonts w:ascii="Century Gothic" w:hAnsi="Century Gothic"/>
        </w:rPr>
        <w:t>outcomes;</w:t>
      </w:r>
      <w:r w:rsidRPr="000B3D65">
        <w:rPr>
          <w:rFonts w:ascii="Century Gothic" w:eastAsia="Calibri" w:hAnsi="Century Gothic" w:cs="Calibri"/>
        </w:rPr>
        <w:t xml:space="preserve">   </w:t>
      </w:r>
    </w:p>
    <w:p w:rsidR="000A4177" w:rsidRPr="000B3D65" w:rsidRDefault="000A4177" w:rsidP="000B3D65">
      <w:pPr>
        <w:pStyle w:val="ListParagraph"/>
        <w:numPr>
          <w:ilvl w:val="0"/>
          <w:numId w:val="6"/>
        </w:numPr>
        <w:jc w:val="both"/>
        <w:rPr>
          <w:rFonts w:ascii="Century Gothic" w:hAnsi="Century Gothic"/>
        </w:rPr>
      </w:pPr>
      <w:r w:rsidRPr="000B3D65">
        <w:rPr>
          <w:rFonts w:ascii="Century Gothic" w:hAnsi="Century Gothic"/>
        </w:rPr>
        <w:t>Ensure</w:t>
      </w:r>
      <w:r w:rsidRPr="000B3D65">
        <w:rPr>
          <w:rFonts w:ascii="Century Gothic" w:eastAsia="Calibri" w:hAnsi="Century Gothic" w:cs="Calibri"/>
        </w:rPr>
        <w:t xml:space="preserve"> </w:t>
      </w:r>
      <w:r w:rsidRPr="000B3D65">
        <w:rPr>
          <w:rFonts w:ascii="Century Gothic" w:hAnsi="Century Gothic"/>
        </w:rPr>
        <w:t>the</w:t>
      </w:r>
      <w:r w:rsidRPr="000B3D65">
        <w:rPr>
          <w:rFonts w:ascii="Century Gothic" w:eastAsia="Calibri" w:hAnsi="Century Gothic" w:cs="Calibri"/>
        </w:rPr>
        <w:t xml:space="preserve"> </w:t>
      </w:r>
      <w:r w:rsidRPr="000B3D65">
        <w:rPr>
          <w:rFonts w:ascii="Century Gothic" w:hAnsi="Century Gothic"/>
        </w:rPr>
        <w:t>Aspirations</w:t>
      </w:r>
      <w:r w:rsidRPr="000B3D65">
        <w:rPr>
          <w:rFonts w:ascii="Century Gothic" w:eastAsia="Calibri" w:hAnsi="Century Gothic" w:cs="Calibri"/>
        </w:rPr>
        <w:t xml:space="preserve"> </w:t>
      </w:r>
      <w:r w:rsidRPr="000B3D65">
        <w:rPr>
          <w:rFonts w:ascii="Century Gothic" w:hAnsi="Century Gothic"/>
        </w:rPr>
        <w:t>framework</w:t>
      </w:r>
      <w:r w:rsidRPr="000B3D65">
        <w:rPr>
          <w:rFonts w:ascii="Century Gothic" w:eastAsia="Calibri" w:hAnsi="Century Gothic" w:cs="Calibri"/>
        </w:rPr>
        <w:t xml:space="preserve"> </w:t>
      </w:r>
      <w:r w:rsidRPr="000B3D65">
        <w:rPr>
          <w:rFonts w:ascii="Century Gothic" w:hAnsi="Century Gothic"/>
        </w:rPr>
        <w:t>is</w:t>
      </w:r>
      <w:r w:rsidRPr="000B3D65">
        <w:rPr>
          <w:rFonts w:ascii="Century Gothic" w:eastAsia="Calibri" w:hAnsi="Century Gothic" w:cs="Calibri"/>
        </w:rPr>
        <w:t xml:space="preserve"> </w:t>
      </w:r>
      <w:r w:rsidRPr="000B3D65">
        <w:rPr>
          <w:rFonts w:ascii="Century Gothic" w:hAnsi="Century Gothic"/>
        </w:rPr>
        <w:t>embodied</w:t>
      </w:r>
      <w:r w:rsidRPr="000B3D65">
        <w:rPr>
          <w:rFonts w:ascii="Century Gothic" w:eastAsia="Calibri" w:hAnsi="Century Gothic" w:cs="Calibri"/>
        </w:rPr>
        <w:t xml:space="preserve"> </w:t>
      </w:r>
      <w:r w:rsidRPr="000B3D65">
        <w:rPr>
          <w:rFonts w:ascii="Century Gothic" w:hAnsi="Century Gothic"/>
        </w:rPr>
        <w:t>in</w:t>
      </w:r>
      <w:r w:rsidRPr="000B3D65">
        <w:rPr>
          <w:rFonts w:ascii="Century Gothic" w:eastAsia="Calibri" w:hAnsi="Century Gothic" w:cs="Calibri"/>
        </w:rPr>
        <w:t xml:space="preserve"> </w:t>
      </w:r>
      <w:r w:rsidRPr="000B3D65">
        <w:rPr>
          <w:rFonts w:ascii="Century Gothic" w:hAnsi="Century Gothic"/>
        </w:rPr>
        <w:t>every</w:t>
      </w:r>
      <w:r w:rsidRPr="000B3D65">
        <w:rPr>
          <w:rFonts w:ascii="Century Gothic" w:eastAsia="Calibri" w:hAnsi="Century Gothic" w:cs="Calibri"/>
        </w:rPr>
        <w:t xml:space="preserve"> </w:t>
      </w:r>
      <w:r w:rsidRPr="000B3D65">
        <w:rPr>
          <w:rFonts w:ascii="Century Gothic" w:hAnsi="Century Gothic"/>
        </w:rPr>
        <w:t>aspect</w:t>
      </w:r>
      <w:r w:rsidRPr="000B3D65">
        <w:rPr>
          <w:rFonts w:ascii="Century Gothic" w:eastAsia="Calibri" w:hAnsi="Century Gothic" w:cs="Calibri"/>
        </w:rPr>
        <w:t xml:space="preserve"> </w:t>
      </w:r>
      <w:r w:rsidRPr="000B3D65">
        <w:rPr>
          <w:rFonts w:ascii="Century Gothic" w:hAnsi="Century Gothic"/>
        </w:rPr>
        <w:t>of</w:t>
      </w:r>
      <w:r w:rsidRPr="000B3D65">
        <w:rPr>
          <w:rFonts w:ascii="Century Gothic" w:eastAsia="Calibri" w:hAnsi="Century Gothic" w:cs="Calibri"/>
        </w:rPr>
        <w:t xml:space="preserve"> </w:t>
      </w:r>
      <w:r w:rsidRPr="000B3D65">
        <w:rPr>
          <w:rFonts w:ascii="Century Gothic" w:hAnsi="Century Gothic"/>
        </w:rPr>
        <w:t>Park</w:t>
      </w:r>
      <w:r w:rsidRPr="000B3D65">
        <w:rPr>
          <w:rFonts w:ascii="Century Gothic" w:eastAsia="Calibri" w:hAnsi="Century Gothic" w:cs="Calibri"/>
        </w:rPr>
        <w:t xml:space="preserve"> </w:t>
      </w:r>
      <w:r w:rsidRPr="000B3D65">
        <w:rPr>
          <w:rFonts w:ascii="Century Gothic" w:hAnsi="Century Gothic"/>
        </w:rPr>
        <w:t>Academy</w:t>
      </w:r>
      <w:r w:rsidRPr="000B3D65">
        <w:rPr>
          <w:rFonts w:ascii="Century Gothic" w:eastAsia="Calibri" w:hAnsi="Century Gothic" w:cs="Calibri"/>
        </w:rPr>
        <w:t xml:space="preserve"> </w:t>
      </w:r>
      <w:r w:rsidRPr="000B3D65">
        <w:rPr>
          <w:rFonts w:ascii="Century Gothic" w:hAnsi="Century Gothic"/>
        </w:rPr>
        <w:t>West</w:t>
      </w:r>
      <w:r w:rsidRPr="000B3D65">
        <w:rPr>
          <w:rFonts w:ascii="Century Gothic" w:eastAsia="Calibri" w:hAnsi="Century Gothic" w:cs="Calibri"/>
        </w:rPr>
        <w:t xml:space="preserve"> </w:t>
      </w:r>
      <w:r w:rsidRPr="000B3D65">
        <w:rPr>
          <w:rFonts w:ascii="Century Gothic" w:hAnsi="Century Gothic"/>
        </w:rPr>
        <w:t>London;</w:t>
      </w:r>
      <w:r w:rsidRPr="000B3D65">
        <w:rPr>
          <w:rFonts w:ascii="Century Gothic" w:eastAsia="Calibri" w:hAnsi="Century Gothic" w:cs="Calibri"/>
        </w:rPr>
        <w:t xml:space="preserve"> </w:t>
      </w:r>
    </w:p>
    <w:p w:rsidR="000A4177" w:rsidRPr="000B3D65" w:rsidRDefault="000A4177" w:rsidP="000B3D65">
      <w:pPr>
        <w:pStyle w:val="ListParagraph"/>
        <w:numPr>
          <w:ilvl w:val="0"/>
          <w:numId w:val="6"/>
        </w:numPr>
        <w:spacing w:after="27"/>
        <w:jc w:val="both"/>
        <w:rPr>
          <w:rFonts w:ascii="Century Gothic" w:hAnsi="Century Gothic"/>
        </w:rPr>
      </w:pPr>
      <w:r w:rsidRPr="000B3D65">
        <w:rPr>
          <w:rFonts w:ascii="Century Gothic" w:hAnsi="Century Gothic"/>
        </w:rPr>
        <w:t>Focus</w:t>
      </w:r>
      <w:r w:rsidRPr="000B3D65">
        <w:rPr>
          <w:rFonts w:ascii="Century Gothic" w:eastAsia="Calibri" w:hAnsi="Century Gothic" w:cs="Calibri"/>
        </w:rPr>
        <w:t xml:space="preserve"> </w:t>
      </w:r>
      <w:r w:rsidRPr="000B3D65">
        <w:rPr>
          <w:rFonts w:ascii="Century Gothic" w:hAnsi="Century Gothic"/>
        </w:rPr>
        <w:t>continuously</w:t>
      </w:r>
      <w:r w:rsidRPr="000B3D65">
        <w:rPr>
          <w:rFonts w:ascii="Century Gothic" w:eastAsia="Calibri" w:hAnsi="Century Gothic" w:cs="Calibri"/>
        </w:rPr>
        <w:t xml:space="preserve"> </w:t>
      </w:r>
      <w:r w:rsidRPr="000B3D65">
        <w:rPr>
          <w:rFonts w:ascii="Century Gothic" w:hAnsi="Century Gothic"/>
        </w:rPr>
        <w:t>on</w:t>
      </w:r>
      <w:r w:rsidRPr="000B3D65">
        <w:rPr>
          <w:rFonts w:ascii="Century Gothic" w:eastAsia="Calibri" w:hAnsi="Century Gothic" w:cs="Calibri"/>
        </w:rPr>
        <w:t xml:space="preserve"> </w:t>
      </w:r>
      <w:r w:rsidRPr="000B3D65">
        <w:rPr>
          <w:rFonts w:ascii="Century Gothic" w:hAnsi="Century Gothic"/>
        </w:rPr>
        <w:t>the</w:t>
      </w:r>
      <w:r w:rsidRPr="000B3D65">
        <w:rPr>
          <w:rFonts w:ascii="Century Gothic" w:eastAsia="Calibri" w:hAnsi="Century Gothic" w:cs="Calibri"/>
        </w:rPr>
        <w:t xml:space="preserve"> </w:t>
      </w:r>
      <w:r w:rsidRPr="000B3D65">
        <w:rPr>
          <w:rFonts w:ascii="Century Gothic" w:hAnsi="Century Gothic"/>
        </w:rPr>
        <w:t>development</w:t>
      </w:r>
      <w:r w:rsidRPr="000B3D65">
        <w:rPr>
          <w:rFonts w:ascii="Century Gothic" w:eastAsia="Calibri" w:hAnsi="Century Gothic" w:cs="Calibri"/>
        </w:rPr>
        <w:t xml:space="preserve"> </w:t>
      </w:r>
      <w:r w:rsidRPr="000B3D65">
        <w:rPr>
          <w:rFonts w:ascii="Century Gothic" w:hAnsi="Century Gothic"/>
        </w:rPr>
        <w:t>of</w:t>
      </w:r>
      <w:r w:rsidRPr="000B3D65">
        <w:rPr>
          <w:rFonts w:ascii="Century Gothic" w:eastAsia="Calibri" w:hAnsi="Century Gothic" w:cs="Calibri"/>
        </w:rPr>
        <w:t xml:space="preserve"> </w:t>
      </w:r>
      <w:r w:rsidRPr="000B3D65">
        <w:rPr>
          <w:rFonts w:ascii="Century Gothic" w:hAnsi="Century Gothic"/>
        </w:rPr>
        <w:t>teaching</w:t>
      </w:r>
      <w:r w:rsidRPr="000B3D65">
        <w:rPr>
          <w:rFonts w:ascii="Century Gothic" w:eastAsia="Calibri" w:hAnsi="Century Gothic" w:cs="Calibri"/>
        </w:rPr>
        <w:t xml:space="preserve"> </w:t>
      </w:r>
      <w:r w:rsidRPr="000B3D65">
        <w:rPr>
          <w:rFonts w:ascii="Century Gothic" w:hAnsi="Century Gothic"/>
        </w:rPr>
        <w:t>and</w:t>
      </w:r>
      <w:r w:rsidRPr="000B3D65">
        <w:rPr>
          <w:rFonts w:ascii="Century Gothic" w:eastAsia="Calibri" w:hAnsi="Century Gothic" w:cs="Calibri"/>
        </w:rPr>
        <w:t xml:space="preserve"> </w:t>
      </w:r>
      <w:r w:rsidRPr="000B3D65">
        <w:rPr>
          <w:rFonts w:ascii="Century Gothic" w:hAnsi="Century Gothic"/>
        </w:rPr>
        <w:t>learning</w:t>
      </w:r>
      <w:r w:rsidRPr="000B3D65">
        <w:rPr>
          <w:rFonts w:ascii="Century Gothic" w:eastAsia="Calibri" w:hAnsi="Century Gothic" w:cs="Calibri"/>
        </w:rPr>
        <w:t xml:space="preserve"> </w:t>
      </w:r>
      <w:r w:rsidRPr="000B3D65">
        <w:rPr>
          <w:rFonts w:ascii="Century Gothic" w:hAnsi="Century Gothic"/>
        </w:rPr>
        <w:t>aiming</w:t>
      </w:r>
      <w:r w:rsidRPr="000B3D65">
        <w:rPr>
          <w:rFonts w:ascii="Century Gothic" w:eastAsia="Calibri" w:hAnsi="Century Gothic" w:cs="Calibri"/>
        </w:rPr>
        <w:t xml:space="preserve"> </w:t>
      </w:r>
      <w:r w:rsidRPr="000B3D65">
        <w:rPr>
          <w:rFonts w:ascii="Century Gothic" w:hAnsi="Century Gothic"/>
        </w:rPr>
        <w:t>to</w:t>
      </w:r>
      <w:r w:rsidRPr="000B3D65">
        <w:rPr>
          <w:rFonts w:ascii="Century Gothic" w:eastAsia="Calibri" w:hAnsi="Century Gothic" w:cs="Calibri"/>
        </w:rPr>
        <w:t xml:space="preserve"> </w:t>
      </w:r>
      <w:r w:rsidRPr="000B3D65">
        <w:rPr>
          <w:rFonts w:ascii="Century Gothic" w:hAnsi="Century Gothic"/>
        </w:rPr>
        <w:t>ensure</w:t>
      </w:r>
      <w:r w:rsidRPr="000B3D65">
        <w:rPr>
          <w:rFonts w:ascii="Century Gothic" w:eastAsia="Calibri" w:hAnsi="Century Gothic" w:cs="Calibri"/>
        </w:rPr>
        <w:t xml:space="preserve"> </w:t>
      </w:r>
      <w:r w:rsidRPr="000B3D65">
        <w:rPr>
          <w:rFonts w:ascii="Century Gothic" w:hAnsi="Century Gothic"/>
        </w:rPr>
        <w:t>that</w:t>
      </w:r>
      <w:r w:rsidRPr="000B3D65">
        <w:rPr>
          <w:rFonts w:ascii="Century Gothic" w:eastAsia="Calibri" w:hAnsi="Century Gothic" w:cs="Calibri"/>
        </w:rPr>
        <w:t xml:space="preserve"> </w:t>
      </w:r>
      <w:r w:rsidRPr="000B3D65">
        <w:rPr>
          <w:rFonts w:ascii="Century Gothic" w:hAnsi="Century Gothic"/>
        </w:rPr>
        <w:t>it</w:t>
      </w:r>
      <w:r w:rsidRPr="000B3D65">
        <w:rPr>
          <w:rFonts w:ascii="Century Gothic" w:eastAsia="Calibri" w:hAnsi="Century Gothic" w:cs="Calibri"/>
        </w:rPr>
        <w:t xml:space="preserve"> </w:t>
      </w:r>
      <w:r w:rsidRPr="000B3D65">
        <w:rPr>
          <w:rFonts w:ascii="Century Gothic" w:hAnsi="Century Gothic"/>
        </w:rPr>
        <w:t>is</w:t>
      </w:r>
      <w:r w:rsidRPr="000B3D65">
        <w:rPr>
          <w:rFonts w:ascii="Century Gothic" w:eastAsia="Calibri" w:hAnsi="Century Gothic" w:cs="Calibri"/>
        </w:rPr>
        <w:t xml:space="preserve"> </w:t>
      </w:r>
      <w:r w:rsidRPr="000B3D65">
        <w:rPr>
          <w:rFonts w:ascii="Century Gothic" w:hAnsi="Century Gothic"/>
        </w:rPr>
        <w:t>of</w:t>
      </w:r>
      <w:r w:rsidRPr="000B3D65">
        <w:rPr>
          <w:rFonts w:ascii="Century Gothic" w:eastAsia="Calibri" w:hAnsi="Century Gothic" w:cs="Calibri"/>
        </w:rPr>
        <w:t xml:space="preserve"> </w:t>
      </w:r>
      <w:r w:rsidRPr="000B3D65">
        <w:rPr>
          <w:rFonts w:ascii="Century Gothic" w:hAnsi="Century Gothic"/>
        </w:rPr>
        <w:t>the</w:t>
      </w:r>
      <w:r w:rsidRPr="000B3D65">
        <w:rPr>
          <w:rFonts w:ascii="Century Gothic" w:eastAsia="Calibri" w:hAnsi="Century Gothic" w:cs="Calibri"/>
        </w:rPr>
        <w:t xml:space="preserve"> </w:t>
      </w:r>
      <w:r w:rsidRPr="000B3D65">
        <w:rPr>
          <w:rFonts w:ascii="Century Gothic" w:hAnsi="Century Gothic"/>
        </w:rPr>
        <w:t>highest</w:t>
      </w:r>
      <w:r w:rsidR="000B3D65" w:rsidRPr="000B3D65">
        <w:rPr>
          <w:rFonts w:ascii="Century Gothic" w:hAnsi="Century Gothic"/>
        </w:rPr>
        <w:t xml:space="preserve"> </w:t>
      </w:r>
      <w:r w:rsidRPr="000B3D65">
        <w:rPr>
          <w:rFonts w:ascii="Century Gothic" w:hAnsi="Century Gothic"/>
        </w:rPr>
        <w:t>quality</w:t>
      </w:r>
      <w:r w:rsidRPr="000B3D65">
        <w:rPr>
          <w:rFonts w:ascii="Century Gothic" w:eastAsia="Calibri" w:hAnsi="Century Gothic" w:cs="Calibri"/>
        </w:rPr>
        <w:t xml:space="preserve"> </w:t>
      </w:r>
      <w:r w:rsidRPr="000B3D65">
        <w:rPr>
          <w:rFonts w:ascii="Century Gothic" w:hAnsi="Century Gothic"/>
        </w:rPr>
        <w:t>and</w:t>
      </w:r>
      <w:r w:rsidRPr="000B3D65">
        <w:rPr>
          <w:rFonts w:ascii="Century Gothic" w:eastAsia="Calibri" w:hAnsi="Century Gothic" w:cs="Calibri"/>
        </w:rPr>
        <w:t xml:space="preserve"> </w:t>
      </w:r>
      <w:r w:rsidRPr="000B3D65">
        <w:rPr>
          <w:rFonts w:ascii="Century Gothic" w:hAnsi="Century Gothic"/>
        </w:rPr>
        <w:t>all</w:t>
      </w:r>
      <w:r w:rsidRPr="000B3D65">
        <w:rPr>
          <w:rFonts w:ascii="Century Gothic" w:eastAsia="Calibri" w:hAnsi="Century Gothic" w:cs="Calibri"/>
        </w:rPr>
        <w:t xml:space="preserve"> </w:t>
      </w:r>
      <w:r w:rsidRPr="000B3D65">
        <w:rPr>
          <w:rFonts w:ascii="Century Gothic" w:hAnsi="Century Gothic"/>
        </w:rPr>
        <w:t>times;</w:t>
      </w:r>
      <w:r w:rsidRPr="000B3D65">
        <w:rPr>
          <w:rFonts w:ascii="Century Gothic" w:eastAsia="Calibri" w:hAnsi="Century Gothic" w:cs="Calibri"/>
        </w:rPr>
        <w:t xml:space="preserve"> </w:t>
      </w:r>
    </w:p>
    <w:p w:rsidR="000A4177" w:rsidRPr="000B3D65" w:rsidRDefault="000A4177" w:rsidP="000B3D65">
      <w:pPr>
        <w:pStyle w:val="ListParagraph"/>
        <w:numPr>
          <w:ilvl w:val="0"/>
          <w:numId w:val="6"/>
        </w:numPr>
        <w:jc w:val="both"/>
        <w:rPr>
          <w:rFonts w:ascii="Century Gothic" w:hAnsi="Century Gothic"/>
        </w:rPr>
      </w:pPr>
      <w:r w:rsidRPr="000B3D65">
        <w:rPr>
          <w:rFonts w:ascii="Century Gothic" w:hAnsi="Century Gothic"/>
        </w:rPr>
        <w:t>Precise</w:t>
      </w:r>
      <w:r w:rsidRPr="000B3D65">
        <w:rPr>
          <w:rFonts w:ascii="Century Gothic" w:eastAsia="Calibri" w:hAnsi="Century Gothic" w:cs="Calibri"/>
        </w:rPr>
        <w:t xml:space="preserve"> </w:t>
      </w:r>
      <w:r w:rsidRPr="000B3D65">
        <w:rPr>
          <w:rFonts w:ascii="Century Gothic" w:hAnsi="Century Gothic"/>
        </w:rPr>
        <w:t>duties</w:t>
      </w:r>
      <w:r w:rsidRPr="000B3D65">
        <w:rPr>
          <w:rFonts w:ascii="Century Gothic" w:eastAsia="Calibri" w:hAnsi="Century Gothic" w:cs="Calibri"/>
        </w:rPr>
        <w:t xml:space="preserve"> </w:t>
      </w:r>
      <w:r w:rsidRPr="000B3D65">
        <w:rPr>
          <w:rFonts w:ascii="Century Gothic" w:hAnsi="Century Gothic"/>
        </w:rPr>
        <w:t>to</w:t>
      </w:r>
      <w:r w:rsidRPr="000B3D65">
        <w:rPr>
          <w:rFonts w:ascii="Century Gothic" w:eastAsia="Calibri" w:hAnsi="Century Gothic" w:cs="Calibri"/>
        </w:rPr>
        <w:t xml:space="preserve"> </w:t>
      </w:r>
      <w:r w:rsidRPr="000B3D65">
        <w:rPr>
          <w:rFonts w:ascii="Century Gothic" w:hAnsi="Century Gothic"/>
        </w:rPr>
        <w:t>be</w:t>
      </w:r>
      <w:r w:rsidRPr="000B3D65">
        <w:rPr>
          <w:rFonts w:ascii="Century Gothic" w:eastAsia="Calibri" w:hAnsi="Century Gothic" w:cs="Calibri"/>
        </w:rPr>
        <w:t xml:space="preserve"> </w:t>
      </w:r>
      <w:r w:rsidRPr="000B3D65">
        <w:rPr>
          <w:rFonts w:ascii="Century Gothic" w:hAnsi="Century Gothic"/>
        </w:rPr>
        <w:t>negotiated</w:t>
      </w:r>
      <w:r w:rsidRPr="000B3D65">
        <w:rPr>
          <w:rFonts w:ascii="Century Gothic" w:eastAsia="Calibri" w:hAnsi="Century Gothic" w:cs="Calibri"/>
        </w:rPr>
        <w:t xml:space="preserve"> </w:t>
      </w:r>
      <w:r w:rsidRPr="000B3D65">
        <w:rPr>
          <w:rFonts w:ascii="Century Gothic" w:hAnsi="Century Gothic"/>
        </w:rPr>
        <w:t>with</w:t>
      </w:r>
      <w:r w:rsidRPr="000B3D65">
        <w:rPr>
          <w:rFonts w:ascii="Century Gothic" w:eastAsia="Calibri" w:hAnsi="Century Gothic" w:cs="Calibri"/>
        </w:rPr>
        <w:t xml:space="preserve"> </w:t>
      </w:r>
      <w:r w:rsidRPr="000B3D65">
        <w:rPr>
          <w:rFonts w:ascii="Century Gothic" w:hAnsi="Century Gothic"/>
        </w:rPr>
        <w:t>successful</w:t>
      </w:r>
      <w:r w:rsidRPr="000B3D65">
        <w:rPr>
          <w:rFonts w:ascii="Century Gothic" w:eastAsia="Calibri" w:hAnsi="Century Gothic" w:cs="Calibri"/>
        </w:rPr>
        <w:t xml:space="preserve"> </w:t>
      </w:r>
      <w:r w:rsidRPr="000B3D65">
        <w:rPr>
          <w:rFonts w:ascii="Century Gothic" w:hAnsi="Century Gothic"/>
        </w:rPr>
        <w:t>candidate,</w:t>
      </w:r>
      <w:r w:rsidRPr="000B3D65">
        <w:rPr>
          <w:rFonts w:ascii="Century Gothic" w:eastAsia="Calibri" w:hAnsi="Century Gothic" w:cs="Calibri"/>
        </w:rPr>
        <w:t xml:space="preserve"> </w:t>
      </w:r>
      <w:r w:rsidRPr="000B3D65">
        <w:rPr>
          <w:rFonts w:ascii="Century Gothic" w:hAnsi="Century Gothic"/>
        </w:rPr>
        <w:t>based</w:t>
      </w:r>
      <w:r w:rsidRPr="000B3D65">
        <w:rPr>
          <w:rFonts w:ascii="Century Gothic" w:eastAsia="Calibri" w:hAnsi="Century Gothic" w:cs="Calibri"/>
        </w:rPr>
        <w:t xml:space="preserve"> </w:t>
      </w:r>
      <w:r w:rsidRPr="000B3D65">
        <w:rPr>
          <w:rFonts w:ascii="Century Gothic" w:hAnsi="Century Gothic"/>
        </w:rPr>
        <w:t>on</w:t>
      </w:r>
      <w:r w:rsidRPr="000B3D65">
        <w:rPr>
          <w:rFonts w:ascii="Century Gothic" w:eastAsia="Calibri" w:hAnsi="Century Gothic" w:cs="Calibri"/>
        </w:rPr>
        <w:t xml:space="preserve"> </w:t>
      </w:r>
      <w:r w:rsidRPr="000B3D65">
        <w:rPr>
          <w:rFonts w:ascii="Century Gothic" w:hAnsi="Century Gothic"/>
        </w:rPr>
        <w:t>their</w:t>
      </w:r>
      <w:r w:rsidRPr="000B3D65">
        <w:rPr>
          <w:rFonts w:ascii="Century Gothic" w:eastAsia="Calibri" w:hAnsi="Century Gothic" w:cs="Calibri"/>
        </w:rPr>
        <w:t xml:space="preserve"> </w:t>
      </w:r>
      <w:r w:rsidRPr="000B3D65">
        <w:rPr>
          <w:rFonts w:ascii="Century Gothic" w:hAnsi="Century Gothic"/>
        </w:rPr>
        <w:t>skills</w:t>
      </w:r>
      <w:r w:rsidRPr="000B3D65">
        <w:rPr>
          <w:rFonts w:ascii="Century Gothic" w:eastAsia="Calibri" w:hAnsi="Century Gothic" w:cs="Calibri"/>
        </w:rPr>
        <w:t xml:space="preserve"> </w:t>
      </w:r>
      <w:r w:rsidRPr="000B3D65">
        <w:rPr>
          <w:rFonts w:ascii="Century Gothic" w:hAnsi="Century Gothic"/>
        </w:rPr>
        <w:t>and</w:t>
      </w:r>
      <w:r w:rsidRPr="000B3D65">
        <w:rPr>
          <w:rFonts w:ascii="Century Gothic" w:eastAsia="Calibri" w:hAnsi="Century Gothic" w:cs="Calibri"/>
        </w:rPr>
        <w:t xml:space="preserve"> </w:t>
      </w:r>
      <w:r w:rsidRPr="000B3D65">
        <w:rPr>
          <w:rFonts w:ascii="Century Gothic" w:hAnsi="Century Gothic"/>
        </w:rPr>
        <w:t>experience.</w:t>
      </w:r>
      <w:r w:rsidRPr="000B3D65">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Purpose: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collaborate</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member</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Senior</w:t>
      </w:r>
      <w:r w:rsidRPr="00B94852">
        <w:rPr>
          <w:rFonts w:ascii="Century Gothic" w:eastAsia="Calibri" w:hAnsi="Century Gothic" w:cs="Calibri"/>
        </w:rPr>
        <w:t xml:space="preserve"> </w:t>
      </w:r>
      <w:r w:rsidRPr="00B94852">
        <w:rPr>
          <w:rFonts w:ascii="Century Gothic" w:hAnsi="Century Gothic"/>
        </w:rPr>
        <w:t>Leadership</w:t>
      </w:r>
      <w:r w:rsidRPr="00B94852">
        <w:rPr>
          <w:rFonts w:ascii="Century Gothic" w:eastAsia="Calibri" w:hAnsi="Century Gothic" w:cs="Calibri"/>
        </w:rPr>
        <w:t xml:space="preserve"> </w:t>
      </w:r>
      <w:r w:rsidRPr="00B94852">
        <w:rPr>
          <w:rFonts w:ascii="Century Gothic" w:hAnsi="Century Gothic"/>
        </w:rPr>
        <w:t>Team</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order</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build</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shared</w:t>
      </w:r>
      <w:r w:rsidRPr="00B94852">
        <w:rPr>
          <w:rFonts w:ascii="Century Gothic" w:eastAsia="Calibri" w:hAnsi="Century Gothic" w:cs="Calibri"/>
        </w:rPr>
        <w:t xml:space="preserve"> </w:t>
      </w:r>
      <w:r w:rsidRPr="00B94852">
        <w:rPr>
          <w:rFonts w:ascii="Century Gothic" w:hAnsi="Century Gothic"/>
        </w:rPr>
        <w:t>vision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excellence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high</w:t>
      </w:r>
      <w:r w:rsidRPr="00B94852">
        <w:rPr>
          <w:rFonts w:ascii="Century Gothic" w:eastAsia="Calibri" w:hAnsi="Century Gothic" w:cs="Calibri"/>
        </w:rPr>
        <w:t xml:space="preserve"> </w:t>
      </w:r>
      <w:r w:rsidRPr="00B94852">
        <w:rPr>
          <w:rFonts w:ascii="Century Gothic" w:hAnsi="Century Gothic"/>
        </w:rPr>
        <w:t>standards</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prepare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lead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towards</w:t>
      </w:r>
      <w:r w:rsidRPr="00B94852">
        <w:rPr>
          <w:rFonts w:ascii="Century Gothic" w:eastAsia="Calibri" w:hAnsi="Century Gothic" w:cs="Calibri"/>
        </w:rPr>
        <w:t xml:space="preserve"> </w:t>
      </w:r>
      <w:r w:rsidRPr="00B94852">
        <w:rPr>
          <w:rFonts w:ascii="Century Gothic" w:hAnsi="Century Gothic"/>
        </w:rPr>
        <w:t>sustaining</w:t>
      </w:r>
      <w:r w:rsidRPr="00B94852">
        <w:rPr>
          <w:rFonts w:ascii="Century Gothic" w:eastAsia="Calibri" w:hAnsi="Century Gothic" w:cs="Calibri"/>
        </w:rPr>
        <w:t xml:space="preserve"> </w:t>
      </w:r>
      <w:r w:rsidRPr="00B94852">
        <w:rPr>
          <w:rFonts w:ascii="Century Gothic" w:hAnsi="Century Gothic"/>
        </w:rPr>
        <w:t>an</w:t>
      </w:r>
      <w:r w:rsidRPr="00B94852">
        <w:rPr>
          <w:rFonts w:ascii="Century Gothic" w:eastAsia="Calibri" w:hAnsi="Century Gothic" w:cs="Calibri"/>
        </w:rPr>
        <w:t xml:space="preserve"> </w:t>
      </w:r>
      <w:r w:rsidRPr="00B94852">
        <w:rPr>
          <w:rFonts w:ascii="Century Gothic" w:hAnsi="Century Gothic"/>
        </w:rPr>
        <w:t>‘Outstanding’</w:t>
      </w:r>
      <w:r w:rsidRPr="00B94852">
        <w:rPr>
          <w:rFonts w:ascii="Century Gothic" w:eastAsia="Calibri" w:hAnsi="Century Gothic" w:cs="Calibri"/>
        </w:rPr>
        <w:t xml:space="preserve"> </w:t>
      </w:r>
      <w:proofErr w:type="spellStart"/>
      <w:r w:rsidRPr="00B94852">
        <w:rPr>
          <w:rFonts w:ascii="Century Gothic" w:hAnsi="Century Gothic"/>
        </w:rPr>
        <w:t>Ofsted</w:t>
      </w:r>
      <w:proofErr w:type="spellEnd"/>
      <w:r w:rsidRPr="00B94852">
        <w:rPr>
          <w:rFonts w:ascii="Century Gothic" w:eastAsia="Calibri" w:hAnsi="Century Gothic" w:cs="Calibri"/>
        </w:rPr>
        <w:t xml:space="preserve"> </w:t>
      </w:r>
      <w:r w:rsidRPr="00B94852">
        <w:rPr>
          <w:rFonts w:ascii="Century Gothic" w:hAnsi="Century Gothic"/>
        </w:rPr>
        <w:t>grade.</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49"/>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strengthen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proofErr w:type="spellStart"/>
      <w:r w:rsidRPr="00B94852">
        <w:rPr>
          <w:rFonts w:ascii="Century Gothic" w:hAnsi="Century Gothic"/>
        </w:rPr>
        <w:t>organisational</w:t>
      </w:r>
      <w:proofErr w:type="spellEnd"/>
      <w:r w:rsidRPr="00B94852">
        <w:rPr>
          <w:rFonts w:ascii="Century Gothic" w:eastAsia="Calibri" w:hAnsi="Century Gothic" w:cs="Calibri"/>
        </w:rPr>
        <w:t xml:space="preserve"> </w:t>
      </w:r>
      <w:r w:rsidRPr="00B94852">
        <w:rPr>
          <w:rFonts w:ascii="Century Gothic" w:hAnsi="Century Gothic"/>
        </w:rPr>
        <w:t>capacity</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contributing</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its</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day</w:t>
      </w:r>
      <w:r w:rsidRPr="00B94852">
        <w:rPr>
          <w:rFonts w:ascii="Cambria Math" w:eastAsia="Calibri" w:hAnsi="Cambria Math" w:cs="Cambria Math"/>
        </w:rPr>
        <w:t>‐</w:t>
      </w:r>
      <w:r w:rsidRPr="00B94852">
        <w:rPr>
          <w:rFonts w:ascii="Century Gothic" w:hAnsi="Century Gothic"/>
        </w:rPr>
        <w:t>to</w:t>
      </w:r>
      <w:r w:rsidRPr="00B94852">
        <w:rPr>
          <w:rFonts w:ascii="Cambria Math" w:eastAsia="Calibri" w:hAnsi="Cambria Math" w:cs="Cambria Math"/>
        </w:rPr>
        <w:t>‐</w:t>
      </w:r>
      <w:r w:rsidRPr="00B94852">
        <w:rPr>
          <w:rFonts w:ascii="Century Gothic" w:hAnsi="Century Gothic"/>
        </w:rPr>
        <w:t>day</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r w:rsidRPr="00B94852">
        <w:rPr>
          <w:rFonts w:ascii="Century Gothic" w:hAnsi="Century Gothic"/>
        </w:rPr>
        <w:t>This</w:t>
      </w:r>
      <w:r w:rsidRPr="00B94852">
        <w:rPr>
          <w:rFonts w:ascii="Century Gothic" w:eastAsia="Calibri" w:hAnsi="Century Gothic" w:cs="Calibri"/>
        </w:rPr>
        <w:t xml:space="preserve"> </w:t>
      </w:r>
      <w:r w:rsidRPr="00B94852">
        <w:rPr>
          <w:rFonts w:ascii="Century Gothic" w:hAnsi="Century Gothic"/>
        </w:rPr>
        <w:t>involves</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proofErr w:type="spellStart"/>
      <w:r w:rsidRPr="00B94852">
        <w:rPr>
          <w:rFonts w:ascii="Century Gothic" w:hAnsi="Century Gothic"/>
        </w:rPr>
        <w:t>Co</w:t>
      </w:r>
      <w:r w:rsidRPr="00B94852">
        <w:rPr>
          <w:rFonts w:ascii="Cambria Math" w:eastAsia="Calibri" w:hAnsi="Cambria Math" w:cs="Cambria Math"/>
        </w:rPr>
        <w:t>‐</w:t>
      </w:r>
      <w:r w:rsidRPr="00B94852">
        <w:rPr>
          <w:rFonts w:ascii="Century Gothic" w:hAnsi="Century Gothic"/>
        </w:rPr>
        <w:t>ordinators</w:t>
      </w:r>
      <w:proofErr w:type="spellEnd"/>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maintenance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duty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systems.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develop</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safe,</w:t>
      </w:r>
      <w:r w:rsidRPr="00B94852">
        <w:rPr>
          <w:rFonts w:ascii="Century Gothic" w:eastAsia="Calibri" w:hAnsi="Century Gothic" w:cs="Calibri"/>
        </w:rPr>
        <w:t xml:space="preserve"> </w:t>
      </w:r>
      <w:r w:rsidRPr="00B94852">
        <w:rPr>
          <w:rFonts w:ascii="Century Gothic" w:hAnsi="Century Gothic"/>
        </w:rPr>
        <w:t>secure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healthy</w:t>
      </w:r>
      <w:r w:rsidRPr="00B94852">
        <w:rPr>
          <w:rFonts w:ascii="Century Gothic" w:eastAsia="Calibri" w:hAnsi="Century Gothic" w:cs="Calibri"/>
        </w:rPr>
        <w:t xml:space="preserve"> </w:t>
      </w:r>
      <w:r w:rsidRPr="00B94852">
        <w:rPr>
          <w:rFonts w:ascii="Century Gothic" w:hAnsi="Century Gothic"/>
        </w:rPr>
        <w:t>environment</w:t>
      </w:r>
      <w:r w:rsidRPr="00B94852">
        <w:rPr>
          <w:rFonts w:ascii="Century Gothic" w:eastAsia="Calibri" w:hAnsi="Century Gothic" w:cs="Calibri"/>
        </w:rPr>
        <w:t xml:space="preserve"> </w:t>
      </w:r>
      <w:r w:rsidRPr="00B94852">
        <w:rPr>
          <w:rFonts w:ascii="Century Gothic" w:hAnsi="Century Gothic"/>
        </w:rPr>
        <w:t>through</w:t>
      </w:r>
      <w:r w:rsidRPr="00B94852">
        <w:rPr>
          <w:rFonts w:ascii="Century Gothic" w:eastAsia="Calibri" w:hAnsi="Century Gothic" w:cs="Calibri"/>
        </w:rPr>
        <w:t xml:space="preserve"> </w:t>
      </w:r>
      <w:r w:rsidRPr="00B94852">
        <w:rPr>
          <w:rFonts w:ascii="Century Gothic" w:hAnsi="Century Gothic"/>
        </w:rPr>
        <w:t>line</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Raising</w:t>
      </w:r>
      <w:r w:rsidRPr="00B94852">
        <w:rPr>
          <w:rFonts w:ascii="Century Gothic" w:eastAsia="Calibri" w:hAnsi="Century Gothic" w:cs="Calibri"/>
        </w:rPr>
        <w:t xml:space="preserve"> </w:t>
      </w:r>
      <w:r w:rsidRPr="00B94852">
        <w:rPr>
          <w:rFonts w:ascii="Century Gothic" w:hAnsi="Century Gothic"/>
        </w:rPr>
        <w:t>examination</w:t>
      </w:r>
      <w:r w:rsidRPr="00B94852">
        <w:rPr>
          <w:rFonts w:ascii="Century Gothic" w:eastAsia="Calibri" w:hAnsi="Century Gothic" w:cs="Calibri"/>
        </w:rPr>
        <w:t xml:space="preserve"> </w:t>
      </w:r>
      <w:r w:rsidRPr="00B94852">
        <w:rPr>
          <w:rFonts w:ascii="Century Gothic" w:hAnsi="Century Gothic"/>
        </w:rPr>
        <w:t>performance</w:t>
      </w:r>
      <w:r w:rsidRPr="00B94852">
        <w:rPr>
          <w:rFonts w:ascii="Century Gothic" w:eastAsia="Calibri" w:hAnsi="Century Gothic" w:cs="Calibri"/>
        </w:rPr>
        <w:t xml:space="preserve"> </w:t>
      </w:r>
      <w:r w:rsidRPr="00B94852">
        <w:rPr>
          <w:rFonts w:ascii="Century Gothic" w:hAnsi="Century Gothic"/>
        </w:rPr>
        <w:t>through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analysis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use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assessment</w:t>
      </w:r>
      <w:r w:rsidRPr="00B94852">
        <w:rPr>
          <w:rFonts w:ascii="Century Gothic" w:eastAsia="Calibri" w:hAnsi="Century Gothic" w:cs="Calibri"/>
        </w:rPr>
        <w:t xml:space="preserve"> </w:t>
      </w:r>
      <w:r w:rsidRPr="00B94852">
        <w:rPr>
          <w:rFonts w:ascii="Century Gothic" w:hAnsi="Century Gothic"/>
        </w:rPr>
        <w:t>data.</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monitoring</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effectiveness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teaching</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learning</w:t>
      </w:r>
      <w:r w:rsidRPr="00B94852">
        <w:rPr>
          <w:rFonts w:ascii="Century Gothic" w:eastAsia="Calibri" w:hAnsi="Century Gothic" w:cs="Calibri"/>
        </w:rPr>
        <w:t xml:space="preserve"> </w:t>
      </w:r>
      <w:r w:rsidRPr="00B94852">
        <w:rPr>
          <w:rFonts w:ascii="Century Gothic" w:hAnsi="Century Gothic"/>
        </w:rPr>
        <w:t>within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41"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participate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regular</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self</w:t>
      </w:r>
      <w:r w:rsidRPr="00B94852">
        <w:rPr>
          <w:rFonts w:ascii="Cambria Math" w:eastAsia="Calibri" w:hAnsi="Cambria Math" w:cs="Cambria Math"/>
        </w:rPr>
        <w:t>‐</w:t>
      </w:r>
      <w:r w:rsidRPr="00B94852">
        <w:rPr>
          <w:rFonts w:ascii="Century Gothic" w:hAnsi="Century Gothic"/>
        </w:rPr>
        <w:t>review</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strive</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continuous</w:t>
      </w:r>
      <w:r w:rsidRPr="00B94852">
        <w:rPr>
          <w:rFonts w:ascii="Century Gothic" w:eastAsia="Calibri" w:hAnsi="Century Gothic" w:cs="Calibri"/>
        </w:rPr>
        <w:t xml:space="preserve"> </w:t>
      </w:r>
      <w:r w:rsidRPr="00B94852">
        <w:rPr>
          <w:rFonts w:ascii="Century Gothic" w:hAnsi="Century Gothic"/>
        </w:rPr>
        <w:t>improvement</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aspects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overall</w:t>
      </w:r>
      <w:r w:rsidRPr="00B94852">
        <w:rPr>
          <w:rFonts w:ascii="Century Gothic" w:eastAsia="Calibri" w:hAnsi="Century Gothic" w:cs="Calibri"/>
        </w:rPr>
        <w:t xml:space="preserve"> </w:t>
      </w:r>
      <w:r w:rsidRPr="00B94852">
        <w:rPr>
          <w:rFonts w:ascii="Century Gothic" w:hAnsi="Century Gothic"/>
        </w:rPr>
        <w:t>progress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teacher.</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facilitate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encourage</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learning</w:t>
      </w:r>
      <w:r w:rsidRPr="00B94852">
        <w:rPr>
          <w:rFonts w:ascii="Century Gothic" w:eastAsia="Calibri" w:hAnsi="Century Gothic" w:cs="Calibri"/>
        </w:rPr>
        <w:t xml:space="preserve"> </w:t>
      </w:r>
      <w:r w:rsidRPr="00B94852">
        <w:rPr>
          <w:rFonts w:ascii="Century Gothic" w:hAnsi="Century Gothic"/>
        </w:rPr>
        <w:t>experience</w:t>
      </w:r>
      <w:r w:rsidRPr="00B94852">
        <w:rPr>
          <w:rFonts w:ascii="Century Gothic" w:eastAsia="Calibri" w:hAnsi="Century Gothic" w:cs="Calibri"/>
        </w:rPr>
        <w:t xml:space="preserve"> </w:t>
      </w:r>
      <w:r w:rsidRPr="00B94852">
        <w:rPr>
          <w:rFonts w:ascii="Century Gothic" w:hAnsi="Century Gothic"/>
        </w:rPr>
        <w:t>which</w:t>
      </w:r>
      <w:r w:rsidRPr="00B94852">
        <w:rPr>
          <w:rFonts w:ascii="Century Gothic" w:eastAsia="Calibri" w:hAnsi="Century Gothic" w:cs="Calibri"/>
        </w:rPr>
        <w:t xml:space="preserve"> </w:t>
      </w:r>
      <w:r w:rsidRPr="00B94852">
        <w:rPr>
          <w:rFonts w:ascii="Century Gothic" w:hAnsi="Century Gothic"/>
        </w:rPr>
        <w:t>provides</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opportunity</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achieve</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individual</w:t>
      </w:r>
      <w:r w:rsidRPr="00B94852">
        <w:rPr>
          <w:rFonts w:ascii="Century Gothic" w:eastAsia="Calibri" w:hAnsi="Century Gothic" w:cs="Calibri"/>
        </w:rPr>
        <w:t xml:space="preserve"> </w:t>
      </w:r>
      <w:r w:rsidRPr="00B94852">
        <w:rPr>
          <w:rFonts w:ascii="Century Gothic" w:hAnsi="Century Gothic"/>
        </w:rPr>
        <w:t>potential.</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41" w:line="250" w:lineRule="auto"/>
        <w:ind w:hanging="324"/>
        <w:jc w:val="both"/>
        <w:rPr>
          <w:rFonts w:ascii="Century Gothic" w:hAnsi="Century Gothic"/>
        </w:rPr>
      </w:pPr>
      <w:r w:rsidRPr="00B94852">
        <w:rPr>
          <w:rFonts w:ascii="Century Gothic" w:hAnsi="Century Gothic"/>
        </w:rPr>
        <w:lastRenderedPageBreak/>
        <w:t>To</w:t>
      </w:r>
      <w:r w:rsidRPr="00B94852">
        <w:rPr>
          <w:rFonts w:ascii="Century Gothic" w:eastAsia="Calibri" w:hAnsi="Century Gothic" w:cs="Calibri"/>
        </w:rPr>
        <w:t xml:space="preserve"> </w:t>
      </w:r>
      <w:r w:rsidRPr="00B94852">
        <w:rPr>
          <w:rFonts w:ascii="Century Gothic" w:hAnsi="Century Gothic"/>
        </w:rPr>
        <w:t>participate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regular</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self</w:t>
      </w:r>
      <w:r w:rsidRPr="00B94852">
        <w:rPr>
          <w:rFonts w:ascii="Cambria Math" w:eastAsia="Calibri" w:hAnsi="Cambria Math" w:cs="Cambria Math"/>
        </w:rPr>
        <w:t>‐</w:t>
      </w:r>
      <w:r w:rsidRPr="00B94852">
        <w:rPr>
          <w:rFonts w:ascii="Century Gothic" w:hAnsi="Century Gothic"/>
        </w:rPr>
        <w:t>review</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strive</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continuous</w:t>
      </w:r>
      <w:r w:rsidRPr="00B94852">
        <w:rPr>
          <w:rFonts w:ascii="Century Gothic" w:eastAsia="Calibri" w:hAnsi="Century Gothic" w:cs="Calibri"/>
        </w:rPr>
        <w:t xml:space="preserve"> </w:t>
      </w:r>
      <w:r w:rsidRPr="00B94852">
        <w:rPr>
          <w:rFonts w:ascii="Century Gothic" w:hAnsi="Century Gothic"/>
        </w:rPr>
        <w:t>improvement</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aspects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overall</w:t>
      </w:r>
      <w:r w:rsidRPr="00B94852">
        <w:rPr>
          <w:rFonts w:ascii="Century Gothic" w:eastAsia="Calibri" w:hAnsi="Century Gothic" w:cs="Calibri"/>
        </w:rPr>
        <w:t xml:space="preserve"> </w:t>
      </w:r>
      <w:r w:rsidRPr="00B94852">
        <w:rPr>
          <w:rFonts w:ascii="Century Gothic" w:hAnsi="Century Gothic"/>
        </w:rPr>
        <w:t>progress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teacher.</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facilitate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encourage</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learning</w:t>
      </w:r>
      <w:r w:rsidRPr="00B94852">
        <w:rPr>
          <w:rFonts w:ascii="Century Gothic" w:eastAsia="Calibri" w:hAnsi="Century Gothic" w:cs="Calibri"/>
        </w:rPr>
        <w:t xml:space="preserve"> </w:t>
      </w:r>
      <w:r w:rsidRPr="00B94852">
        <w:rPr>
          <w:rFonts w:ascii="Century Gothic" w:hAnsi="Century Gothic"/>
        </w:rPr>
        <w:t>experience</w:t>
      </w:r>
      <w:r w:rsidRPr="00B94852">
        <w:rPr>
          <w:rFonts w:ascii="Century Gothic" w:eastAsia="Calibri" w:hAnsi="Century Gothic" w:cs="Calibri"/>
        </w:rPr>
        <w:t xml:space="preserve"> </w:t>
      </w:r>
      <w:r w:rsidRPr="00B94852">
        <w:rPr>
          <w:rFonts w:ascii="Century Gothic" w:hAnsi="Century Gothic"/>
        </w:rPr>
        <w:t>which</w:t>
      </w:r>
      <w:r w:rsidRPr="00B94852">
        <w:rPr>
          <w:rFonts w:ascii="Century Gothic" w:eastAsia="Calibri" w:hAnsi="Century Gothic" w:cs="Calibri"/>
        </w:rPr>
        <w:t xml:space="preserve"> </w:t>
      </w:r>
      <w:r w:rsidRPr="00B94852">
        <w:rPr>
          <w:rFonts w:ascii="Century Gothic" w:hAnsi="Century Gothic"/>
        </w:rPr>
        <w:t>provides</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opportunity</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achieve</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individual</w:t>
      </w:r>
      <w:r w:rsidRPr="00B94852">
        <w:rPr>
          <w:rFonts w:ascii="Century Gothic" w:eastAsia="Calibri" w:hAnsi="Century Gothic" w:cs="Calibri"/>
        </w:rPr>
        <w:t xml:space="preserve"> </w:t>
      </w:r>
      <w:r w:rsidRPr="00B94852">
        <w:rPr>
          <w:rFonts w:ascii="Century Gothic" w:hAnsi="Century Gothic"/>
        </w:rPr>
        <w:t>potential.</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share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responsibility</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provide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opportunities</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personal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academic</w:t>
      </w:r>
      <w:r w:rsidRPr="00B94852">
        <w:rPr>
          <w:rFonts w:ascii="Century Gothic" w:eastAsia="Calibri" w:hAnsi="Century Gothic" w:cs="Calibri"/>
        </w:rPr>
        <w:t xml:space="preserve"> </w:t>
      </w:r>
      <w:r w:rsidRPr="00B94852">
        <w:rPr>
          <w:rFonts w:ascii="Century Gothic" w:hAnsi="Century Gothic"/>
        </w:rPr>
        <w:t>growth.</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participate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Aspirations</w:t>
      </w:r>
      <w:r w:rsidRPr="00B94852">
        <w:rPr>
          <w:rFonts w:ascii="Century Gothic" w:eastAsia="Calibri" w:hAnsi="Century Gothic" w:cs="Calibri"/>
        </w:rPr>
        <w:t xml:space="preserve"> </w:t>
      </w:r>
      <w:r w:rsidRPr="00B94852">
        <w:rPr>
          <w:rFonts w:ascii="Century Gothic" w:hAnsi="Century Gothic"/>
        </w:rPr>
        <w:t>Academies</w:t>
      </w:r>
      <w:r w:rsidRPr="00B94852">
        <w:rPr>
          <w:rFonts w:ascii="Century Gothic" w:eastAsia="Calibri" w:hAnsi="Century Gothic" w:cs="Calibri"/>
        </w:rPr>
        <w:t xml:space="preserve"> </w:t>
      </w:r>
      <w:r w:rsidRPr="00B94852">
        <w:rPr>
          <w:rFonts w:ascii="Century Gothic" w:hAnsi="Century Gothic"/>
        </w:rPr>
        <w:t>Trust.</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Precise</w:t>
      </w:r>
      <w:r w:rsidRPr="00B94852">
        <w:rPr>
          <w:rFonts w:ascii="Century Gothic" w:eastAsia="Calibri" w:hAnsi="Century Gothic" w:cs="Calibri"/>
        </w:rPr>
        <w:t xml:space="preserve"> </w:t>
      </w:r>
      <w:r w:rsidRPr="00B94852">
        <w:rPr>
          <w:rFonts w:ascii="Century Gothic" w:hAnsi="Century Gothic"/>
        </w:rPr>
        <w:t>duties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negotiated</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successful</w:t>
      </w:r>
      <w:r w:rsidRPr="00B94852">
        <w:rPr>
          <w:rFonts w:ascii="Century Gothic" w:eastAsia="Calibri" w:hAnsi="Century Gothic" w:cs="Calibri"/>
        </w:rPr>
        <w:t xml:space="preserve"> </w:t>
      </w:r>
      <w:r w:rsidRPr="00B94852">
        <w:rPr>
          <w:rFonts w:ascii="Century Gothic" w:hAnsi="Century Gothic"/>
        </w:rPr>
        <w:t>candidate,</w:t>
      </w:r>
      <w:r w:rsidRPr="00B94852">
        <w:rPr>
          <w:rFonts w:ascii="Century Gothic" w:eastAsia="Calibri" w:hAnsi="Century Gothic" w:cs="Calibri"/>
        </w:rPr>
        <w:t xml:space="preserve"> </w:t>
      </w:r>
      <w:r w:rsidRPr="00B94852">
        <w:rPr>
          <w:rFonts w:ascii="Century Gothic" w:hAnsi="Century Gothic"/>
        </w:rPr>
        <w:t>based</w:t>
      </w:r>
      <w:r w:rsidRPr="00B94852">
        <w:rPr>
          <w:rFonts w:ascii="Century Gothic" w:eastAsia="Calibri" w:hAnsi="Century Gothic" w:cs="Calibri"/>
        </w:rPr>
        <w:t xml:space="preserve"> </w:t>
      </w:r>
      <w:r w:rsidRPr="00B94852">
        <w:rPr>
          <w:rFonts w:ascii="Century Gothic" w:hAnsi="Century Gothic"/>
        </w:rPr>
        <w:t>on</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skills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experience</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line="259" w:lineRule="auto"/>
        <w:ind w:left="-5"/>
        <w:rPr>
          <w:rFonts w:ascii="Century Gothic" w:hAnsi="Century Gothic"/>
        </w:rPr>
      </w:pPr>
      <w:r w:rsidRPr="00B94852">
        <w:rPr>
          <w:rFonts w:ascii="Century Gothic" w:eastAsia="Calibri" w:hAnsi="Century Gothic" w:cs="Calibri"/>
          <w:b/>
        </w:rPr>
        <w:t xml:space="preserve">Responsible for:  </w:t>
      </w:r>
    </w:p>
    <w:p w:rsidR="000A4177" w:rsidRPr="00B94852" w:rsidRDefault="000A4177" w:rsidP="000A4177">
      <w:pPr>
        <w:ind w:left="-5"/>
        <w:rPr>
          <w:rFonts w:ascii="Century Gothic" w:hAnsi="Century Gothic"/>
        </w:rPr>
      </w:pP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proofErr w:type="spellStart"/>
      <w:r w:rsidRPr="00B94852">
        <w:rPr>
          <w:rFonts w:ascii="Century Gothic" w:hAnsi="Century Gothic"/>
        </w:rPr>
        <w:t>Co</w:t>
      </w:r>
      <w:r w:rsidRPr="00B94852">
        <w:rPr>
          <w:rFonts w:ascii="Cambria Math" w:eastAsia="Calibri" w:hAnsi="Cambria Math" w:cs="Cambria Math"/>
        </w:rPr>
        <w:t>‐</w:t>
      </w:r>
      <w:r w:rsidRPr="00B94852">
        <w:rPr>
          <w:rFonts w:ascii="Century Gothic" w:hAnsi="Century Gothic"/>
        </w:rPr>
        <w:t>ordinators</w:t>
      </w:r>
      <w:proofErr w:type="spellEnd"/>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other</w:t>
      </w:r>
      <w:r w:rsidRPr="00B94852">
        <w:rPr>
          <w:rFonts w:ascii="Century Gothic" w:eastAsia="Calibri" w:hAnsi="Century Gothic" w:cs="Calibri"/>
        </w:rPr>
        <w:t xml:space="preserve"> </w:t>
      </w:r>
      <w:r w:rsidRPr="00B94852">
        <w:rPr>
          <w:rFonts w:ascii="Century Gothic" w:hAnsi="Century Gothic"/>
        </w:rPr>
        <w:t>relevant</w:t>
      </w:r>
      <w:r w:rsidRPr="00B94852">
        <w:rPr>
          <w:rFonts w:ascii="Century Gothic" w:eastAsia="Calibri" w:hAnsi="Century Gothic" w:cs="Calibri"/>
        </w:rPr>
        <w:t xml:space="preserve"> </w:t>
      </w:r>
      <w:r w:rsidRPr="00B94852">
        <w:rPr>
          <w:rFonts w:ascii="Century Gothic" w:hAnsi="Century Gothic"/>
        </w:rPr>
        <w:t>personnel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within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designated</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Operational and Strategic duties: </w:t>
      </w:r>
      <w:r w:rsidRPr="00B94852">
        <w:rPr>
          <w:rFonts w:ascii="Century Gothic" w:hAnsi="Century Gothic"/>
        </w:rPr>
        <w:t xml:space="preserve"> </w:t>
      </w:r>
    </w:p>
    <w:p w:rsidR="000A4177" w:rsidRPr="00B94852" w:rsidRDefault="000A4177" w:rsidP="000A4177">
      <w:pPr>
        <w:spacing w:after="26" w:line="259" w:lineRule="auto"/>
        <w:ind w:left="-5"/>
        <w:rPr>
          <w:rFonts w:ascii="Century Gothic" w:hAnsi="Century Gothic"/>
        </w:rPr>
      </w:pPr>
      <w:proofErr w:type="gramStart"/>
      <w:r w:rsidRPr="00B94852">
        <w:rPr>
          <w:rFonts w:ascii="Century Gothic" w:eastAsia="Calibri" w:hAnsi="Century Gothic" w:cs="Calibri"/>
          <w:b/>
        </w:rPr>
        <w:t>Precise duties to be negotiated with the successful candidate.</w:t>
      </w:r>
      <w:proofErr w:type="gramEnd"/>
      <w:r w:rsidRPr="00B94852">
        <w:rPr>
          <w:rFonts w:ascii="Century Gothic" w:eastAsia="Calibri" w:hAnsi="Century Gothic" w:cs="Calibri"/>
          <w:b/>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supervise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lead</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operation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line</w:t>
      </w:r>
      <w:r w:rsidRPr="00B94852">
        <w:rPr>
          <w:rFonts w:ascii="Century Gothic" w:eastAsia="Calibri" w:hAnsi="Century Gothic" w:cs="Calibri"/>
        </w:rPr>
        <w:t xml:space="preserve"> </w:t>
      </w:r>
      <w:r w:rsidRPr="00B94852">
        <w:rPr>
          <w:rFonts w:ascii="Century Gothic" w:hAnsi="Century Gothic"/>
        </w:rPr>
        <w:t>manage</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data</w:t>
      </w:r>
      <w:r w:rsidRPr="00B94852">
        <w:rPr>
          <w:rFonts w:ascii="Century Gothic" w:eastAsia="Calibri" w:hAnsi="Century Gothic" w:cs="Calibri"/>
        </w:rPr>
        <w:t xml:space="preserve"> </w:t>
      </w:r>
      <w:r w:rsidRPr="00B94852">
        <w:rPr>
          <w:rFonts w:ascii="Century Gothic" w:hAnsi="Century Gothic"/>
        </w:rPr>
        <w:t>is</w:t>
      </w:r>
      <w:r w:rsidRPr="00B94852">
        <w:rPr>
          <w:rFonts w:ascii="Century Gothic" w:eastAsia="Calibri" w:hAnsi="Century Gothic" w:cs="Calibri"/>
        </w:rPr>
        <w:t xml:space="preserve"> </w:t>
      </w:r>
      <w:r w:rsidRPr="00B94852">
        <w:rPr>
          <w:rFonts w:ascii="Century Gothic" w:hAnsi="Century Gothic"/>
        </w:rPr>
        <w:t>used</w:t>
      </w:r>
      <w:r w:rsidRPr="00B94852">
        <w:rPr>
          <w:rFonts w:ascii="Century Gothic" w:eastAsia="Calibri" w:hAnsi="Century Gothic" w:cs="Calibri"/>
        </w:rPr>
        <w:t xml:space="preserve"> </w:t>
      </w:r>
      <w:r w:rsidRPr="00B94852">
        <w:rPr>
          <w:rFonts w:ascii="Century Gothic" w:hAnsi="Century Gothic"/>
        </w:rPr>
        <w:t>effectively</w:t>
      </w:r>
      <w:r w:rsidRPr="00B94852">
        <w:rPr>
          <w:rFonts w:ascii="Century Gothic" w:eastAsia="Calibri" w:hAnsi="Century Gothic" w:cs="Calibri"/>
        </w:rPr>
        <w:t xml:space="preserve"> </w:t>
      </w:r>
      <w:r w:rsidRPr="00B94852">
        <w:rPr>
          <w:rFonts w:ascii="Century Gothic" w:hAnsi="Century Gothic"/>
        </w:rPr>
        <w:t>at</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levels.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proofErr w:type="spellStart"/>
      <w:r w:rsidRPr="00B94852">
        <w:rPr>
          <w:rFonts w:ascii="Century Gothic" w:hAnsi="Century Gothic"/>
        </w:rPr>
        <w:t>Co</w:t>
      </w:r>
      <w:r w:rsidRPr="00B94852">
        <w:rPr>
          <w:rFonts w:ascii="Cambria Math" w:eastAsia="Calibri" w:hAnsi="Cambria Math" w:cs="Cambria Math"/>
        </w:rPr>
        <w:t>‐</w:t>
      </w:r>
      <w:r w:rsidRPr="00B94852">
        <w:rPr>
          <w:rFonts w:ascii="Century Gothic" w:hAnsi="Century Gothic"/>
        </w:rPr>
        <w:t>ordinators</w:t>
      </w:r>
      <w:proofErr w:type="spellEnd"/>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deployment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physical</w:t>
      </w:r>
      <w:r w:rsidRPr="00B94852">
        <w:rPr>
          <w:rFonts w:ascii="Century Gothic" w:eastAsia="Calibri" w:hAnsi="Century Gothic" w:cs="Calibri"/>
        </w:rPr>
        <w:t xml:space="preserve"> </w:t>
      </w:r>
      <w:r w:rsidRPr="00B94852">
        <w:rPr>
          <w:rFonts w:ascii="Century Gothic" w:hAnsi="Century Gothic"/>
        </w:rPr>
        <w:t>resources.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oversee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implementation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policies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40"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overall</w:t>
      </w:r>
      <w:r w:rsidRPr="00B94852">
        <w:rPr>
          <w:rFonts w:ascii="Century Gothic" w:eastAsia="Calibri" w:hAnsi="Century Gothic" w:cs="Calibri"/>
        </w:rPr>
        <w:t xml:space="preserve"> </w:t>
      </w:r>
      <w:r w:rsidRPr="00B94852">
        <w:rPr>
          <w:rFonts w:ascii="Century Gothic" w:hAnsi="Century Gothic"/>
        </w:rPr>
        <w:t>coherence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relevance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contribution</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needs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aims,</w:t>
      </w:r>
      <w:r w:rsidRPr="00B94852">
        <w:rPr>
          <w:rFonts w:ascii="Century Gothic" w:eastAsia="Calibri" w:hAnsi="Century Gothic" w:cs="Calibri"/>
        </w:rPr>
        <w:t xml:space="preserve"> </w:t>
      </w:r>
      <w:r w:rsidRPr="00B94852">
        <w:rPr>
          <w:rFonts w:ascii="Century Gothic" w:hAnsi="Century Gothic"/>
        </w:rPr>
        <w:t>objectives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strategic</w:t>
      </w:r>
      <w:r w:rsidRPr="00B94852">
        <w:rPr>
          <w:rFonts w:ascii="Century Gothic" w:eastAsia="Calibri" w:hAnsi="Century Gothic" w:cs="Calibri"/>
        </w:rPr>
        <w:t xml:space="preserve"> </w:t>
      </w:r>
      <w:r w:rsidRPr="00B94852">
        <w:rPr>
          <w:rFonts w:ascii="Century Gothic" w:hAnsi="Century Gothic"/>
        </w:rPr>
        <w:t>plans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done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fully</w:t>
      </w:r>
      <w:r w:rsidRPr="00B94852">
        <w:rPr>
          <w:rFonts w:ascii="Century Gothic" w:eastAsia="Calibri" w:hAnsi="Century Gothic" w:cs="Calibri"/>
        </w:rPr>
        <w:t xml:space="preserve"> </w:t>
      </w:r>
      <w:r w:rsidRPr="00B94852">
        <w:rPr>
          <w:rFonts w:ascii="Century Gothic" w:hAnsi="Century Gothic"/>
        </w:rPr>
        <w:t>reflects</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Aspirations</w:t>
      </w:r>
      <w:r w:rsidRPr="00B94852">
        <w:rPr>
          <w:rFonts w:ascii="Century Gothic" w:eastAsia="Calibri" w:hAnsi="Century Gothic" w:cs="Calibri"/>
        </w:rPr>
        <w:t xml:space="preserve"> </w:t>
      </w:r>
      <w:r w:rsidRPr="00B94852">
        <w:rPr>
          <w:rFonts w:ascii="Century Gothic" w:hAnsi="Century Gothic"/>
        </w:rPr>
        <w:t>Academies</w:t>
      </w:r>
      <w:r w:rsidRPr="00B94852">
        <w:rPr>
          <w:rFonts w:ascii="Century Gothic" w:eastAsia="Calibri" w:hAnsi="Century Gothic" w:cs="Calibri"/>
        </w:rPr>
        <w:t xml:space="preserve"> </w:t>
      </w:r>
      <w:r w:rsidRPr="00B94852">
        <w:rPr>
          <w:rFonts w:ascii="Century Gothic" w:hAnsi="Century Gothic"/>
        </w:rPr>
        <w:t>Trust</w:t>
      </w:r>
      <w:r w:rsidRPr="00B94852">
        <w:rPr>
          <w:rFonts w:ascii="Century Gothic" w:eastAsia="Calibri" w:hAnsi="Century Gothic" w:cs="Calibri"/>
        </w:rPr>
        <w:t xml:space="preserve"> </w:t>
      </w:r>
      <w:r w:rsidRPr="00B94852">
        <w:rPr>
          <w:rFonts w:ascii="Century Gothic" w:hAnsi="Century Gothic"/>
        </w:rPr>
        <w:t>distinctive</w:t>
      </w:r>
      <w:r w:rsidRPr="00B94852">
        <w:rPr>
          <w:rFonts w:ascii="Century Gothic" w:eastAsia="Calibri" w:hAnsi="Century Gothic" w:cs="Calibri"/>
        </w:rPr>
        <w:t xml:space="preserve"> </w:t>
      </w:r>
      <w:r w:rsidRPr="00B94852">
        <w:rPr>
          <w:rFonts w:ascii="Century Gothic" w:hAnsi="Century Gothic"/>
        </w:rPr>
        <w:t>ethos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mission.</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Staff Development Responsibilities: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needs</w:t>
      </w:r>
      <w:r w:rsidRPr="00B94852">
        <w:rPr>
          <w:rFonts w:ascii="Century Gothic" w:eastAsia="Calibri" w:hAnsi="Century Gothic" w:cs="Calibri"/>
        </w:rPr>
        <w:t xml:space="preserve"> </w:t>
      </w:r>
      <w:r w:rsidRPr="00B94852">
        <w:rPr>
          <w:rFonts w:ascii="Century Gothic" w:hAnsi="Century Gothic"/>
        </w:rPr>
        <w:t>are</w:t>
      </w:r>
      <w:r w:rsidRPr="00B94852">
        <w:rPr>
          <w:rFonts w:ascii="Century Gothic" w:eastAsia="Calibri" w:hAnsi="Century Gothic" w:cs="Calibri"/>
        </w:rPr>
        <w:t xml:space="preserve"> </w:t>
      </w:r>
      <w:r w:rsidRPr="00B94852">
        <w:rPr>
          <w:rFonts w:ascii="Century Gothic" w:hAnsi="Century Gothic"/>
        </w:rPr>
        <w:t>identified</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appropriate</w:t>
      </w:r>
      <w:r w:rsidRPr="00B94852">
        <w:rPr>
          <w:rFonts w:ascii="Century Gothic" w:eastAsia="Calibri" w:hAnsi="Century Gothic" w:cs="Calibri"/>
        </w:rPr>
        <w:t xml:space="preserve"> </w:t>
      </w:r>
      <w:r w:rsidRPr="00B94852">
        <w:rPr>
          <w:rFonts w:ascii="Century Gothic" w:hAnsi="Century Gothic"/>
        </w:rPr>
        <w:t>programmes</w:t>
      </w:r>
      <w:r w:rsidRPr="00B94852">
        <w:rPr>
          <w:rFonts w:ascii="Century Gothic" w:eastAsia="Calibri" w:hAnsi="Century Gothic" w:cs="Calibri"/>
        </w:rPr>
        <w:t xml:space="preserve"> </w:t>
      </w:r>
      <w:r w:rsidRPr="00B94852">
        <w:rPr>
          <w:rFonts w:ascii="Century Gothic" w:hAnsi="Century Gothic"/>
        </w:rPr>
        <w:t>are</w:t>
      </w:r>
      <w:r w:rsidRPr="00B94852">
        <w:rPr>
          <w:rFonts w:ascii="Century Gothic" w:eastAsia="Calibri" w:hAnsi="Century Gothic" w:cs="Calibri"/>
        </w:rPr>
        <w:t xml:space="preserve"> </w:t>
      </w:r>
      <w:r w:rsidRPr="00B94852">
        <w:rPr>
          <w:rFonts w:ascii="Century Gothic" w:hAnsi="Century Gothic"/>
        </w:rPr>
        <w:t>designed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meet</w:t>
      </w:r>
      <w:r w:rsidRPr="00B94852">
        <w:rPr>
          <w:rFonts w:ascii="Century Gothic" w:eastAsia="Calibri" w:hAnsi="Century Gothic" w:cs="Calibri"/>
        </w:rPr>
        <w:t xml:space="preserve"> </w:t>
      </w:r>
      <w:r w:rsidRPr="00B94852">
        <w:rPr>
          <w:rFonts w:ascii="Century Gothic" w:hAnsi="Century Gothic"/>
        </w:rPr>
        <w:t>such</w:t>
      </w:r>
      <w:r w:rsidRPr="00B94852">
        <w:rPr>
          <w:rFonts w:ascii="Century Gothic" w:eastAsia="Calibri" w:hAnsi="Century Gothic" w:cs="Calibri"/>
        </w:rPr>
        <w:t xml:space="preserve"> </w:t>
      </w:r>
      <w:r w:rsidRPr="00B94852">
        <w:rPr>
          <w:rFonts w:ascii="Century Gothic" w:hAnsi="Century Gothic"/>
        </w:rPr>
        <w:t>needs.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undertake</w:t>
      </w:r>
      <w:r w:rsidRPr="00B94852">
        <w:rPr>
          <w:rFonts w:ascii="Century Gothic" w:eastAsia="Calibri" w:hAnsi="Century Gothic" w:cs="Calibri"/>
        </w:rPr>
        <w:t xml:space="preserve"> </w:t>
      </w:r>
      <w:r w:rsidRPr="00B94852">
        <w:rPr>
          <w:rFonts w:ascii="Century Gothic" w:hAnsi="Century Gothic"/>
        </w:rPr>
        <w:t>Performance</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r w:rsidRPr="00B94852">
        <w:rPr>
          <w:rFonts w:ascii="Century Gothic" w:hAnsi="Century Gothic"/>
        </w:rPr>
        <w:t>Review(s).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49"/>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participate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interview</w:t>
      </w:r>
      <w:r w:rsidRPr="00B94852">
        <w:rPr>
          <w:rFonts w:ascii="Century Gothic" w:eastAsia="Calibri" w:hAnsi="Century Gothic" w:cs="Calibri"/>
        </w:rPr>
        <w:t xml:space="preserve"> </w:t>
      </w:r>
      <w:r w:rsidRPr="00B94852">
        <w:rPr>
          <w:rFonts w:ascii="Century Gothic" w:hAnsi="Century Gothic"/>
        </w:rPr>
        <w:t>process</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posts</w:t>
      </w:r>
      <w:r w:rsidRPr="00B94852">
        <w:rPr>
          <w:rFonts w:ascii="Century Gothic" w:eastAsia="Calibri" w:hAnsi="Century Gothic" w:cs="Calibri"/>
        </w:rPr>
        <w:t xml:space="preserve"> </w:t>
      </w:r>
      <w:r w:rsidRPr="00B94852">
        <w:rPr>
          <w:rFonts w:ascii="Century Gothic" w:hAnsi="Century Gothic"/>
        </w:rPr>
        <w:t>when</w:t>
      </w:r>
      <w:r w:rsidRPr="00B94852">
        <w:rPr>
          <w:rFonts w:ascii="Century Gothic" w:eastAsia="Calibri" w:hAnsi="Century Gothic" w:cs="Calibri"/>
        </w:rPr>
        <w:t xml:space="preserve"> </w:t>
      </w:r>
      <w:r w:rsidRPr="00B94852">
        <w:rPr>
          <w:rFonts w:ascii="Century Gothic" w:hAnsi="Century Gothic"/>
        </w:rPr>
        <w:t>required</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ambria Math" w:eastAsia="Calibri" w:hAnsi="Cambria Math" w:cs="Cambria Math"/>
        </w:rPr>
        <w:t>‐</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induction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new</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line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promote</w:t>
      </w:r>
      <w:r w:rsidRPr="00B94852">
        <w:rPr>
          <w:rFonts w:ascii="Century Gothic" w:eastAsia="Calibri" w:hAnsi="Century Gothic" w:cs="Calibri"/>
        </w:rPr>
        <w:t xml:space="preserve"> </w:t>
      </w:r>
      <w:r w:rsidRPr="00B94852">
        <w:rPr>
          <w:rFonts w:ascii="Century Gothic" w:hAnsi="Century Gothic"/>
        </w:rPr>
        <w:t>teamwork</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motivate</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working</w:t>
      </w:r>
      <w:r w:rsidRPr="00B94852">
        <w:rPr>
          <w:rFonts w:ascii="Century Gothic" w:eastAsia="Calibri" w:hAnsi="Century Gothic" w:cs="Calibri"/>
        </w:rPr>
        <w:t xml:space="preserve"> </w:t>
      </w:r>
      <w:r w:rsidRPr="00B94852">
        <w:rPr>
          <w:rFonts w:ascii="Century Gothic" w:hAnsi="Century Gothic"/>
        </w:rPr>
        <w:t>relationships.</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High Standards Maintenance: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operation</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review</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monitoring</w:t>
      </w:r>
      <w:r w:rsidRPr="00B94852">
        <w:rPr>
          <w:rFonts w:ascii="Century Gothic" w:eastAsia="Calibri" w:hAnsi="Century Gothic" w:cs="Calibri"/>
        </w:rPr>
        <w:t xml:space="preserve"> </w:t>
      </w:r>
      <w:r w:rsidRPr="00B94852">
        <w:rPr>
          <w:rFonts w:ascii="Century Gothic" w:hAnsi="Century Gothic"/>
        </w:rPr>
        <w:t>systems.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process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target</w:t>
      </w:r>
      <w:r w:rsidRPr="00B94852">
        <w:rPr>
          <w:rFonts w:ascii="Century Gothic" w:eastAsia="Calibri" w:hAnsi="Century Gothic" w:cs="Calibri"/>
        </w:rPr>
        <w:t xml:space="preserve"> </w:t>
      </w:r>
      <w:r w:rsidRPr="00B94852">
        <w:rPr>
          <w:rFonts w:ascii="Century Gothic" w:hAnsi="Century Gothic"/>
        </w:rPr>
        <w:t>setting</w:t>
      </w:r>
      <w:r w:rsidRPr="00B94852">
        <w:rPr>
          <w:rFonts w:ascii="Century Gothic" w:eastAsia="Calibri" w:hAnsi="Century Gothic" w:cs="Calibri"/>
        </w:rPr>
        <w:t xml:space="preserve"> </w:t>
      </w:r>
      <w:r w:rsidRPr="00B94852">
        <w:rPr>
          <w:rFonts w:ascii="Century Gothic" w:hAnsi="Century Gothic"/>
        </w:rPr>
        <w:t>within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towards</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achievement.</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contribute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lesson</w:t>
      </w:r>
      <w:r w:rsidRPr="00B94852">
        <w:rPr>
          <w:rFonts w:ascii="Century Gothic" w:eastAsia="Calibri" w:hAnsi="Century Gothic" w:cs="Calibri"/>
        </w:rPr>
        <w:t xml:space="preserve"> </w:t>
      </w:r>
      <w:r w:rsidRPr="00B94852">
        <w:rPr>
          <w:rFonts w:ascii="Century Gothic" w:hAnsi="Century Gothic"/>
        </w:rPr>
        <w:t>observation</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r w:rsidRPr="00B94852">
        <w:rPr>
          <w:rFonts w:ascii="Century Gothic" w:hAnsi="Century Gothic"/>
        </w:rPr>
        <w:t>review.</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Heads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School</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evaluate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r w:rsidRPr="00B94852">
        <w:rPr>
          <w:rFonts w:ascii="Century Gothic" w:hAnsi="Century Gothic"/>
        </w:rPr>
        <w:t>areas,</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line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agreed</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r w:rsidRPr="00B94852">
        <w:rPr>
          <w:rFonts w:ascii="Century Gothic" w:hAnsi="Century Gothic"/>
        </w:rPr>
        <w:t>including</w:t>
      </w:r>
      <w:r w:rsidRPr="00B94852">
        <w:rPr>
          <w:rFonts w:ascii="Century Gothic" w:eastAsia="Calibri" w:hAnsi="Century Gothic" w:cs="Calibri"/>
        </w:rPr>
        <w:t xml:space="preserve"> </w:t>
      </w:r>
      <w:r w:rsidRPr="00B94852">
        <w:rPr>
          <w:rFonts w:ascii="Century Gothic" w:hAnsi="Century Gothic"/>
        </w:rPr>
        <w:t>evaluation</w:t>
      </w:r>
      <w:r w:rsidRPr="00B94852">
        <w:rPr>
          <w:rFonts w:ascii="Century Gothic" w:eastAsia="Calibri" w:hAnsi="Century Gothic" w:cs="Calibri"/>
        </w:rPr>
        <w:t xml:space="preserve"> </w:t>
      </w:r>
      <w:r w:rsidRPr="00B94852">
        <w:rPr>
          <w:rFonts w:ascii="Century Gothic" w:hAnsi="Century Gothic"/>
        </w:rPr>
        <w:t>against</w:t>
      </w:r>
      <w:r w:rsidRPr="00B94852">
        <w:rPr>
          <w:rFonts w:ascii="Century Gothic" w:eastAsia="Calibri" w:hAnsi="Century Gothic" w:cs="Calibri"/>
        </w:rPr>
        <w:t xml:space="preserve"> </w:t>
      </w:r>
      <w:r w:rsidRPr="00B94852">
        <w:rPr>
          <w:rFonts w:ascii="Century Gothic" w:hAnsi="Century Gothic"/>
        </w:rPr>
        <w:t>quality</w:t>
      </w:r>
      <w:r w:rsidRPr="00B94852">
        <w:rPr>
          <w:rFonts w:ascii="Century Gothic" w:eastAsia="Calibri" w:hAnsi="Century Gothic" w:cs="Calibri"/>
        </w:rPr>
        <w:t xml:space="preserve"> </w:t>
      </w:r>
      <w:r w:rsidRPr="00B94852">
        <w:rPr>
          <w:rFonts w:ascii="Century Gothic" w:hAnsi="Century Gothic"/>
        </w:rPr>
        <w:t>standards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performance</w:t>
      </w:r>
      <w:r w:rsidRPr="00B94852">
        <w:rPr>
          <w:rFonts w:ascii="Century Gothic" w:eastAsia="Calibri" w:hAnsi="Century Gothic" w:cs="Calibri"/>
        </w:rPr>
        <w:t xml:space="preserve"> </w:t>
      </w:r>
      <w:r w:rsidRPr="00B94852">
        <w:rPr>
          <w:rFonts w:ascii="Century Gothic" w:hAnsi="Century Gothic"/>
        </w:rPr>
        <w:t>criteria.</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lastRenderedPageBreak/>
        <w:t>To</w:t>
      </w:r>
      <w:r w:rsidRPr="00B94852">
        <w:rPr>
          <w:rFonts w:ascii="Century Gothic" w:eastAsia="Calibri" w:hAnsi="Century Gothic" w:cs="Calibri"/>
        </w:rPr>
        <w:t xml:space="preserve"> </w:t>
      </w:r>
      <w:r w:rsidRPr="00B94852">
        <w:rPr>
          <w:rFonts w:ascii="Century Gothic" w:hAnsi="Century Gothic"/>
        </w:rPr>
        <w:t>lead</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modification</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improvement</w:t>
      </w:r>
      <w:r w:rsidRPr="00B94852">
        <w:rPr>
          <w:rFonts w:ascii="Century Gothic" w:eastAsia="Calibri" w:hAnsi="Century Gothic" w:cs="Calibri"/>
        </w:rPr>
        <w:t xml:space="preserve"> </w:t>
      </w:r>
      <w:r w:rsidRPr="00B94852">
        <w:rPr>
          <w:rFonts w:ascii="Century Gothic" w:hAnsi="Century Gothic"/>
        </w:rPr>
        <w:t>where</w:t>
      </w:r>
      <w:r w:rsidRPr="00B94852">
        <w:rPr>
          <w:rFonts w:ascii="Century Gothic" w:eastAsia="Calibri" w:hAnsi="Century Gothic" w:cs="Calibri"/>
        </w:rPr>
        <w:t xml:space="preserve"> </w:t>
      </w:r>
      <w:r w:rsidRPr="00B94852">
        <w:rPr>
          <w:rFonts w:ascii="Century Gothic" w:hAnsi="Century Gothic"/>
        </w:rPr>
        <w:t>required.</w:t>
      </w:r>
    </w:p>
    <w:p w:rsidR="000A4177" w:rsidRPr="00B94852" w:rsidRDefault="000A4177" w:rsidP="000A4177">
      <w:pPr>
        <w:widowControl/>
        <w:spacing w:after="39" w:line="250" w:lineRule="auto"/>
        <w:ind w:left="324"/>
        <w:jc w:val="both"/>
        <w:rPr>
          <w:rFonts w:ascii="Century Gothic" w:hAnsi="Century Gothic"/>
        </w:rPr>
      </w:pP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Managing Effective Communications: </w:t>
      </w:r>
    </w:p>
    <w:p w:rsidR="000A4177" w:rsidRPr="00B94852" w:rsidRDefault="000A4177" w:rsidP="005374A0">
      <w:pPr>
        <w:widowControl/>
        <w:numPr>
          <w:ilvl w:val="0"/>
          <w:numId w:val="5"/>
        </w:numPr>
        <w:spacing w:after="41"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members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are</w:t>
      </w:r>
      <w:r w:rsidRPr="00B94852">
        <w:rPr>
          <w:rFonts w:ascii="Century Gothic" w:eastAsia="Calibri" w:hAnsi="Century Gothic" w:cs="Calibri"/>
        </w:rPr>
        <w:t xml:space="preserve"> </w:t>
      </w:r>
      <w:r w:rsidRPr="00B94852">
        <w:rPr>
          <w:rFonts w:ascii="Century Gothic" w:hAnsi="Century Gothic"/>
        </w:rPr>
        <w:t>familiar</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philosophy,</w:t>
      </w:r>
      <w:r w:rsidRPr="00B94852">
        <w:rPr>
          <w:rFonts w:ascii="Century Gothic" w:eastAsia="Calibri" w:hAnsi="Century Gothic" w:cs="Calibri"/>
        </w:rPr>
        <w:t xml:space="preserve"> </w:t>
      </w:r>
      <w:r w:rsidRPr="00B94852">
        <w:rPr>
          <w:rFonts w:ascii="Century Gothic" w:hAnsi="Century Gothic"/>
        </w:rPr>
        <w:t>vision,</w:t>
      </w:r>
      <w:r w:rsidRPr="00B94852">
        <w:rPr>
          <w:rFonts w:ascii="Century Gothic" w:eastAsia="Calibri" w:hAnsi="Century Gothic" w:cs="Calibri"/>
        </w:rPr>
        <w:t xml:space="preserve"> </w:t>
      </w:r>
      <w:r w:rsidRPr="00B94852">
        <w:rPr>
          <w:rFonts w:ascii="Century Gothic" w:hAnsi="Century Gothic"/>
        </w:rPr>
        <w:t>aims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objectives.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communication/consultation</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appropriate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parents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liaise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partner</w:t>
      </w:r>
      <w:r w:rsidRPr="00B94852">
        <w:rPr>
          <w:rFonts w:ascii="Century Gothic" w:eastAsia="Calibri" w:hAnsi="Century Gothic" w:cs="Calibri"/>
        </w:rPr>
        <w:t xml:space="preserve"> </w:t>
      </w:r>
      <w:r w:rsidRPr="00B94852">
        <w:rPr>
          <w:rFonts w:ascii="Century Gothic" w:hAnsi="Century Gothic"/>
        </w:rPr>
        <w:t>schools,</w:t>
      </w:r>
      <w:r w:rsidRPr="00B94852">
        <w:rPr>
          <w:rFonts w:ascii="Century Gothic" w:eastAsia="Calibri" w:hAnsi="Century Gothic" w:cs="Calibri"/>
        </w:rPr>
        <w:t xml:space="preserve"> </w:t>
      </w:r>
      <w:r w:rsidRPr="00B94852">
        <w:rPr>
          <w:rFonts w:ascii="Century Gothic" w:hAnsi="Century Gothic"/>
        </w:rPr>
        <w:t>higher</w:t>
      </w:r>
      <w:r w:rsidRPr="00B94852">
        <w:rPr>
          <w:rFonts w:ascii="Century Gothic" w:eastAsia="Calibri" w:hAnsi="Century Gothic" w:cs="Calibri"/>
        </w:rPr>
        <w:t xml:space="preserve"> </w:t>
      </w:r>
      <w:r w:rsidRPr="00B94852">
        <w:rPr>
          <w:rFonts w:ascii="Century Gothic" w:hAnsi="Century Gothic"/>
        </w:rPr>
        <w:t>education,</w:t>
      </w:r>
      <w:r w:rsidRPr="00B94852">
        <w:rPr>
          <w:rFonts w:ascii="Century Gothic" w:eastAsia="Calibri" w:hAnsi="Century Gothic" w:cs="Calibri"/>
        </w:rPr>
        <w:t xml:space="preserve"> </w:t>
      </w:r>
      <w:r w:rsidRPr="00B94852">
        <w:rPr>
          <w:rFonts w:ascii="Century Gothic" w:hAnsi="Century Gothic"/>
        </w:rPr>
        <w:t>industry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other</w:t>
      </w:r>
      <w:r w:rsidRPr="00B94852">
        <w:rPr>
          <w:rFonts w:ascii="Century Gothic" w:eastAsia="Calibri" w:hAnsi="Century Gothic" w:cs="Calibri"/>
        </w:rPr>
        <w:t xml:space="preserve"> </w:t>
      </w:r>
      <w:r w:rsidRPr="00B94852">
        <w:rPr>
          <w:rFonts w:ascii="Century Gothic" w:hAnsi="Century Gothic"/>
        </w:rPr>
        <w:t>relevant</w:t>
      </w:r>
      <w:r w:rsidRPr="00B94852">
        <w:rPr>
          <w:rFonts w:ascii="Century Gothic" w:eastAsia="Calibri" w:hAnsi="Century Gothic" w:cs="Calibri"/>
        </w:rPr>
        <w:t xml:space="preserve"> </w:t>
      </w:r>
      <w:r w:rsidRPr="00B94852">
        <w:rPr>
          <w:rFonts w:ascii="Century Gothic" w:hAnsi="Century Gothic"/>
        </w:rPr>
        <w:t>external</w:t>
      </w:r>
      <w:r w:rsidRPr="00B94852">
        <w:rPr>
          <w:rFonts w:ascii="Century Gothic" w:eastAsia="Calibri" w:hAnsi="Century Gothic" w:cs="Calibri"/>
        </w:rPr>
        <w:t xml:space="preserve"> </w:t>
      </w:r>
      <w:r w:rsidRPr="00B94852">
        <w:rPr>
          <w:rFonts w:ascii="Century Gothic" w:hAnsi="Century Gothic"/>
        </w:rPr>
        <w:t>bodies.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lead</w:t>
      </w:r>
      <w:r w:rsidRPr="00B94852">
        <w:rPr>
          <w:rFonts w:ascii="Century Gothic" w:eastAsia="Calibri" w:hAnsi="Century Gothic" w:cs="Calibri"/>
        </w:rPr>
        <w:t xml:space="preserve"> </w:t>
      </w:r>
      <w:r w:rsidRPr="00B94852">
        <w:rPr>
          <w:rFonts w:ascii="Century Gothic" w:hAnsi="Century Gothic"/>
        </w:rPr>
        <w:t>assemblies.</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Resource Management: </w:t>
      </w:r>
    </w:p>
    <w:p w:rsidR="000A4177" w:rsidRPr="00B94852" w:rsidRDefault="000A4177" w:rsidP="000A4177">
      <w:pPr>
        <w:ind w:left="308" w:hanging="323"/>
        <w:rPr>
          <w:rFonts w:ascii="Century Gothic" w:hAnsi="Century Gothic"/>
        </w:rPr>
      </w:pPr>
      <w:r w:rsidRPr="00B94852">
        <w:rPr>
          <w:rFonts w:ascii="Century Gothic" w:eastAsia="Calibri" w:hAnsi="Century Gothic" w:cs="Calibri"/>
        </w:rPr>
        <w:t>∙</w:t>
      </w:r>
      <w:r w:rsidRPr="00B94852">
        <w:rPr>
          <w:rFonts w:ascii="Century Gothic" w:eastAsia="Arial" w:hAnsi="Century Gothic" w:cs="Arial"/>
        </w:rPr>
        <w:t xml:space="preserve"> </w:t>
      </w:r>
      <w:r w:rsidRPr="00B94852">
        <w:rPr>
          <w:rFonts w:ascii="Century Gothic" w:eastAsia="Arial" w:hAnsi="Century Gothic" w:cs="Arial"/>
        </w:rPr>
        <w:tab/>
      </w:r>
      <w:proofErr w:type="gramStart"/>
      <w:r w:rsidRPr="00B94852">
        <w:rPr>
          <w:rFonts w:ascii="Century Gothic" w:hAnsi="Century Gothic"/>
        </w:rPr>
        <w:t>To</w:t>
      </w:r>
      <w:proofErr w:type="gramEnd"/>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Assistant</w:t>
      </w:r>
      <w:r w:rsidRPr="00B94852">
        <w:rPr>
          <w:rFonts w:ascii="Century Gothic" w:eastAsia="Calibri" w:hAnsi="Century Gothic" w:cs="Calibri"/>
        </w:rPr>
        <w:t xml:space="preserve"> </w:t>
      </w:r>
      <w:r w:rsidRPr="00B94852">
        <w:rPr>
          <w:rFonts w:ascii="Century Gothic" w:hAnsi="Century Gothic"/>
        </w:rPr>
        <w:t>Principals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manage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available</w:t>
      </w:r>
      <w:r w:rsidRPr="00B94852">
        <w:rPr>
          <w:rFonts w:ascii="Century Gothic" w:eastAsia="Calibri" w:hAnsi="Century Gothic" w:cs="Calibri"/>
        </w:rPr>
        <w:t xml:space="preserve"> </w:t>
      </w:r>
      <w:r w:rsidRPr="00B94852">
        <w:rPr>
          <w:rFonts w:ascii="Century Gothic" w:hAnsi="Century Gothic"/>
        </w:rPr>
        <w:t>resources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space,</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money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equipment</w:t>
      </w:r>
      <w:r w:rsidRPr="00B94852">
        <w:rPr>
          <w:rFonts w:ascii="Century Gothic" w:eastAsia="Calibri" w:hAnsi="Century Gothic" w:cs="Calibri"/>
        </w:rPr>
        <w:t xml:space="preserve"> </w:t>
      </w:r>
      <w:r w:rsidRPr="00B94852">
        <w:rPr>
          <w:rFonts w:ascii="Century Gothic" w:hAnsi="Century Gothic"/>
        </w:rPr>
        <w:t>effectively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efficiently</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order</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proofErr w:type="spellStart"/>
      <w:r w:rsidRPr="00B94852">
        <w:rPr>
          <w:rFonts w:ascii="Century Gothic" w:hAnsi="Century Gothic"/>
        </w:rPr>
        <w:t>maximise</w:t>
      </w:r>
      <w:proofErr w:type="spellEnd"/>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educational</w:t>
      </w:r>
      <w:r w:rsidRPr="00B94852">
        <w:rPr>
          <w:rFonts w:ascii="Century Gothic" w:eastAsia="Calibri" w:hAnsi="Century Gothic" w:cs="Calibri"/>
        </w:rPr>
        <w:t xml:space="preserve"> </w:t>
      </w:r>
      <w:r w:rsidRPr="00B94852">
        <w:rPr>
          <w:rFonts w:ascii="Century Gothic" w:hAnsi="Century Gothic"/>
        </w:rPr>
        <w:t>provision</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Student Support Duties: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overall</w:t>
      </w:r>
      <w:r w:rsidRPr="00B94852">
        <w:rPr>
          <w:rFonts w:ascii="Century Gothic" w:eastAsia="Calibri" w:hAnsi="Century Gothic" w:cs="Calibri"/>
        </w:rPr>
        <w:t xml:space="preserve"> </w:t>
      </w:r>
      <w:r w:rsidRPr="00B94852">
        <w:rPr>
          <w:rFonts w:ascii="Century Gothic" w:hAnsi="Century Gothic"/>
        </w:rPr>
        <w:t>progress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within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liaising</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contribute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implement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policy</w:t>
      </w:r>
      <w:r w:rsidRPr="00B94852">
        <w:rPr>
          <w:rFonts w:ascii="Century Gothic" w:eastAsia="Calibri" w:hAnsi="Century Gothic" w:cs="Calibri"/>
        </w:rPr>
        <w:t xml:space="preserve"> </w:t>
      </w:r>
      <w:r w:rsidRPr="00B94852">
        <w:rPr>
          <w:rFonts w:ascii="Century Gothic" w:hAnsi="Century Gothic"/>
        </w:rPr>
        <w:t>on</w:t>
      </w:r>
      <w:r w:rsidRPr="00B94852">
        <w:rPr>
          <w:rFonts w:ascii="Century Gothic" w:eastAsia="Calibri" w:hAnsi="Century Gothic" w:cs="Calibri"/>
        </w:rPr>
        <w:t xml:space="preserve"> </w:t>
      </w:r>
      <w:r w:rsidRPr="00B94852">
        <w:rPr>
          <w:rFonts w:ascii="Century Gothic" w:hAnsi="Century Gothic"/>
        </w:rPr>
        <w:t>rewards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Behaviour</w:t>
      </w:r>
      <w:r w:rsidRPr="00B94852">
        <w:rPr>
          <w:rFonts w:ascii="Century Gothic" w:eastAsia="Calibri" w:hAnsi="Century Gothic" w:cs="Calibri"/>
        </w:rPr>
        <w:t xml:space="preserve"> </w:t>
      </w:r>
      <w:r w:rsidRPr="00B94852">
        <w:rPr>
          <w:rFonts w:ascii="Century Gothic" w:hAnsi="Century Gothic"/>
        </w:rPr>
        <w:t>Management</w:t>
      </w:r>
      <w:r w:rsidRPr="00B94852">
        <w:rPr>
          <w:rFonts w:ascii="Century Gothic" w:eastAsia="Calibri" w:hAnsi="Century Gothic" w:cs="Calibri"/>
        </w:rPr>
        <w:t xml:space="preserve"> </w:t>
      </w:r>
      <w:r w:rsidRPr="00B94852">
        <w:rPr>
          <w:rFonts w:ascii="Century Gothic" w:hAnsi="Century Gothic"/>
        </w:rPr>
        <w:t>system</w:t>
      </w:r>
      <w:r w:rsidRPr="00B94852">
        <w:rPr>
          <w:rFonts w:ascii="Century Gothic" w:eastAsia="Calibri" w:hAnsi="Century Gothic" w:cs="Calibri"/>
        </w:rPr>
        <w:t xml:space="preserve"> </w:t>
      </w:r>
      <w:r w:rsidRPr="00B94852">
        <w:rPr>
          <w:rFonts w:ascii="Century Gothic" w:hAnsi="Century Gothic"/>
        </w:rPr>
        <w:t>is</w:t>
      </w:r>
      <w:r w:rsidRPr="00B94852">
        <w:rPr>
          <w:rFonts w:ascii="Century Gothic" w:eastAsia="Calibri" w:hAnsi="Century Gothic" w:cs="Calibri"/>
        </w:rPr>
        <w:t xml:space="preserve"> </w:t>
      </w:r>
      <w:r w:rsidRPr="00B94852">
        <w:rPr>
          <w:rFonts w:ascii="Century Gothic" w:hAnsi="Century Gothic"/>
        </w:rPr>
        <w:t>implemented</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so</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effective</w:t>
      </w:r>
      <w:r w:rsidRPr="00B94852">
        <w:rPr>
          <w:rFonts w:ascii="Century Gothic" w:eastAsia="Calibri" w:hAnsi="Century Gothic" w:cs="Calibri"/>
        </w:rPr>
        <w:t xml:space="preserve"> </w:t>
      </w:r>
      <w:r w:rsidRPr="00B94852">
        <w:rPr>
          <w:rFonts w:ascii="Century Gothic" w:hAnsi="Century Gothic"/>
        </w:rPr>
        <w:t>learning</w:t>
      </w:r>
      <w:r w:rsidRPr="00B94852">
        <w:rPr>
          <w:rFonts w:ascii="Century Gothic" w:eastAsia="Calibri" w:hAnsi="Century Gothic" w:cs="Calibri"/>
        </w:rPr>
        <w:t xml:space="preserve"> </w:t>
      </w:r>
      <w:r w:rsidRPr="00B94852">
        <w:rPr>
          <w:rFonts w:ascii="Century Gothic" w:hAnsi="Century Gothic"/>
        </w:rPr>
        <w:t>can</w:t>
      </w:r>
      <w:r w:rsidRPr="00B94852">
        <w:rPr>
          <w:rFonts w:ascii="Century Gothic" w:eastAsia="Calibri" w:hAnsi="Century Gothic" w:cs="Calibri"/>
        </w:rPr>
        <w:t xml:space="preserve"> </w:t>
      </w:r>
      <w:r w:rsidRPr="00B94852">
        <w:rPr>
          <w:rFonts w:ascii="Century Gothic" w:hAnsi="Century Gothic"/>
        </w:rPr>
        <w:t>take</w:t>
      </w:r>
      <w:r w:rsidRPr="00B94852">
        <w:rPr>
          <w:rFonts w:ascii="Century Gothic" w:eastAsia="Calibri" w:hAnsi="Century Gothic" w:cs="Calibri"/>
        </w:rPr>
        <w:t xml:space="preserve"> </w:t>
      </w:r>
      <w:r w:rsidRPr="00B94852">
        <w:rPr>
          <w:rFonts w:ascii="Century Gothic" w:hAnsi="Century Gothic"/>
        </w:rPr>
        <w:t>place.</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monitor</w:t>
      </w:r>
      <w:r w:rsidRPr="00B94852">
        <w:rPr>
          <w:rFonts w:ascii="Century Gothic" w:eastAsia="Calibri" w:hAnsi="Century Gothic" w:cs="Calibri"/>
        </w:rPr>
        <w:t xml:space="preserve"> </w:t>
      </w:r>
      <w:r w:rsidRPr="00B94852">
        <w:rPr>
          <w:rFonts w:ascii="Century Gothic" w:hAnsi="Century Gothic"/>
        </w:rPr>
        <w:t>student</w:t>
      </w:r>
      <w:r w:rsidRPr="00B94852">
        <w:rPr>
          <w:rFonts w:ascii="Century Gothic" w:eastAsia="Calibri" w:hAnsi="Century Gothic" w:cs="Calibri"/>
        </w:rPr>
        <w:t xml:space="preserve"> </w:t>
      </w:r>
      <w:r w:rsidRPr="00B94852">
        <w:rPr>
          <w:rFonts w:ascii="Century Gothic" w:hAnsi="Century Gothic"/>
        </w:rPr>
        <w:t>behaviour</w:t>
      </w:r>
      <w:r w:rsidRPr="00B94852">
        <w:rPr>
          <w:rFonts w:ascii="Century Gothic" w:eastAsia="Calibri" w:hAnsi="Century Gothic" w:cs="Calibri"/>
        </w:rPr>
        <w:t xml:space="preserve"> </w:t>
      </w:r>
      <w:r w:rsidRPr="00B94852">
        <w:rPr>
          <w:rFonts w:ascii="Century Gothic" w:hAnsi="Century Gothic"/>
        </w:rPr>
        <w:t>at</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times</w:t>
      </w:r>
      <w:r w:rsidRPr="00B94852">
        <w:rPr>
          <w:rFonts w:ascii="Century Gothic" w:eastAsia="Calibri" w:hAnsi="Century Gothic" w:cs="Calibri"/>
        </w:rPr>
        <w:t xml:space="preserve"> </w:t>
      </w:r>
      <w:r w:rsidRPr="00B94852">
        <w:rPr>
          <w:rFonts w:ascii="Century Gothic" w:hAnsi="Century Gothic"/>
        </w:rPr>
        <w:t>throughout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duty</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intervene</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necessary.</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act</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Duty</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assigned</w:t>
      </w:r>
      <w:r w:rsidRPr="00B94852">
        <w:rPr>
          <w:rFonts w:ascii="Century Gothic" w:eastAsia="Calibri" w:hAnsi="Century Gothic" w:cs="Calibri"/>
        </w:rPr>
        <w:t xml:space="preserve"> </w:t>
      </w:r>
      <w:r w:rsidRPr="00B94852">
        <w:rPr>
          <w:rFonts w:ascii="Century Gothic" w:hAnsi="Century Gothic"/>
        </w:rPr>
        <w:t>periods.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maintain</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high</w:t>
      </w:r>
      <w:r w:rsidRPr="00B94852">
        <w:rPr>
          <w:rFonts w:ascii="Century Gothic" w:eastAsia="Calibri" w:hAnsi="Century Gothic" w:cs="Calibri"/>
        </w:rPr>
        <w:t xml:space="preserve"> </w:t>
      </w:r>
      <w:r w:rsidRPr="00B94852">
        <w:rPr>
          <w:rFonts w:ascii="Century Gothic" w:hAnsi="Century Gothic"/>
        </w:rPr>
        <w:t>profile</w:t>
      </w:r>
      <w:r w:rsidRPr="00B94852">
        <w:rPr>
          <w:rFonts w:ascii="Century Gothic" w:eastAsia="Calibri" w:hAnsi="Century Gothic" w:cs="Calibri"/>
        </w:rPr>
        <w:t xml:space="preserve"> </w:t>
      </w:r>
      <w:r w:rsidRPr="00B94852">
        <w:rPr>
          <w:rFonts w:ascii="Century Gothic" w:hAnsi="Century Gothic"/>
        </w:rPr>
        <w:t>around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challenging</w:t>
      </w:r>
      <w:r w:rsidRPr="00B94852">
        <w:rPr>
          <w:rFonts w:ascii="Century Gothic" w:eastAsia="Calibri" w:hAnsi="Century Gothic" w:cs="Calibri"/>
        </w:rPr>
        <w:t xml:space="preserve"> </w:t>
      </w:r>
      <w:r w:rsidRPr="00B94852">
        <w:rPr>
          <w:rFonts w:ascii="Century Gothic" w:hAnsi="Century Gothic"/>
        </w:rPr>
        <w:t>low</w:t>
      </w:r>
      <w:r w:rsidRPr="00B94852">
        <w:rPr>
          <w:rFonts w:ascii="Century Gothic" w:eastAsia="Calibri" w:hAnsi="Century Gothic" w:cs="Calibri"/>
        </w:rPr>
        <w:t xml:space="preserve"> </w:t>
      </w:r>
      <w:r w:rsidRPr="00B94852">
        <w:rPr>
          <w:rFonts w:ascii="Century Gothic" w:hAnsi="Century Gothic"/>
        </w:rPr>
        <w:t>expectations.</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Teaching Duties: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undertake</w:t>
      </w:r>
      <w:r w:rsidRPr="00B94852">
        <w:rPr>
          <w:rFonts w:ascii="Century Gothic" w:eastAsia="Calibri" w:hAnsi="Century Gothic" w:cs="Calibri"/>
        </w:rPr>
        <w:t xml:space="preserve"> </w:t>
      </w:r>
      <w:r w:rsidRPr="00B94852">
        <w:rPr>
          <w:rFonts w:ascii="Century Gothic" w:hAnsi="Century Gothic"/>
        </w:rPr>
        <w:t>an</w:t>
      </w:r>
      <w:r w:rsidRPr="00B94852">
        <w:rPr>
          <w:rFonts w:ascii="Century Gothic" w:eastAsia="Calibri" w:hAnsi="Century Gothic" w:cs="Calibri"/>
        </w:rPr>
        <w:t xml:space="preserve"> </w:t>
      </w:r>
      <w:r w:rsidRPr="00B94852">
        <w:rPr>
          <w:rFonts w:ascii="Century Gothic" w:hAnsi="Century Gothic"/>
        </w:rPr>
        <w:t>appropriate</w:t>
      </w:r>
      <w:r w:rsidRPr="00B94852">
        <w:rPr>
          <w:rFonts w:ascii="Century Gothic" w:eastAsia="Calibri" w:hAnsi="Century Gothic" w:cs="Calibri"/>
        </w:rPr>
        <w:t xml:space="preserve"> </w:t>
      </w:r>
      <w:r w:rsidRPr="00B94852">
        <w:rPr>
          <w:rFonts w:ascii="Century Gothic" w:hAnsi="Century Gothic"/>
        </w:rPr>
        <w:t>programme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teaching</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accordance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duties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standard</w:t>
      </w:r>
      <w:r w:rsidRPr="00B94852">
        <w:rPr>
          <w:rFonts w:ascii="Century Gothic" w:eastAsia="Calibri" w:hAnsi="Century Gothic" w:cs="Calibri"/>
        </w:rPr>
        <w:t xml:space="preserve"> </w:t>
      </w:r>
      <w:r w:rsidRPr="00B94852">
        <w:rPr>
          <w:rFonts w:ascii="Century Gothic" w:hAnsi="Century Gothic"/>
        </w:rPr>
        <w:t>scale</w:t>
      </w:r>
      <w:r w:rsidRPr="00B94852">
        <w:rPr>
          <w:rFonts w:ascii="Century Gothic" w:eastAsia="Calibri" w:hAnsi="Century Gothic" w:cs="Calibri"/>
        </w:rPr>
        <w:t xml:space="preserve"> </w:t>
      </w:r>
      <w:r w:rsidRPr="00B94852">
        <w:rPr>
          <w:rFonts w:ascii="Century Gothic" w:hAnsi="Century Gothic"/>
        </w:rPr>
        <w:t>teacher.</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assist</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appropriate</w:t>
      </w:r>
      <w:r w:rsidRPr="00B94852">
        <w:rPr>
          <w:rFonts w:ascii="Century Gothic" w:eastAsia="Calibri" w:hAnsi="Century Gothic" w:cs="Calibri"/>
        </w:rPr>
        <w:t xml:space="preserve"> </w:t>
      </w:r>
      <w:r w:rsidRPr="00B94852">
        <w:rPr>
          <w:rFonts w:ascii="Century Gothic" w:hAnsi="Century Gothic"/>
        </w:rPr>
        <w:t>syllabuses,</w:t>
      </w:r>
      <w:r w:rsidRPr="00B94852">
        <w:rPr>
          <w:rFonts w:ascii="Century Gothic" w:eastAsia="Calibri" w:hAnsi="Century Gothic" w:cs="Calibri"/>
        </w:rPr>
        <w:t xml:space="preserve"> </w:t>
      </w:r>
      <w:r w:rsidRPr="00B94852">
        <w:rPr>
          <w:rFonts w:ascii="Century Gothic" w:hAnsi="Century Gothic"/>
        </w:rPr>
        <w:t>resources,</w:t>
      </w:r>
      <w:r w:rsidRPr="00B94852">
        <w:rPr>
          <w:rFonts w:ascii="Century Gothic" w:eastAsia="Calibri" w:hAnsi="Century Gothic" w:cs="Calibri"/>
        </w:rPr>
        <w:t xml:space="preserve"> </w:t>
      </w:r>
      <w:r w:rsidRPr="00B94852">
        <w:rPr>
          <w:rFonts w:ascii="Century Gothic" w:hAnsi="Century Gothic"/>
        </w:rPr>
        <w:t>schemes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marking</w:t>
      </w:r>
      <w:r w:rsidRPr="00B94852">
        <w:rPr>
          <w:rFonts w:ascii="Century Gothic" w:eastAsia="Calibri" w:hAnsi="Century Gothic" w:cs="Calibri"/>
        </w:rPr>
        <w:t xml:space="preserve"> </w:t>
      </w:r>
      <w:r w:rsidRPr="00B94852">
        <w:rPr>
          <w:rFonts w:ascii="Century Gothic" w:hAnsi="Century Gothic"/>
        </w:rPr>
        <w:t>policies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teaching</w:t>
      </w:r>
      <w:r w:rsidRPr="00B94852">
        <w:rPr>
          <w:rFonts w:ascii="Century Gothic" w:eastAsia="Calibri" w:hAnsi="Century Gothic" w:cs="Calibri"/>
        </w:rPr>
        <w:t xml:space="preserve"> </w:t>
      </w:r>
      <w:r w:rsidRPr="00B94852">
        <w:rPr>
          <w:rFonts w:ascii="Century Gothic" w:hAnsi="Century Gothic"/>
        </w:rPr>
        <w:t>strategies</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curriculum</w:t>
      </w:r>
      <w:r w:rsidRPr="00B94852">
        <w:rPr>
          <w:rFonts w:ascii="Century Gothic" w:eastAsia="Calibri" w:hAnsi="Century Gothic" w:cs="Calibri"/>
        </w:rPr>
        <w:t xml:space="preserve"> </w:t>
      </w:r>
      <w:r w:rsidRPr="00B94852">
        <w:rPr>
          <w:rFonts w:ascii="Century Gothic" w:hAnsi="Century Gothic"/>
        </w:rPr>
        <w:t>area</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r w:rsidRPr="00B94852">
        <w:rPr>
          <w:rFonts w:ascii="Century Gothic" w:hAnsi="Century Gothic"/>
        </w:rPr>
        <w:t>area.</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contribute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curriculum</w:t>
      </w:r>
      <w:r w:rsidRPr="00B94852">
        <w:rPr>
          <w:rFonts w:ascii="Century Gothic" w:eastAsia="Calibri" w:hAnsi="Century Gothic" w:cs="Calibri"/>
        </w:rPr>
        <w:t xml:space="preserve"> </w:t>
      </w:r>
      <w:r w:rsidRPr="00B94852">
        <w:rPr>
          <w:rFonts w:ascii="Century Gothic" w:hAnsi="Century Gothic"/>
        </w:rPr>
        <w:t>area</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r w:rsidRPr="00B94852">
        <w:rPr>
          <w:rFonts w:ascii="Century Gothic" w:hAnsi="Century Gothic"/>
        </w:rPr>
        <w:t>area’s</w:t>
      </w:r>
      <w:r w:rsidRPr="00B94852">
        <w:rPr>
          <w:rFonts w:ascii="Century Gothic" w:eastAsia="Calibri" w:hAnsi="Century Gothic" w:cs="Calibri"/>
        </w:rPr>
        <w:t xml:space="preserve"> </w:t>
      </w:r>
      <w:r w:rsidRPr="00B94852">
        <w:rPr>
          <w:rFonts w:ascii="Century Gothic" w:hAnsi="Century Gothic"/>
        </w:rPr>
        <w:t>Improvement</w:t>
      </w:r>
      <w:r w:rsidRPr="00B94852">
        <w:rPr>
          <w:rFonts w:ascii="Century Gothic" w:eastAsia="Calibri" w:hAnsi="Century Gothic" w:cs="Calibri"/>
        </w:rPr>
        <w:t xml:space="preserve"> </w:t>
      </w:r>
      <w:r w:rsidRPr="00B94852">
        <w:rPr>
          <w:rFonts w:ascii="Century Gothic" w:hAnsi="Century Gothic"/>
        </w:rPr>
        <w:t>Plan</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its</w:t>
      </w:r>
      <w:r w:rsidRPr="00B94852">
        <w:rPr>
          <w:rFonts w:ascii="Century Gothic" w:eastAsia="Calibri" w:hAnsi="Century Gothic" w:cs="Calibri"/>
        </w:rPr>
        <w:t xml:space="preserve"> </w:t>
      </w:r>
      <w:r w:rsidRPr="00B94852">
        <w:rPr>
          <w:rFonts w:ascii="Century Gothic" w:hAnsi="Century Gothic"/>
        </w:rPr>
        <w:t>implementation.</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attend</w:t>
      </w:r>
      <w:r w:rsidRPr="00B94852">
        <w:rPr>
          <w:rFonts w:ascii="Century Gothic" w:eastAsia="Calibri" w:hAnsi="Century Gothic" w:cs="Calibri"/>
        </w:rPr>
        <w:t xml:space="preserve"> </w:t>
      </w:r>
      <w:r w:rsidRPr="00B94852">
        <w:rPr>
          <w:rFonts w:ascii="Century Gothic" w:hAnsi="Century Gothic"/>
        </w:rPr>
        <w:t>all</w:t>
      </w:r>
      <w:r w:rsidRPr="00B94852">
        <w:rPr>
          <w:rFonts w:ascii="Century Gothic" w:eastAsia="Calibri" w:hAnsi="Century Gothic" w:cs="Calibri"/>
        </w:rPr>
        <w:t xml:space="preserve"> </w:t>
      </w:r>
      <w:r w:rsidRPr="00B94852">
        <w:rPr>
          <w:rFonts w:ascii="Century Gothic" w:hAnsi="Century Gothic"/>
        </w:rPr>
        <w:t>appropriate</w:t>
      </w:r>
      <w:r w:rsidRPr="00B94852">
        <w:rPr>
          <w:rFonts w:ascii="Century Gothic" w:eastAsia="Calibri" w:hAnsi="Century Gothic" w:cs="Calibri"/>
        </w:rPr>
        <w:t xml:space="preserve"> </w:t>
      </w:r>
      <w:r w:rsidRPr="00B94852">
        <w:rPr>
          <w:rFonts w:ascii="Century Gothic" w:hAnsi="Century Gothic"/>
        </w:rPr>
        <w:t>meetings.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plan</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prepare</w:t>
      </w:r>
      <w:r w:rsidRPr="00B94852">
        <w:rPr>
          <w:rFonts w:ascii="Century Gothic" w:eastAsia="Calibri" w:hAnsi="Century Gothic" w:cs="Calibri"/>
        </w:rPr>
        <w:t xml:space="preserve"> </w:t>
      </w:r>
      <w:r w:rsidRPr="00B94852">
        <w:rPr>
          <w:rFonts w:ascii="Century Gothic" w:hAnsi="Century Gothic"/>
        </w:rPr>
        <w:t>courses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lessons.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teach</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according</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their</w:t>
      </w:r>
      <w:r w:rsidRPr="00B94852">
        <w:rPr>
          <w:rFonts w:ascii="Century Gothic" w:eastAsia="Calibri" w:hAnsi="Century Gothic" w:cs="Calibri"/>
        </w:rPr>
        <w:t xml:space="preserve"> </w:t>
      </w:r>
      <w:r w:rsidRPr="00B94852">
        <w:rPr>
          <w:rFonts w:ascii="Century Gothic" w:hAnsi="Century Gothic"/>
        </w:rPr>
        <w:t>educational</w:t>
      </w:r>
      <w:r w:rsidRPr="00B94852">
        <w:rPr>
          <w:rFonts w:ascii="Century Gothic" w:eastAsia="Calibri" w:hAnsi="Century Gothic" w:cs="Calibri"/>
        </w:rPr>
        <w:t xml:space="preserve"> </w:t>
      </w:r>
      <w:r w:rsidRPr="00B94852">
        <w:rPr>
          <w:rFonts w:ascii="Century Gothic" w:hAnsi="Century Gothic"/>
        </w:rPr>
        <w:t>needs,</w:t>
      </w:r>
      <w:r w:rsidRPr="00B94852">
        <w:rPr>
          <w:rFonts w:ascii="Century Gothic" w:eastAsia="Calibri" w:hAnsi="Century Gothic" w:cs="Calibri"/>
        </w:rPr>
        <w:t xml:space="preserve"> </w:t>
      </w:r>
      <w:r w:rsidRPr="00B94852">
        <w:rPr>
          <w:rFonts w:ascii="Century Gothic" w:hAnsi="Century Gothic"/>
        </w:rPr>
        <w:t>including</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setting</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marking</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carried</w:t>
      </w:r>
      <w:r w:rsidRPr="00B94852">
        <w:rPr>
          <w:rFonts w:ascii="Century Gothic" w:eastAsia="Calibri" w:hAnsi="Century Gothic" w:cs="Calibri"/>
        </w:rPr>
        <w:t xml:space="preserve"> </w:t>
      </w:r>
      <w:r w:rsidRPr="00B94852">
        <w:rPr>
          <w:rFonts w:ascii="Century Gothic" w:hAnsi="Century Gothic"/>
        </w:rPr>
        <w:t>out</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elsewhere.</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proofErr w:type="gramStart"/>
      <w:r w:rsidRPr="00B94852">
        <w:rPr>
          <w:rFonts w:ascii="Century Gothic" w:hAnsi="Century Gothic"/>
        </w:rPr>
        <w:t>assess,</w:t>
      </w:r>
      <w:proofErr w:type="gramEnd"/>
      <w:r w:rsidRPr="00B94852">
        <w:rPr>
          <w:rFonts w:ascii="Century Gothic" w:eastAsia="Calibri" w:hAnsi="Century Gothic" w:cs="Calibri"/>
        </w:rPr>
        <w:t xml:space="preserve"> </w:t>
      </w:r>
      <w:r w:rsidRPr="00B94852">
        <w:rPr>
          <w:rFonts w:ascii="Century Gothic" w:hAnsi="Century Gothic"/>
        </w:rPr>
        <w:t>record</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report</w:t>
      </w:r>
      <w:r w:rsidRPr="00B94852">
        <w:rPr>
          <w:rFonts w:ascii="Century Gothic" w:eastAsia="Calibri" w:hAnsi="Century Gothic" w:cs="Calibri"/>
        </w:rPr>
        <w:t xml:space="preserve"> </w:t>
      </w:r>
      <w:r w:rsidRPr="00B94852">
        <w:rPr>
          <w:rFonts w:ascii="Century Gothic" w:hAnsi="Century Gothic"/>
        </w:rPr>
        <w:t>on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attendance,</w:t>
      </w:r>
      <w:r w:rsidRPr="00B94852">
        <w:rPr>
          <w:rFonts w:ascii="Century Gothic" w:eastAsia="Calibri" w:hAnsi="Century Gothic" w:cs="Calibri"/>
        </w:rPr>
        <w:t xml:space="preserve"> </w:t>
      </w:r>
      <w:r w:rsidRPr="00B94852">
        <w:rPr>
          <w:rFonts w:ascii="Century Gothic" w:hAnsi="Century Gothic"/>
        </w:rPr>
        <w:t>progress,</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attainment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keep</w:t>
      </w:r>
      <w:r w:rsidRPr="00B94852">
        <w:rPr>
          <w:rFonts w:ascii="Century Gothic" w:eastAsia="Calibri" w:hAnsi="Century Gothic" w:cs="Calibri"/>
        </w:rPr>
        <w:t xml:space="preserve"> </w:t>
      </w:r>
      <w:r w:rsidRPr="00B94852">
        <w:rPr>
          <w:rFonts w:ascii="Century Gothic" w:hAnsi="Century Gothic"/>
        </w:rPr>
        <w:t>such</w:t>
      </w:r>
      <w:r w:rsidRPr="00B94852">
        <w:rPr>
          <w:rFonts w:ascii="Century Gothic" w:eastAsia="Calibri" w:hAnsi="Century Gothic" w:cs="Calibri"/>
        </w:rPr>
        <w:t xml:space="preserve"> </w:t>
      </w:r>
      <w:r w:rsidRPr="00B94852">
        <w:rPr>
          <w:rFonts w:ascii="Century Gothic" w:hAnsi="Century Gothic"/>
        </w:rPr>
        <w:t>records</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are</w:t>
      </w:r>
      <w:r w:rsidRPr="00B94852">
        <w:rPr>
          <w:rFonts w:ascii="Century Gothic" w:eastAsia="Calibri" w:hAnsi="Century Gothic" w:cs="Calibri"/>
        </w:rPr>
        <w:t xml:space="preserve"> </w:t>
      </w:r>
      <w:r w:rsidRPr="00B94852">
        <w:rPr>
          <w:rFonts w:ascii="Century Gothic" w:hAnsi="Century Gothic"/>
        </w:rPr>
        <w:t>required.</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provide,</w:t>
      </w:r>
      <w:r w:rsidRPr="00B94852">
        <w:rPr>
          <w:rFonts w:ascii="Century Gothic" w:eastAsia="Calibri" w:hAnsi="Century Gothic" w:cs="Calibri"/>
        </w:rPr>
        <w:t xml:space="preserve"> </w:t>
      </w:r>
      <w:r w:rsidRPr="00B94852">
        <w:rPr>
          <w:rFonts w:ascii="Century Gothic" w:hAnsi="Century Gothic"/>
        </w:rPr>
        <w:t>or</w:t>
      </w:r>
      <w:r w:rsidRPr="00B94852">
        <w:rPr>
          <w:rFonts w:ascii="Century Gothic" w:eastAsia="Calibri" w:hAnsi="Century Gothic" w:cs="Calibri"/>
        </w:rPr>
        <w:t xml:space="preserve"> </w:t>
      </w:r>
      <w:r w:rsidRPr="00B94852">
        <w:rPr>
          <w:rFonts w:ascii="Century Gothic" w:hAnsi="Century Gothic"/>
        </w:rPr>
        <w:t>contribute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oral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written</w:t>
      </w:r>
      <w:r w:rsidRPr="00B94852">
        <w:rPr>
          <w:rFonts w:ascii="Century Gothic" w:eastAsia="Calibri" w:hAnsi="Century Gothic" w:cs="Calibri"/>
        </w:rPr>
        <w:t xml:space="preserve"> </w:t>
      </w:r>
      <w:r w:rsidRPr="00B94852">
        <w:rPr>
          <w:rFonts w:ascii="Century Gothic" w:hAnsi="Century Gothic"/>
        </w:rPr>
        <w:t>assessments,</w:t>
      </w:r>
      <w:r w:rsidRPr="00B94852">
        <w:rPr>
          <w:rFonts w:ascii="Century Gothic" w:eastAsia="Calibri" w:hAnsi="Century Gothic" w:cs="Calibri"/>
        </w:rPr>
        <w:t xml:space="preserve"> </w:t>
      </w:r>
      <w:r w:rsidRPr="00B94852">
        <w:rPr>
          <w:rFonts w:ascii="Century Gothic" w:hAnsi="Century Gothic"/>
        </w:rPr>
        <w:t>reports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references</w:t>
      </w:r>
      <w:r w:rsidRPr="00B94852">
        <w:rPr>
          <w:rFonts w:ascii="Century Gothic" w:eastAsia="Calibri" w:hAnsi="Century Gothic" w:cs="Calibri"/>
        </w:rPr>
        <w:t xml:space="preserve"> </w:t>
      </w:r>
      <w:r w:rsidRPr="00B94852">
        <w:rPr>
          <w:rFonts w:ascii="Century Gothic" w:hAnsi="Century Gothic"/>
        </w:rPr>
        <w:t>relating</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individual</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groups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ensure</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high</w:t>
      </w:r>
      <w:r w:rsidRPr="00B94852">
        <w:rPr>
          <w:rFonts w:ascii="Century Gothic" w:eastAsia="Calibri" w:hAnsi="Century Gothic" w:cs="Calibri"/>
        </w:rPr>
        <w:t xml:space="preserve"> </w:t>
      </w:r>
      <w:r w:rsidRPr="00B94852">
        <w:rPr>
          <w:rFonts w:ascii="Century Gothic" w:hAnsi="Century Gothic"/>
        </w:rPr>
        <w:t>quality</w:t>
      </w:r>
      <w:r w:rsidRPr="00B94852">
        <w:rPr>
          <w:rFonts w:ascii="Century Gothic" w:eastAsia="Calibri" w:hAnsi="Century Gothic" w:cs="Calibri"/>
        </w:rPr>
        <w:t xml:space="preserve"> </w:t>
      </w:r>
      <w:r w:rsidRPr="00B94852">
        <w:rPr>
          <w:rFonts w:ascii="Century Gothic" w:hAnsi="Century Gothic"/>
        </w:rPr>
        <w:t>learning</w:t>
      </w:r>
      <w:r w:rsidRPr="00B94852">
        <w:rPr>
          <w:rFonts w:ascii="Century Gothic" w:eastAsia="Calibri" w:hAnsi="Century Gothic" w:cs="Calibri"/>
        </w:rPr>
        <w:t xml:space="preserve"> </w:t>
      </w:r>
      <w:r w:rsidRPr="00B94852">
        <w:rPr>
          <w:rFonts w:ascii="Century Gothic" w:hAnsi="Century Gothic"/>
        </w:rPr>
        <w:t>experience</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which</w:t>
      </w:r>
      <w:r w:rsidRPr="00B94852">
        <w:rPr>
          <w:rFonts w:ascii="Century Gothic" w:eastAsia="Calibri" w:hAnsi="Century Gothic" w:cs="Calibri"/>
        </w:rPr>
        <w:t xml:space="preserve"> </w:t>
      </w:r>
      <w:r w:rsidRPr="00B94852">
        <w:rPr>
          <w:rFonts w:ascii="Century Gothic" w:hAnsi="Century Gothic"/>
        </w:rPr>
        <w:t>meets</w:t>
      </w:r>
      <w:r w:rsidRPr="00B94852">
        <w:rPr>
          <w:rFonts w:ascii="Century Gothic" w:eastAsia="Calibri" w:hAnsi="Century Gothic" w:cs="Calibri"/>
        </w:rPr>
        <w:t xml:space="preserve"> </w:t>
      </w:r>
      <w:r w:rsidRPr="00B94852">
        <w:rPr>
          <w:rFonts w:ascii="Century Gothic" w:hAnsi="Century Gothic"/>
        </w:rPr>
        <w:t>internal</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external</w:t>
      </w:r>
      <w:r w:rsidRPr="00B94852">
        <w:rPr>
          <w:rFonts w:ascii="Century Gothic" w:eastAsia="Calibri" w:hAnsi="Century Gothic" w:cs="Calibri"/>
        </w:rPr>
        <w:t xml:space="preserve"> </w:t>
      </w:r>
      <w:r w:rsidRPr="00B94852">
        <w:rPr>
          <w:rFonts w:ascii="Century Gothic" w:hAnsi="Century Gothic"/>
        </w:rPr>
        <w:t>quality</w:t>
      </w:r>
      <w:r w:rsidRPr="00B94852">
        <w:rPr>
          <w:rFonts w:ascii="Century Gothic" w:eastAsia="Calibri" w:hAnsi="Century Gothic" w:cs="Calibri"/>
        </w:rPr>
        <w:t xml:space="preserve"> </w:t>
      </w:r>
      <w:r w:rsidRPr="00B94852">
        <w:rPr>
          <w:rFonts w:ascii="Century Gothic" w:hAnsi="Century Gothic"/>
        </w:rPr>
        <w:t>standards</w:t>
      </w:r>
      <w:r w:rsidRPr="00B94852">
        <w:rPr>
          <w:rFonts w:ascii="Century Gothic" w:eastAsia="Calibri" w:hAnsi="Century Gothic" w:cs="Calibri"/>
        </w:rPr>
        <w:t xml:space="preserve"> </w:t>
      </w:r>
      <w:r w:rsidRPr="00B94852">
        <w:rPr>
          <w:rFonts w:ascii="Cambria Math" w:eastAsia="Calibri" w:hAnsi="Cambria Math" w:cs="Cambria Math"/>
        </w:rPr>
        <w:t>‐</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aim</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an</w:t>
      </w:r>
      <w:r w:rsidRPr="00B94852">
        <w:rPr>
          <w:rFonts w:ascii="Century Gothic" w:eastAsia="Calibri" w:hAnsi="Century Gothic" w:cs="Calibri"/>
        </w:rPr>
        <w:t xml:space="preserve"> </w:t>
      </w:r>
      <w:r w:rsidRPr="00B94852">
        <w:rPr>
          <w:rFonts w:ascii="Century Gothic" w:hAnsi="Century Gothic"/>
        </w:rPr>
        <w:t>outstanding</w:t>
      </w:r>
      <w:r w:rsidRPr="00B94852">
        <w:rPr>
          <w:rFonts w:ascii="Century Gothic" w:eastAsia="Calibri" w:hAnsi="Century Gothic" w:cs="Calibri"/>
        </w:rPr>
        <w:t xml:space="preserve"> </w:t>
      </w:r>
      <w:r w:rsidRPr="00B94852">
        <w:rPr>
          <w:rFonts w:ascii="Century Gothic" w:hAnsi="Century Gothic"/>
        </w:rPr>
        <w:t>teacher.</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maintain</w:t>
      </w:r>
      <w:r w:rsidRPr="00B94852">
        <w:rPr>
          <w:rFonts w:ascii="Century Gothic" w:eastAsia="Calibri" w:hAnsi="Century Gothic" w:cs="Calibri"/>
        </w:rPr>
        <w:t xml:space="preserve"> </w:t>
      </w:r>
      <w:r w:rsidRPr="00B94852">
        <w:rPr>
          <w:rFonts w:ascii="Century Gothic" w:hAnsi="Century Gothic"/>
        </w:rPr>
        <w:t>discipline</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accordance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encourage</w:t>
      </w:r>
      <w:r w:rsidRPr="00B94852">
        <w:rPr>
          <w:rFonts w:ascii="Century Gothic" w:eastAsia="Calibri" w:hAnsi="Century Gothic" w:cs="Calibri"/>
        </w:rPr>
        <w:t xml:space="preserve"> </w:t>
      </w:r>
      <w:r w:rsidRPr="00B94852">
        <w:rPr>
          <w:rFonts w:ascii="Century Gothic" w:hAnsi="Century Gothic"/>
        </w:rPr>
        <w:t>good</w:t>
      </w:r>
      <w:r w:rsidRPr="00B94852">
        <w:rPr>
          <w:rFonts w:ascii="Century Gothic" w:eastAsia="Calibri" w:hAnsi="Century Gothic" w:cs="Calibri"/>
        </w:rPr>
        <w:t xml:space="preserve"> </w:t>
      </w:r>
      <w:r w:rsidRPr="00B94852">
        <w:rPr>
          <w:rFonts w:ascii="Century Gothic" w:hAnsi="Century Gothic"/>
        </w:rPr>
        <w:t>practice</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regard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punctuality,</w:t>
      </w:r>
      <w:r w:rsidRPr="00B94852">
        <w:rPr>
          <w:rFonts w:ascii="Century Gothic" w:eastAsia="Calibri" w:hAnsi="Century Gothic" w:cs="Calibri"/>
        </w:rPr>
        <w:t xml:space="preserve"> </w:t>
      </w:r>
      <w:r w:rsidRPr="00B94852">
        <w:rPr>
          <w:rFonts w:ascii="Century Gothic" w:hAnsi="Century Gothic"/>
        </w:rPr>
        <w:t>behaviour,</w:t>
      </w:r>
      <w:r w:rsidRPr="00B94852">
        <w:rPr>
          <w:rFonts w:ascii="Century Gothic" w:eastAsia="Calibri" w:hAnsi="Century Gothic" w:cs="Calibri"/>
        </w:rPr>
        <w:t xml:space="preserve"> </w:t>
      </w:r>
      <w:r w:rsidRPr="00B94852">
        <w:rPr>
          <w:rFonts w:ascii="Century Gothic" w:hAnsi="Century Gothic"/>
        </w:rPr>
        <w:t>standards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homework.</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lastRenderedPageBreak/>
        <w:t>To</w:t>
      </w:r>
      <w:r w:rsidRPr="00B94852">
        <w:rPr>
          <w:rFonts w:ascii="Century Gothic" w:eastAsia="Calibri" w:hAnsi="Century Gothic" w:cs="Calibri"/>
        </w:rPr>
        <w:t xml:space="preserve"> </w:t>
      </w:r>
      <w:r w:rsidRPr="00B94852">
        <w:rPr>
          <w:rFonts w:ascii="Century Gothic" w:hAnsi="Century Gothic"/>
        </w:rPr>
        <w:t>undertake</w:t>
      </w:r>
      <w:r w:rsidRPr="00B94852">
        <w:rPr>
          <w:rFonts w:ascii="Century Gothic" w:eastAsia="Calibri" w:hAnsi="Century Gothic" w:cs="Calibri"/>
        </w:rPr>
        <w:t xml:space="preserve"> </w:t>
      </w:r>
      <w:r w:rsidRPr="00B94852">
        <w:rPr>
          <w:rFonts w:ascii="Century Gothic" w:hAnsi="Century Gothic"/>
        </w:rPr>
        <w:t>assessment</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requested</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external</w:t>
      </w:r>
      <w:r w:rsidRPr="00B94852">
        <w:rPr>
          <w:rFonts w:ascii="Century Gothic" w:eastAsia="Calibri" w:hAnsi="Century Gothic" w:cs="Calibri"/>
        </w:rPr>
        <w:t xml:space="preserve"> </w:t>
      </w:r>
      <w:r w:rsidRPr="00B94852">
        <w:rPr>
          <w:rFonts w:ascii="Century Gothic" w:hAnsi="Century Gothic"/>
        </w:rPr>
        <w:t>examination</w:t>
      </w:r>
      <w:r w:rsidRPr="00B94852">
        <w:rPr>
          <w:rFonts w:ascii="Century Gothic" w:eastAsia="Calibri" w:hAnsi="Century Gothic" w:cs="Calibri"/>
        </w:rPr>
        <w:t xml:space="preserve"> </w:t>
      </w:r>
      <w:r w:rsidRPr="00B94852">
        <w:rPr>
          <w:rFonts w:ascii="Century Gothic" w:hAnsi="Century Gothic"/>
        </w:rPr>
        <w:t>bodies,</w:t>
      </w:r>
      <w:r w:rsidRPr="00B94852">
        <w:rPr>
          <w:rFonts w:ascii="Century Gothic" w:eastAsia="Calibri" w:hAnsi="Century Gothic" w:cs="Calibri"/>
        </w:rPr>
        <w:t xml:space="preserve"> </w:t>
      </w:r>
      <w:r w:rsidRPr="00B94852">
        <w:rPr>
          <w:rFonts w:ascii="Century Gothic" w:hAnsi="Century Gothic"/>
        </w:rPr>
        <w:t>subject</w:t>
      </w:r>
      <w:r w:rsidRPr="00B94852">
        <w:rPr>
          <w:rFonts w:ascii="Century Gothic" w:eastAsia="Calibri" w:hAnsi="Century Gothic" w:cs="Calibri"/>
        </w:rPr>
        <w:t xml:space="preserve"> </w:t>
      </w:r>
      <w:r w:rsidRPr="00B94852">
        <w:rPr>
          <w:rFonts w:ascii="Century Gothic" w:hAnsi="Century Gothic"/>
        </w:rPr>
        <w:t>area</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procedures.</w:t>
      </w:r>
      <w:r w:rsidRPr="00B94852">
        <w:rPr>
          <w:rFonts w:ascii="Century Gothic" w:eastAsia="Calibri" w:hAnsi="Century Gothic" w:cs="Calibri"/>
        </w:rPr>
        <w:t xml:space="preserve"> </w:t>
      </w:r>
    </w:p>
    <w:p w:rsidR="000A4177" w:rsidRPr="00B94852" w:rsidRDefault="000A4177" w:rsidP="000A4177">
      <w:pPr>
        <w:widowControl/>
        <w:spacing w:after="5" w:line="250" w:lineRule="auto"/>
        <w:ind w:left="324"/>
        <w:jc w:val="both"/>
        <w:rPr>
          <w:rFonts w:ascii="Century Gothic" w:hAnsi="Century Gothic"/>
        </w:rPr>
      </w:pPr>
    </w:p>
    <w:p w:rsidR="000A4177" w:rsidRPr="00B94852" w:rsidRDefault="000A4177" w:rsidP="000A4177">
      <w:pPr>
        <w:spacing w:after="26" w:line="259" w:lineRule="auto"/>
        <w:ind w:left="-5"/>
        <w:rPr>
          <w:rFonts w:ascii="Century Gothic" w:hAnsi="Century Gothic"/>
        </w:rPr>
      </w:pPr>
      <w:r w:rsidRPr="00B94852">
        <w:rPr>
          <w:rFonts w:ascii="Century Gothic" w:eastAsia="Calibri" w:hAnsi="Century Gothic" w:cs="Calibri"/>
          <w:b/>
        </w:rPr>
        <w:t xml:space="preserve">Other Duties: </w:t>
      </w:r>
    </w:p>
    <w:p w:rsidR="000A4177" w:rsidRPr="00B94852" w:rsidRDefault="000A4177" w:rsidP="005374A0">
      <w:pPr>
        <w:widowControl/>
        <w:numPr>
          <w:ilvl w:val="0"/>
          <w:numId w:val="5"/>
        </w:numPr>
        <w:spacing w:after="5" w:line="250" w:lineRule="auto"/>
        <w:ind w:hanging="324"/>
        <w:jc w:val="both"/>
        <w:rPr>
          <w:rFonts w:ascii="Century Gothic" w:hAnsi="Century Gothic"/>
        </w:rPr>
      </w:pPr>
      <w:proofErr w:type="spellStart"/>
      <w:r w:rsidRPr="00B94852">
        <w:rPr>
          <w:rFonts w:ascii="Century Gothic" w:hAnsi="Century Gothic"/>
        </w:rPr>
        <w:t>Deputising</w:t>
      </w:r>
      <w:proofErr w:type="spellEnd"/>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continue</w:t>
      </w:r>
      <w:r w:rsidRPr="00B94852">
        <w:rPr>
          <w:rFonts w:ascii="Century Gothic" w:eastAsia="Calibri" w:hAnsi="Century Gothic" w:cs="Calibri"/>
        </w:rPr>
        <w:t xml:space="preserve"> </w:t>
      </w:r>
      <w:r w:rsidRPr="00B94852">
        <w:rPr>
          <w:rFonts w:ascii="Century Gothic" w:hAnsi="Century Gothic"/>
        </w:rPr>
        <w:t>personal</w:t>
      </w:r>
      <w:r w:rsidRPr="00B94852">
        <w:rPr>
          <w:rFonts w:ascii="Century Gothic" w:eastAsia="Calibri" w:hAnsi="Century Gothic" w:cs="Calibri"/>
        </w:rPr>
        <w:t xml:space="preserve"> </w:t>
      </w:r>
      <w:r w:rsidRPr="00B94852">
        <w:rPr>
          <w:rFonts w:ascii="Century Gothic" w:hAnsi="Century Gothic"/>
        </w:rPr>
        <w:t>development</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agreed</w:t>
      </w:r>
      <w:r w:rsidRPr="00B94852">
        <w:rPr>
          <w:rFonts w:ascii="Century Gothic" w:eastAsia="Calibri" w:hAnsi="Century Gothic" w:cs="Calibri"/>
        </w:rPr>
        <w:t xml:space="preserve"> </w:t>
      </w:r>
      <w:r w:rsidRPr="00B94852">
        <w:rPr>
          <w:rFonts w:ascii="Century Gothic" w:hAnsi="Century Gothic"/>
        </w:rPr>
        <w:t>at</w:t>
      </w:r>
      <w:r w:rsidRPr="00B94852">
        <w:rPr>
          <w:rFonts w:ascii="Century Gothic" w:eastAsia="Calibri" w:hAnsi="Century Gothic" w:cs="Calibri"/>
        </w:rPr>
        <w:t xml:space="preserve"> </w:t>
      </w:r>
      <w:r w:rsidRPr="00B94852">
        <w:rPr>
          <w:rFonts w:ascii="Century Gothic" w:hAnsi="Century Gothic"/>
        </w:rPr>
        <w:t>appraisal.</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undertake</w:t>
      </w:r>
      <w:r w:rsidRPr="00B94852">
        <w:rPr>
          <w:rFonts w:ascii="Century Gothic" w:eastAsia="Calibri" w:hAnsi="Century Gothic" w:cs="Calibri"/>
        </w:rPr>
        <w:t xml:space="preserve"> </w:t>
      </w:r>
      <w:r w:rsidRPr="00B94852">
        <w:rPr>
          <w:rFonts w:ascii="Century Gothic" w:hAnsi="Century Gothic"/>
        </w:rPr>
        <w:t>any</w:t>
      </w:r>
      <w:r w:rsidRPr="00B94852">
        <w:rPr>
          <w:rFonts w:ascii="Century Gothic" w:eastAsia="Calibri" w:hAnsi="Century Gothic" w:cs="Calibri"/>
        </w:rPr>
        <w:t xml:space="preserve"> </w:t>
      </w:r>
      <w:r w:rsidRPr="00B94852">
        <w:rPr>
          <w:rFonts w:ascii="Century Gothic" w:hAnsi="Century Gothic"/>
        </w:rPr>
        <w:t>other</w:t>
      </w:r>
      <w:r w:rsidRPr="00B94852">
        <w:rPr>
          <w:rFonts w:ascii="Century Gothic" w:eastAsia="Calibri" w:hAnsi="Century Gothic" w:cs="Calibri"/>
        </w:rPr>
        <w:t xml:space="preserve"> </w:t>
      </w:r>
      <w:r w:rsidRPr="00B94852">
        <w:rPr>
          <w:rFonts w:ascii="Century Gothic" w:hAnsi="Century Gothic"/>
        </w:rPr>
        <w:t>duty</w:t>
      </w:r>
      <w:r w:rsidRPr="00B94852">
        <w:rPr>
          <w:rFonts w:ascii="Century Gothic" w:eastAsia="Calibri" w:hAnsi="Century Gothic" w:cs="Calibri"/>
        </w:rPr>
        <w:t xml:space="preserve"> </w:t>
      </w:r>
      <w:r w:rsidRPr="00B94852">
        <w:rPr>
          <w:rFonts w:ascii="Century Gothic" w:hAnsi="Century Gothic"/>
        </w:rPr>
        <w:t>as</w:t>
      </w:r>
      <w:r w:rsidRPr="00B94852">
        <w:rPr>
          <w:rFonts w:ascii="Century Gothic" w:eastAsia="Calibri" w:hAnsi="Century Gothic" w:cs="Calibri"/>
        </w:rPr>
        <w:t xml:space="preserve"> </w:t>
      </w:r>
      <w:r w:rsidRPr="00B94852">
        <w:rPr>
          <w:rFonts w:ascii="Century Gothic" w:hAnsi="Century Gothic"/>
        </w:rPr>
        <w:t>specified</w:t>
      </w:r>
      <w:r w:rsidRPr="00B94852">
        <w:rPr>
          <w:rFonts w:ascii="Century Gothic" w:eastAsia="Calibri" w:hAnsi="Century Gothic" w:cs="Calibri"/>
        </w:rPr>
        <w:t xml:space="preserve"> </w:t>
      </w:r>
      <w:r w:rsidRPr="00B94852">
        <w:rPr>
          <w:rFonts w:ascii="Century Gothic" w:hAnsi="Century Gothic"/>
        </w:rPr>
        <w:t>by</w:t>
      </w:r>
      <w:r w:rsidRPr="00B94852">
        <w:rPr>
          <w:rFonts w:ascii="Century Gothic" w:eastAsia="Calibri" w:hAnsi="Century Gothic" w:cs="Calibri"/>
        </w:rPr>
        <w:t xml:space="preserve"> </w:t>
      </w:r>
      <w:r w:rsidRPr="00B94852">
        <w:rPr>
          <w:rFonts w:ascii="Century Gothic" w:hAnsi="Century Gothic"/>
        </w:rPr>
        <w:t>School</w:t>
      </w:r>
      <w:r w:rsidRPr="00B94852">
        <w:rPr>
          <w:rFonts w:ascii="Century Gothic" w:eastAsia="Calibri" w:hAnsi="Century Gothic" w:cs="Calibri"/>
        </w:rPr>
        <w:t xml:space="preserve"> </w:t>
      </w:r>
      <w:r w:rsidRPr="00B94852">
        <w:rPr>
          <w:rFonts w:ascii="Century Gothic" w:hAnsi="Century Gothic"/>
        </w:rPr>
        <w:t>Teachers’</w:t>
      </w:r>
      <w:r w:rsidRPr="00B94852">
        <w:rPr>
          <w:rFonts w:ascii="Century Gothic" w:eastAsia="Calibri" w:hAnsi="Century Gothic" w:cs="Calibri"/>
        </w:rPr>
        <w:t xml:space="preserve"> </w:t>
      </w:r>
      <w:r w:rsidRPr="00B94852">
        <w:rPr>
          <w:rFonts w:ascii="Century Gothic" w:hAnsi="Century Gothic"/>
        </w:rPr>
        <w:t>Pay</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Conditions</w:t>
      </w:r>
      <w:r w:rsidRPr="00B94852">
        <w:rPr>
          <w:rFonts w:ascii="Century Gothic" w:eastAsia="Calibri" w:hAnsi="Century Gothic" w:cs="Calibri"/>
        </w:rPr>
        <w:t xml:space="preserve"> </w:t>
      </w:r>
      <w:r w:rsidRPr="00B94852">
        <w:rPr>
          <w:rFonts w:ascii="Century Gothic" w:hAnsi="Century Gothic"/>
        </w:rPr>
        <w:t>Body</w:t>
      </w:r>
      <w:r w:rsidRPr="00B94852">
        <w:rPr>
          <w:rFonts w:ascii="Century Gothic" w:eastAsia="Calibri" w:hAnsi="Century Gothic" w:cs="Calibri"/>
        </w:rPr>
        <w:t xml:space="preserve"> </w:t>
      </w:r>
      <w:r w:rsidRPr="00B94852">
        <w:rPr>
          <w:rFonts w:ascii="Century Gothic" w:hAnsi="Century Gothic"/>
        </w:rPr>
        <w:t>(STPCB)</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Principal</w:t>
      </w:r>
      <w:r w:rsidRPr="00B94852">
        <w:rPr>
          <w:rFonts w:ascii="Century Gothic" w:eastAsia="Calibri" w:hAnsi="Century Gothic" w:cs="Calibri"/>
        </w:rPr>
        <w:t xml:space="preserve"> </w:t>
      </w:r>
      <w:r w:rsidRPr="00B94852">
        <w:rPr>
          <w:rFonts w:ascii="Century Gothic" w:hAnsi="Century Gothic"/>
        </w:rPr>
        <w:t>not</w:t>
      </w:r>
      <w:r w:rsidRPr="00B94852">
        <w:rPr>
          <w:rFonts w:ascii="Century Gothic" w:eastAsia="Calibri" w:hAnsi="Century Gothic" w:cs="Calibri"/>
        </w:rPr>
        <w:t xml:space="preserve"> </w:t>
      </w:r>
      <w:r w:rsidRPr="00B94852">
        <w:rPr>
          <w:rFonts w:ascii="Century Gothic" w:hAnsi="Century Gothic"/>
        </w:rPr>
        <w:t>mentioned</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above.</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39"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play</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full</w:t>
      </w:r>
      <w:r w:rsidRPr="00B94852">
        <w:rPr>
          <w:rFonts w:ascii="Century Gothic" w:eastAsia="Calibri" w:hAnsi="Century Gothic" w:cs="Calibri"/>
        </w:rPr>
        <w:t xml:space="preserve"> </w:t>
      </w:r>
      <w:r w:rsidRPr="00B94852">
        <w:rPr>
          <w:rFonts w:ascii="Century Gothic" w:hAnsi="Century Gothic"/>
        </w:rPr>
        <w:t>part</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life</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community,</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support</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distinctive</w:t>
      </w:r>
      <w:r w:rsidRPr="00B94852">
        <w:rPr>
          <w:rFonts w:ascii="Century Gothic" w:eastAsia="Calibri" w:hAnsi="Century Gothic" w:cs="Calibri"/>
        </w:rPr>
        <w:t xml:space="preserve"> </w:t>
      </w:r>
      <w:r w:rsidRPr="00B94852">
        <w:rPr>
          <w:rFonts w:ascii="Century Gothic" w:hAnsi="Century Gothic"/>
        </w:rPr>
        <w:t>aim</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ethos</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Aspirations</w:t>
      </w:r>
      <w:r w:rsidRPr="00B94852">
        <w:rPr>
          <w:rFonts w:ascii="Century Gothic" w:eastAsia="Calibri" w:hAnsi="Century Gothic" w:cs="Calibri"/>
        </w:rPr>
        <w:t xml:space="preserve"> </w:t>
      </w:r>
      <w:r w:rsidRPr="00B94852">
        <w:rPr>
          <w:rFonts w:ascii="Century Gothic" w:hAnsi="Century Gothic"/>
        </w:rPr>
        <w:t>Academies</w:t>
      </w:r>
      <w:r w:rsidRPr="00B94852">
        <w:rPr>
          <w:rFonts w:ascii="Century Gothic" w:eastAsia="Calibri" w:hAnsi="Century Gothic" w:cs="Calibri"/>
        </w:rPr>
        <w:t xml:space="preserve"> </w:t>
      </w:r>
      <w:r w:rsidRPr="00B94852">
        <w:rPr>
          <w:rFonts w:ascii="Century Gothic" w:hAnsi="Century Gothic"/>
        </w:rPr>
        <w:t>Trust</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encourage</w:t>
      </w:r>
      <w:r w:rsidRPr="00B94852">
        <w:rPr>
          <w:rFonts w:ascii="Century Gothic" w:eastAsia="Calibri" w:hAnsi="Century Gothic" w:cs="Calibri"/>
        </w:rPr>
        <w:t xml:space="preserve"> </w:t>
      </w:r>
      <w:r w:rsidRPr="00B94852">
        <w:rPr>
          <w:rFonts w:ascii="Century Gothic" w:hAnsi="Century Gothic"/>
        </w:rPr>
        <w:t>staff</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students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follow</w:t>
      </w:r>
      <w:r w:rsidRPr="00B94852">
        <w:rPr>
          <w:rFonts w:ascii="Century Gothic" w:eastAsia="Calibri" w:hAnsi="Century Gothic" w:cs="Calibri"/>
        </w:rPr>
        <w:t xml:space="preserve"> </w:t>
      </w:r>
      <w:r w:rsidRPr="00B94852">
        <w:rPr>
          <w:rFonts w:ascii="Century Gothic" w:hAnsi="Century Gothic"/>
        </w:rPr>
        <w:t>this</w:t>
      </w:r>
      <w:r w:rsidRPr="00B94852">
        <w:rPr>
          <w:rFonts w:ascii="Century Gothic" w:eastAsia="Calibri" w:hAnsi="Century Gothic" w:cs="Calibri"/>
        </w:rPr>
        <w:t xml:space="preserve"> </w:t>
      </w:r>
      <w:r w:rsidRPr="00B94852">
        <w:rPr>
          <w:rFonts w:ascii="Century Gothic" w:hAnsi="Century Gothic"/>
        </w:rPr>
        <w:t>example.</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eastAsia="Calibri" w:hAnsi="Century Gothic" w:cs="Calibri"/>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show</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record</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excellent</w:t>
      </w:r>
      <w:r w:rsidRPr="00B94852">
        <w:rPr>
          <w:rFonts w:ascii="Century Gothic" w:eastAsia="Calibri" w:hAnsi="Century Gothic" w:cs="Calibri"/>
        </w:rPr>
        <w:t xml:space="preserve"> </w:t>
      </w:r>
      <w:r w:rsidRPr="00B94852">
        <w:rPr>
          <w:rFonts w:ascii="Century Gothic" w:hAnsi="Century Gothic"/>
        </w:rPr>
        <w:t>attendance</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punctuality.</w:t>
      </w:r>
      <w:r w:rsidRPr="00B94852">
        <w:rPr>
          <w:rFonts w:ascii="Century Gothic" w:eastAsia="Calibri" w:hAnsi="Century Gothic" w:cs="Calibri"/>
        </w:rPr>
        <w:t xml:space="preserve"> </w:t>
      </w:r>
    </w:p>
    <w:p w:rsidR="000A4177" w:rsidRPr="00B94852" w:rsidRDefault="000A4177" w:rsidP="005374A0">
      <w:pPr>
        <w:widowControl/>
        <w:numPr>
          <w:ilvl w:val="0"/>
          <w:numId w:val="5"/>
        </w:numPr>
        <w:spacing w:after="5" w:line="250" w:lineRule="auto"/>
        <w:ind w:hanging="324"/>
        <w:jc w:val="both"/>
        <w:rPr>
          <w:rFonts w:ascii="Century Gothic" w:hAnsi="Century Gothic"/>
        </w:rPr>
      </w:pP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adhere</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Academy’s</w:t>
      </w:r>
      <w:r w:rsidRPr="00B94852">
        <w:rPr>
          <w:rFonts w:ascii="Century Gothic" w:eastAsia="Calibri" w:hAnsi="Century Gothic" w:cs="Calibri"/>
        </w:rPr>
        <w:t xml:space="preserve"> </w:t>
      </w:r>
      <w:r w:rsidRPr="00B94852">
        <w:rPr>
          <w:rFonts w:ascii="Century Gothic" w:hAnsi="Century Gothic"/>
        </w:rPr>
        <w:t>Dress</w:t>
      </w:r>
      <w:r w:rsidRPr="00B94852">
        <w:rPr>
          <w:rFonts w:ascii="Century Gothic" w:eastAsia="Calibri" w:hAnsi="Century Gothic" w:cs="Calibri"/>
        </w:rPr>
        <w:t xml:space="preserve"> </w:t>
      </w:r>
      <w:r w:rsidRPr="00B94852">
        <w:rPr>
          <w:rFonts w:ascii="Century Gothic" w:hAnsi="Century Gothic"/>
        </w:rPr>
        <w:t>Code.</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spacing w:line="259" w:lineRule="auto"/>
        <w:ind w:left="-5"/>
        <w:rPr>
          <w:rFonts w:ascii="Century Gothic" w:hAnsi="Century Gothic"/>
        </w:rPr>
      </w:pPr>
      <w:r w:rsidRPr="00B94852">
        <w:rPr>
          <w:rFonts w:ascii="Century Gothic" w:eastAsia="Calibri" w:hAnsi="Century Gothic" w:cs="Calibri"/>
          <w:b/>
        </w:rPr>
        <w:t xml:space="preserve">General: </w:t>
      </w:r>
    </w:p>
    <w:p w:rsidR="000A4177" w:rsidRPr="00B94852" w:rsidRDefault="000A4177" w:rsidP="000A4177">
      <w:pPr>
        <w:ind w:left="-5"/>
        <w:rPr>
          <w:rFonts w:ascii="Century Gothic" w:hAnsi="Century Gothic"/>
        </w:rPr>
      </w:pPr>
      <w:r w:rsidRPr="00B94852">
        <w:rPr>
          <w:rFonts w:ascii="Century Gothic" w:hAnsi="Century Gothic"/>
        </w:rPr>
        <w:t>Employees</w:t>
      </w:r>
      <w:r w:rsidRPr="00B94852">
        <w:rPr>
          <w:rFonts w:ascii="Century Gothic" w:eastAsia="Calibri" w:hAnsi="Century Gothic" w:cs="Calibri"/>
        </w:rPr>
        <w:t xml:space="preserve"> </w:t>
      </w:r>
      <w:r w:rsidRPr="00B94852">
        <w:rPr>
          <w:rFonts w:ascii="Century Gothic" w:hAnsi="Century Gothic"/>
        </w:rPr>
        <w:t>will</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expected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comply</w:t>
      </w:r>
      <w:r w:rsidRPr="00B94852">
        <w:rPr>
          <w:rFonts w:ascii="Century Gothic" w:eastAsia="Calibri" w:hAnsi="Century Gothic" w:cs="Calibri"/>
        </w:rPr>
        <w:t xml:space="preserve"> </w:t>
      </w:r>
      <w:r w:rsidRPr="00B94852">
        <w:rPr>
          <w:rFonts w:ascii="Century Gothic" w:hAnsi="Century Gothic"/>
        </w:rPr>
        <w:t>with</w:t>
      </w:r>
      <w:r w:rsidRPr="00B94852">
        <w:rPr>
          <w:rFonts w:ascii="Century Gothic" w:eastAsia="Calibri" w:hAnsi="Century Gothic" w:cs="Calibri"/>
        </w:rPr>
        <w:t xml:space="preserve"> </w:t>
      </w:r>
      <w:r w:rsidRPr="00B94852">
        <w:rPr>
          <w:rFonts w:ascii="Century Gothic" w:hAnsi="Century Gothic"/>
        </w:rPr>
        <w:t>any</w:t>
      </w:r>
      <w:r w:rsidRPr="00B94852">
        <w:rPr>
          <w:rFonts w:ascii="Century Gothic" w:eastAsia="Calibri" w:hAnsi="Century Gothic" w:cs="Calibri"/>
        </w:rPr>
        <w:t xml:space="preserve"> </w:t>
      </w:r>
      <w:r w:rsidRPr="00B94852">
        <w:rPr>
          <w:rFonts w:ascii="Century Gothic" w:hAnsi="Century Gothic"/>
        </w:rPr>
        <w:t>reasonable</w:t>
      </w:r>
      <w:r w:rsidRPr="00B94852">
        <w:rPr>
          <w:rFonts w:ascii="Century Gothic" w:eastAsia="Calibri" w:hAnsi="Century Gothic" w:cs="Calibri"/>
        </w:rPr>
        <w:t xml:space="preserve"> </w:t>
      </w:r>
      <w:r w:rsidRPr="00B94852">
        <w:rPr>
          <w:rFonts w:ascii="Century Gothic" w:hAnsi="Century Gothic"/>
        </w:rPr>
        <w:t>request</w:t>
      </w:r>
      <w:r w:rsidRPr="00B94852">
        <w:rPr>
          <w:rFonts w:ascii="Century Gothic" w:eastAsia="Calibri" w:hAnsi="Century Gothic" w:cs="Calibri"/>
        </w:rPr>
        <w:t xml:space="preserve"> </w:t>
      </w:r>
      <w:r w:rsidRPr="00B94852">
        <w:rPr>
          <w:rFonts w:ascii="Century Gothic" w:hAnsi="Century Gothic"/>
        </w:rPr>
        <w:t>from</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manager</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undertake</w:t>
      </w:r>
      <w:r w:rsidRPr="00B94852">
        <w:rPr>
          <w:rFonts w:ascii="Century Gothic" w:eastAsia="Calibri" w:hAnsi="Century Gothic" w:cs="Calibri"/>
        </w:rPr>
        <w:t xml:space="preserve"> </w:t>
      </w:r>
      <w:r w:rsidRPr="00B94852">
        <w:rPr>
          <w:rFonts w:ascii="Century Gothic" w:hAnsi="Century Gothic"/>
        </w:rPr>
        <w:t>work</w:t>
      </w:r>
      <w:r w:rsidRPr="00B94852">
        <w:rPr>
          <w:rFonts w:ascii="Century Gothic" w:eastAsia="Calibri" w:hAnsi="Century Gothic" w:cs="Calibri"/>
        </w:rPr>
        <w:t xml:space="preserve"> </w:t>
      </w:r>
      <w:r w:rsidRPr="00B94852">
        <w:rPr>
          <w:rFonts w:ascii="Century Gothic" w:hAnsi="Century Gothic"/>
        </w:rPr>
        <w:t>of</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similar</w:t>
      </w:r>
      <w:r w:rsidRPr="00B94852">
        <w:rPr>
          <w:rFonts w:ascii="Century Gothic" w:eastAsia="Calibri" w:hAnsi="Century Gothic" w:cs="Calibri"/>
        </w:rPr>
        <w:t xml:space="preserve"> </w:t>
      </w:r>
      <w:r w:rsidRPr="00B94852">
        <w:rPr>
          <w:rFonts w:ascii="Century Gothic" w:hAnsi="Century Gothic"/>
        </w:rPr>
        <w:t>level</w:t>
      </w:r>
      <w:r w:rsidRPr="00B94852">
        <w:rPr>
          <w:rFonts w:ascii="Century Gothic" w:eastAsia="Calibri" w:hAnsi="Century Gothic" w:cs="Calibri"/>
        </w:rPr>
        <w:t xml:space="preserve"> </w:t>
      </w:r>
      <w:r w:rsidRPr="00B94852">
        <w:rPr>
          <w:rFonts w:ascii="Century Gothic" w:hAnsi="Century Gothic"/>
        </w:rPr>
        <w:t>that</w:t>
      </w:r>
      <w:r w:rsidRPr="00B94852">
        <w:rPr>
          <w:rFonts w:ascii="Century Gothic" w:eastAsia="Calibri" w:hAnsi="Century Gothic" w:cs="Calibri"/>
        </w:rPr>
        <w:t xml:space="preserve"> </w:t>
      </w:r>
      <w:r w:rsidRPr="00B94852">
        <w:rPr>
          <w:rFonts w:ascii="Century Gothic" w:hAnsi="Century Gothic"/>
        </w:rPr>
        <w:t>is</w:t>
      </w:r>
      <w:r w:rsidRPr="00B94852">
        <w:rPr>
          <w:rFonts w:ascii="Century Gothic" w:eastAsia="Calibri" w:hAnsi="Century Gothic" w:cs="Calibri"/>
        </w:rPr>
        <w:t xml:space="preserve"> </w:t>
      </w:r>
      <w:r w:rsidRPr="00B94852">
        <w:rPr>
          <w:rFonts w:ascii="Century Gothic" w:hAnsi="Century Gothic"/>
        </w:rPr>
        <w:t>not</w:t>
      </w:r>
      <w:r w:rsidRPr="00B94852">
        <w:rPr>
          <w:rFonts w:ascii="Century Gothic" w:eastAsia="Calibri" w:hAnsi="Century Gothic" w:cs="Calibri"/>
        </w:rPr>
        <w:t xml:space="preserve"> </w:t>
      </w:r>
      <w:r w:rsidRPr="00B94852">
        <w:rPr>
          <w:rFonts w:ascii="Century Gothic" w:hAnsi="Century Gothic"/>
        </w:rPr>
        <w:t>specified</w:t>
      </w:r>
      <w:r w:rsidRPr="00B94852">
        <w:rPr>
          <w:rFonts w:ascii="Century Gothic" w:eastAsia="Calibri" w:hAnsi="Century Gothic" w:cs="Calibri"/>
        </w:rPr>
        <w:t xml:space="preserve"> </w:t>
      </w:r>
      <w:r w:rsidRPr="00B94852">
        <w:rPr>
          <w:rFonts w:ascii="Century Gothic" w:hAnsi="Century Gothic"/>
        </w:rPr>
        <w:t>in</w:t>
      </w:r>
      <w:r w:rsidRPr="00B94852">
        <w:rPr>
          <w:rFonts w:ascii="Century Gothic" w:eastAsia="Calibri" w:hAnsi="Century Gothic" w:cs="Calibri"/>
        </w:rPr>
        <w:t xml:space="preserve"> </w:t>
      </w:r>
      <w:r w:rsidRPr="00B94852">
        <w:rPr>
          <w:rFonts w:ascii="Century Gothic" w:hAnsi="Century Gothic"/>
        </w:rPr>
        <w:t>this</w:t>
      </w:r>
      <w:r w:rsidRPr="00B94852">
        <w:rPr>
          <w:rFonts w:ascii="Century Gothic" w:eastAsia="Calibri" w:hAnsi="Century Gothic" w:cs="Calibri"/>
        </w:rPr>
        <w:t xml:space="preserve"> </w:t>
      </w:r>
      <w:r w:rsidRPr="00B94852">
        <w:rPr>
          <w:rFonts w:ascii="Century Gothic" w:hAnsi="Century Gothic"/>
        </w:rPr>
        <w:t>job</w:t>
      </w:r>
      <w:r w:rsidRPr="00B94852">
        <w:rPr>
          <w:rFonts w:ascii="Century Gothic" w:eastAsia="Calibri" w:hAnsi="Century Gothic" w:cs="Calibri"/>
        </w:rPr>
        <w:t xml:space="preserve"> </w:t>
      </w:r>
      <w:r w:rsidRPr="00B94852">
        <w:rPr>
          <w:rFonts w:ascii="Century Gothic" w:hAnsi="Century Gothic"/>
        </w:rPr>
        <w:t>description.</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ind w:left="-5"/>
        <w:rPr>
          <w:rFonts w:ascii="Century Gothic" w:hAnsi="Century Gothic"/>
        </w:rPr>
      </w:pPr>
      <w:r w:rsidRPr="00B94852">
        <w:rPr>
          <w:rFonts w:ascii="Century Gothic" w:hAnsi="Century Gothic"/>
        </w:rPr>
        <w:t>Employees</w:t>
      </w:r>
      <w:r w:rsidRPr="00B94852">
        <w:rPr>
          <w:rFonts w:ascii="Century Gothic" w:eastAsia="Calibri" w:hAnsi="Century Gothic" w:cs="Calibri"/>
        </w:rPr>
        <w:t xml:space="preserve"> </w:t>
      </w:r>
      <w:r w:rsidRPr="00B94852">
        <w:rPr>
          <w:rFonts w:ascii="Century Gothic" w:hAnsi="Century Gothic"/>
        </w:rPr>
        <w:t>are</w:t>
      </w:r>
      <w:r w:rsidRPr="00B94852">
        <w:rPr>
          <w:rFonts w:ascii="Century Gothic" w:eastAsia="Calibri" w:hAnsi="Century Gothic" w:cs="Calibri"/>
        </w:rPr>
        <w:t xml:space="preserve"> </w:t>
      </w:r>
      <w:r w:rsidRPr="00B94852">
        <w:rPr>
          <w:rFonts w:ascii="Century Gothic" w:hAnsi="Century Gothic"/>
        </w:rPr>
        <w:t>expected</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be</w:t>
      </w:r>
      <w:r w:rsidRPr="00B94852">
        <w:rPr>
          <w:rFonts w:ascii="Century Gothic" w:eastAsia="Calibri" w:hAnsi="Century Gothic" w:cs="Calibri"/>
        </w:rPr>
        <w:t xml:space="preserve"> </w:t>
      </w:r>
      <w:r w:rsidRPr="00B94852">
        <w:rPr>
          <w:rFonts w:ascii="Century Gothic" w:hAnsi="Century Gothic"/>
        </w:rPr>
        <w:t>courteous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colleagues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provide</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welcoming</w:t>
      </w:r>
      <w:r w:rsidRPr="00B94852">
        <w:rPr>
          <w:rFonts w:ascii="Century Gothic" w:eastAsia="Calibri" w:hAnsi="Century Gothic" w:cs="Calibri"/>
        </w:rPr>
        <w:t xml:space="preserve"> </w:t>
      </w:r>
      <w:r w:rsidRPr="00B94852">
        <w:rPr>
          <w:rFonts w:ascii="Century Gothic" w:hAnsi="Century Gothic"/>
        </w:rPr>
        <w:t>environment</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visitors</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telephone</w:t>
      </w:r>
      <w:r w:rsidRPr="00B94852">
        <w:rPr>
          <w:rFonts w:ascii="Century Gothic" w:eastAsia="Calibri" w:hAnsi="Century Gothic" w:cs="Calibri"/>
        </w:rPr>
        <w:t xml:space="preserve"> </w:t>
      </w:r>
      <w:r w:rsidRPr="00B94852">
        <w:rPr>
          <w:rFonts w:ascii="Century Gothic" w:hAnsi="Century Gothic"/>
        </w:rPr>
        <w:t>callers.</w:t>
      </w:r>
      <w:r w:rsidRPr="00B94852">
        <w:rPr>
          <w:rFonts w:ascii="Century Gothic" w:eastAsia="Calibri" w:hAnsi="Century Gothic" w:cs="Calibri"/>
        </w:rPr>
        <w:t xml:space="preserve"> </w:t>
      </w:r>
    </w:p>
    <w:p w:rsidR="000A4177" w:rsidRPr="00B94852" w:rsidRDefault="000A4177" w:rsidP="000A4177">
      <w:pPr>
        <w:spacing w:line="259" w:lineRule="auto"/>
        <w:rPr>
          <w:rFonts w:ascii="Century Gothic" w:hAnsi="Century Gothic"/>
        </w:rPr>
      </w:pPr>
      <w:r w:rsidRPr="00B94852">
        <w:rPr>
          <w:rFonts w:ascii="Century Gothic" w:eastAsia="Calibri" w:hAnsi="Century Gothic" w:cs="Calibri"/>
        </w:rPr>
        <w:t xml:space="preserve"> </w:t>
      </w:r>
    </w:p>
    <w:p w:rsidR="000A4177" w:rsidRPr="00B94852" w:rsidRDefault="000A4177" w:rsidP="000A4177">
      <w:pPr>
        <w:ind w:left="-15"/>
        <w:rPr>
          <w:rFonts w:ascii="Century Gothic" w:hAnsi="Century Gothic"/>
        </w:rPr>
      </w:pP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Academy</w:t>
      </w:r>
      <w:r w:rsidRPr="00B94852">
        <w:rPr>
          <w:rFonts w:ascii="Century Gothic" w:eastAsia="Calibri" w:hAnsi="Century Gothic" w:cs="Calibri"/>
        </w:rPr>
        <w:t xml:space="preserve"> </w:t>
      </w:r>
      <w:r w:rsidRPr="00B94852">
        <w:rPr>
          <w:rFonts w:ascii="Century Gothic" w:hAnsi="Century Gothic"/>
        </w:rPr>
        <w:t>will</w:t>
      </w:r>
      <w:r w:rsidRPr="00B94852">
        <w:rPr>
          <w:rFonts w:ascii="Century Gothic" w:eastAsia="Calibri" w:hAnsi="Century Gothic" w:cs="Calibri"/>
        </w:rPr>
        <w:t xml:space="preserve"> </w:t>
      </w:r>
      <w:r w:rsidRPr="00B94852">
        <w:rPr>
          <w:rFonts w:ascii="Century Gothic" w:hAnsi="Century Gothic"/>
        </w:rPr>
        <w:t>endeavour</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make</w:t>
      </w:r>
      <w:r w:rsidRPr="00B94852">
        <w:rPr>
          <w:rFonts w:ascii="Century Gothic" w:eastAsia="Calibri" w:hAnsi="Century Gothic" w:cs="Calibri"/>
        </w:rPr>
        <w:t xml:space="preserve"> </w:t>
      </w:r>
      <w:r w:rsidRPr="00B94852">
        <w:rPr>
          <w:rFonts w:ascii="Century Gothic" w:hAnsi="Century Gothic"/>
        </w:rPr>
        <w:t>any</w:t>
      </w:r>
      <w:r w:rsidRPr="00B94852">
        <w:rPr>
          <w:rFonts w:ascii="Century Gothic" w:eastAsia="Calibri" w:hAnsi="Century Gothic" w:cs="Calibri"/>
        </w:rPr>
        <w:t xml:space="preserve"> </w:t>
      </w:r>
      <w:r w:rsidRPr="00B94852">
        <w:rPr>
          <w:rFonts w:ascii="Century Gothic" w:hAnsi="Century Gothic"/>
        </w:rPr>
        <w:t>necessary</w:t>
      </w:r>
      <w:r w:rsidRPr="00B94852">
        <w:rPr>
          <w:rFonts w:ascii="Century Gothic" w:eastAsia="Calibri" w:hAnsi="Century Gothic" w:cs="Calibri"/>
        </w:rPr>
        <w:t xml:space="preserve"> </w:t>
      </w:r>
      <w:r w:rsidRPr="00B94852">
        <w:rPr>
          <w:rFonts w:ascii="Century Gothic" w:hAnsi="Century Gothic"/>
        </w:rPr>
        <w:t>reasonable</w:t>
      </w:r>
      <w:r w:rsidRPr="00B94852">
        <w:rPr>
          <w:rFonts w:ascii="Century Gothic" w:eastAsia="Calibri" w:hAnsi="Century Gothic" w:cs="Calibri"/>
        </w:rPr>
        <w:t xml:space="preserve"> </w:t>
      </w:r>
      <w:r w:rsidRPr="00B94852">
        <w:rPr>
          <w:rFonts w:ascii="Century Gothic" w:hAnsi="Century Gothic"/>
        </w:rPr>
        <w:t>adjustments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job</w:t>
      </w:r>
      <w:r w:rsidRPr="00B94852">
        <w:rPr>
          <w:rFonts w:ascii="Century Gothic" w:eastAsia="Calibri" w:hAnsi="Century Gothic" w:cs="Calibri"/>
        </w:rPr>
        <w:t xml:space="preserve"> </w:t>
      </w:r>
      <w:r w:rsidRPr="00B94852">
        <w:rPr>
          <w:rFonts w:ascii="Century Gothic" w:hAnsi="Century Gothic"/>
        </w:rPr>
        <w:t>and</w:t>
      </w:r>
      <w:r w:rsidRPr="00B94852">
        <w:rPr>
          <w:rFonts w:ascii="Century Gothic" w:eastAsia="Calibri" w:hAnsi="Century Gothic" w:cs="Calibri"/>
        </w:rPr>
        <w:t xml:space="preserve"> </w:t>
      </w:r>
      <w:r w:rsidRPr="00B94852">
        <w:rPr>
          <w:rFonts w:ascii="Century Gothic" w:hAnsi="Century Gothic"/>
        </w:rPr>
        <w:t>the</w:t>
      </w:r>
      <w:r w:rsidRPr="00B94852">
        <w:rPr>
          <w:rFonts w:ascii="Century Gothic" w:eastAsia="Calibri" w:hAnsi="Century Gothic" w:cs="Calibri"/>
        </w:rPr>
        <w:t xml:space="preserve"> </w:t>
      </w:r>
      <w:r w:rsidRPr="00B94852">
        <w:rPr>
          <w:rFonts w:ascii="Century Gothic" w:hAnsi="Century Gothic"/>
        </w:rPr>
        <w:t>working</w:t>
      </w:r>
      <w:r w:rsidRPr="00B94852">
        <w:rPr>
          <w:rFonts w:ascii="Century Gothic" w:eastAsia="Calibri" w:hAnsi="Century Gothic" w:cs="Calibri"/>
        </w:rPr>
        <w:t xml:space="preserve"> </w:t>
      </w:r>
      <w:r w:rsidRPr="00B94852">
        <w:rPr>
          <w:rFonts w:ascii="Century Gothic" w:hAnsi="Century Gothic"/>
        </w:rPr>
        <w:t>environment</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enable</w:t>
      </w:r>
      <w:r w:rsidRPr="00B94852">
        <w:rPr>
          <w:rFonts w:ascii="Century Gothic" w:eastAsia="Calibri" w:hAnsi="Century Gothic" w:cs="Calibri"/>
        </w:rPr>
        <w:t xml:space="preserve"> </w:t>
      </w:r>
      <w:r w:rsidRPr="00B94852">
        <w:rPr>
          <w:rFonts w:ascii="Century Gothic" w:hAnsi="Century Gothic"/>
        </w:rPr>
        <w:t>access</w:t>
      </w:r>
      <w:r w:rsidRPr="00B94852">
        <w:rPr>
          <w:rFonts w:ascii="Century Gothic" w:eastAsia="Calibri" w:hAnsi="Century Gothic" w:cs="Calibri"/>
        </w:rPr>
        <w:t xml:space="preserve"> </w:t>
      </w:r>
      <w:r w:rsidRPr="00B94852">
        <w:rPr>
          <w:rFonts w:ascii="Century Gothic" w:hAnsi="Century Gothic"/>
        </w:rPr>
        <w:t>to</w:t>
      </w:r>
      <w:r w:rsidRPr="00B94852">
        <w:rPr>
          <w:rFonts w:ascii="Century Gothic" w:eastAsia="Calibri" w:hAnsi="Century Gothic" w:cs="Calibri"/>
        </w:rPr>
        <w:t xml:space="preserve"> </w:t>
      </w:r>
      <w:r w:rsidRPr="00B94852">
        <w:rPr>
          <w:rFonts w:ascii="Century Gothic" w:hAnsi="Century Gothic"/>
        </w:rPr>
        <w:t>employment</w:t>
      </w:r>
      <w:r w:rsidRPr="00B94852">
        <w:rPr>
          <w:rFonts w:ascii="Century Gothic" w:eastAsia="Calibri" w:hAnsi="Century Gothic" w:cs="Calibri"/>
        </w:rPr>
        <w:t xml:space="preserve"> </w:t>
      </w:r>
      <w:r w:rsidRPr="00B94852">
        <w:rPr>
          <w:rFonts w:ascii="Century Gothic" w:hAnsi="Century Gothic"/>
        </w:rPr>
        <w:t>opportunities</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disabled</w:t>
      </w:r>
      <w:r w:rsidRPr="00B94852">
        <w:rPr>
          <w:rFonts w:ascii="Century Gothic" w:eastAsia="Calibri" w:hAnsi="Century Gothic" w:cs="Calibri"/>
        </w:rPr>
        <w:t xml:space="preserve"> </w:t>
      </w:r>
      <w:r w:rsidRPr="00B94852">
        <w:rPr>
          <w:rFonts w:ascii="Century Gothic" w:hAnsi="Century Gothic"/>
        </w:rPr>
        <w:t>job</w:t>
      </w:r>
      <w:r w:rsidRPr="00B94852">
        <w:rPr>
          <w:rFonts w:ascii="Century Gothic" w:eastAsia="Calibri" w:hAnsi="Century Gothic" w:cs="Calibri"/>
        </w:rPr>
        <w:t xml:space="preserve"> </w:t>
      </w:r>
      <w:r w:rsidRPr="00B94852">
        <w:rPr>
          <w:rFonts w:ascii="Century Gothic" w:hAnsi="Century Gothic"/>
        </w:rPr>
        <w:t>applicants</w:t>
      </w:r>
      <w:r w:rsidRPr="00B94852">
        <w:rPr>
          <w:rFonts w:ascii="Century Gothic" w:eastAsia="Calibri" w:hAnsi="Century Gothic" w:cs="Calibri"/>
        </w:rPr>
        <w:t xml:space="preserve"> </w:t>
      </w:r>
      <w:r w:rsidRPr="00B94852">
        <w:rPr>
          <w:rFonts w:ascii="Century Gothic" w:hAnsi="Century Gothic"/>
        </w:rPr>
        <w:t>or</w:t>
      </w:r>
      <w:r w:rsidRPr="00B94852">
        <w:rPr>
          <w:rFonts w:ascii="Century Gothic" w:eastAsia="Calibri" w:hAnsi="Century Gothic" w:cs="Calibri"/>
        </w:rPr>
        <w:t xml:space="preserve"> </w:t>
      </w:r>
      <w:r w:rsidRPr="00B94852">
        <w:rPr>
          <w:rFonts w:ascii="Century Gothic" w:hAnsi="Century Gothic"/>
        </w:rPr>
        <w:t>continued</w:t>
      </w:r>
      <w:r w:rsidRPr="00B94852">
        <w:rPr>
          <w:rFonts w:ascii="Century Gothic" w:eastAsia="Calibri" w:hAnsi="Century Gothic" w:cs="Calibri"/>
        </w:rPr>
        <w:t xml:space="preserve"> </w:t>
      </w:r>
      <w:r w:rsidRPr="00B94852">
        <w:rPr>
          <w:rFonts w:ascii="Century Gothic" w:hAnsi="Century Gothic"/>
        </w:rPr>
        <w:t>employment</w:t>
      </w:r>
      <w:r w:rsidRPr="00B94852">
        <w:rPr>
          <w:rFonts w:ascii="Century Gothic" w:eastAsia="Calibri" w:hAnsi="Century Gothic" w:cs="Calibri"/>
        </w:rPr>
        <w:t xml:space="preserve"> </w:t>
      </w:r>
      <w:r w:rsidRPr="00B94852">
        <w:rPr>
          <w:rFonts w:ascii="Century Gothic" w:hAnsi="Century Gothic"/>
        </w:rPr>
        <w:t>for</w:t>
      </w:r>
      <w:r w:rsidRPr="00B94852">
        <w:rPr>
          <w:rFonts w:ascii="Century Gothic" w:eastAsia="Calibri" w:hAnsi="Century Gothic" w:cs="Calibri"/>
        </w:rPr>
        <w:t xml:space="preserve"> </w:t>
      </w:r>
      <w:r w:rsidRPr="00B94852">
        <w:rPr>
          <w:rFonts w:ascii="Century Gothic" w:hAnsi="Century Gothic"/>
        </w:rPr>
        <w:t>any</w:t>
      </w:r>
      <w:r w:rsidRPr="00B94852">
        <w:rPr>
          <w:rFonts w:ascii="Century Gothic" w:eastAsia="Calibri" w:hAnsi="Century Gothic" w:cs="Calibri"/>
        </w:rPr>
        <w:t xml:space="preserve"> </w:t>
      </w:r>
      <w:r w:rsidRPr="00B94852">
        <w:rPr>
          <w:rFonts w:ascii="Century Gothic" w:hAnsi="Century Gothic"/>
        </w:rPr>
        <w:t>employee</w:t>
      </w:r>
      <w:r w:rsidRPr="00B94852">
        <w:rPr>
          <w:rFonts w:ascii="Century Gothic" w:eastAsia="Calibri" w:hAnsi="Century Gothic" w:cs="Calibri"/>
        </w:rPr>
        <w:t xml:space="preserve"> </w:t>
      </w:r>
      <w:r w:rsidRPr="00B94852">
        <w:rPr>
          <w:rFonts w:ascii="Century Gothic" w:hAnsi="Century Gothic"/>
        </w:rPr>
        <w:t>who</w:t>
      </w:r>
      <w:r w:rsidRPr="00B94852">
        <w:rPr>
          <w:rFonts w:ascii="Century Gothic" w:eastAsia="Calibri" w:hAnsi="Century Gothic" w:cs="Calibri"/>
        </w:rPr>
        <w:t xml:space="preserve"> </w:t>
      </w:r>
      <w:r w:rsidRPr="00B94852">
        <w:rPr>
          <w:rFonts w:ascii="Century Gothic" w:hAnsi="Century Gothic"/>
        </w:rPr>
        <w:t>develops</w:t>
      </w:r>
      <w:r w:rsidRPr="00B94852">
        <w:rPr>
          <w:rFonts w:ascii="Century Gothic" w:eastAsia="Calibri" w:hAnsi="Century Gothic" w:cs="Calibri"/>
        </w:rPr>
        <w:t xml:space="preserve"> </w:t>
      </w:r>
      <w:r w:rsidRPr="00B94852">
        <w:rPr>
          <w:rFonts w:ascii="Century Gothic" w:hAnsi="Century Gothic"/>
        </w:rPr>
        <w:t>a</w:t>
      </w:r>
      <w:r w:rsidRPr="00B94852">
        <w:rPr>
          <w:rFonts w:ascii="Century Gothic" w:eastAsia="Calibri" w:hAnsi="Century Gothic" w:cs="Calibri"/>
        </w:rPr>
        <w:t xml:space="preserve"> </w:t>
      </w:r>
      <w:r w:rsidRPr="00B94852">
        <w:rPr>
          <w:rFonts w:ascii="Century Gothic" w:hAnsi="Century Gothic"/>
        </w:rPr>
        <w:t>disabling</w:t>
      </w:r>
      <w:r w:rsidRPr="00B94852">
        <w:rPr>
          <w:rFonts w:ascii="Century Gothic" w:eastAsia="Calibri" w:hAnsi="Century Gothic" w:cs="Calibri"/>
        </w:rPr>
        <w:t xml:space="preserve"> </w:t>
      </w:r>
      <w:r w:rsidRPr="00B94852">
        <w:rPr>
          <w:rFonts w:ascii="Century Gothic" w:hAnsi="Century Gothic"/>
        </w:rPr>
        <w:t>condition.</w:t>
      </w:r>
      <w:r w:rsidRPr="00B94852">
        <w:rPr>
          <w:rFonts w:ascii="Century Gothic" w:eastAsia="Calibri" w:hAnsi="Century Gothic" w:cs="Calibri"/>
        </w:rPr>
        <w:t xml:space="preserve">   </w:t>
      </w:r>
    </w:p>
    <w:p w:rsidR="000A4177" w:rsidRPr="00B94852" w:rsidRDefault="000A4177" w:rsidP="000A4177">
      <w:pPr>
        <w:widowControl/>
        <w:spacing w:after="200" w:line="276" w:lineRule="auto"/>
        <w:rPr>
          <w:rFonts w:ascii="Century Gothic" w:hAnsi="Century Gothic"/>
          <w:b/>
          <w:color w:val="009999"/>
        </w:rPr>
      </w:pPr>
    </w:p>
    <w:p w:rsidR="000A4177" w:rsidRPr="00B94852" w:rsidRDefault="000A4177" w:rsidP="000A4177">
      <w:pPr>
        <w:widowControl/>
        <w:spacing w:after="200" w:line="276" w:lineRule="auto"/>
        <w:rPr>
          <w:rFonts w:ascii="Century Gothic" w:hAnsi="Century Gothic"/>
          <w:b/>
          <w:color w:val="009999"/>
        </w:rPr>
      </w:pPr>
    </w:p>
    <w:p w:rsidR="000A4177" w:rsidRPr="00B94852" w:rsidRDefault="000A4177" w:rsidP="000A4177">
      <w:pPr>
        <w:widowControl/>
        <w:spacing w:after="200" w:line="276" w:lineRule="auto"/>
        <w:rPr>
          <w:rFonts w:ascii="Century Gothic" w:hAnsi="Century Gothic"/>
          <w:b/>
          <w:color w:val="009999"/>
        </w:rPr>
      </w:pPr>
    </w:p>
    <w:p w:rsidR="000A4177" w:rsidRPr="00B94852" w:rsidRDefault="000A4177" w:rsidP="000A4177">
      <w:pPr>
        <w:widowControl/>
        <w:spacing w:after="200" w:line="276" w:lineRule="auto"/>
        <w:rPr>
          <w:rFonts w:ascii="Century Gothic" w:hAnsi="Century Gothic"/>
          <w:b/>
          <w:color w:val="009999"/>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Default="000A4177" w:rsidP="005F0D4B">
      <w:pPr>
        <w:rPr>
          <w:rFonts w:ascii="Century Gothic" w:hAnsi="Century Gothic" w:cstheme="minorHAnsi"/>
          <w:b/>
          <w:color w:val="00B0F0"/>
          <w:lang w:val="en-GB"/>
        </w:rPr>
      </w:pPr>
    </w:p>
    <w:p w:rsidR="000269BF" w:rsidRDefault="000269BF" w:rsidP="005F0D4B">
      <w:pPr>
        <w:rPr>
          <w:rFonts w:ascii="Century Gothic" w:hAnsi="Century Gothic" w:cstheme="minorHAnsi"/>
          <w:b/>
          <w:color w:val="00B0F0"/>
          <w:lang w:val="en-GB"/>
        </w:rPr>
      </w:pPr>
    </w:p>
    <w:p w:rsidR="000269BF" w:rsidRDefault="000269BF" w:rsidP="005F0D4B">
      <w:pPr>
        <w:rPr>
          <w:rFonts w:ascii="Century Gothic" w:hAnsi="Century Gothic" w:cstheme="minorHAnsi"/>
          <w:b/>
          <w:color w:val="00B0F0"/>
          <w:lang w:val="en-GB"/>
        </w:rPr>
      </w:pPr>
    </w:p>
    <w:p w:rsidR="000269BF" w:rsidRPr="00B94852" w:rsidRDefault="000269BF" w:rsidP="005F0D4B">
      <w:pPr>
        <w:rPr>
          <w:rFonts w:ascii="Century Gothic" w:hAnsi="Century Gothic" w:cstheme="minorHAnsi"/>
          <w:b/>
          <w:color w:val="00B0F0"/>
          <w:lang w:val="en-GB"/>
        </w:rPr>
      </w:pPr>
      <w:bookmarkStart w:id="3" w:name="_GoBack"/>
      <w:bookmarkEnd w:id="3"/>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p>
    <w:p w:rsidR="000A4177" w:rsidRPr="00B94852" w:rsidRDefault="000A4177" w:rsidP="005F0D4B">
      <w:pPr>
        <w:rPr>
          <w:rFonts w:ascii="Century Gothic" w:hAnsi="Century Gothic" w:cstheme="minorHAnsi"/>
          <w:b/>
          <w:color w:val="00B0F0"/>
          <w:lang w:val="en-GB"/>
        </w:rPr>
      </w:pPr>
      <w:r w:rsidRPr="00B94852">
        <w:rPr>
          <w:rFonts w:ascii="Century Gothic" w:hAnsi="Century Gothic" w:cstheme="minorHAnsi"/>
          <w:b/>
          <w:color w:val="00B0F0"/>
          <w:lang w:val="en-GB"/>
        </w:rPr>
        <w:lastRenderedPageBreak/>
        <w:t>Vice Principal Person Specification</w:t>
      </w:r>
    </w:p>
    <w:p w:rsidR="000A4177" w:rsidRPr="00B94852" w:rsidRDefault="000A4177" w:rsidP="000A4177">
      <w:pPr>
        <w:pStyle w:val="p8"/>
        <w:rPr>
          <w:rFonts w:ascii="Century Gothic" w:hAnsi="Century Gothic"/>
          <w:b/>
          <w:color w:val="000000" w:themeColor="text1"/>
          <w:sz w:val="22"/>
          <w:szCs w:val="22"/>
        </w:rPr>
      </w:pPr>
    </w:p>
    <w:p w:rsidR="000A4177" w:rsidRPr="00B94852" w:rsidRDefault="000A4177" w:rsidP="000A4177">
      <w:pPr>
        <w:pStyle w:val="p8"/>
        <w:rPr>
          <w:rFonts w:ascii="Century Gothic" w:hAnsi="Century Gothic"/>
          <w:b/>
          <w:color w:val="000000" w:themeColor="text1"/>
          <w:sz w:val="22"/>
          <w:szCs w:val="22"/>
        </w:rPr>
      </w:pPr>
      <w:r w:rsidRPr="00B94852">
        <w:rPr>
          <w:rFonts w:ascii="Century Gothic" w:hAnsi="Century Gothic"/>
          <w:b/>
          <w:color w:val="000000" w:themeColor="text1"/>
          <w:sz w:val="22"/>
          <w:szCs w:val="22"/>
        </w:rPr>
        <w:t>A – Assessed by Application / R – Assessed by the recruitment process</w:t>
      </w:r>
    </w:p>
    <w:p w:rsidR="000A4177" w:rsidRPr="00B94852" w:rsidRDefault="000A4177" w:rsidP="000A4177">
      <w:pPr>
        <w:pStyle w:val="p8"/>
        <w:jc w:val="left"/>
        <w:rPr>
          <w:rFonts w:ascii="Century Gothic" w:hAnsi="Century Gothic"/>
          <w:b/>
          <w:color w:val="00B0F0"/>
          <w:sz w:val="22"/>
          <w:szCs w:val="22"/>
        </w:rPr>
      </w:pPr>
    </w:p>
    <w:tbl>
      <w:tblPr>
        <w:tblW w:w="11007" w:type="dxa"/>
        <w:jc w:val="center"/>
        <w:tblCellMar>
          <w:left w:w="0" w:type="dxa"/>
          <w:right w:w="0" w:type="dxa"/>
        </w:tblCellMar>
        <w:tblLook w:val="04A0" w:firstRow="1" w:lastRow="0" w:firstColumn="1" w:lastColumn="0" w:noHBand="0" w:noVBand="1"/>
      </w:tblPr>
      <w:tblGrid>
        <w:gridCol w:w="8896"/>
        <w:gridCol w:w="962"/>
        <w:gridCol w:w="1149"/>
      </w:tblGrid>
      <w:tr w:rsidR="000A4177" w:rsidRPr="00B94852" w:rsidTr="00422205">
        <w:trPr>
          <w:trHeight w:val="709"/>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0A4177" w:rsidRPr="00B94852" w:rsidRDefault="000A4177" w:rsidP="00422205">
            <w:pPr>
              <w:jc w:val="center"/>
              <w:rPr>
                <w:rFonts w:ascii="Century Gothic" w:hAnsi="Century Gothic"/>
                <w:b/>
                <w:bCs/>
              </w:rPr>
            </w:pPr>
          </w:p>
          <w:p w:rsidR="000A4177" w:rsidRPr="00B94852" w:rsidRDefault="000A4177" w:rsidP="00422205">
            <w:pPr>
              <w:jc w:val="center"/>
              <w:rPr>
                <w:rFonts w:ascii="Century Gothic" w:hAnsi="Century Gothic"/>
              </w:rPr>
            </w:pPr>
            <w:r w:rsidRPr="00B94852">
              <w:rPr>
                <w:rFonts w:ascii="Century Gothic" w:hAnsi="Century Gothic"/>
                <w:b/>
                <w:bCs/>
              </w:rPr>
              <w:t>Criteria</w:t>
            </w:r>
          </w:p>
        </w:tc>
        <w:tc>
          <w:tcPr>
            <w:tcW w:w="963" w:type="dxa"/>
            <w:tcBorders>
              <w:top w:val="single" w:sz="6" w:space="0" w:color="000000"/>
              <w:left w:val="single" w:sz="6" w:space="0" w:color="000000"/>
              <w:bottom w:val="single" w:sz="6" w:space="0" w:color="000000"/>
              <w:right w:val="single" w:sz="6" w:space="0" w:color="000000"/>
            </w:tcBorders>
            <w:shd w:val="clear" w:color="auto" w:fill="BEC0BF"/>
            <w:vAlign w:val="center"/>
          </w:tcPr>
          <w:p w:rsidR="000A4177" w:rsidRPr="00B94852" w:rsidRDefault="000A4177" w:rsidP="00422205">
            <w:pPr>
              <w:jc w:val="center"/>
              <w:rPr>
                <w:rFonts w:ascii="Century Gothic" w:hAnsi="Century Gothic"/>
                <w:b/>
                <w:bCs/>
              </w:rPr>
            </w:pPr>
            <w:r w:rsidRPr="00B94852">
              <w:rPr>
                <w:rFonts w:ascii="Century Gothic" w:hAnsi="Century Gothic"/>
                <w:b/>
                <w:bCs/>
              </w:rPr>
              <w:t>Essential</w:t>
            </w:r>
          </w:p>
        </w:tc>
        <w:tc>
          <w:tcPr>
            <w:tcW w:w="1011"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vAlign w:val="center"/>
            <w:hideMark/>
          </w:tcPr>
          <w:p w:rsidR="000A4177" w:rsidRPr="00B94852" w:rsidRDefault="000A4177" w:rsidP="00422205">
            <w:pPr>
              <w:jc w:val="center"/>
              <w:rPr>
                <w:rFonts w:ascii="Century Gothic" w:hAnsi="Century Gothic"/>
              </w:rPr>
            </w:pPr>
            <w:r w:rsidRPr="00B94852">
              <w:rPr>
                <w:rFonts w:ascii="Century Gothic" w:hAnsi="Century Gothic"/>
                <w:b/>
                <w:bCs/>
              </w:rPr>
              <w:t>Desirable</w:t>
            </w:r>
          </w:p>
        </w:tc>
      </w:tr>
      <w:tr w:rsidR="000A4177" w:rsidRPr="00B94852" w:rsidTr="00422205">
        <w:trPr>
          <w:trHeight w:val="365"/>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rsidR="000A4177" w:rsidRPr="00B94852" w:rsidRDefault="000A4177" w:rsidP="00422205">
            <w:pPr>
              <w:rPr>
                <w:rFonts w:ascii="Century Gothic" w:hAnsi="Century Gothic"/>
              </w:rPr>
            </w:pPr>
            <w:r w:rsidRPr="00B94852">
              <w:rPr>
                <w:rFonts w:ascii="Century Gothic" w:hAnsi="Century Gothic"/>
                <w:b/>
                <w:bCs/>
              </w:rPr>
              <w:t xml:space="preserve">Knowledge and Qualifications </w:t>
            </w:r>
          </w:p>
        </w:tc>
        <w:tc>
          <w:tcPr>
            <w:tcW w:w="963" w:type="dxa"/>
          </w:tcPr>
          <w:p w:rsidR="000A4177" w:rsidRPr="00B94852" w:rsidRDefault="000A4177" w:rsidP="00422205">
            <w:pPr>
              <w:rPr>
                <w:rFonts w:ascii="Century Gothic" w:eastAsia="Times New Roman" w:hAnsi="Century Gothic"/>
              </w:rPr>
            </w:pPr>
          </w:p>
        </w:tc>
        <w:tc>
          <w:tcPr>
            <w:tcW w:w="1011" w:type="dxa"/>
            <w:hideMark/>
          </w:tcPr>
          <w:p w:rsidR="000A4177" w:rsidRPr="00B94852" w:rsidRDefault="000A4177" w:rsidP="00422205">
            <w:pPr>
              <w:rPr>
                <w:rFonts w:ascii="Century Gothic" w:eastAsia="Times New Roman"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Degree or equivalent</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trHeight w:val="288"/>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Qualified Teacher Status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NPQH</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0A4177" w:rsidRPr="00B94852" w:rsidRDefault="000A4177" w:rsidP="00422205">
            <w:pPr>
              <w:jc w:val="center"/>
              <w:rPr>
                <w:rFonts w:ascii="Century Gothic" w:hAnsi="Century Gothic"/>
              </w:rPr>
            </w:pPr>
            <w:r w:rsidRPr="00B94852">
              <w:rPr>
                <w:rFonts w:ascii="Century Gothic" w:hAnsi="Century Gothic"/>
              </w:rPr>
              <w:t>A</w:t>
            </w: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hideMark/>
          </w:tcPr>
          <w:p w:rsidR="000A4177" w:rsidRPr="00B94852" w:rsidRDefault="000A4177" w:rsidP="00422205">
            <w:pPr>
              <w:spacing w:after="90"/>
              <w:jc w:val="both"/>
              <w:rPr>
                <w:rFonts w:ascii="Century Gothic" w:hAnsi="Century Gothic"/>
              </w:rPr>
            </w:pPr>
            <w:r w:rsidRPr="00B94852">
              <w:rPr>
                <w:rFonts w:ascii="Century Gothic" w:hAnsi="Century Gothic"/>
                <w:b/>
                <w:bCs/>
              </w:rPr>
              <w:t>Professional Experience</w:t>
            </w:r>
          </w:p>
        </w:tc>
        <w:tc>
          <w:tcPr>
            <w:tcW w:w="963" w:type="dxa"/>
          </w:tcPr>
          <w:p w:rsidR="000A4177" w:rsidRPr="00B94852" w:rsidRDefault="000A4177" w:rsidP="00422205">
            <w:pPr>
              <w:rPr>
                <w:rFonts w:ascii="Century Gothic" w:eastAsia="Times New Roman" w:hAnsi="Century Gothic"/>
              </w:rPr>
            </w:pPr>
          </w:p>
        </w:tc>
        <w:tc>
          <w:tcPr>
            <w:tcW w:w="1011" w:type="dxa"/>
            <w:hideMark/>
          </w:tcPr>
          <w:p w:rsidR="000A4177" w:rsidRPr="00B94852" w:rsidRDefault="000A4177" w:rsidP="00422205">
            <w:pPr>
              <w:rPr>
                <w:rFonts w:ascii="Century Gothic" w:eastAsia="Times New Roman"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Senior Leadership experience in an Outstanding school or academy</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at assistant principal level or equivalent, for at least two years.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The capability to immediately step up to the position of acting principal if required.</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Evidence of a very strong contribution to raising standards and achievement in your current school.</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A proven track record of successful leadership and delivery of learning.</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Evidence of collaborative and inspirational leadership skills.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in the development and management of whole school assessment and target setting.</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in the analysis of performance data for the purposes of target setting and evaluation.</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of monitoring and improving the quality of teaching and learning.</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in the development and management of whole school raising achievement and intervention strategies, with proven impact.</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Proven experience of developing good working relationships with all stakeholders.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Experience of curriculum development and timetable construction.</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B94852">
            <w:pPr>
              <w:rPr>
                <w:rFonts w:ascii="Century Gothic" w:hAnsi="Century Gothic"/>
              </w:rPr>
            </w:pPr>
            <w:r w:rsidRPr="00B94852">
              <w:rPr>
                <w:rFonts w:ascii="Century Gothic" w:hAnsi="Century Gothic"/>
              </w:rPr>
              <w:t>Experience of effective behavior management and a commitment to ensuring that student behavior is outstanding.</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spacing w:after="150"/>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spacing w:after="150"/>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b/>
                <w:bCs/>
              </w:rPr>
              <w:t>Personal Aptitudes, Qualities and Skills</w:t>
            </w:r>
          </w:p>
        </w:tc>
        <w:tc>
          <w:tcPr>
            <w:tcW w:w="963" w:type="dxa"/>
          </w:tcPr>
          <w:p w:rsidR="000A4177" w:rsidRPr="00B94852" w:rsidRDefault="000A4177" w:rsidP="00422205">
            <w:pPr>
              <w:jc w:val="center"/>
              <w:rPr>
                <w:rFonts w:ascii="Century Gothic" w:hAnsi="Century Gothic"/>
              </w:rPr>
            </w:pPr>
          </w:p>
        </w:tc>
        <w:tc>
          <w:tcPr>
            <w:tcW w:w="1011" w:type="dxa"/>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trHeight w:val="539"/>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Up to date knowledge in subject, national policy, pedagogy, classroom management strategies, inspection findings and statutory requirements.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eastAsia="Times New Roman"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lastRenderedPageBreak/>
              <w:t>Have a thorough understanding of curriculum development.</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trHeight w:val="272"/>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rPr>
                <w:rFonts w:ascii="Century Gothic" w:hAnsi="Century Gothic"/>
              </w:rPr>
            </w:pPr>
            <w:r w:rsidRPr="00B94852">
              <w:rPr>
                <w:rFonts w:ascii="Century Gothic" w:hAnsi="Century Gothic"/>
              </w:rPr>
              <w:t>Proven ability to plan strategically to delivery a school’s vision, ethos, priorities and targets.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The ability to lead, influence and manage change.</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High expectations and standards in relation to attitude, uniform, behavior, respect, productivity, attainment and achievement.</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A high profile role model with a strong visible presence and a professional approach that demands excellence and earns the respect of the entire school and wider community.</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Proven ability to create, build and retain effective staffing structures.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Sufficient numeracy skills to interpret statistical data, and manage budgets.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Excellent organizational skills.</w:t>
            </w:r>
          </w:p>
        </w:tc>
        <w:tc>
          <w:tcPr>
            <w:tcW w:w="96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Well-developed interpersonal and communication skills.</w:t>
            </w:r>
          </w:p>
        </w:tc>
        <w:tc>
          <w:tcPr>
            <w:tcW w:w="963" w:type="dxa"/>
            <w:tcBorders>
              <w:top w:val="single" w:sz="6" w:space="0" w:color="000000"/>
              <w:left w:val="single" w:sz="6" w:space="0" w:color="000000"/>
              <w:bottom w:val="single" w:sz="4" w:space="0" w:color="auto"/>
              <w:right w:val="single" w:sz="6" w:space="0" w:color="000000"/>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6" w:space="0" w:color="000000"/>
              <w:left w:val="single" w:sz="6" w:space="0" w:color="000000"/>
              <w:bottom w:val="single" w:sz="4" w:space="0" w:color="auto"/>
              <w:right w:val="single" w:sz="6" w:space="0" w:color="000000"/>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To be pro-active, innovative and versatile with a high level of drive, enthusiasm, resilience, reliability, integrity, and a sense of humour.</w:t>
            </w:r>
          </w:p>
        </w:tc>
        <w:tc>
          <w:tcPr>
            <w:tcW w:w="963" w:type="dxa"/>
            <w:tcBorders>
              <w:top w:val="single" w:sz="4" w:space="0" w:color="auto"/>
              <w:left w:val="single" w:sz="4" w:space="0" w:color="auto"/>
              <w:bottom w:val="single" w:sz="4" w:space="0" w:color="auto"/>
              <w:right w:val="single" w:sz="4" w:space="0" w:color="auto"/>
            </w:tcBorders>
            <w:shd w:val="clear" w:color="auto" w:fill="FFFFFF"/>
            <w:vAlign w:val="center"/>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b/>
                <w:bCs/>
              </w:rPr>
              <w:t>Raising Aspirations</w:t>
            </w:r>
          </w:p>
        </w:tc>
        <w:tc>
          <w:tcPr>
            <w:tcW w:w="963" w:type="dxa"/>
            <w:tcBorders>
              <w:top w:val="single" w:sz="4" w:space="0" w:color="auto"/>
              <w:left w:val="single" w:sz="4" w:space="0" w:color="auto"/>
              <w:bottom w:val="single" w:sz="4" w:space="0" w:color="auto"/>
            </w:tcBorders>
            <w:shd w:val="clear" w:color="auto" w:fill="FFFFFF"/>
          </w:tcPr>
          <w:p w:rsidR="000A4177" w:rsidRPr="00B94852" w:rsidRDefault="000A4177" w:rsidP="00422205">
            <w:pPr>
              <w:jc w:val="center"/>
              <w:rPr>
                <w:rFonts w:ascii="Century Gothic" w:hAnsi="Century Gothic"/>
              </w:rPr>
            </w:pPr>
          </w:p>
        </w:tc>
        <w:tc>
          <w:tcPr>
            <w:tcW w:w="1011" w:type="dxa"/>
            <w:tcBorders>
              <w:top w:val="single" w:sz="4" w:space="0" w:color="auto"/>
              <w:bottom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6" w:space="0" w:color="000000"/>
              <w:bottom w:val="single" w:sz="6" w:space="0" w:color="000000"/>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An understanding and drive to ensure that the Aspirations Academy continually strives to improve results and to work to ensure that each and every child achieves their potential.</w:t>
            </w:r>
          </w:p>
        </w:tc>
        <w:tc>
          <w:tcPr>
            <w:tcW w:w="963" w:type="dxa"/>
            <w:tcBorders>
              <w:top w:val="single" w:sz="4" w:space="0" w:color="auto"/>
              <w:left w:val="single" w:sz="4" w:space="0" w:color="auto"/>
              <w:bottom w:val="single" w:sz="4" w:space="0" w:color="auto"/>
              <w:right w:val="single" w:sz="4" w:space="0" w:color="auto"/>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The ability to engender in each student self-worth, engagement in learning and sense of purpose.</w:t>
            </w:r>
          </w:p>
        </w:tc>
        <w:tc>
          <w:tcPr>
            <w:tcW w:w="963" w:type="dxa"/>
            <w:tcBorders>
              <w:top w:val="single" w:sz="4" w:space="0" w:color="auto"/>
              <w:left w:val="single" w:sz="6" w:space="0" w:color="000000"/>
              <w:bottom w:val="single" w:sz="4" w:space="0" w:color="auto"/>
              <w:right w:val="single" w:sz="6" w:space="0" w:color="000000"/>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4" w:space="0" w:color="auto"/>
              <w:left w:val="single" w:sz="6" w:space="0" w:color="000000"/>
              <w:bottom w:val="single" w:sz="4" w:space="0" w:color="auto"/>
              <w:right w:val="single" w:sz="6" w:space="0" w:color="000000"/>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The ability to embed the three guiding Principles and 8 Conditions that make a difference into the culture of the Academy.</w:t>
            </w:r>
          </w:p>
        </w:tc>
        <w:tc>
          <w:tcPr>
            <w:tcW w:w="963" w:type="dxa"/>
            <w:tcBorders>
              <w:top w:val="single" w:sz="4" w:space="0" w:color="auto"/>
              <w:left w:val="single" w:sz="4" w:space="0" w:color="auto"/>
              <w:bottom w:val="single" w:sz="4" w:space="0" w:color="auto"/>
              <w:right w:val="single" w:sz="4" w:space="0" w:color="auto"/>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b/>
                <w:bCs/>
              </w:rPr>
              <w:t>Leading Learning and Teaching</w:t>
            </w:r>
          </w:p>
        </w:tc>
        <w:tc>
          <w:tcPr>
            <w:tcW w:w="963" w:type="dxa"/>
            <w:tcBorders>
              <w:top w:val="single" w:sz="4" w:space="0" w:color="auto"/>
              <w:left w:val="single" w:sz="4" w:space="0" w:color="auto"/>
              <w:bottom w:val="single" w:sz="4" w:space="0" w:color="auto"/>
            </w:tcBorders>
            <w:shd w:val="clear" w:color="auto" w:fill="FFFFFF"/>
          </w:tcPr>
          <w:p w:rsidR="000A4177" w:rsidRPr="00B94852" w:rsidRDefault="000A4177" w:rsidP="00422205">
            <w:pPr>
              <w:jc w:val="center"/>
              <w:rPr>
                <w:rFonts w:ascii="Century Gothic" w:hAnsi="Century Gothic"/>
              </w:rPr>
            </w:pPr>
          </w:p>
        </w:tc>
        <w:tc>
          <w:tcPr>
            <w:tcW w:w="1011" w:type="dxa"/>
            <w:tcBorders>
              <w:top w:val="single" w:sz="4" w:space="0" w:color="auto"/>
              <w:bottom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6" w:space="0" w:color="000000"/>
              <w:bottom w:val="single" w:sz="6" w:space="0" w:color="000000"/>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Evidence of being an outstanding classroom practitioner.</w:t>
            </w:r>
          </w:p>
        </w:tc>
        <w:tc>
          <w:tcPr>
            <w:tcW w:w="963" w:type="dxa"/>
            <w:tcBorders>
              <w:top w:val="single" w:sz="4" w:space="0" w:color="auto"/>
              <w:left w:val="single" w:sz="4" w:space="0" w:color="auto"/>
              <w:bottom w:val="single" w:sz="4" w:space="0" w:color="auto"/>
              <w:right w:val="single" w:sz="4" w:space="0" w:color="auto"/>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 xml:space="preserve">The ability to monitor and develop staff, </w:t>
            </w:r>
            <w:proofErr w:type="gramStart"/>
            <w:r w:rsidRPr="00B94852">
              <w:rPr>
                <w:rFonts w:ascii="Century Gothic" w:hAnsi="Century Gothic"/>
              </w:rPr>
              <w:t>evaluate</w:t>
            </w:r>
            <w:proofErr w:type="gramEnd"/>
            <w:r w:rsidRPr="00B94852">
              <w:rPr>
                <w:rFonts w:ascii="Century Gothic" w:hAnsi="Century Gothic"/>
              </w:rPr>
              <w:t xml:space="preserve"> performance, celebrate excellence and challenge poor performance.</w:t>
            </w:r>
          </w:p>
        </w:tc>
        <w:tc>
          <w:tcPr>
            <w:tcW w:w="963" w:type="dxa"/>
            <w:tcBorders>
              <w:top w:val="single" w:sz="4" w:space="0" w:color="auto"/>
              <w:left w:val="single" w:sz="6" w:space="0" w:color="000000"/>
              <w:bottom w:val="single" w:sz="6" w:space="0" w:color="000000"/>
              <w:right w:val="single" w:sz="6" w:space="0" w:color="000000"/>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4" w:space="0" w:color="auto"/>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Evidence of an understanding and desire to develop high levels of student engagement.</w:t>
            </w:r>
          </w:p>
        </w:tc>
        <w:tc>
          <w:tcPr>
            <w:tcW w:w="963" w:type="dxa"/>
            <w:tcBorders>
              <w:top w:val="single" w:sz="6" w:space="0" w:color="000000"/>
              <w:left w:val="single" w:sz="6" w:space="0" w:color="000000"/>
              <w:bottom w:val="single" w:sz="4" w:space="0" w:color="auto"/>
              <w:right w:val="single" w:sz="6" w:space="0" w:color="000000"/>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6" w:space="0" w:color="000000"/>
              <w:left w:val="single" w:sz="6" w:space="0" w:color="000000"/>
              <w:bottom w:val="single" w:sz="4" w:space="0" w:color="auto"/>
              <w:right w:val="single" w:sz="6" w:space="0" w:color="000000"/>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 xml:space="preserve">Proven ability to inspire, challenge, </w:t>
            </w:r>
            <w:proofErr w:type="gramStart"/>
            <w:r w:rsidRPr="00B94852">
              <w:rPr>
                <w:rFonts w:ascii="Century Gothic" w:hAnsi="Century Gothic"/>
              </w:rPr>
              <w:t>motivate</w:t>
            </w:r>
            <w:proofErr w:type="gramEnd"/>
            <w:r w:rsidRPr="00B94852">
              <w:rPr>
                <w:rFonts w:ascii="Century Gothic" w:hAnsi="Century Gothic"/>
              </w:rPr>
              <w:t xml:space="preserve"> and empower teams and individuals to achieve high performance.</w:t>
            </w:r>
          </w:p>
        </w:tc>
        <w:tc>
          <w:tcPr>
            <w:tcW w:w="963" w:type="dxa"/>
            <w:tcBorders>
              <w:top w:val="single" w:sz="4" w:space="0" w:color="auto"/>
              <w:left w:val="single" w:sz="4" w:space="0" w:color="auto"/>
              <w:bottom w:val="single" w:sz="4" w:space="0" w:color="auto"/>
              <w:right w:val="single" w:sz="4" w:space="0" w:color="auto"/>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AR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b/>
                <w:bCs/>
              </w:rPr>
              <w:t>An Aspirations Academy</w:t>
            </w:r>
          </w:p>
        </w:tc>
        <w:tc>
          <w:tcPr>
            <w:tcW w:w="963" w:type="dxa"/>
            <w:tcBorders>
              <w:top w:val="single" w:sz="4" w:space="0" w:color="auto"/>
              <w:left w:val="single" w:sz="4" w:space="0" w:color="auto"/>
              <w:bottom w:val="single" w:sz="4" w:space="0" w:color="auto"/>
            </w:tcBorders>
            <w:shd w:val="clear" w:color="auto" w:fill="FFFFFF"/>
          </w:tcPr>
          <w:p w:rsidR="000A4177" w:rsidRPr="00B94852" w:rsidRDefault="000A4177" w:rsidP="00422205">
            <w:pPr>
              <w:jc w:val="center"/>
              <w:rPr>
                <w:rFonts w:ascii="Century Gothic" w:hAnsi="Century Gothic"/>
              </w:rPr>
            </w:pPr>
          </w:p>
        </w:tc>
        <w:tc>
          <w:tcPr>
            <w:tcW w:w="1011" w:type="dxa"/>
            <w:tcBorders>
              <w:top w:val="single" w:sz="4" w:space="0" w:color="auto"/>
              <w:bottom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4" w:space="0" w:color="auto"/>
              <w:left w:val="single" w:sz="6" w:space="0" w:color="000000"/>
              <w:bottom w:val="single" w:sz="6" w:space="0" w:color="000000"/>
              <w:right w:val="single" w:sz="4" w:space="0" w:color="auto"/>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Display a commitment and support for the aims of the Aspirations Academies Trust in all its Academies.</w:t>
            </w:r>
          </w:p>
        </w:tc>
        <w:tc>
          <w:tcPr>
            <w:tcW w:w="963" w:type="dxa"/>
            <w:tcBorders>
              <w:top w:val="single" w:sz="4" w:space="0" w:color="auto"/>
              <w:left w:val="single" w:sz="4" w:space="0" w:color="auto"/>
              <w:bottom w:val="single" w:sz="4" w:space="0" w:color="auto"/>
              <w:right w:val="single" w:sz="4" w:space="0" w:color="auto"/>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r w:rsidR="000A4177" w:rsidRPr="00B94852" w:rsidTr="00422205">
        <w:trPr>
          <w:jc w:val="center"/>
        </w:trPr>
        <w:tc>
          <w:tcPr>
            <w:tcW w:w="9033"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rPr>
                <w:rFonts w:ascii="Century Gothic" w:hAnsi="Century Gothic"/>
              </w:rPr>
            </w:pPr>
            <w:r w:rsidRPr="00B94852">
              <w:rPr>
                <w:rFonts w:ascii="Century Gothic" w:hAnsi="Century Gothic"/>
              </w:rPr>
              <w:t>Exhibit a belief in the values of the Aspirations Academies Trust and in the value of research in school improvement.</w:t>
            </w:r>
          </w:p>
        </w:tc>
        <w:tc>
          <w:tcPr>
            <w:tcW w:w="963" w:type="dxa"/>
            <w:tcBorders>
              <w:top w:val="single" w:sz="4" w:space="0" w:color="auto"/>
              <w:left w:val="single" w:sz="6" w:space="0" w:color="000000"/>
              <w:bottom w:val="single" w:sz="6" w:space="0" w:color="000000"/>
              <w:right w:val="single" w:sz="6" w:space="0" w:color="000000"/>
            </w:tcBorders>
            <w:shd w:val="clear" w:color="auto" w:fill="FFFFFF"/>
          </w:tcPr>
          <w:p w:rsidR="000A4177" w:rsidRPr="00B94852" w:rsidRDefault="000A4177" w:rsidP="00422205">
            <w:pPr>
              <w:jc w:val="center"/>
              <w:rPr>
                <w:rFonts w:ascii="Century Gothic" w:hAnsi="Century Gothic"/>
              </w:rPr>
            </w:pPr>
            <w:r w:rsidRPr="00B94852">
              <w:rPr>
                <w:rFonts w:ascii="Century Gothic" w:hAnsi="Century Gothic"/>
              </w:rPr>
              <w:t>R</w:t>
            </w:r>
          </w:p>
        </w:tc>
        <w:tc>
          <w:tcPr>
            <w:tcW w:w="1011" w:type="dxa"/>
            <w:tcBorders>
              <w:top w:val="single" w:sz="4" w:space="0" w:color="auto"/>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A4177" w:rsidRPr="00B94852" w:rsidRDefault="000A4177" w:rsidP="00422205">
            <w:pPr>
              <w:jc w:val="center"/>
              <w:rPr>
                <w:rFonts w:ascii="Century Gothic" w:hAnsi="Century Gothic"/>
              </w:rPr>
            </w:pPr>
          </w:p>
        </w:tc>
      </w:tr>
    </w:tbl>
    <w:p w:rsidR="00581BB6" w:rsidRPr="00B94852" w:rsidRDefault="00581BB6" w:rsidP="00F41036">
      <w:pPr>
        <w:jc w:val="both"/>
        <w:rPr>
          <w:rFonts w:ascii="Century Gothic" w:hAnsi="Century Gothic" w:cstheme="minorHAnsi"/>
          <w:b/>
          <w:color w:val="00B0F0"/>
        </w:rPr>
      </w:pPr>
    </w:p>
    <w:p w:rsidR="006735B9" w:rsidRPr="00B94852" w:rsidRDefault="006735B9">
      <w:pPr>
        <w:jc w:val="center"/>
        <w:rPr>
          <w:rFonts w:ascii="Century Gothic" w:hAnsi="Century Gothic" w:cstheme="minorHAnsi"/>
        </w:rPr>
      </w:pPr>
    </w:p>
    <w:p w:rsidR="006735B9" w:rsidRPr="00B94852" w:rsidRDefault="00E6375C" w:rsidP="00B94852">
      <w:pPr>
        <w:pStyle w:val="Default"/>
        <w:rPr>
          <w:rFonts w:ascii="Century Gothic" w:hAnsi="Century Gothic" w:cstheme="minorHAnsi"/>
          <w:b/>
          <w:color w:val="00B0F0"/>
          <w:sz w:val="22"/>
          <w:szCs w:val="22"/>
          <w:lang w:val="en-US"/>
        </w:rPr>
      </w:pPr>
      <w:r w:rsidRPr="00B94852">
        <w:rPr>
          <w:rFonts w:ascii="Century Gothic" w:hAnsi="Century Gothic" w:cstheme="minorHAnsi"/>
          <w:b/>
          <w:color w:val="00B0F0"/>
          <w:sz w:val="22"/>
          <w:szCs w:val="22"/>
          <w:lang w:val="en-US"/>
        </w:rPr>
        <w:t xml:space="preserve">Safe Recruitment Procedure </w:t>
      </w:r>
    </w:p>
    <w:p w:rsidR="006735B9" w:rsidRPr="00B94852" w:rsidRDefault="00E6375C">
      <w:pPr>
        <w:pStyle w:val="Default"/>
        <w:jc w:val="both"/>
        <w:rPr>
          <w:rFonts w:ascii="Century Gothic" w:hAnsi="Century Gothic"/>
          <w:sz w:val="22"/>
          <w:szCs w:val="22"/>
        </w:rPr>
      </w:pPr>
      <w:r w:rsidRPr="00B94852">
        <w:rPr>
          <w:rFonts w:ascii="Century Gothic" w:hAnsi="Century Gothic"/>
          <w:sz w:val="22"/>
          <w:szCs w:val="22"/>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6735B9" w:rsidRPr="00B94852" w:rsidRDefault="006735B9">
      <w:pPr>
        <w:pStyle w:val="Default"/>
        <w:rPr>
          <w:rFonts w:ascii="Century Gothic" w:hAnsi="Century Gothic"/>
          <w:sz w:val="22"/>
          <w:szCs w:val="22"/>
        </w:rPr>
      </w:pPr>
    </w:p>
    <w:p w:rsidR="006735B9" w:rsidRPr="00B94852" w:rsidRDefault="00E6375C">
      <w:pPr>
        <w:pStyle w:val="Default"/>
        <w:rPr>
          <w:rFonts w:ascii="Century Gothic" w:hAnsi="Century Gothic"/>
          <w:color w:val="00B0F0"/>
          <w:sz w:val="22"/>
          <w:szCs w:val="22"/>
        </w:rPr>
      </w:pPr>
      <w:r w:rsidRPr="00B94852">
        <w:rPr>
          <w:rFonts w:ascii="Century Gothic" w:hAnsi="Century Gothic"/>
          <w:b/>
          <w:bCs/>
          <w:color w:val="00B0F0"/>
          <w:sz w:val="22"/>
          <w:szCs w:val="22"/>
        </w:rPr>
        <w:t xml:space="preserve">Disclosure </w:t>
      </w:r>
    </w:p>
    <w:p w:rsidR="006735B9" w:rsidRPr="00B94852" w:rsidRDefault="00E6375C">
      <w:pPr>
        <w:pStyle w:val="Default"/>
        <w:jc w:val="both"/>
        <w:rPr>
          <w:rFonts w:ascii="Century Gothic" w:hAnsi="Century Gothic"/>
          <w:sz w:val="22"/>
          <w:szCs w:val="22"/>
        </w:rPr>
      </w:pPr>
      <w:r w:rsidRPr="00B94852">
        <w:rPr>
          <w:rFonts w:ascii="Century Gothic" w:hAnsi="Century Gothic"/>
          <w:sz w:val="22"/>
          <w:szCs w:val="22"/>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6735B9" w:rsidRPr="00B94852" w:rsidRDefault="006735B9">
      <w:pPr>
        <w:pStyle w:val="Default"/>
        <w:rPr>
          <w:rFonts w:ascii="Century Gothic" w:hAnsi="Century Gothic"/>
          <w:b/>
          <w:bCs/>
          <w:color w:val="00B0F0"/>
          <w:sz w:val="22"/>
          <w:szCs w:val="22"/>
        </w:rPr>
      </w:pPr>
    </w:p>
    <w:p w:rsidR="006735B9" w:rsidRPr="00B94852" w:rsidRDefault="00E6375C">
      <w:pPr>
        <w:pStyle w:val="Default"/>
        <w:rPr>
          <w:rFonts w:ascii="Century Gothic" w:hAnsi="Century Gothic"/>
          <w:color w:val="00B0F0"/>
          <w:sz w:val="22"/>
          <w:szCs w:val="22"/>
        </w:rPr>
      </w:pPr>
      <w:r w:rsidRPr="00B94852">
        <w:rPr>
          <w:rFonts w:ascii="Century Gothic" w:hAnsi="Century Gothic"/>
          <w:b/>
          <w:bCs/>
          <w:color w:val="00B0F0"/>
          <w:sz w:val="22"/>
          <w:szCs w:val="22"/>
        </w:rPr>
        <w:t xml:space="preserve">Shortlisting </w:t>
      </w:r>
    </w:p>
    <w:p w:rsidR="006735B9" w:rsidRPr="00B94852" w:rsidRDefault="00E6375C">
      <w:pPr>
        <w:pStyle w:val="Default"/>
        <w:rPr>
          <w:rFonts w:ascii="Century Gothic" w:hAnsi="Century Gothic"/>
          <w:sz w:val="22"/>
          <w:szCs w:val="22"/>
        </w:rPr>
      </w:pPr>
      <w:r w:rsidRPr="00B94852">
        <w:rPr>
          <w:rFonts w:ascii="Century Gothic" w:hAnsi="Century Gothic"/>
          <w:sz w:val="22"/>
          <w:szCs w:val="22"/>
        </w:rPr>
        <w:t xml:space="preserve">Only those candidates meeting the relevant criteria indicated in the personal specification will be taken forward from application. </w:t>
      </w:r>
    </w:p>
    <w:p w:rsidR="006735B9" w:rsidRPr="00B94852" w:rsidRDefault="006735B9">
      <w:pPr>
        <w:pStyle w:val="Default"/>
        <w:rPr>
          <w:rFonts w:ascii="Century Gothic" w:hAnsi="Century Gothic"/>
          <w:b/>
          <w:bCs/>
          <w:color w:val="00B0F0"/>
          <w:sz w:val="22"/>
          <w:szCs w:val="22"/>
        </w:rPr>
      </w:pPr>
    </w:p>
    <w:p w:rsidR="006735B9" w:rsidRPr="00B94852" w:rsidRDefault="00E6375C">
      <w:pPr>
        <w:pStyle w:val="Default"/>
        <w:rPr>
          <w:rFonts w:ascii="Century Gothic" w:hAnsi="Century Gothic"/>
          <w:color w:val="00B0F0"/>
          <w:sz w:val="22"/>
          <w:szCs w:val="22"/>
        </w:rPr>
      </w:pPr>
      <w:r w:rsidRPr="00B94852">
        <w:rPr>
          <w:rFonts w:ascii="Century Gothic" w:hAnsi="Century Gothic"/>
          <w:b/>
          <w:bCs/>
          <w:color w:val="00B0F0"/>
          <w:sz w:val="22"/>
          <w:szCs w:val="22"/>
        </w:rPr>
        <w:t xml:space="preserve">Interview </w:t>
      </w:r>
    </w:p>
    <w:p w:rsidR="006735B9" w:rsidRPr="00B94852" w:rsidRDefault="00E6375C">
      <w:pPr>
        <w:pStyle w:val="Default"/>
        <w:spacing w:after="59"/>
        <w:jc w:val="both"/>
        <w:rPr>
          <w:rFonts w:ascii="Century Gothic" w:hAnsi="Century Gothic"/>
          <w:sz w:val="22"/>
          <w:szCs w:val="22"/>
        </w:rPr>
      </w:pPr>
      <w:r w:rsidRPr="00B94852">
        <w:rPr>
          <w:rFonts w:ascii="Century Gothic" w:hAnsi="Century Gothic"/>
          <w:sz w:val="22"/>
          <w:szCs w:val="22"/>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6735B9" w:rsidRPr="00B94852" w:rsidRDefault="00E6375C">
      <w:pPr>
        <w:pStyle w:val="Default"/>
        <w:jc w:val="both"/>
        <w:rPr>
          <w:rFonts w:ascii="Century Gothic" w:hAnsi="Century Gothic"/>
          <w:sz w:val="22"/>
          <w:szCs w:val="22"/>
        </w:rPr>
      </w:pPr>
      <w:r w:rsidRPr="00B94852">
        <w:rPr>
          <w:rFonts w:ascii="Century Gothic" w:hAnsi="Century Gothic"/>
          <w:sz w:val="22"/>
          <w:szCs w:val="22"/>
        </w:rPr>
        <w:t xml:space="preserve">Where necessary, candidates will be asked to address any discrepancies, anomalies or gaps in their application form. </w:t>
      </w:r>
    </w:p>
    <w:p w:rsidR="006735B9" w:rsidRPr="00B94852" w:rsidRDefault="006735B9">
      <w:pPr>
        <w:pStyle w:val="Default"/>
        <w:rPr>
          <w:rFonts w:ascii="Century Gothic" w:hAnsi="Century Gothic"/>
          <w:sz w:val="22"/>
          <w:szCs w:val="22"/>
        </w:rPr>
      </w:pPr>
    </w:p>
    <w:p w:rsidR="006735B9" w:rsidRPr="00B94852" w:rsidRDefault="00E6375C">
      <w:pPr>
        <w:pStyle w:val="Default"/>
        <w:rPr>
          <w:rFonts w:ascii="Century Gothic" w:hAnsi="Century Gothic"/>
          <w:color w:val="00B0F0"/>
          <w:sz w:val="22"/>
          <w:szCs w:val="22"/>
        </w:rPr>
      </w:pPr>
      <w:r w:rsidRPr="00B94852">
        <w:rPr>
          <w:rFonts w:ascii="Century Gothic" w:hAnsi="Century Gothic"/>
          <w:b/>
          <w:bCs/>
          <w:color w:val="00B0F0"/>
          <w:sz w:val="22"/>
          <w:szCs w:val="22"/>
        </w:rPr>
        <w:t xml:space="preserve">Reference checking </w:t>
      </w:r>
    </w:p>
    <w:p w:rsidR="006735B9" w:rsidRPr="00B94852" w:rsidRDefault="00E6375C">
      <w:pPr>
        <w:pStyle w:val="Default"/>
        <w:rPr>
          <w:rFonts w:ascii="Century Gothic" w:hAnsi="Century Gothic"/>
          <w:b/>
          <w:bCs/>
          <w:color w:val="00B0F0"/>
          <w:sz w:val="22"/>
          <w:szCs w:val="22"/>
        </w:rPr>
      </w:pPr>
      <w:r w:rsidRPr="00B94852">
        <w:rPr>
          <w:rFonts w:ascii="Century Gothic" w:hAnsi="Century Gothic"/>
          <w:sz w:val="22"/>
          <w:szCs w:val="22"/>
        </w:rPr>
        <w:t>At least two references will be requested, normally from the previous and current employers.  These may be contacted before the interview and in all case before an offer of appointment is confirmed.</w:t>
      </w:r>
    </w:p>
    <w:sectPr w:rsidR="006735B9" w:rsidRPr="00B94852" w:rsidSect="007A56CE">
      <w:headerReference w:type="default" r:id="rId25"/>
      <w:footerReference w:type="default" r:id="rId26"/>
      <w:pgSz w:w="11906" w:h="16838"/>
      <w:pgMar w:top="1528" w:right="991"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782" w:rsidRDefault="00AE1782">
      <w:r>
        <w:separator/>
      </w:r>
    </w:p>
  </w:endnote>
  <w:endnote w:type="continuationSeparator" w:id="0">
    <w:p w:rsidR="00AE1782" w:rsidRDefault="00AE1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Courier New"/>
    <w:charset w:val="00"/>
    <w:family w:val="auto"/>
    <w:pitch w:val="variable"/>
    <w:sig w:usb0="00000001" w:usb1="00000000"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800000AF"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AvantGarde Bk BT">
    <w:altName w:val="Calibr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97" w:rsidRDefault="00D35197" w:rsidP="00E80142">
    <w:pPr>
      <w:pStyle w:val="Footer"/>
      <w:rPr>
        <w:b/>
        <w:bCs/>
        <w:color w:val="00AFEF"/>
        <w:sz w:val="23"/>
        <w:szCs w:val="23"/>
      </w:rPr>
    </w:pPr>
    <w:r>
      <w:rPr>
        <w:b/>
        <w:bCs/>
        <w:color w:val="00AFEF"/>
        <w:sz w:val="23"/>
        <w:szCs w:val="23"/>
      </w:rPr>
      <w:t xml:space="preserve">West London District </w:t>
    </w:r>
  </w:p>
  <w:p w:rsidR="00D35197" w:rsidRDefault="00D35197" w:rsidP="00E80142">
    <w:pPr>
      <w:pStyle w:val="Footer"/>
      <w:rPr>
        <w:b/>
        <w:bCs/>
        <w:color w:val="00AFEF"/>
        <w:sz w:val="23"/>
        <w:szCs w:val="23"/>
      </w:rPr>
    </w:pPr>
    <w:r>
      <w:rPr>
        <w:rFonts w:asciiTheme="minorHAnsi" w:hAnsiTheme="minorHAnsi"/>
        <w:b/>
        <w:noProof/>
        <w:color w:val="00B0F0"/>
        <w:lang w:eastAsia="en-GB"/>
      </w:rPr>
      <w:drawing>
        <wp:anchor distT="0" distB="0" distL="114300" distR="114300" simplePos="0" relativeHeight="251661312" behindDoc="1" locked="0" layoutInCell="1" allowOverlap="1" wp14:anchorId="7FC983BB" wp14:editId="70CFA740">
          <wp:simplePos x="0" y="0"/>
          <wp:positionH relativeFrom="column">
            <wp:posOffset>-235585</wp:posOffset>
          </wp:positionH>
          <wp:positionV relativeFrom="paragraph">
            <wp:posOffset>85725</wp:posOffset>
          </wp:positionV>
          <wp:extent cx="1257300" cy="369570"/>
          <wp:effectExtent l="0" t="0" r="0" b="0"/>
          <wp:wrapTight wrapText="bothSides">
            <wp:wrapPolygon edited="0">
              <wp:start x="0" y="0"/>
              <wp:lineTo x="0" y="20041"/>
              <wp:lineTo x="21273" y="20041"/>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2336" behindDoc="1" locked="0" layoutInCell="1" allowOverlap="1" wp14:anchorId="69502813" wp14:editId="431E5B69">
          <wp:simplePos x="0" y="0"/>
          <wp:positionH relativeFrom="column">
            <wp:posOffset>1116965</wp:posOffset>
          </wp:positionH>
          <wp:positionV relativeFrom="paragraph">
            <wp:posOffset>76200</wp:posOffset>
          </wp:positionV>
          <wp:extent cx="2324100" cy="356235"/>
          <wp:effectExtent l="0" t="0" r="0" b="5715"/>
          <wp:wrapTight wrapText="bothSides">
            <wp:wrapPolygon edited="0">
              <wp:start x="885" y="0"/>
              <wp:lineTo x="0" y="3465"/>
              <wp:lineTo x="0" y="17326"/>
              <wp:lineTo x="177" y="20791"/>
              <wp:lineTo x="2125" y="20791"/>
              <wp:lineTo x="12570" y="19636"/>
              <wp:lineTo x="12393" y="18481"/>
              <wp:lineTo x="21423" y="12706"/>
              <wp:lineTo x="21423" y="3465"/>
              <wp:lineTo x="2833" y="0"/>
              <wp:lineTo x="885" y="0"/>
            </wp:wrapPolygon>
          </wp:wrapTight>
          <wp:docPr id="18" name="Picture 18" descr="Oak Hill Academy West London">
            <a:hlinkClick xmlns:a="http://schemas.openxmlformats.org/drawingml/2006/main" r:id="rId2" tooltip="&quot;Oak Hill Academy West Lond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k Hill Academy West London">
                    <a:hlinkClick r:id="rId2" tooltip="&quot;Oak Hill Academy West London&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241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w:drawing>
        <wp:anchor distT="0" distB="0" distL="114300" distR="114300" simplePos="0" relativeHeight="251659264" behindDoc="1" locked="0" layoutInCell="1" allowOverlap="1" wp14:anchorId="7EA5A44E" wp14:editId="339D4A62">
          <wp:simplePos x="0" y="0"/>
          <wp:positionH relativeFrom="column">
            <wp:posOffset>3383915</wp:posOffset>
          </wp:positionH>
          <wp:positionV relativeFrom="paragraph">
            <wp:posOffset>0</wp:posOffset>
          </wp:positionV>
          <wp:extent cx="1457325" cy="494030"/>
          <wp:effectExtent l="0" t="0" r="9525" b="1270"/>
          <wp:wrapTight wrapText="bothSides">
            <wp:wrapPolygon edited="0">
              <wp:start x="0" y="0"/>
              <wp:lineTo x="0" y="20823"/>
              <wp:lineTo x="21459" y="20823"/>
              <wp:lineTo x="214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7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w:drawing>
        <wp:anchor distT="0" distB="0" distL="114300" distR="114300" simplePos="0" relativeHeight="251660288" behindDoc="1" locked="0" layoutInCell="1" allowOverlap="1" wp14:anchorId="343B69CB" wp14:editId="66566291">
          <wp:simplePos x="0" y="0"/>
          <wp:positionH relativeFrom="column">
            <wp:posOffset>4879340</wp:posOffset>
          </wp:positionH>
          <wp:positionV relativeFrom="paragraph">
            <wp:posOffset>104775</wp:posOffset>
          </wp:positionV>
          <wp:extent cx="1800225" cy="302260"/>
          <wp:effectExtent l="0" t="0" r="9525" b="2540"/>
          <wp:wrapTight wrapText="bothSides">
            <wp:wrapPolygon edited="0">
              <wp:start x="457" y="0"/>
              <wp:lineTo x="0" y="2723"/>
              <wp:lineTo x="0" y="17697"/>
              <wp:lineTo x="229" y="20420"/>
              <wp:lineTo x="2743" y="20420"/>
              <wp:lineTo x="21486" y="17697"/>
              <wp:lineTo x="21486" y="2723"/>
              <wp:lineTo x="2971" y="0"/>
              <wp:lineTo x="45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225" cy="302260"/>
                  </a:xfrm>
                  <a:prstGeom prst="rect">
                    <a:avLst/>
                  </a:prstGeom>
                </pic:spPr>
              </pic:pic>
            </a:graphicData>
          </a:graphic>
          <wp14:sizeRelH relativeFrom="page">
            <wp14:pctWidth>0</wp14:pctWidth>
          </wp14:sizeRelH>
          <wp14:sizeRelV relativeFrom="page">
            <wp14:pctHeight>0</wp14:pctHeight>
          </wp14:sizeRelV>
        </wp:anchor>
      </w:drawing>
    </w:r>
  </w:p>
  <w:p w:rsidR="00D35197" w:rsidRDefault="00D35197" w:rsidP="00E80142">
    <w:pPr>
      <w:pStyle w:val="Footer"/>
      <w:rPr>
        <w:rFonts w:asciiTheme="minorHAnsi" w:hAnsiTheme="minorHAnsi"/>
        <w:b/>
        <w:noProof/>
        <w:color w:val="00B0F0"/>
        <w:lang w:eastAsia="en-GB"/>
      </w:rPr>
    </w:pPr>
  </w:p>
  <w:p w:rsidR="00D35197" w:rsidRDefault="00D35197">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0269BF">
      <w:rPr>
        <w:rFonts w:asciiTheme="minorHAnsi" w:hAnsiTheme="minorHAnsi"/>
        <w:b/>
        <w:noProof/>
      </w:rPr>
      <w:t>11</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782" w:rsidRDefault="00AE1782">
      <w:r>
        <w:separator/>
      </w:r>
    </w:p>
  </w:footnote>
  <w:footnote w:type="continuationSeparator" w:id="0">
    <w:p w:rsidR="00AE1782" w:rsidRDefault="00AE1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197" w:rsidRDefault="00D35197">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5F79BDEC" wp14:editId="5C77ECEF">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85E52"/>
    <w:multiLevelType w:val="hybridMultilevel"/>
    <w:tmpl w:val="6A6061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2">
    <w:nsid w:val="26182F12"/>
    <w:multiLevelType w:val="hybridMultilevel"/>
    <w:tmpl w:val="EC344556"/>
    <w:lvl w:ilvl="0" w:tplc="597C5856">
      <w:start w:val="1"/>
      <w:numFmt w:val="bullet"/>
      <w:lvlText w:val="•"/>
      <w:lvlJc w:val="left"/>
      <w:pPr>
        <w:ind w:left="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56E2A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8AB4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049B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A9C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50C6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0E6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DE15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089E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27FB058D"/>
    <w:multiLevelType w:val="hybridMultilevel"/>
    <w:tmpl w:val="25B2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5">
    <w:nsid w:val="6EE757F5"/>
    <w:multiLevelType w:val="hybridMultilevel"/>
    <w:tmpl w:val="A3B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B9"/>
    <w:rsid w:val="000045F6"/>
    <w:rsid w:val="00004B89"/>
    <w:rsid w:val="00007A75"/>
    <w:rsid w:val="00014CE8"/>
    <w:rsid w:val="000151D0"/>
    <w:rsid w:val="000269BF"/>
    <w:rsid w:val="00027877"/>
    <w:rsid w:val="00063261"/>
    <w:rsid w:val="0007709C"/>
    <w:rsid w:val="00091D3A"/>
    <w:rsid w:val="00092026"/>
    <w:rsid w:val="00097B14"/>
    <w:rsid w:val="000A0050"/>
    <w:rsid w:val="000A29DA"/>
    <w:rsid w:val="000A4177"/>
    <w:rsid w:val="000A5AF3"/>
    <w:rsid w:val="000B1224"/>
    <w:rsid w:val="000B1885"/>
    <w:rsid w:val="000B3D65"/>
    <w:rsid w:val="000B7E07"/>
    <w:rsid w:val="000D43CB"/>
    <w:rsid w:val="000D669B"/>
    <w:rsid w:val="00120B41"/>
    <w:rsid w:val="00130C29"/>
    <w:rsid w:val="00133309"/>
    <w:rsid w:val="00141177"/>
    <w:rsid w:val="00143923"/>
    <w:rsid w:val="00161D0B"/>
    <w:rsid w:val="00172FDA"/>
    <w:rsid w:val="001933FD"/>
    <w:rsid w:val="001951F0"/>
    <w:rsid w:val="001A7FAE"/>
    <w:rsid w:val="001B0E00"/>
    <w:rsid w:val="001B3BB3"/>
    <w:rsid w:val="001D7C37"/>
    <w:rsid w:val="001F7B92"/>
    <w:rsid w:val="00206249"/>
    <w:rsid w:val="00217E96"/>
    <w:rsid w:val="00234AED"/>
    <w:rsid w:val="00242D92"/>
    <w:rsid w:val="00255C7C"/>
    <w:rsid w:val="002567B9"/>
    <w:rsid w:val="00295582"/>
    <w:rsid w:val="002A2378"/>
    <w:rsid w:val="002A3202"/>
    <w:rsid w:val="002B4360"/>
    <w:rsid w:val="002C5E6A"/>
    <w:rsid w:val="002D78E1"/>
    <w:rsid w:val="002E5B01"/>
    <w:rsid w:val="00300DE3"/>
    <w:rsid w:val="00307157"/>
    <w:rsid w:val="00307307"/>
    <w:rsid w:val="0031480F"/>
    <w:rsid w:val="00315736"/>
    <w:rsid w:val="00316375"/>
    <w:rsid w:val="00330ACE"/>
    <w:rsid w:val="00332845"/>
    <w:rsid w:val="00333B05"/>
    <w:rsid w:val="0033635C"/>
    <w:rsid w:val="00382B6A"/>
    <w:rsid w:val="003867EB"/>
    <w:rsid w:val="003910C9"/>
    <w:rsid w:val="003925E8"/>
    <w:rsid w:val="003B23A1"/>
    <w:rsid w:val="003C75DE"/>
    <w:rsid w:val="003D4148"/>
    <w:rsid w:val="003D44D9"/>
    <w:rsid w:val="003E143F"/>
    <w:rsid w:val="003E7E59"/>
    <w:rsid w:val="00401C20"/>
    <w:rsid w:val="00402981"/>
    <w:rsid w:val="00404702"/>
    <w:rsid w:val="00413278"/>
    <w:rsid w:val="00417B4A"/>
    <w:rsid w:val="00430E2B"/>
    <w:rsid w:val="004312E7"/>
    <w:rsid w:val="00431FC7"/>
    <w:rsid w:val="004340E9"/>
    <w:rsid w:val="00443ACF"/>
    <w:rsid w:val="00446174"/>
    <w:rsid w:val="0047514B"/>
    <w:rsid w:val="00476D93"/>
    <w:rsid w:val="00485B5C"/>
    <w:rsid w:val="004A3513"/>
    <w:rsid w:val="004B2BF6"/>
    <w:rsid w:val="004B344B"/>
    <w:rsid w:val="004D2641"/>
    <w:rsid w:val="004D2EA1"/>
    <w:rsid w:val="004E2B8A"/>
    <w:rsid w:val="004F1355"/>
    <w:rsid w:val="00501F63"/>
    <w:rsid w:val="00507A0C"/>
    <w:rsid w:val="005127A0"/>
    <w:rsid w:val="00512FE5"/>
    <w:rsid w:val="00517881"/>
    <w:rsid w:val="00522EF4"/>
    <w:rsid w:val="005314EE"/>
    <w:rsid w:val="0053427B"/>
    <w:rsid w:val="005374A0"/>
    <w:rsid w:val="005517E9"/>
    <w:rsid w:val="00552958"/>
    <w:rsid w:val="00556D30"/>
    <w:rsid w:val="00563B2F"/>
    <w:rsid w:val="00565B1C"/>
    <w:rsid w:val="00571261"/>
    <w:rsid w:val="00580BE6"/>
    <w:rsid w:val="00581BB6"/>
    <w:rsid w:val="00583C2F"/>
    <w:rsid w:val="00587DB8"/>
    <w:rsid w:val="005B5174"/>
    <w:rsid w:val="005B61F0"/>
    <w:rsid w:val="005C12F8"/>
    <w:rsid w:val="005F0D4B"/>
    <w:rsid w:val="00610DCA"/>
    <w:rsid w:val="006115F4"/>
    <w:rsid w:val="006153C4"/>
    <w:rsid w:val="00620A02"/>
    <w:rsid w:val="00624211"/>
    <w:rsid w:val="00641E53"/>
    <w:rsid w:val="00642A49"/>
    <w:rsid w:val="006455EE"/>
    <w:rsid w:val="00646759"/>
    <w:rsid w:val="00657801"/>
    <w:rsid w:val="00660545"/>
    <w:rsid w:val="006735B9"/>
    <w:rsid w:val="006748D3"/>
    <w:rsid w:val="00695D06"/>
    <w:rsid w:val="006A66BC"/>
    <w:rsid w:val="006A6D5F"/>
    <w:rsid w:val="006B5692"/>
    <w:rsid w:val="006B6E04"/>
    <w:rsid w:val="006C0507"/>
    <w:rsid w:val="006C08C8"/>
    <w:rsid w:val="006C3C72"/>
    <w:rsid w:val="006C5CD0"/>
    <w:rsid w:val="006C5E4C"/>
    <w:rsid w:val="006E249B"/>
    <w:rsid w:val="00703C39"/>
    <w:rsid w:val="00706EF5"/>
    <w:rsid w:val="00707309"/>
    <w:rsid w:val="00735D26"/>
    <w:rsid w:val="00743BD1"/>
    <w:rsid w:val="00751579"/>
    <w:rsid w:val="00754E6C"/>
    <w:rsid w:val="00756255"/>
    <w:rsid w:val="00760332"/>
    <w:rsid w:val="007637F7"/>
    <w:rsid w:val="007A1347"/>
    <w:rsid w:val="007A2A5A"/>
    <w:rsid w:val="007A56CE"/>
    <w:rsid w:val="007B694A"/>
    <w:rsid w:val="007C049B"/>
    <w:rsid w:val="007C3167"/>
    <w:rsid w:val="007D0659"/>
    <w:rsid w:val="007D5B9F"/>
    <w:rsid w:val="007E6065"/>
    <w:rsid w:val="00806285"/>
    <w:rsid w:val="008108DB"/>
    <w:rsid w:val="0083742A"/>
    <w:rsid w:val="00837E30"/>
    <w:rsid w:val="008409D1"/>
    <w:rsid w:val="00844A0F"/>
    <w:rsid w:val="00860E98"/>
    <w:rsid w:val="0086348A"/>
    <w:rsid w:val="008639B2"/>
    <w:rsid w:val="0086536B"/>
    <w:rsid w:val="008672F4"/>
    <w:rsid w:val="008678D8"/>
    <w:rsid w:val="00872895"/>
    <w:rsid w:val="00882A45"/>
    <w:rsid w:val="00885303"/>
    <w:rsid w:val="00894DAA"/>
    <w:rsid w:val="008B694D"/>
    <w:rsid w:val="008C720F"/>
    <w:rsid w:val="008D40E6"/>
    <w:rsid w:val="008D7781"/>
    <w:rsid w:val="008E125F"/>
    <w:rsid w:val="008E5834"/>
    <w:rsid w:val="008F28B5"/>
    <w:rsid w:val="00902AF5"/>
    <w:rsid w:val="009267EB"/>
    <w:rsid w:val="0092788F"/>
    <w:rsid w:val="00930BC6"/>
    <w:rsid w:val="00947F23"/>
    <w:rsid w:val="0095027D"/>
    <w:rsid w:val="00953998"/>
    <w:rsid w:val="0096234A"/>
    <w:rsid w:val="009637FB"/>
    <w:rsid w:val="00972FA2"/>
    <w:rsid w:val="00983EA5"/>
    <w:rsid w:val="009A5787"/>
    <w:rsid w:val="009B5160"/>
    <w:rsid w:val="009C040C"/>
    <w:rsid w:val="009D3AB2"/>
    <w:rsid w:val="009D7B92"/>
    <w:rsid w:val="00A003CE"/>
    <w:rsid w:val="00A10C04"/>
    <w:rsid w:val="00A166AC"/>
    <w:rsid w:val="00A333B1"/>
    <w:rsid w:val="00A424DC"/>
    <w:rsid w:val="00A55FDE"/>
    <w:rsid w:val="00A568A7"/>
    <w:rsid w:val="00A65F9F"/>
    <w:rsid w:val="00A73CC2"/>
    <w:rsid w:val="00A76217"/>
    <w:rsid w:val="00A80377"/>
    <w:rsid w:val="00AB5721"/>
    <w:rsid w:val="00AC287A"/>
    <w:rsid w:val="00AD0708"/>
    <w:rsid w:val="00AE1782"/>
    <w:rsid w:val="00AE6C05"/>
    <w:rsid w:val="00AF04CA"/>
    <w:rsid w:val="00AF2ACB"/>
    <w:rsid w:val="00B135FD"/>
    <w:rsid w:val="00B143DC"/>
    <w:rsid w:val="00B16AB4"/>
    <w:rsid w:val="00B20ED8"/>
    <w:rsid w:val="00B23198"/>
    <w:rsid w:val="00B352E7"/>
    <w:rsid w:val="00B532AF"/>
    <w:rsid w:val="00B61A97"/>
    <w:rsid w:val="00B63BE2"/>
    <w:rsid w:val="00B75465"/>
    <w:rsid w:val="00B94852"/>
    <w:rsid w:val="00BA7D08"/>
    <w:rsid w:val="00BB0424"/>
    <w:rsid w:val="00BB5159"/>
    <w:rsid w:val="00BB5A74"/>
    <w:rsid w:val="00BC4F30"/>
    <w:rsid w:val="00BE50A0"/>
    <w:rsid w:val="00BF2C18"/>
    <w:rsid w:val="00C10322"/>
    <w:rsid w:val="00C10AA2"/>
    <w:rsid w:val="00C17FFE"/>
    <w:rsid w:val="00C22A77"/>
    <w:rsid w:val="00C32910"/>
    <w:rsid w:val="00C42D28"/>
    <w:rsid w:val="00C4467D"/>
    <w:rsid w:val="00C532FF"/>
    <w:rsid w:val="00C57516"/>
    <w:rsid w:val="00C807C5"/>
    <w:rsid w:val="00C867F1"/>
    <w:rsid w:val="00C95D10"/>
    <w:rsid w:val="00C97D21"/>
    <w:rsid w:val="00CA2472"/>
    <w:rsid w:val="00CA3BF1"/>
    <w:rsid w:val="00CC3ED7"/>
    <w:rsid w:val="00CD455B"/>
    <w:rsid w:val="00D03B83"/>
    <w:rsid w:val="00D04793"/>
    <w:rsid w:val="00D1354C"/>
    <w:rsid w:val="00D148CF"/>
    <w:rsid w:val="00D220AF"/>
    <w:rsid w:val="00D24A36"/>
    <w:rsid w:val="00D35197"/>
    <w:rsid w:val="00D46E1C"/>
    <w:rsid w:val="00D52B0E"/>
    <w:rsid w:val="00D5342F"/>
    <w:rsid w:val="00D64260"/>
    <w:rsid w:val="00D80231"/>
    <w:rsid w:val="00D93E4F"/>
    <w:rsid w:val="00D9486B"/>
    <w:rsid w:val="00DC4B48"/>
    <w:rsid w:val="00DE13EA"/>
    <w:rsid w:val="00DF70E9"/>
    <w:rsid w:val="00E0084E"/>
    <w:rsid w:val="00E00CE0"/>
    <w:rsid w:val="00E15A66"/>
    <w:rsid w:val="00E6375C"/>
    <w:rsid w:val="00E67518"/>
    <w:rsid w:val="00E721C0"/>
    <w:rsid w:val="00E80142"/>
    <w:rsid w:val="00E81A3C"/>
    <w:rsid w:val="00E84506"/>
    <w:rsid w:val="00EA2423"/>
    <w:rsid w:val="00EA55B6"/>
    <w:rsid w:val="00EA7BE9"/>
    <w:rsid w:val="00EB65E1"/>
    <w:rsid w:val="00ED64BF"/>
    <w:rsid w:val="00F00014"/>
    <w:rsid w:val="00F012C4"/>
    <w:rsid w:val="00F10E5A"/>
    <w:rsid w:val="00F22318"/>
    <w:rsid w:val="00F23041"/>
    <w:rsid w:val="00F30D9E"/>
    <w:rsid w:val="00F319AF"/>
    <w:rsid w:val="00F41036"/>
    <w:rsid w:val="00F41E4E"/>
    <w:rsid w:val="00F4312C"/>
    <w:rsid w:val="00F47E79"/>
    <w:rsid w:val="00F52C39"/>
    <w:rsid w:val="00F645D0"/>
    <w:rsid w:val="00F73123"/>
    <w:rsid w:val="00F77285"/>
    <w:rsid w:val="00F80292"/>
    <w:rsid w:val="00F82CFE"/>
    <w:rsid w:val="00F8773B"/>
    <w:rsid w:val="00F92681"/>
    <w:rsid w:val="00F95CF7"/>
    <w:rsid w:val="00F97A6F"/>
    <w:rsid w:val="00FA7BFF"/>
    <w:rsid w:val="00FB576F"/>
    <w:rsid w:val="00FD6E35"/>
    <w:rsid w:val="00FE6F1E"/>
    <w:rsid w:val="00FF3D8B"/>
    <w:rsid w:val="00FF3E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paragraph" w:customStyle="1" w:styleId="p1">
    <w:name w:val="p1"/>
    <w:basedOn w:val="Normal"/>
    <w:rsid w:val="004E2B8A"/>
    <w:pPr>
      <w:widowControl/>
      <w:jc w:val="both"/>
    </w:pPr>
    <w:rPr>
      <w:rFonts w:ascii="Calibri" w:eastAsia="Times New Roman" w:hAnsi="Calibri" w:cs="Times New Roman"/>
      <w:sz w:val="17"/>
      <w:szCs w:val="17"/>
      <w:lang w:val="en-GB" w:eastAsia="en-GB"/>
    </w:rPr>
  </w:style>
  <w:style w:type="paragraph" w:customStyle="1" w:styleId="p3">
    <w:name w:val="p3"/>
    <w:basedOn w:val="Normal"/>
    <w:rsid w:val="004E2B8A"/>
    <w:pPr>
      <w:widowControl/>
      <w:jc w:val="both"/>
    </w:pPr>
    <w:rPr>
      <w:rFonts w:ascii="Calibri" w:eastAsia="Times New Roman" w:hAnsi="Calibri" w:cs="Times New Roman"/>
      <w:sz w:val="9"/>
      <w:szCs w:val="9"/>
      <w:lang w:val="en-GB" w:eastAsia="en-GB"/>
    </w:rPr>
  </w:style>
  <w:style w:type="character" w:customStyle="1" w:styleId="apple-converted-space">
    <w:name w:val="apple-converted-space"/>
    <w:basedOn w:val="DefaultParagraphFont"/>
    <w:rsid w:val="004E2B8A"/>
    <w:rPr>
      <w:rFonts w:cs="Times New Roman"/>
    </w:rPr>
  </w:style>
  <w:style w:type="character" w:styleId="IntenseReference">
    <w:name w:val="Intense Reference"/>
    <w:basedOn w:val="DefaultParagraphFont"/>
    <w:uiPriority w:val="32"/>
    <w:qFormat/>
    <w:rsid w:val="000A4177"/>
    <w:rPr>
      <w:b/>
      <w:bCs/>
      <w:smallCaps/>
      <w:color w:val="4F81BD" w:themeColor="accent1"/>
      <w:spacing w:val="5"/>
    </w:rPr>
  </w:style>
  <w:style w:type="paragraph" w:customStyle="1" w:styleId="p6">
    <w:name w:val="p6"/>
    <w:basedOn w:val="Normal"/>
    <w:rsid w:val="000A4177"/>
    <w:pPr>
      <w:widowControl/>
      <w:jc w:val="center"/>
    </w:pPr>
    <w:rPr>
      <w:rFonts w:ascii="Calibri" w:hAnsi="Calibri" w:cs="Times New Roman"/>
      <w:color w:val="3C96AB"/>
      <w:sz w:val="17"/>
      <w:szCs w:val="17"/>
      <w:lang w:val="en-GB" w:eastAsia="en-GB"/>
    </w:rPr>
  </w:style>
  <w:style w:type="paragraph" w:customStyle="1" w:styleId="p8">
    <w:name w:val="p8"/>
    <w:basedOn w:val="Normal"/>
    <w:rsid w:val="000A4177"/>
    <w:pPr>
      <w:widowControl/>
      <w:jc w:val="center"/>
    </w:pPr>
    <w:rPr>
      <w:rFonts w:ascii="Calibri" w:hAnsi="Calibri" w:cs="Times New Roman"/>
      <w:sz w:val="17"/>
      <w:szCs w:val="17"/>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paragraph" w:customStyle="1" w:styleId="p1">
    <w:name w:val="p1"/>
    <w:basedOn w:val="Normal"/>
    <w:rsid w:val="004E2B8A"/>
    <w:pPr>
      <w:widowControl/>
      <w:jc w:val="both"/>
    </w:pPr>
    <w:rPr>
      <w:rFonts w:ascii="Calibri" w:eastAsia="Times New Roman" w:hAnsi="Calibri" w:cs="Times New Roman"/>
      <w:sz w:val="17"/>
      <w:szCs w:val="17"/>
      <w:lang w:val="en-GB" w:eastAsia="en-GB"/>
    </w:rPr>
  </w:style>
  <w:style w:type="paragraph" w:customStyle="1" w:styleId="p3">
    <w:name w:val="p3"/>
    <w:basedOn w:val="Normal"/>
    <w:rsid w:val="004E2B8A"/>
    <w:pPr>
      <w:widowControl/>
      <w:jc w:val="both"/>
    </w:pPr>
    <w:rPr>
      <w:rFonts w:ascii="Calibri" w:eastAsia="Times New Roman" w:hAnsi="Calibri" w:cs="Times New Roman"/>
      <w:sz w:val="9"/>
      <w:szCs w:val="9"/>
      <w:lang w:val="en-GB" w:eastAsia="en-GB"/>
    </w:rPr>
  </w:style>
  <w:style w:type="character" w:customStyle="1" w:styleId="apple-converted-space">
    <w:name w:val="apple-converted-space"/>
    <w:basedOn w:val="DefaultParagraphFont"/>
    <w:rsid w:val="004E2B8A"/>
    <w:rPr>
      <w:rFonts w:cs="Times New Roman"/>
    </w:rPr>
  </w:style>
  <w:style w:type="character" w:styleId="IntenseReference">
    <w:name w:val="Intense Reference"/>
    <w:basedOn w:val="DefaultParagraphFont"/>
    <w:uiPriority w:val="32"/>
    <w:qFormat/>
    <w:rsid w:val="000A4177"/>
    <w:rPr>
      <w:b/>
      <w:bCs/>
      <w:smallCaps/>
      <w:color w:val="4F81BD" w:themeColor="accent1"/>
      <w:spacing w:val="5"/>
    </w:rPr>
  </w:style>
  <w:style w:type="paragraph" w:customStyle="1" w:styleId="p6">
    <w:name w:val="p6"/>
    <w:basedOn w:val="Normal"/>
    <w:rsid w:val="000A4177"/>
    <w:pPr>
      <w:widowControl/>
      <w:jc w:val="center"/>
    </w:pPr>
    <w:rPr>
      <w:rFonts w:ascii="Calibri" w:hAnsi="Calibri" w:cs="Times New Roman"/>
      <w:color w:val="3C96AB"/>
      <w:sz w:val="17"/>
      <w:szCs w:val="17"/>
      <w:lang w:val="en-GB" w:eastAsia="en-GB"/>
    </w:rPr>
  </w:style>
  <w:style w:type="paragraph" w:customStyle="1" w:styleId="p8">
    <w:name w:val="p8"/>
    <w:basedOn w:val="Normal"/>
    <w:rsid w:val="000A4177"/>
    <w:pPr>
      <w:widowControl/>
      <w:jc w:val="center"/>
    </w:pPr>
    <w:rPr>
      <w:rFonts w:ascii="Calibri" w:hAnsi="Calibri" w:cs="Times New Roman"/>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7635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qisa.org/framework/conditions.jsp" TargetMode="Externa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http://www.aspirationsacademies.or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0.jpeg"/><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oakhill-aspirations.org/" TargetMode="External"/><Relationship Id="rId1" Type="http://schemas.openxmlformats.org/officeDocument/2006/relationships/image" Target="media/image13.emf"/><Relationship Id="rId5" Type="http://schemas.openxmlformats.org/officeDocument/2006/relationships/image" Target="media/image16.png"/><Relationship Id="rId4"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A21A6-CA3D-4C15-AF79-8E3E9D0FB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43</TotalTime>
  <Pages>16</Pages>
  <Words>4319</Words>
  <Characters>24620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yglennon.313</cp:lastModifiedBy>
  <cp:revision>7</cp:revision>
  <cp:lastPrinted>2016-03-24T12:04:00Z</cp:lastPrinted>
  <dcterms:created xsi:type="dcterms:W3CDTF">2018-01-24T11:55:00Z</dcterms:created>
  <dcterms:modified xsi:type="dcterms:W3CDTF">2018-01-24T12:42:00Z</dcterms:modified>
</cp:coreProperties>
</file>