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2E" w:rsidRDefault="00824394" w:rsidP="00CA0B2E">
      <w:pPr>
        <w:pStyle w:val="BodyText"/>
        <w:ind w:left="1807"/>
        <w:rPr>
          <w:rFonts w:ascii="Century Gothic" w:hAnsi="Century Gothic"/>
        </w:rPr>
      </w:pPr>
      <w:r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4F948DE7" wp14:editId="1114AD63">
            <wp:simplePos x="0" y="0"/>
            <wp:positionH relativeFrom="column">
              <wp:posOffset>2278380</wp:posOffset>
            </wp:positionH>
            <wp:positionV relativeFrom="paragraph">
              <wp:posOffset>-175626</wp:posOffset>
            </wp:positionV>
            <wp:extent cx="2133600" cy="2937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93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D2" w:rsidRPr="00CA0B2E" w:rsidRDefault="00AF27D2" w:rsidP="00CA0B2E">
      <w:pPr>
        <w:pStyle w:val="BodyText"/>
        <w:ind w:left="1807"/>
        <w:rPr>
          <w:rFonts w:ascii="Times New Roman"/>
          <w:b w:val="0"/>
          <w:sz w:val="24"/>
          <w:szCs w:val="24"/>
        </w:rPr>
      </w:pPr>
      <w:r w:rsidRPr="00CA0B2E">
        <w:rPr>
          <w:rFonts w:ascii="Century Gothic" w:hAnsi="Century Gothic"/>
          <w:sz w:val="24"/>
          <w:szCs w:val="24"/>
        </w:rPr>
        <w:t>JOB DESCRIPTION AND PERSON SPECIFICATION</w:t>
      </w:r>
      <w:r w:rsidR="004A049A" w:rsidRPr="00CA0B2E">
        <w:rPr>
          <w:rFonts w:ascii="Century Gothic" w:hAnsi="Century Gothic"/>
          <w:sz w:val="24"/>
          <w:szCs w:val="24"/>
        </w:rPr>
        <w:t xml:space="preserve">: </w:t>
      </w:r>
      <w:r w:rsidR="00272C9F" w:rsidRPr="00CA0B2E">
        <w:rPr>
          <w:rFonts w:ascii="Century Gothic" w:hAnsi="Century Gothic"/>
          <w:color w:val="0070C0"/>
          <w:sz w:val="24"/>
          <w:szCs w:val="24"/>
        </w:rPr>
        <w:t xml:space="preserve">SENIOR </w:t>
      </w:r>
      <w:r w:rsidR="008E6C28" w:rsidRPr="00CA0B2E">
        <w:rPr>
          <w:rFonts w:ascii="Century Gothic" w:hAnsi="Century Gothic"/>
          <w:color w:val="0070C0"/>
          <w:sz w:val="24"/>
          <w:szCs w:val="24"/>
        </w:rPr>
        <w:t>ADMINISTRATOR</w:t>
      </w:r>
    </w:p>
    <w:p w:rsidR="00914153" w:rsidRPr="006B6115" w:rsidRDefault="00914153" w:rsidP="000416CA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0416CA" w:rsidRPr="006B6115" w:rsidRDefault="00A65118" w:rsidP="000416CA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B6115">
        <w:rPr>
          <w:rFonts w:ascii="Century Gothic" w:hAnsi="Century Gothic"/>
          <w:b/>
          <w:sz w:val="20"/>
          <w:szCs w:val="20"/>
        </w:rPr>
        <w:t xml:space="preserve">LOCATION: </w:t>
      </w:r>
      <w:r w:rsidR="00686DB9" w:rsidRPr="00686DB9">
        <w:rPr>
          <w:rFonts w:ascii="Century Gothic" w:hAnsi="Century Gothic"/>
          <w:sz w:val="20"/>
          <w:szCs w:val="20"/>
        </w:rPr>
        <w:t>Belleville Primary School (Belleville Road or Meteor Street sites)</w:t>
      </w:r>
    </w:p>
    <w:p w:rsidR="000416CA" w:rsidRDefault="00A65118" w:rsidP="000416CA">
      <w:pPr>
        <w:spacing w:line="276" w:lineRule="auto"/>
        <w:rPr>
          <w:rFonts w:ascii="Century Gothic" w:hAnsi="Century Gothic"/>
          <w:sz w:val="20"/>
          <w:szCs w:val="20"/>
        </w:rPr>
      </w:pPr>
      <w:r w:rsidRPr="006B6115">
        <w:rPr>
          <w:rFonts w:ascii="Century Gothic" w:hAnsi="Century Gothic"/>
          <w:b/>
          <w:sz w:val="20"/>
          <w:szCs w:val="20"/>
        </w:rPr>
        <w:t xml:space="preserve">RESPONSIBLE TO: </w:t>
      </w:r>
      <w:r w:rsidR="00CA7B7F">
        <w:rPr>
          <w:rFonts w:ascii="Century Gothic" w:hAnsi="Century Gothic"/>
          <w:sz w:val="20"/>
          <w:szCs w:val="20"/>
        </w:rPr>
        <w:t>The School Business M</w:t>
      </w:r>
      <w:r w:rsidR="00686DB9" w:rsidRPr="00686DB9">
        <w:rPr>
          <w:rFonts w:ascii="Century Gothic" w:hAnsi="Century Gothic"/>
          <w:sz w:val="20"/>
          <w:szCs w:val="20"/>
        </w:rPr>
        <w:t xml:space="preserve">anager </w:t>
      </w:r>
    </w:p>
    <w:p w:rsidR="00A008DB" w:rsidRDefault="00A008DB" w:rsidP="000416CA">
      <w:pPr>
        <w:spacing w:line="276" w:lineRule="auto"/>
        <w:rPr>
          <w:rFonts w:ascii="Century Gothic" w:hAnsi="Century Gothic"/>
          <w:sz w:val="20"/>
          <w:szCs w:val="20"/>
        </w:rPr>
      </w:pPr>
      <w:r w:rsidRPr="00A008DB">
        <w:rPr>
          <w:rFonts w:ascii="Century Gothic" w:hAnsi="Century Gothic"/>
          <w:b/>
          <w:sz w:val="20"/>
          <w:szCs w:val="20"/>
        </w:rPr>
        <w:t>SALARY:</w:t>
      </w:r>
      <w:r>
        <w:rPr>
          <w:rFonts w:ascii="Century Gothic" w:hAnsi="Century Gothic"/>
          <w:sz w:val="20"/>
          <w:szCs w:val="20"/>
        </w:rPr>
        <w:t xml:space="preserve"> </w:t>
      </w:r>
      <w:r w:rsidR="008964C6">
        <w:rPr>
          <w:rFonts w:ascii="Century Gothic" w:hAnsi="Century Gothic"/>
          <w:sz w:val="20"/>
          <w:szCs w:val="20"/>
        </w:rPr>
        <w:t>Scale 4, Spine Point 10, annual full time salary £24,927</w:t>
      </w:r>
      <w:r w:rsidR="00700E5F">
        <w:rPr>
          <w:rFonts w:ascii="Century Gothic" w:hAnsi="Century Gothic"/>
          <w:sz w:val="20"/>
          <w:szCs w:val="20"/>
        </w:rPr>
        <w:t xml:space="preserve"> (pro rata for 41 weeks £22,711.27)</w:t>
      </w:r>
    </w:p>
    <w:p w:rsidR="00700E5F" w:rsidRPr="00686DB9" w:rsidRDefault="00700E5F" w:rsidP="000416CA">
      <w:pPr>
        <w:spacing w:line="276" w:lineRule="auto"/>
        <w:rPr>
          <w:rFonts w:ascii="Century Gothic" w:hAnsi="Century Gothic"/>
          <w:sz w:val="20"/>
          <w:szCs w:val="20"/>
        </w:rPr>
      </w:pPr>
      <w:r w:rsidRPr="00700E5F">
        <w:rPr>
          <w:rFonts w:ascii="Century Gothic" w:hAnsi="Century Gothic"/>
          <w:b/>
          <w:sz w:val="20"/>
          <w:szCs w:val="20"/>
        </w:rPr>
        <w:t>HOURS:</w:t>
      </w:r>
      <w:r>
        <w:rPr>
          <w:rFonts w:ascii="Century Gothic" w:hAnsi="Century Gothic"/>
          <w:sz w:val="20"/>
          <w:szCs w:val="20"/>
        </w:rPr>
        <w:t xml:space="preserve"> 36 hours per week. Term time only plus two weeks in the school summer h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olidays (41 weeks per year).  </w:t>
      </w:r>
    </w:p>
    <w:p w:rsidR="00D07E43" w:rsidRPr="00686DB9" w:rsidRDefault="006B6115" w:rsidP="006B6115">
      <w:pPr>
        <w:spacing w:line="276" w:lineRule="auto"/>
        <w:rPr>
          <w:rFonts w:ascii="Century Gothic" w:hAnsi="Century Gothic"/>
          <w:sz w:val="20"/>
          <w:szCs w:val="20"/>
        </w:rPr>
      </w:pPr>
      <w:r w:rsidRPr="00D94B45">
        <w:rPr>
          <w:rFonts w:ascii="Century Gothic" w:hAnsi="Century Gothic"/>
          <w:b/>
          <w:sz w:val="20"/>
          <w:szCs w:val="20"/>
        </w:rPr>
        <w:t>JOB SUMMARY</w:t>
      </w:r>
      <w:r w:rsidR="00914153" w:rsidRPr="00D94B45">
        <w:rPr>
          <w:rFonts w:ascii="Century Gothic" w:hAnsi="Century Gothic"/>
          <w:b/>
          <w:sz w:val="20"/>
          <w:szCs w:val="20"/>
        </w:rPr>
        <w:t>:</w:t>
      </w:r>
      <w:r w:rsidR="00914153" w:rsidRPr="00D94B45">
        <w:rPr>
          <w:rFonts w:ascii="Century Gothic" w:hAnsi="Century Gothic"/>
          <w:sz w:val="20"/>
          <w:szCs w:val="20"/>
        </w:rPr>
        <w:t xml:space="preserve"> </w:t>
      </w:r>
      <w:r w:rsidR="00914153" w:rsidRPr="00D94B45">
        <w:rPr>
          <w:rFonts w:ascii="Century Gothic" w:hAnsi="Century Gothic"/>
          <w:sz w:val="20"/>
          <w:szCs w:val="20"/>
          <w:shd w:val="clear" w:color="auto" w:fill="FFFFFF"/>
        </w:rPr>
        <w:t>We are seeking to recruit a</w:t>
      </w:r>
      <w:r w:rsidR="00D07E43" w:rsidRPr="00D94B45">
        <w:rPr>
          <w:rFonts w:ascii="Century Gothic" w:hAnsi="Century Gothic"/>
          <w:sz w:val="20"/>
          <w:szCs w:val="20"/>
          <w:shd w:val="clear" w:color="auto" w:fill="FFFFFF"/>
        </w:rPr>
        <w:t>n</w:t>
      </w:r>
      <w:r w:rsidR="00D94B45">
        <w:rPr>
          <w:rFonts w:ascii="Century Gothic" w:hAnsi="Century Gothic"/>
          <w:sz w:val="20"/>
          <w:szCs w:val="20"/>
          <w:shd w:val="clear" w:color="auto" w:fill="FFFFFF"/>
        </w:rPr>
        <w:t xml:space="preserve"> experienced</w:t>
      </w:r>
      <w:r w:rsidR="00D07E43" w:rsidRPr="00D94B45">
        <w:rPr>
          <w:rFonts w:ascii="Century Gothic" w:hAnsi="Century Gothic"/>
          <w:sz w:val="20"/>
          <w:szCs w:val="20"/>
          <w:shd w:val="clear" w:color="auto" w:fill="FFFFFF"/>
        </w:rPr>
        <w:t xml:space="preserve"> administrator</w:t>
      </w:r>
      <w:r w:rsidR="00F7401D">
        <w:rPr>
          <w:rFonts w:ascii="Century Gothic" w:hAnsi="Century Gothic"/>
          <w:sz w:val="20"/>
          <w:szCs w:val="20"/>
          <w:shd w:val="clear" w:color="auto" w:fill="FFFFFF"/>
        </w:rPr>
        <w:t xml:space="preserve"> to</w:t>
      </w:r>
      <w:r w:rsidR="00D07E43" w:rsidRPr="00D94B45">
        <w:rPr>
          <w:rFonts w:ascii="Century Gothic" w:hAnsi="Century Gothic"/>
          <w:sz w:val="20"/>
          <w:szCs w:val="20"/>
          <w:shd w:val="clear" w:color="auto" w:fill="FFFFFF"/>
        </w:rPr>
        <w:t xml:space="preserve"> ensure the effective operation of key </w:t>
      </w:r>
      <w:r w:rsidR="005A6FEC" w:rsidRPr="00D94B45">
        <w:rPr>
          <w:rFonts w:ascii="Century Gothic" w:hAnsi="Century Gothic"/>
          <w:sz w:val="20"/>
          <w:szCs w:val="20"/>
          <w:shd w:val="clear" w:color="auto" w:fill="FFFFFF"/>
        </w:rPr>
        <w:t>aspects of the school</w:t>
      </w:r>
      <w:r w:rsidR="00D07E43" w:rsidRPr="00D94B45">
        <w:rPr>
          <w:rFonts w:ascii="Century Gothic" w:hAnsi="Century Gothic"/>
          <w:sz w:val="20"/>
          <w:szCs w:val="20"/>
          <w:shd w:val="clear" w:color="auto" w:fill="FFFFFF"/>
        </w:rPr>
        <w:t>, such as admissions, a</w:t>
      </w:r>
      <w:r w:rsidR="005A6FEC" w:rsidRPr="00D94B45">
        <w:rPr>
          <w:rFonts w:ascii="Century Gothic" w:hAnsi="Century Gothic"/>
          <w:sz w:val="20"/>
          <w:szCs w:val="20"/>
          <w:shd w:val="clear" w:color="auto" w:fill="FFFFFF"/>
        </w:rPr>
        <w:t xml:space="preserve">ttendance and data </w:t>
      </w:r>
      <w:r w:rsidR="00D94B45">
        <w:rPr>
          <w:rFonts w:ascii="Century Gothic" w:hAnsi="Century Gothic"/>
          <w:sz w:val="20"/>
          <w:szCs w:val="20"/>
          <w:shd w:val="clear" w:color="auto" w:fill="FFFFFF"/>
        </w:rPr>
        <w:t>management</w:t>
      </w:r>
      <w:r w:rsidR="005A6FEC" w:rsidRPr="00D94B45">
        <w:rPr>
          <w:rFonts w:ascii="Century Gothic" w:hAnsi="Century Gothic"/>
          <w:sz w:val="20"/>
          <w:szCs w:val="20"/>
          <w:shd w:val="clear" w:color="auto" w:fill="FFFFFF"/>
        </w:rPr>
        <w:t>, working</w:t>
      </w:r>
      <w:r w:rsidR="005A6FEC" w:rsidRPr="00D94B45">
        <w:rPr>
          <w:rFonts w:ascii="Century Gothic" w:hAnsi="Century Gothic"/>
          <w:sz w:val="20"/>
          <w:szCs w:val="20"/>
        </w:rPr>
        <w:t xml:space="preserve"> </w:t>
      </w:r>
      <w:r w:rsidR="00D94B45" w:rsidRPr="00D94B45">
        <w:rPr>
          <w:rFonts w:ascii="Century Gothic" w:hAnsi="Century Gothic"/>
          <w:sz w:val="20"/>
          <w:szCs w:val="20"/>
        </w:rPr>
        <w:t xml:space="preserve">very </w:t>
      </w:r>
      <w:r w:rsidR="005A6FEC" w:rsidRPr="00D94B45">
        <w:rPr>
          <w:rFonts w:ascii="Century Gothic" w:hAnsi="Century Gothic"/>
          <w:sz w:val="20"/>
          <w:szCs w:val="20"/>
        </w:rPr>
        <w:t xml:space="preserve">closely with the school business manager. </w:t>
      </w:r>
      <w:r w:rsidR="005A6FEC" w:rsidRPr="00D94B45">
        <w:rPr>
          <w:rFonts w:ascii="Century Gothic" w:hAnsi="Century Gothic"/>
          <w:sz w:val="20"/>
          <w:szCs w:val="20"/>
          <w:shd w:val="clear" w:color="auto" w:fill="FFFFFF"/>
        </w:rPr>
        <w:t xml:space="preserve">Depending on experience, there </w:t>
      </w:r>
      <w:r w:rsidR="00D94B45">
        <w:rPr>
          <w:rFonts w:ascii="Century Gothic" w:hAnsi="Century Gothic"/>
          <w:sz w:val="20"/>
          <w:szCs w:val="20"/>
          <w:shd w:val="clear" w:color="auto" w:fill="FFFFFF"/>
        </w:rPr>
        <w:t>is</w:t>
      </w:r>
      <w:r w:rsidR="005A6FEC" w:rsidRPr="00D94B45">
        <w:rPr>
          <w:rFonts w:ascii="Century Gothic" w:hAnsi="Century Gothic"/>
          <w:sz w:val="20"/>
          <w:szCs w:val="20"/>
          <w:shd w:val="clear" w:color="auto" w:fill="FFFFFF"/>
        </w:rPr>
        <w:t xml:space="preserve"> potential for the right candidate to take on an office management role</w:t>
      </w:r>
      <w:r w:rsidR="00D94B45">
        <w:rPr>
          <w:rFonts w:ascii="Century Gothic" w:hAnsi="Century Gothic"/>
          <w:sz w:val="20"/>
          <w:szCs w:val="20"/>
          <w:shd w:val="clear" w:color="auto" w:fill="FFFFFF"/>
        </w:rPr>
        <w:t xml:space="preserve"> and/or work towards a business management role</w:t>
      </w:r>
      <w:r w:rsidR="005A6FEC" w:rsidRPr="00D94B45">
        <w:rPr>
          <w:rFonts w:ascii="Century Gothic" w:hAnsi="Century Gothic"/>
          <w:sz w:val="20"/>
          <w:szCs w:val="20"/>
          <w:shd w:val="clear" w:color="auto" w:fill="FFFFFF"/>
        </w:rPr>
        <w:t xml:space="preserve">.  </w:t>
      </w:r>
      <w:r w:rsidR="00914153" w:rsidRPr="00D94B45">
        <w:rPr>
          <w:rFonts w:ascii="Century Gothic" w:hAnsi="Century Gothic"/>
          <w:sz w:val="20"/>
          <w:szCs w:val="20"/>
          <w:shd w:val="clear" w:color="auto" w:fill="FFFFFF"/>
        </w:rPr>
        <w:t xml:space="preserve">We </w:t>
      </w:r>
      <w:r w:rsidR="00F7401D">
        <w:rPr>
          <w:rFonts w:ascii="Century Gothic" w:hAnsi="Century Gothic"/>
          <w:sz w:val="20"/>
          <w:szCs w:val="20"/>
          <w:shd w:val="clear" w:color="auto" w:fill="FFFFFF"/>
        </w:rPr>
        <w:t>need</w:t>
      </w:r>
      <w:r w:rsidR="00914153" w:rsidRPr="00D94B45">
        <w:rPr>
          <w:rFonts w:ascii="Century Gothic" w:hAnsi="Century Gothic"/>
          <w:sz w:val="20"/>
          <w:szCs w:val="20"/>
          <w:shd w:val="clear" w:color="auto" w:fill="FFFFFF"/>
        </w:rPr>
        <w:t xml:space="preserve"> someone with excellent interpersonal and organisational skills, a positive </w:t>
      </w:r>
      <w:r w:rsidR="00D94B45" w:rsidRPr="00D94B45">
        <w:rPr>
          <w:rFonts w:ascii="Century Gothic" w:hAnsi="Century Gothic"/>
          <w:sz w:val="20"/>
          <w:szCs w:val="20"/>
          <w:shd w:val="clear" w:color="auto" w:fill="FFFFFF"/>
        </w:rPr>
        <w:t xml:space="preserve">and </w:t>
      </w:r>
      <w:r w:rsidR="00247A53">
        <w:rPr>
          <w:rFonts w:ascii="Century Gothic" w:hAnsi="Century Gothic"/>
          <w:sz w:val="20"/>
          <w:szCs w:val="20"/>
          <w:shd w:val="clear" w:color="auto" w:fill="FFFFFF"/>
        </w:rPr>
        <w:t>flexible</w:t>
      </w:r>
      <w:r w:rsidR="00D94B45" w:rsidRPr="00D94B45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="00914153" w:rsidRPr="00D94B45">
        <w:rPr>
          <w:rFonts w:ascii="Century Gothic" w:hAnsi="Century Gothic"/>
          <w:sz w:val="20"/>
          <w:szCs w:val="20"/>
          <w:shd w:val="clear" w:color="auto" w:fill="FFFFFF"/>
        </w:rPr>
        <w:t xml:space="preserve">attitude, </w:t>
      </w:r>
      <w:proofErr w:type="gramStart"/>
      <w:r w:rsidR="00914153" w:rsidRPr="00D94B45">
        <w:rPr>
          <w:rFonts w:ascii="Century Gothic" w:hAnsi="Century Gothic"/>
          <w:sz w:val="20"/>
          <w:szCs w:val="20"/>
          <w:shd w:val="clear" w:color="auto" w:fill="FFFFFF"/>
        </w:rPr>
        <w:t>who</w:t>
      </w:r>
      <w:proofErr w:type="gramEnd"/>
      <w:r w:rsidR="00914153" w:rsidRPr="00D94B45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="004E613F" w:rsidRPr="00D94B45">
        <w:rPr>
          <w:rFonts w:ascii="Century Gothic" w:hAnsi="Century Gothic"/>
          <w:sz w:val="20"/>
          <w:szCs w:val="20"/>
          <w:shd w:val="clear" w:color="auto" w:fill="FFFFFF"/>
        </w:rPr>
        <w:t xml:space="preserve">can </w:t>
      </w:r>
      <w:r w:rsidR="00914153" w:rsidRPr="00D94B45">
        <w:rPr>
          <w:rFonts w:ascii="Century Gothic" w:hAnsi="Century Gothic"/>
          <w:sz w:val="20"/>
          <w:szCs w:val="20"/>
          <w:shd w:val="clear" w:color="auto" w:fill="FFFFFF"/>
        </w:rPr>
        <w:t>work under pressure</w:t>
      </w:r>
      <w:r w:rsidR="00D94B45" w:rsidRPr="00D94B45">
        <w:rPr>
          <w:rFonts w:ascii="Century Gothic" w:hAnsi="Century Gothic"/>
          <w:sz w:val="20"/>
          <w:szCs w:val="20"/>
          <w:shd w:val="clear" w:color="auto" w:fill="FFFFFF"/>
        </w:rPr>
        <w:t xml:space="preserve"> and</w:t>
      </w:r>
      <w:r w:rsidR="005A6FEC" w:rsidRPr="00D94B45">
        <w:rPr>
          <w:rFonts w:ascii="Century Gothic" w:hAnsi="Century Gothic"/>
          <w:sz w:val="20"/>
          <w:szCs w:val="20"/>
          <w:shd w:val="clear" w:color="auto" w:fill="FFFFFF"/>
        </w:rPr>
        <w:t xml:space="preserve"> use their own initiative. </w:t>
      </w:r>
      <w:r w:rsidR="00914153" w:rsidRPr="00D94B45">
        <w:rPr>
          <w:rFonts w:ascii="Century Gothic" w:hAnsi="Century Gothic"/>
          <w:sz w:val="20"/>
          <w:szCs w:val="20"/>
          <w:shd w:val="clear" w:color="auto" w:fill="FFFFFF"/>
        </w:rPr>
        <w:t xml:space="preserve"> Experience of working in a similar role is </w:t>
      </w:r>
      <w:r w:rsidR="005A6FEC" w:rsidRPr="00D94B45">
        <w:rPr>
          <w:rFonts w:ascii="Century Gothic" w:hAnsi="Century Gothic"/>
          <w:sz w:val="20"/>
          <w:szCs w:val="20"/>
          <w:shd w:val="clear" w:color="auto" w:fill="FFFFFF"/>
        </w:rPr>
        <w:t xml:space="preserve">essential, ideally within an academy. </w:t>
      </w:r>
    </w:p>
    <w:p w:rsidR="000416CA" w:rsidRPr="006B6115" w:rsidRDefault="000416CA" w:rsidP="000416CA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4E613F" w:rsidRDefault="00AF27D2" w:rsidP="00F7401D">
      <w:pPr>
        <w:spacing w:line="276" w:lineRule="auto"/>
        <w:rPr>
          <w:rFonts w:ascii="Century Gothic" w:hAnsi="Century Gothic"/>
          <w:b/>
        </w:rPr>
      </w:pPr>
      <w:r w:rsidRPr="00A008DB">
        <w:rPr>
          <w:rFonts w:ascii="Century Gothic" w:hAnsi="Century Gothic"/>
          <w:b/>
        </w:rPr>
        <w:t xml:space="preserve">MAIN DUTIES AND RESPONSIBILITIES </w:t>
      </w:r>
    </w:p>
    <w:p w:rsidR="00F7401D" w:rsidRPr="00F7401D" w:rsidRDefault="00F7401D" w:rsidP="00F7401D">
      <w:pPr>
        <w:spacing w:line="276" w:lineRule="auto"/>
        <w:rPr>
          <w:rFonts w:ascii="Century Gothic" w:hAnsi="Century Gothic"/>
          <w:b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3"/>
      </w:tblGrid>
      <w:tr w:rsidR="005F28E7" w:rsidRPr="00AF27D2" w:rsidTr="0057181F">
        <w:trPr>
          <w:trHeight w:val="309"/>
        </w:trPr>
        <w:tc>
          <w:tcPr>
            <w:tcW w:w="10673" w:type="dxa"/>
            <w:shd w:val="clear" w:color="auto" w:fill="B8CCE3"/>
          </w:tcPr>
          <w:p w:rsidR="005F28E7" w:rsidRDefault="005F28E7" w:rsidP="000D0B39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Admissions </w:t>
            </w:r>
          </w:p>
        </w:tc>
      </w:tr>
      <w:tr w:rsidR="005F28E7" w:rsidRPr="00AF27D2" w:rsidTr="005F28E7">
        <w:trPr>
          <w:trHeight w:val="309"/>
        </w:trPr>
        <w:tc>
          <w:tcPr>
            <w:tcW w:w="10673" w:type="dxa"/>
            <w:shd w:val="clear" w:color="auto" w:fill="FFFFFF" w:themeFill="background1"/>
          </w:tcPr>
          <w:p w:rsidR="005A6FEC" w:rsidRPr="00D94B45" w:rsidRDefault="008964C6" w:rsidP="006A3552">
            <w:pPr>
              <w:pStyle w:val="ListParagraph"/>
              <w:numPr>
                <w:ilvl w:val="0"/>
                <w:numId w:val="29"/>
              </w:numPr>
              <w:spacing w:line="276" w:lineRule="auto"/>
            </w:pPr>
            <w:r>
              <w:rPr>
                <w:rFonts w:ascii="Century Gothic" w:hAnsi="Century Gothic"/>
                <w:sz w:val="20"/>
                <w:szCs w:val="20"/>
              </w:rPr>
              <w:t>Support</w:t>
            </w:r>
            <w:r w:rsidR="005F28E7" w:rsidRPr="00D94B45">
              <w:rPr>
                <w:rFonts w:ascii="Century Gothic" w:hAnsi="Century Gothic"/>
                <w:sz w:val="20"/>
                <w:szCs w:val="20"/>
              </w:rPr>
              <w:t xml:space="preserve"> the school admissions process, </w:t>
            </w:r>
            <w:r w:rsidR="005A6FEC" w:rsidRPr="00D94B45">
              <w:rPr>
                <w:rFonts w:ascii="Century Gothic" w:hAnsi="Century Gothic"/>
                <w:sz w:val="20"/>
                <w:szCs w:val="20"/>
              </w:rPr>
              <w:t>ensuring policies are followed and deadlines are met</w:t>
            </w:r>
          </w:p>
          <w:p w:rsidR="006A3552" w:rsidRPr="00D94B45" w:rsidRDefault="00D94B45" w:rsidP="006A3552">
            <w:pPr>
              <w:pStyle w:val="ListParagraph"/>
              <w:numPr>
                <w:ilvl w:val="0"/>
                <w:numId w:val="29"/>
              </w:numPr>
              <w:spacing w:line="276" w:lineRule="auto"/>
            </w:pPr>
            <w:r>
              <w:rPr>
                <w:rFonts w:ascii="Century Gothic" w:hAnsi="Century Gothic"/>
                <w:sz w:val="20"/>
                <w:szCs w:val="20"/>
              </w:rPr>
              <w:t xml:space="preserve">Take a lead role in the </w:t>
            </w:r>
            <w:r w:rsidRPr="000D0B39">
              <w:rPr>
                <w:rFonts w:ascii="Century Gothic" w:hAnsi="Century Gothic"/>
                <w:sz w:val="20"/>
                <w:szCs w:val="20"/>
              </w:rPr>
              <w:t>promotion of the school</w:t>
            </w:r>
            <w:r>
              <w:rPr>
                <w:rFonts w:ascii="Century Gothic" w:hAnsi="Century Gothic"/>
                <w:sz w:val="20"/>
                <w:szCs w:val="20"/>
              </w:rPr>
              <w:t>, and m</w:t>
            </w:r>
            <w:r w:rsidR="005A6FEC" w:rsidRPr="00D94B45">
              <w:rPr>
                <w:rFonts w:ascii="Century Gothic" w:hAnsi="Century Gothic"/>
                <w:sz w:val="20"/>
                <w:szCs w:val="20"/>
              </w:rPr>
              <w:t>anage admissions</w:t>
            </w:r>
            <w:r w:rsidR="005F28E7" w:rsidRPr="00D94B45">
              <w:rPr>
                <w:rFonts w:ascii="Century Gothic" w:hAnsi="Century Gothic"/>
                <w:sz w:val="20"/>
                <w:szCs w:val="20"/>
              </w:rPr>
              <w:t xml:space="preserve"> queries from parents/carers</w:t>
            </w:r>
          </w:p>
          <w:p w:rsidR="006A3552" w:rsidRPr="00D94B45" w:rsidRDefault="00B76FF5" w:rsidP="006A3552">
            <w:pPr>
              <w:pStyle w:val="ListParagraph"/>
              <w:numPr>
                <w:ilvl w:val="0"/>
                <w:numId w:val="29"/>
              </w:numPr>
              <w:spacing w:line="276" w:lineRule="auto"/>
            </w:pPr>
            <w:r w:rsidRPr="00D94B45">
              <w:rPr>
                <w:rFonts w:ascii="Century Gothic" w:hAnsi="Century Gothic"/>
                <w:sz w:val="20"/>
                <w:szCs w:val="20"/>
              </w:rPr>
              <w:t xml:space="preserve">Work </w:t>
            </w:r>
            <w:r w:rsidR="005F28E7" w:rsidRPr="00D94B45">
              <w:rPr>
                <w:rFonts w:ascii="Century Gothic" w:hAnsi="Century Gothic"/>
                <w:sz w:val="20"/>
                <w:szCs w:val="20"/>
              </w:rPr>
              <w:t xml:space="preserve">with </w:t>
            </w:r>
            <w:r w:rsidRPr="00D94B45">
              <w:rPr>
                <w:rFonts w:ascii="Century Gothic" w:hAnsi="Century Gothic"/>
                <w:sz w:val="20"/>
                <w:szCs w:val="20"/>
              </w:rPr>
              <w:t>senior leaders, the</w:t>
            </w:r>
            <w:r w:rsidR="005F28E7" w:rsidRPr="00D94B4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94B45">
              <w:rPr>
                <w:rFonts w:ascii="Century Gothic" w:hAnsi="Century Gothic"/>
                <w:sz w:val="20"/>
                <w:szCs w:val="20"/>
              </w:rPr>
              <w:t xml:space="preserve">Q1E </w:t>
            </w:r>
            <w:r w:rsidR="005A6FEC" w:rsidRPr="00D94B45">
              <w:rPr>
                <w:rFonts w:ascii="Century Gothic" w:hAnsi="Century Gothic"/>
                <w:sz w:val="20"/>
                <w:szCs w:val="20"/>
              </w:rPr>
              <w:t xml:space="preserve">trust and the </w:t>
            </w:r>
            <w:r w:rsidR="005F28E7" w:rsidRPr="00D94B45">
              <w:rPr>
                <w:rFonts w:ascii="Century Gothic" w:hAnsi="Century Gothic"/>
                <w:sz w:val="20"/>
                <w:szCs w:val="20"/>
              </w:rPr>
              <w:t>local authority</w:t>
            </w:r>
            <w:r w:rsidRPr="00D94B45">
              <w:rPr>
                <w:rFonts w:ascii="Century Gothic" w:hAnsi="Century Gothic"/>
                <w:sz w:val="20"/>
                <w:szCs w:val="20"/>
              </w:rPr>
              <w:t>,</w:t>
            </w:r>
            <w:r w:rsidR="006A3552" w:rsidRPr="00D94B45">
              <w:rPr>
                <w:rFonts w:ascii="Century Gothic" w:hAnsi="Century Gothic"/>
                <w:sz w:val="20"/>
                <w:szCs w:val="20"/>
              </w:rPr>
              <w:t xml:space="preserve"> regarding</w:t>
            </w:r>
            <w:r w:rsidR="005F28E7" w:rsidRPr="00D94B4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A6FEC" w:rsidRPr="00D94B45">
              <w:rPr>
                <w:rFonts w:ascii="Century Gothic" w:hAnsi="Century Gothic"/>
                <w:sz w:val="20"/>
                <w:szCs w:val="20"/>
              </w:rPr>
              <w:t xml:space="preserve">decisions and </w:t>
            </w:r>
            <w:r w:rsidR="005F28E7" w:rsidRPr="00D94B45">
              <w:rPr>
                <w:rFonts w:ascii="Century Gothic" w:hAnsi="Century Gothic"/>
                <w:sz w:val="20"/>
                <w:szCs w:val="20"/>
              </w:rPr>
              <w:t xml:space="preserve">appeals </w:t>
            </w:r>
          </w:p>
          <w:p w:rsidR="005F28E7" w:rsidRPr="00D94B45" w:rsidRDefault="006A3552" w:rsidP="005A6FEC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94B45">
              <w:rPr>
                <w:rFonts w:ascii="Century Gothic" w:hAnsi="Century Gothic"/>
                <w:sz w:val="20"/>
                <w:szCs w:val="20"/>
              </w:rPr>
              <w:t xml:space="preserve">Ensure the provision of accurate and timely admissions information to the senior leadership team </w:t>
            </w:r>
          </w:p>
        </w:tc>
      </w:tr>
      <w:tr w:rsidR="006A3552" w:rsidRPr="00AF27D2" w:rsidTr="0057181F">
        <w:trPr>
          <w:trHeight w:val="309"/>
        </w:trPr>
        <w:tc>
          <w:tcPr>
            <w:tcW w:w="10673" w:type="dxa"/>
            <w:shd w:val="clear" w:color="auto" w:fill="B8CCE3"/>
          </w:tcPr>
          <w:p w:rsidR="006A3552" w:rsidRPr="00D94B45" w:rsidRDefault="006A3552" w:rsidP="006A3552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94B45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Attendance</w:t>
            </w:r>
          </w:p>
        </w:tc>
      </w:tr>
      <w:tr w:rsidR="006A3552" w:rsidRPr="00AF27D2" w:rsidTr="006A3552">
        <w:trPr>
          <w:trHeight w:val="309"/>
        </w:trPr>
        <w:tc>
          <w:tcPr>
            <w:tcW w:w="10673" w:type="dxa"/>
            <w:shd w:val="clear" w:color="auto" w:fill="FFFFFF" w:themeFill="background1"/>
          </w:tcPr>
          <w:p w:rsidR="006A3552" w:rsidRPr="00D94B45" w:rsidRDefault="006A3552" w:rsidP="006A3552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94B45">
              <w:rPr>
                <w:rFonts w:ascii="Century Gothic" w:hAnsi="Century Gothic"/>
                <w:sz w:val="20"/>
                <w:szCs w:val="20"/>
              </w:rPr>
              <w:t xml:space="preserve">Oversee the school’s attendance management process, ensuring policies and procedures are clear </w:t>
            </w:r>
          </w:p>
          <w:p w:rsidR="006A3552" w:rsidRPr="00D94B45" w:rsidRDefault="006A3552" w:rsidP="006A3552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94B45">
              <w:rPr>
                <w:rFonts w:ascii="Century Gothic" w:hAnsi="Century Gothic"/>
                <w:sz w:val="20"/>
                <w:szCs w:val="20"/>
              </w:rPr>
              <w:t xml:space="preserve">Maintain accurate attendance </w:t>
            </w:r>
            <w:r w:rsidR="005A6FEC" w:rsidRPr="00D94B45">
              <w:rPr>
                <w:rFonts w:ascii="Century Gothic" w:hAnsi="Century Gothic"/>
                <w:sz w:val="20"/>
                <w:szCs w:val="20"/>
              </w:rPr>
              <w:t xml:space="preserve">and absence </w:t>
            </w:r>
            <w:r w:rsidRPr="00D94B45">
              <w:rPr>
                <w:rFonts w:ascii="Century Gothic" w:hAnsi="Century Gothic"/>
                <w:sz w:val="20"/>
                <w:szCs w:val="20"/>
              </w:rPr>
              <w:t xml:space="preserve">data </w:t>
            </w:r>
            <w:r w:rsidR="005A6FEC" w:rsidRPr="00D94B45">
              <w:rPr>
                <w:rFonts w:ascii="Century Gothic" w:hAnsi="Century Gothic"/>
                <w:sz w:val="20"/>
                <w:szCs w:val="20"/>
              </w:rPr>
              <w:t xml:space="preserve">for all children in the school </w:t>
            </w:r>
          </w:p>
          <w:p w:rsidR="006A3552" w:rsidRPr="00D94B45" w:rsidRDefault="006A3552" w:rsidP="006A3552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94B45">
              <w:rPr>
                <w:rFonts w:ascii="Century Gothic" w:hAnsi="Century Gothic"/>
                <w:sz w:val="20"/>
                <w:szCs w:val="20"/>
              </w:rPr>
              <w:t xml:space="preserve">Contact parents/carers regarding absence, and arrange attendance meetings and panels </w:t>
            </w:r>
          </w:p>
          <w:p w:rsidR="006A3552" w:rsidRPr="00D94B45" w:rsidRDefault="006A3552" w:rsidP="006A3552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94B45">
              <w:rPr>
                <w:rFonts w:ascii="Century Gothic" w:hAnsi="Century Gothic"/>
                <w:sz w:val="20"/>
                <w:szCs w:val="20"/>
              </w:rPr>
              <w:t xml:space="preserve">Ensure the provision of accurate and timely attendance information to the senior leadership team </w:t>
            </w:r>
          </w:p>
        </w:tc>
      </w:tr>
      <w:tr w:rsidR="00D10698" w:rsidRPr="00AF27D2" w:rsidTr="00D10698">
        <w:trPr>
          <w:trHeight w:val="309"/>
        </w:trPr>
        <w:tc>
          <w:tcPr>
            <w:tcW w:w="10673" w:type="dxa"/>
            <w:shd w:val="clear" w:color="auto" w:fill="B8CCE4" w:themeFill="accent1" w:themeFillTint="66"/>
          </w:tcPr>
          <w:p w:rsidR="00D10698" w:rsidRPr="00D94B45" w:rsidRDefault="00B76FF5" w:rsidP="00B76FF5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94B45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Data management  </w:t>
            </w:r>
            <w:r w:rsidR="00D10698" w:rsidRPr="00D94B45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10698" w:rsidRPr="00AF27D2" w:rsidTr="00420FF4">
        <w:trPr>
          <w:trHeight w:val="309"/>
        </w:trPr>
        <w:tc>
          <w:tcPr>
            <w:tcW w:w="10673" w:type="dxa"/>
            <w:shd w:val="clear" w:color="auto" w:fill="FFFFFF" w:themeFill="background1"/>
          </w:tcPr>
          <w:p w:rsidR="00B76FF5" w:rsidRPr="00D94B45" w:rsidRDefault="00B76FF5" w:rsidP="00B76FF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94B45">
              <w:rPr>
                <w:rFonts w:ascii="Century Gothic" w:hAnsi="Century Gothic"/>
                <w:sz w:val="20"/>
                <w:szCs w:val="20"/>
              </w:rPr>
              <w:t xml:space="preserve">Oversee school records management, ensuring records are secure, up-to-date and confidential </w:t>
            </w:r>
          </w:p>
          <w:p w:rsidR="00D94B45" w:rsidRPr="00D94B45" w:rsidRDefault="00B76FF5" w:rsidP="00D94B45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94B45">
              <w:rPr>
                <w:rFonts w:ascii="Century Gothic" w:hAnsi="Century Gothic"/>
                <w:sz w:val="20"/>
                <w:szCs w:val="20"/>
              </w:rPr>
              <w:t>Ensure the school’s data collection and retention is compliant with GDPR and trust policy</w:t>
            </w:r>
          </w:p>
          <w:p w:rsidR="00D10698" w:rsidRPr="00D94B45" w:rsidRDefault="00D10698" w:rsidP="00B76FF5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94B45">
              <w:rPr>
                <w:rFonts w:ascii="Century Gothic" w:hAnsi="Century Gothic"/>
                <w:sz w:val="20"/>
                <w:szCs w:val="20"/>
              </w:rPr>
              <w:t xml:space="preserve">Coordinate the </w:t>
            </w:r>
            <w:r w:rsidR="00B76FF5" w:rsidRPr="00D94B45">
              <w:rPr>
                <w:rFonts w:ascii="Century Gothic" w:hAnsi="Century Gothic"/>
                <w:sz w:val="20"/>
                <w:szCs w:val="20"/>
              </w:rPr>
              <w:t xml:space="preserve">school’s </w:t>
            </w:r>
            <w:r w:rsidRPr="00D94B45">
              <w:rPr>
                <w:rFonts w:ascii="Century Gothic" w:hAnsi="Century Gothic"/>
                <w:sz w:val="20"/>
                <w:szCs w:val="20"/>
              </w:rPr>
              <w:t>response to</w:t>
            </w:r>
            <w:r w:rsidR="00B76FF5" w:rsidRPr="00D94B4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94B45">
              <w:rPr>
                <w:rFonts w:ascii="Century Gothic" w:hAnsi="Century Gothic"/>
                <w:sz w:val="20"/>
                <w:szCs w:val="20"/>
              </w:rPr>
              <w:t xml:space="preserve">subject access </w:t>
            </w:r>
            <w:r w:rsidR="00D94B45">
              <w:rPr>
                <w:rFonts w:ascii="Century Gothic" w:hAnsi="Century Gothic"/>
                <w:sz w:val="20"/>
                <w:szCs w:val="20"/>
              </w:rPr>
              <w:t>requests and</w:t>
            </w:r>
            <w:r w:rsidR="00B76FF5" w:rsidRPr="00D94B45">
              <w:rPr>
                <w:rFonts w:ascii="Century Gothic" w:hAnsi="Century Gothic"/>
                <w:sz w:val="20"/>
                <w:szCs w:val="20"/>
              </w:rPr>
              <w:t xml:space="preserve"> freedom of information </w:t>
            </w:r>
            <w:r w:rsidRPr="00D94B45">
              <w:rPr>
                <w:rFonts w:ascii="Century Gothic" w:hAnsi="Century Gothic"/>
                <w:sz w:val="20"/>
                <w:szCs w:val="20"/>
              </w:rPr>
              <w:t>requests</w:t>
            </w:r>
          </w:p>
          <w:p w:rsidR="00D10698" w:rsidRDefault="00D10698" w:rsidP="00B76FF5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94B45">
              <w:rPr>
                <w:rFonts w:ascii="Century Gothic" w:hAnsi="Century Gothic"/>
                <w:sz w:val="20"/>
                <w:szCs w:val="20"/>
              </w:rPr>
              <w:t xml:space="preserve">Ensure any data breaches are recorded and reported in line with the school policy </w:t>
            </w:r>
          </w:p>
          <w:p w:rsidR="00247A53" w:rsidRPr="00247A53" w:rsidRDefault="00247A53" w:rsidP="00F7401D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Liaise with the Q1E trust’s Data Protection Officer for </w:t>
            </w:r>
            <w:r w:rsidR="00F7401D">
              <w:rPr>
                <w:rFonts w:ascii="Century Gothic" w:hAnsi="Century Gothic"/>
                <w:sz w:val="20"/>
                <w:szCs w:val="20"/>
              </w:rPr>
              <w:t>guidance and to ensure GDPR compliance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D07CF" w:rsidRPr="00AF27D2" w:rsidTr="0057181F">
        <w:trPr>
          <w:trHeight w:val="309"/>
        </w:trPr>
        <w:tc>
          <w:tcPr>
            <w:tcW w:w="10673" w:type="dxa"/>
            <w:shd w:val="clear" w:color="auto" w:fill="B8CCE3"/>
          </w:tcPr>
          <w:p w:rsidR="00BD07CF" w:rsidRPr="000D0B39" w:rsidRDefault="000D0B39" w:rsidP="000D0B39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Communications</w:t>
            </w:r>
          </w:p>
        </w:tc>
      </w:tr>
      <w:tr w:rsidR="00BD07CF" w:rsidRPr="00AF27D2" w:rsidTr="009C2A80">
        <w:trPr>
          <w:trHeight w:val="557"/>
        </w:trPr>
        <w:tc>
          <w:tcPr>
            <w:tcW w:w="10673" w:type="dxa"/>
          </w:tcPr>
          <w:p w:rsidR="000D0B39" w:rsidRDefault="000D0B39" w:rsidP="00420FF4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Help to </w:t>
            </w:r>
            <w:r w:rsidR="00420FF4">
              <w:rPr>
                <w:rFonts w:ascii="Century Gothic" w:hAnsi="Century Gothic"/>
                <w:sz w:val="20"/>
                <w:szCs w:val="20"/>
              </w:rPr>
              <w:t>develop</w:t>
            </w:r>
            <w:r w:rsidRPr="000D0B3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94B45">
              <w:rPr>
                <w:rFonts w:ascii="Century Gothic" w:hAnsi="Century Gothic"/>
                <w:sz w:val="20"/>
                <w:szCs w:val="20"/>
              </w:rPr>
              <w:t xml:space="preserve">and distribute </w:t>
            </w:r>
            <w:r w:rsidRPr="000D0B39">
              <w:rPr>
                <w:rFonts w:ascii="Century Gothic" w:hAnsi="Century Gothic"/>
                <w:sz w:val="20"/>
                <w:szCs w:val="20"/>
              </w:rPr>
              <w:t>school newsletter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 and </w:t>
            </w:r>
            <w:r w:rsidR="00A65118">
              <w:rPr>
                <w:rFonts w:ascii="Century Gothic" w:hAnsi="Century Gothic"/>
                <w:sz w:val="20"/>
                <w:szCs w:val="20"/>
              </w:rPr>
              <w:t>communications</w:t>
            </w:r>
            <w:r w:rsidR="00B76FF5">
              <w:rPr>
                <w:rFonts w:ascii="Century Gothic" w:hAnsi="Century Gothic"/>
                <w:sz w:val="20"/>
                <w:szCs w:val="20"/>
              </w:rPr>
              <w:t xml:space="preserve">, including website content </w:t>
            </w:r>
          </w:p>
          <w:p w:rsidR="00420FF4" w:rsidRPr="00420FF4" w:rsidRDefault="00420FF4" w:rsidP="00420FF4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ind w:right="69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Promptly and efficiently respond to enquiries, </w:t>
            </w:r>
            <w:r w:rsidRPr="000D0B39">
              <w:rPr>
                <w:rFonts w:ascii="Century Gothic" w:hAnsi="Century Gothic"/>
                <w:sz w:val="20"/>
                <w:szCs w:val="20"/>
              </w:rPr>
              <w:t>redirecting more complex queries as appropriate</w:t>
            </w:r>
          </w:p>
          <w:p w:rsidR="00BD07CF" w:rsidRPr="00686DB9" w:rsidRDefault="000D0B39" w:rsidP="00420FF4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0B39">
              <w:rPr>
                <w:rFonts w:ascii="Century Gothic" w:hAnsi="Century Gothic"/>
                <w:sz w:val="20"/>
                <w:szCs w:val="20"/>
              </w:rPr>
              <w:t>Provide advice and guidance to staff, pupils and others</w:t>
            </w:r>
            <w:r w:rsidR="00686D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9C2A80" w:rsidRPr="00AF27D2" w:rsidTr="0057181F">
        <w:trPr>
          <w:trHeight w:val="340"/>
        </w:trPr>
        <w:tc>
          <w:tcPr>
            <w:tcW w:w="10673" w:type="dxa"/>
            <w:shd w:val="clear" w:color="auto" w:fill="B8CCE3"/>
          </w:tcPr>
          <w:p w:rsidR="009C2A80" w:rsidRPr="000D0B39" w:rsidRDefault="00686DB9" w:rsidP="00D94B45">
            <w:pPr>
              <w:pStyle w:val="TableParagraph"/>
              <w:spacing w:line="276" w:lineRule="auto"/>
              <w:ind w:left="107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General of</w:t>
            </w:r>
            <w:r w:rsidR="009C2A80">
              <w:rPr>
                <w:rFonts w:ascii="Century Gothic" w:hAnsi="Century Gothic"/>
                <w:b/>
                <w:i/>
                <w:sz w:val="20"/>
                <w:szCs w:val="20"/>
              </w:rPr>
              <w:t>fice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and </w:t>
            </w:r>
            <w:r w:rsidR="009C2A80">
              <w:rPr>
                <w:rFonts w:ascii="Century Gothic" w:hAnsi="Century Gothic"/>
                <w:b/>
                <w:i/>
                <w:sz w:val="20"/>
                <w:szCs w:val="20"/>
              </w:rPr>
              <w:t>administrati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ve</w:t>
            </w:r>
            <w:r w:rsidR="009C2A80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r w:rsidR="00D94B45">
              <w:rPr>
                <w:rFonts w:ascii="Century Gothic" w:hAnsi="Century Gothic"/>
                <w:b/>
                <w:i/>
                <w:sz w:val="20"/>
                <w:szCs w:val="20"/>
              </w:rPr>
              <w:t>duties</w:t>
            </w:r>
          </w:p>
        </w:tc>
      </w:tr>
      <w:tr w:rsidR="009C2A80" w:rsidRPr="00AF27D2" w:rsidTr="009C2A80">
        <w:trPr>
          <w:trHeight w:val="340"/>
        </w:trPr>
        <w:tc>
          <w:tcPr>
            <w:tcW w:w="10673" w:type="dxa"/>
            <w:shd w:val="clear" w:color="auto" w:fill="FFFFFF" w:themeFill="background1"/>
          </w:tcPr>
          <w:p w:rsidR="005A6FEC" w:rsidRPr="005A6FEC" w:rsidRDefault="005A6FEC" w:rsidP="006A3552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5A6FEC">
              <w:rPr>
                <w:rFonts w:ascii="Century Gothic" w:hAnsi="Century Gothic"/>
                <w:sz w:val="20"/>
                <w:szCs w:val="20"/>
              </w:rPr>
              <w:t xml:space="preserve">Provide administrative support to the senior leadership team as required </w:t>
            </w:r>
          </w:p>
          <w:p w:rsidR="006A3552" w:rsidRDefault="006A3552" w:rsidP="006A3552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Support the school’s wider administrative duties when required, </w:t>
            </w:r>
            <w:r w:rsidR="00247A53">
              <w:rPr>
                <w:rFonts w:ascii="Century Gothic" w:hAnsi="Century Gothic"/>
                <w:sz w:val="20"/>
                <w:szCs w:val="20"/>
              </w:rPr>
              <w:t>for example</w:t>
            </w:r>
            <w:r w:rsidR="00F7401D">
              <w:rPr>
                <w:rFonts w:ascii="Century Gothic" w:hAnsi="Century Gothic"/>
                <w:sz w:val="20"/>
                <w:szCs w:val="20"/>
              </w:rPr>
              <w:t xml:space="preserve"> covering reception,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filing, photocopying, ordering resources, prepar</w:t>
            </w:r>
            <w:r w:rsidR="00247A53">
              <w:rPr>
                <w:rFonts w:ascii="Century Gothic" w:hAnsi="Century Gothic"/>
                <w:sz w:val="20"/>
                <w:szCs w:val="20"/>
              </w:rPr>
              <w:t>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meeting papers, taking notes, org</w:t>
            </w:r>
            <w:r w:rsidR="00B76FF5">
              <w:rPr>
                <w:rFonts w:ascii="Century Gothic" w:hAnsi="Century Gothic"/>
                <w:sz w:val="20"/>
                <w:szCs w:val="20"/>
              </w:rPr>
              <w:t>anising events</w:t>
            </w:r>
          </w:p>
          <w:p w:rsidR="00F7401D" w:rsidRPr="00F7401D" w:rsidRDefault="00D94B45" w:rsidP="00F7401D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86DB9">
              <w:rPr>
                <w:rFonts w:ascii="Century Gothic" w:hAnsi="Century Gothic"/>
                <w:sz w:val="20"/>
                <w:szCs w:val="20"/>
              </w:rPr>
              <w:t xml:space="preserve">Contribute to the development and organisation of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school </w:t>
            </w:r>
            <w:r w:rsidRPr="00686DB9">
              <w:rPr>
                <w:rFonts w:ascii="Century Gothic" w:hAnsi="Century Gothic"/>
                <w:sz w:val="20"/>
                <w:szCs w:val="20"/>
              </w:rPr>
              <w:t>systems, procedures and policies</w:t>
            </w:r>
          </w:p>
        </w:tc>
      </w:tr>
      <w:tr w:rsidR="000D0B39" w:rsidRPr="00AF27D2" w:rsidTr="0057181F">
        <w:trPr>
          <w:trHeight w:val="340"/>
        </w:trPr>
        <w:tc>
          <w:tcPr>
            <w:tcW w:w="10673" w:type="dxa"/>
            <w:shd w:val="clear" w:color="auto" w:fill="B8CCE3"/>
          </w:tcPr>
          <w:p w:rsidR="000D0B39" w:rsidRPr="000D0B39" w:rsidRDefault="000D0B39" w:rsidP="004E613F">
            <w:pPr>
              <w:pStyle w:val="TableParagraph"/>
              <w:spacing w:line="276" w:lineRule="auto"/>
              <w:ind w:left="107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D0B39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Additional </w:t>
            </w:r>
            <w:r w:rsidR="004E613F">
              <w:rPr>
                <w:rFonts w:ascii="Century Gothic" w:hAnsi="Century Gothic"/>
                <w:b/>
                <w:i/>
                <w:sz w:val="20"/>
                <w:szCs w:val="20"/>
              </w:rPr>
              <w:t>d</w:t>
            </w:r>
            <w:r w:rsidRPr="000D0B39">
              <w:rPr>
                <w:rFonts w:ascii="Century Gothic" w:hAnsi="Century Gothic"/>
                <w:b/>
                <w:i/>
                <w:sz w:val="20"/>
                <w:szCs w:val="20"/>
              </w:rPr>
              <w:t>uties</w:t>
            </w:r>
          </w:p>
        </w:tc>
      </w:tr>
      <w:tr w:rsidR="000D0B39" w:rsidRPr="00AF27D2" w:rsidTr="000D0B39">
        <w:trPr>
          <w:trHeight w:val="340"/>
        </w:trPr>
        <w:tc>
          <w:tcPr>
            <w:tcW w:w="10673" w:type="dxa"/>
            <w:shd w:val="clear" w:color="auto" w:fill="FFFFFF" w:themeFill="background1"/>
          </w:tcPr>
          <w:p w:rsidR="00A008DB" w:rsidRDefault="00F7401D" w:rsidP="007B72FD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Liaise with office staff in other schools in our trust, to s</w:t>
            </w:r>
            <w:r w:rsidR="007B72FD">
              <w:rPr>
                <w:rFonts w:ascii="Century Gothic" w:hAnsi="Century Gothic"/>
                <w:sz w:val="20"/>
                <w:szCs w:val="20"/>
              </w:rPr>
              <w:t xml:space="preserve">hare best practice and ensure </w:t>
            </w:r>
            <w:r>
              <w:rPr>
                <w:rFonts w:ascii="Century Gothic" w:hAnsi="Century Gothic"/>
                <w:sz w:val="20"/>
                <w:szCs w:val="20"/>
              </w:rPr>
              <w:t>coheren</w:t>
            </w:r>
            <w:r w:rsidR="007B72FD">
              <w:rPr>
                <w:rFonts w:ascii="Century Gothic" w:hAnsi="Century Gothic"/>
                <w:sz w:val="20"/>
                <w:szCs w:val="20"/>
              </w:rPr>
              <w:t xml:space="preserve">ce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B72FD" w:rsidRPr="007B72FD" w:rsidRDefault="007B72FD" w:rsidP="007B72FD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008DB">
              <w:rPr>
                <w:rFonts w:ascii="Century Gothic" w:hAnsi="Century Gothic"/>
                <w:sz w:val="20"/>
                <w:szCs w:val="20"/>
              </w:rPr>
              <w:t>Undertake</w:t>
            </w:r>
            <w:r w:rsidRPr="00A008DB">
              <w:rPr>
                <w:rFonts w:ascii="Century Gothic" w:hAnsi="Century Gothic"/>
                <w:spacing w:val="-21"/>
                <w:sz w:val="20"/>
                <w:szCs w:val="20"/>
              </w:rPr>
              <w:t xml:space="preserve"> </w:t>
            </w:r>
            <w:r w:rsidRPr="00A008DB">
              <w:rPr>
                <w:rFonts w:ascii="Century Gothic" w:hAnsi="Century Gothic"/>
                <w:sz w:val="20"/>
                <w:szCs w:val="20"/>
              </w:rPr>
              <w:t>any</w:t>
            </w:r>
            <w:r w:rsidRPr="00A008DB">
              <w:rPr>
                <w:rFonts w:ascii="Century Gothic" w:hAnsi="Century Gothic"/>
                <w:spacing w:val="-20"/>
                <w:sz w:val="20"/>
                <w:szCs w:val="20"/>
              </w:rPr>
              <w:t xml:space="preserve"> </w:t>
            </w:r>
            <w:r w:rsidRPr="00A008DB">
              <w:rPr>
                <w:rFonts w:ascii="Century Gothic" w:hAnsi="Century Gothic"/>
                <w:sz w:val="20"/>
                <w:szCs w:val="20"/>
              </w:rPr>
              <w:t>general</w:t>
            </w:r>
            <w:r w:rsidRPr="00A008DB">
              <w:rPr>
                <w:rFonts w:ascii="Century Gothic" w:hAnsi="Century Gothic"/>
                <w:spacing w:val="-20"/>
                <w:sz w:val="20"/>
                <w:szCs w:val="20"/>
              </w:rPr>
              <w:t xml:space="preserve"> </w:t>
            </w:r>
            <w:r w:rsidRPr="00A008DB">
              <w:rPr>
                <w:rFonts w:ascii="Century Gothic" w:hAnsi="Century Gothic"/>
                <w:sz w:val="20"/>
                <w:szCs w:val="20"/>
              </w:rPr>
              <w:t>tasks</w:t>
            </w:r>
            <w:r w:rsidRPr="00A008DB">
              <w:rPr>
                <w:rFonts w:ascii="Century Gothic" w:hAnsi="Century Gothic"/>
                <w:spacing w:val="-20"/>
                <w:sz w:val="20"/>
                <w:szCs w:val="20"/>
              </w:rPr>
              <w:t xml:space="preserve"> </w:t>
            </w:r>
            <w:r w:rsidRPr="00A008DB">
              <w:rPr>
                <w:rFonts w:ascii="Century Gothic" w:hAnsi="Century Gothic"/>
                <w:sz w:val="20"/>
                <w:szCs w:val="20"/>
              </w:rPr>
              <w:t>that</w:t>
            </w:r>
            <w:r w:rsidRPr="00A008DB">
              <w:rPr>
                <w:rFonts w:ascii="Century Gothic" w:hAnsi="Century Gothic"/>
                <w:spacing w:val="-22"/>
                <w:sz w:val="20"/>
                <w:szCs w:val="20"/>
              </w:rPr>
              <w:t xml:space="preserve"> </w:t>
            </w:r>
            <w:r w:rsidRPr="00A008DB">
              <w:rPr>
                <w:rFonts w:ascii="Century Gothic" w:hAnsi="Century Gothic"/>
                <w:sz w:val="20"/>
                <w:szCs w:val="20"/>
              </w:rPr>
              <w:t>the</w:t>
            </w:r>
            <w:r w:rsidRPr="00A008DB">
              <w:rPr>
                <w:rFonts w:ascii="Century Gothic" w:hAnsi="Century Gothic"/>
                <w:spacing w:val="-18"/>
                <w:sz w:val="20"/>
                <w:szCs w:val="20"/>
              </w:rPr>
              <w:t xml:space="preserve"> school </w:t>
            </w:r>
            <w:r w:rsidRPr="00A008DB">
              <w:rPr>
                <w:rFonts w:ascii="Century Gothic" w:hAnsi="Century Gothic"/>
                <w:sz w:val="20"/>
                <w:szCs w:val="20"/>
              </w:rPr>
              <w:t>leadership team may</w:t>
            </w:r>
            <w:r w:rsidRPr="00A008DB">
              <w:rPr>
                <w:rFonts w:ascii="Century Gothic" w:hAnsi="Century Gothic"/>
                <w:spacing w:val="-22"/>
                <w:sz w:val="20"/>
                <w:szCs w:val="20"/>
              </w:rPr>
              <w:t xml:space="preserve"> </w:t>
            </w:r>
            <w:r w:rsidRPr="00A008DB">
              <w:rPr>
                <w:rFonts w:ascii="Century Gothic" w:hAnsi="Century Gothic"/>
                <w:sz w:val="20"/>
                <w:szCs w:val="20"/>
              </w:rPr>
              <w:t>reasonably</w:t>
            </w:r>
            <w:r w:rsidRPr="00A008DB">
              <w:rPr>
                <w:rFonts w:ascii="Century Gothic" w:hAnsi="Century Gothic"/>
                <w:spacing w:val="-21"/>
                <w:sz w:val="20"/>
                <w:szCs w:val="20"/>
              </w:rPr>
              <w:t xml:space="preserve"> </w:t>
            </w:r>
            <w:r w:rsidRPr="00A008DB">
              <w:rPr>
                <w:rFonts w:ascii="Century Gothic" w:hAnsi="Century Gothic"/>
                <w:sz w:val="20"/>
                <w:szCs w:val="20"/>
              </w:rPr>
              <w:t>ask</w:t>
            </w:r>
          </w:p>
        </w:tc>
      </w:tr>
    </w:tbl>
    <w:p w:rsidR="00D07E43" w:rsidRPr="00272C9F" w:rsidRDefault="00D07E43" w:rsidP="004E613F">
      <w:pPr>
        <w:spacing w:line="276" w:lineRule="auto"/>
        <w:rPr>
          <w:color w:val="0070C0"/>
        </w:rPr>
      </w:pPr>
    </w:p>
    <w:p w:rsidR="00686DB9" w:rsidRPr="004E613F" w:rsidRDefault="00A008DB" w:rsidP="004E613F">
      <w:pPr>
        <w:spacing w:line="276" w:lineRule="auto"/>
        <w:rPr>
          <w:rFonts w:ascii="Century Gothic" w:hAnsi="Century Gothic"/>
          <w:b/>
        </w:rPr>
      </w:pPr>
      <w:r w:rsidRPr="004E613F">
        <w:rPr>
          <w:rFonts w:ascii="Century Gothic" w:hAnsi="Century Gothic"/>
          <w:b/>
        </w:rPr>
        <w:t xml:space="preserve">All staff </w:t>
      </w:r>
      <w:proofErr w:type="gramStart"/>
      <w:r w:rsidRPr="004E613F">
        <w:rPr>
          <w:rFonts w:ascii="Century Gothic" w:hAnsi="Century Gothic"/>
          <w:b/>
        </w:rPr>
        <w:t>are</w:t>
      </w:r>
      <w:proofErr w:type="gramEnd"/>
      <w:r w:rsidRPr="004E613F">
        <w:rPr>
          <w:rFonts w:ascii="Century Gothic" w:hAnsi="Century Gothic"/>
          <w:b/>
        </w:rPr>
        <w:t xml:space="preserve"> required to:</w:t>
      </w:r>
    </w:p>
    <w:p w:rsidR="00A008DB" w:rsidRPr="000D0B39" w:rsidRDefault="00A008DB" w:rsidP="004E613F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0D0B39">
        <w:rPr>
          <w:rFonts w:ascii="Century Gothic" w:hAnsi="Century Gothic"/>
          <w:sz w:val="20"/>
          <w:szCs w:val="20"/>
        </w:rPr>
        <w:t xml:space="preserve">Contribute to the overall ethos, work and aims of the </w:t>
      </w:r>
      <w:r w:rsidR="007B72FD">
        <w:rPr>
          <w:rFonts w:ascii="Century Gothic" w:hAnsi="Century Gothic"/>
          <w:sz w:val="20"/>
          <w:szCs w:val="20"/>
        </w:rPr>
        <w:t xml:space="preserve">school and the </w:t>
      </w:r>
      <w:r w:rsidR="00CA7B7F">
        <w:rPr>
          <w:rFonts w:ascii="Century Gothic" w:hAnsi="Century Gothic"/>
          <w:sz w:val="20"/>
          <w:szCs w:val="20"/>
        </w:rPr>
        <w:t>t</w:t>
      </w:r>
      <w:r w:rsidRPr="000D0B39">
        <w:rPr>
          <w:rFonts w:ascii="Century Gothic" w:hAnsi="Century Gothic"/>
          <w:sz w:val="20"/>
          <w:szCs w:val="20"/>
        </w:rPr>
        <w:t>rust</w:t>
      </w:r>
    </w:p>
    <w:p w:rsidR="00A008DB" w:rsidRDefault="00A008DB" w:rsidP="007C361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Understand</w:t>
      </w:r>
      <w:r w:rsidRPr="000D0B39">
        <w:rPr>
          <w:rFonts w:ascii="Century Gothic" w:hAnsi="Century Gothic"/>
          <w:sz w:val="20"/>
          <w:szCs w:val="20"/>
        </w:rPr>
        <w:t xml:space="preserve"> and comply with </w:t>
      </w:r>
      <w:r w:rsidR="007C3613">
        <w:rPr>
          <w:rFonts w:ascii="Century Gothic" w:hAnsi="Century Gothic"/>
          <w:sz w:val="20"/>
          <w:szCs w:val="20"/>
        </w:rPr>
        <w:t xml:space="preserve">all </w:t>
      </w:r>
      <w:r w:rsidRPr="000D0B39">
        <w:rPr>
          <w:rFonts w:ascii="Century Gothic" w:hAnsi="Century Gothic"/>
          <w:sz w:val="20"/>
          <w:szCs w:val="20"/>
        </w:rPr>
        <w:t xml:space="preserve">policies and procedures </w:t>
      </w:r>
    </w:p>
    <w:p w:rsidR="00A008DB" w:rsidRPr="00A008DB" w:rsidRDefault="00A008DB" w:rsidP="004E613F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0D0B39">
        <w:rPr>
          <w:rFonts w:ascii="Century Gothic" w:hAnsi="Century Gothic"/>
          <w:sz w:val="20"/>
          <w:szCs w:val="20"/>
        </w:rPr>
        <w:t xml:space="preserve">Establish constructive relationships </w:t>
      </w:r>
      <w:r>
        <w:rPr>
          <w:rFonts w:ascii="Century Gothic" w:hAnsi="Century Gothic"/>
          <w:sz w:val="20"/>
          <w:szCs w:val="20"/>
        </w:rPr>
        <w:t xml:space="preserve">with other staff, and with parents/carers and visitors </w:t>
      </w:r>
    </w:p>
    <w:p w:rsidR="00A008DB" w:rsidRPr="000D0B39" w:rsidRDefault="00A008DB" w:rsidP="004E613F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0D0B39">
        <w:rPr>
          <w:rFonts w:ascii="Century Gothic" w:hAnsi="Century Gothic"/>
          <w:sz w:val="20"/>
          <w:szCs w:val="20"/>
        </w:rPr>
        <w:t xml:space="preserve">Be aware of and support difference and ensure equal opportunities for all </w:t>
      </w:r>
    </w:p>
    <w:p w:rsidR="00A008DB" w:rsidRDefault="00A008DB" w:rsidP="004E613F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0D0B39">
        <w:rPr>
          <w:rFonts w:ascii="Century Gothic" w:hAnsi="Century Gothic"/>
          <w:sz w:val="20"/>
          <w:szCs w:val="20"/>
        </w:rPr>
        <w:t>Recognise own strengths and areas of expertise and use these to advise and support others</w:t>
      </w:r>
    </w:p>
    <w:p w:rsidR="00D07E43" w:rsidRPr="007B72FD" w:rsidRDefault="00D94B45" w:rsidP="007B72FD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0D0B39">
        <w:rPr>
          <w:rFonts w:ascii="Century Gothic" w:hAnsi="Century Gothic"/>
          <w:sz w:val="20"/>
          <w:szCs w:val="20"/>
        </w:rPr>
        <w:t>Attend and participate in meetings</w:t>
      </w:r>
      <w:r>
        <w:rPr>
          <w:rFonts w:ascii="Century Gothic" w:hAnsi="Century Gothic"/>
          <w:sz w:val="20"/>
          <w:szCs w:val="20"/>
        </w:rPr>
        <w:t>,</w:t>
      </w:r>
      <w:r w:rsidRPr="000D0B3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events, </w:t>
      </w:r>
      <w:r w:rsidRPr="000D0B39">
        <w:rPr>
          <w:rFonts w:ascii="Century Gothic" w:hAnsi="Century Gothic"/>
          <w:sz w:val="20"/>
          <w:szCs w:val="20"/>
        </w:rPr>
        <w:t>INSET days</w:t>
      </w:r>
      <w:r>
        <w:rPr>
          <w:rFonts w:ascii="Century Gothic" w:hAnsi="Century Gothic"/>
          <w:sz w:val="20"/>
          <w:szCs w:val="20"/>
        </w:rPr>
        <w:t xml:space="preserve"> and other training or development as required</w:t>
      </w:r>
    </w:p>
    <w:p w:rsidR="007B72FD" w:rsidRPr="007B72FD" w:rsidRDefault="007B72FD" w:rsidP="007B72FD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rFonts w:ascii="Century Gothic" w:hAnsi="Century Gothic"/>
          <w:sz w:val="20"/>
          <w:szCs w:val="20"/>
        </w:rPr>
        <w:sectPr w:rsidR="007B72FD" w:rsidRPr="007B72FD" w:rsidSect="00CA0B2E">
          <w:footerReference w:type="default" r:id="rId9"/>
          <w:type w:val="continuous"/>
          <w:pgSz w:w="11910" w:h="16840"/>
          <w:pgMar w:top="567" w:right="567" w:bottom="340" w:left="567" w:header="227" w:footer="113" w:gutter="0"/>
          <w:pgNumType w:start="1"/>
          <w:cols w:space="720"/>
          <w:docGrid w:linePitch="299"/>
        </w:sectPr>
      </w:pPr>
      <w:r>
        <w:rPr>
          <w:rFonts w:ascii="Century Gothic" w:hAnsi="Century Gothic"/>
          <w:sz w:val="20"/>
          <w:szCs w:val="20"/>
        </w:rPr>
        <w:t xml:space="preserve">Understand how to report concerns regarding </w:t>
      </w:r>
      <w:r w:rsidRPr="000D0B39">
        <w:rPr>
          <w:rFonts w:ascii="Century Gothic" w:hAnsi="Century Gothic"/>
          <w:sz w:val="20"/>
          <w:szCs w:val="20"/>
        </w:rPr>
        <w:t>Child Protection, Safeguarding,</w:t>
      </w:r>
      <w:r w:rsidRPr="000D0B39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0D0B39">
        <w:rPr>
          <w:rFonts w:ascii="Century Gothic" w:hAnsi="Century Gothic"/>
          <w:sz w:val="20"/>
          <w:szCs w:val="20"/>
        </w:rPr>
        <w:t>and Health</w:t>
      </w:r>
      <w:r w:rsidRPr="000D0B39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0D0B39">
        <w:rPr>
          <w:rFonts w:ascii="Century Gothic" w:hAnsi="Century Gothic"/>
          <w:sz w:val="20"/>
          <w:szCs w:val="20"/>
        </w:rPr>
        <w:t>and</w:t>
      </w:r>
      <w:r w:rsidRPr="000D0B39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0D0B39">
        <w:rPr>
          <w:rFonts w:ascii="Century Gothic" w:hAnsi="Century Gothic"/>
          <w:sz w:val="20"/>
          <w:szCs w:val="20"/>
        </w:rPr>
        <w:t>Safety</w:t>
      </w:r>
      <w:r>
        <w:rPr>
          <w:rFonts w:ascii="Century Gothic" w:hAnsi="Century Gothic"/>
          <w:sz w:val="20"/>
          <w:szCs w:val="20"/>
        </w:rPr>
        <w:t xml:space="preserve">. </w:t>
      </w:r>
      <w:r w:rsidRPr="007B72FD">
        <w:rPr>
          <w:rFonts w:ascii="Century Gothic" w:hAnsi="Century Gothic"/>
          <w:b/>
          <w:color w:val="0070C0"/>
        </w:rPr>
        <w:t>Safeguarding and promoting the welfare of children is everyone’s responsibility.</w:t>
      </w:r>
      <w:r w:rsidRPr="007B72FD">
        <w:rPr>
          <w:rFonts w:ascii="Century Gothic" w:hAnsi="Century Gothic"/>
          <w:color w:val="0070C0"/>
        </w:rPr>
        <w:t xml:space="preserve"> </w:t>
      </w:r>
    </w:p>
    <w:p w:rsidR="007B72FD" w:rsidRDefault="007B72FD">
      <w:pPr>
        <w:spacing w:line="266" w:lineRule="exact"/>
        <w:sectPr w:rsidR="007B72FD" w:rsidSect="007C3613">
          <w:footerReference w:type="default" r:id="rId10"/>
          <w:type w:val="continuous"/>
          <w:pgSz w:w="11910" w:h="16840"/>
          <w:pgMar w:top="567" w:right="567" w:bottom="454" w:left="567" w:header="720" w:footer="227" w:gutter="0"/>
          <w:pgNumType w:start="1"/>
          <w:cols w:space="720"/>
          <w:docGrid w:linePitch="299"/>
        </w:sectPr>
      </w:pPr>
    </w:p>
    <w:p w:rsidR="00AF27D2" w:rsidRPr="00AF27D2" w:rsidRDefault="00AF27D2" w:rsidP="00AF27D2">
      <w:pPr>
        <w:spacing w:before="259"/>
        <w:ind w:left="10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PERSON SPECIFICATION</w:t>
      </w:r>
    </w:p>
    <w:p w:rsidR="00BD07CF" w:rsidRDefault="00BD07CF">
      <w:pPr>
        <w:spacing w:before="2" w:after="1"/>
        <w:rPr>
          <w:b/>
          <w:sz w:val="26"/>
        </w:rPr>
      </w:pPr>
    </w:p>
    <w:tbl>
      <w:tblPr>
        <w:tblW w:w="1067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5"/>
        <w:gridCol w:w="1134"/>
        <w:gridCol w:w="1134"/>
      </w:tblGrid>
      <w:tr w:rsidR="00B917C8" w:rsidRPr="00AF27D2" w:rsidTr="003E38FE">
        <w:trPr>
          <w:trHeight w:val="340"/>
        </w:trPr>
        <w:tc>
          <w:tcPr>
            <w:tcW w:w="8405" w:type="dxa"/>
          </w:tcPr>
          <w:p w:rsidR="00B917C8" w:rsidRPr="00B917C8" w:rsidRDefault="00B917C8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b/>
              </w:rPr>
            </w:pPr>
            <w:r w:rsidRPr="00B917C8">
              <w:rPr>
                <w:rFonts w:ascii="Century Gothic" w:hAnsi="Century Gothic"/>
                <w:b/>
                <w:color w:val="0070C0"/>
              </w:rPr>
              <w:t>We are looking for someone who:</w:t>
            </w:r>
          </w:p>
        </w:tc>
        <w:tc>
          <w:tcPr>
            <w:tcW w:w="1134" w:type="dxa"/>
          </w:tcPr>
          <w:p w:rsidR="00B917C8" w:rsidRPr="00B917C8" w:rsidRDefault="00B917C8" w:rsidP="003E38FE">
            <w:pPr>
              <w:pStyle w:val="TableParagraph"/>
              <w:spacing w:before="60" w:after="60" w:line="276" w:lineRule="auto"/>
              <w:ind w:left="184" w:right="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17C8">
              <w:rPr>
                <w:rFonts w:ascii="Century Gothic" w:hAnsi="Century Gothic"/>
                <w:b/>
                <w:sz w:val="18"/>
                <w:szCs w:val="18"/>
              </w:rPr>
              <w:t>Essential</w:t>
            </w:r>
          </w:p>
        </w:tc>
        <w:tc>
          <w:tcPr>
            <w:tcW w:w="1134" w:type="dxa"/>
          </w:tcPr>
          <w:p w:rsidR="00B917C8" w:rsidRPr="00B917C8" w:rsidRDefault="00B917C8" w:rsidP="003E38FE">
            <w:pPr>
              <w:pStyle w:val="TableParagraph"/>
              <w:spacing w:before="60" w:after="60" w:line="276" w:lineRule="auto"/>
              <w:ind w:left="184" w:right="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17C8">
              <w:rPr>
                <w:rFonts w:ascii="Century Gothic" w:hAnsi="Century Gothic"/>
                <w:b/>
                <w:sz w:val="18"/>
                <w:szCs w:val="18"/>
              </w:rPr>
              <w:t>Desirable</w:t>
            </w:r>
          </w:p>
        </w:tc>
      </w:tr>
      <w:tr w:rsidR="003E38FE" w:rsidRPr="00AF27D2" w:rsidTr="005F585B">
        <w:trPr>
          <w:trHeight w:val="340"/>
        </w:trPr>
        <w:tc>
          <w:tcPr>
            <w:tcW w:w="10673" w:type="dxa"/>
            <w:gridSpan w:val="3"/>
            <w:shd w:val="clear" w:color="auto" w:fill="C5D9F0"/>
            <w:vAlign w:val="center"/>
          </w:tcPr>
          <w:p w:rsidR="003E38FE" w:rsidRPr="00B917C8" w:rsidRDefault="003E38FE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b/>
                <w:i/>
                <w:sz w:val="20"/>
                <w:szCs w:val="20"/>
              </w:rPr>
              <w:t>Education/qualifications</w:t>
            </w: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Pr="00B917C8" w:rsidRDefault="00ED3AE9" w:rsidP="00ED3AE9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English and Maths </w:t>
            </w:r>
            <w:r w:rsidR="00F7401D">
              <w:rPr>
                <w:rFonts w:ascii="Century Gothic" w:hAnsi="Century Gothic"/>
                <w:sz w:val="20"/>
                <w:szCs w:val="20"/>
              </w:rPr>
              <w:t>GCSE grades A-C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(or equivalent)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5E5D8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Degree level 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401D" w:rsidRPr="00B917C8" w:rsidRDefault="00F7401D" w:rsidP="00F7401D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F7401D" w:rsidRPr="00AF27D2" w:rsidTr="00375E70">
        <w:trPr>
          <w:trHeight w:val="340"/>
        </w:trPr>
        <w:tc>
          <w:tcPr>
            <w:tcW w:w="10673" w:type="dxa"/>
            <w:gridSpan w:val="3"/>
            <w:shd w:val="clear" w:color="auto" w:fill="C5D9F0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b/>
                <w:i/>
                <w:sz w:val="20"/>
                <w:szCs w:val="20"/>
              </w:rPr>
              <w:t>Experience</w:t>
            </w: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Default="00F7401D" w:rsidP="00F7401D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Has experience of working in a senior office role 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5D3A31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Default="00F7401D" w:rsidP="00905F1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Has experience of maintaining effective office systems and processes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5D3A31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Default="00F7401D" w:rsidP="00F7401D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Has experience of managing school/academy admissions procedures 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401D" w:rsidRPr="00B917C8" w:rsidRDefault="00F7401D" w:rsidP="005D3A31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Default="00F7401D" w:rsidP="00F7401D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Has experience of school/academy attendance management and reporting 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401D" w:rsidRPr="00B917C8" w:rsidRDefault="00F7401D" w:rsidP="005D3A31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Pr="00B917C8" w:rsidRDefault="00F7401D" w:rsidP="00F7401D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Has experience of using a computer including email, Word, Excel and PowerPoint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5D3A31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401D" w:rsidRPr="00AF27D2" w:rsidTr="00740DC5">
        <w:trPr>
          <w:trHeight w:val="340"/>
        </w:trPr>
        <w:tc>
          <w:tcPr>
            <w:tcW w:w="10673" w:type="dxa"/>
            <w:gridSpan w:val="3"/>
            <w:shd w:val="clear" w:color="auto" w:fill="C5D9F0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b/>
                <w:i/>
                <w:sz w:val="20"/>
                <w:szCs w:val="20"/>
              </w:rPr>
              <w:t>Knowledge and Understanding</w:t>
            </w: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 w:right="32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 understanding of school roles and responsibilities 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401D" w:rsidRPr="00B917C8" w:rsidRDefault="00F7401D" w:rsidP="006A65D0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Knowledge of school policies and codes of practice  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401D" w:rsidRPr="00B917C8" w:rsidRDefault="00F7401D" w:rsidP="006A65D0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7C3613" w:rsidRPr="00AF27D2" w:rsidTr="003E38FE">
        <w:trPr>
          <w:trHeight w:val="340"/>
        </w:trPr>
        <w:tc>
          <w:tcPr>
            <w:tcW w:w="8405" w:type="dxa"/>
            <w:vAlign w:val="center"/>
          </w:tcPr>
          <w:p w:rsidR="007C3613" w:rsidRDefault="007C3613" w:rsidP="007C3613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Awareness of relevant legislation including GDPR</w:t>
            </w:r>
          </w:p>
        </w:tc>
        <w:tc>
          <w:tcPr>
            <w:tcW w:w="1134" w:type="dxa"/>
            <w:vAlign w:val="center"/>
          </w:tcPr>
          <w:p w:rsidR="007C3613" w:rsidRPr="00B917C8" w:rsidRDefault="007C3613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3613" w:rsidRPr="00B917C8" w:rsidRDefault="007C3613" w:rsidP="006A65D0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F7401D" w:rsidRPr="00AF27D2" w:rsidTr="004B52A6">
        <w:trPr>
          <w:trHeight w:val="340"/>
        </w:trPr>
        <w:tc>
          <w:tcPr>
            <w:tcW w:w="10673" w:type="dxa"/>
            <w:gridSpan w:val="3"/>
            <w:shd w:val="clear" w:color="auto" w:fill="C5D9F0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Skills and abilities </w:t>
            </w: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Highly organised 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Very good ICT skills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Very good literacy and numeracy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Default="00F7401D" w:rsidP="000D0B39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good communicator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Able to work to deadlines in a calm and confident manner when under pressure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401D" w:rsidRPr="00AF27D2" w:rsidTr="000C5BD2">
        <w:trPr>
          <w:trHeight w:val="340"/>
        </w:trPr>
        <w:tc>
          <w:tcPr>
            <w:tcW w:w="10673" w:type="dxa"/>
            <w:gridSpan w:val="3"/>
            <w:shd w:val="clear" w:color="auto" w:fill="C5D9F0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Personal qualities </w:t>
            </w: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Pr="00B917C8" w:rsidRDefault="00F7401D" w:rsidP="005E5D8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Pr="00B917C8">
              <w:rPr>
                <w:rFonts w:ascii="Century Gothic" w:hAnsi="Century Gothic"/>
                <w:sz w:val="20"/>
                <w:szCs w:val="20"/>
              </w:rPr>
              <w:t>otivated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5E5D8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Pr="00B917C8" w:rsidRDefault="00F7401D" w:rsidP="005E5D8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B917C8">
              <w:rPr>
                <w:rFonts w:ascii="Century Gothic" w:hAnsi="Century Gothic"/>
                <w:sz w:val="20"/>
                <w:szCs w:val="20"/>
              </w:rPr>
              <w:t>roactive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5E5D8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Default="00F7401D" w:rsidP="005E5D8E">
            <w:pPr>
              <w:pStyle w:val="TableParagraph"/>
              <w:spacing w:before="6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Flexible 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5E5D8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 w:right="1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B917C8">
              <w:rPr>
                <w:rFonts w:ascii="Century Gothic" w:hAnsi="Century Gothic"/>
                <w:sz w:val="20"/>
                <w:szCs w:val="20"/>
              </w:rPr>
              <w:t>ommitted</w:t>
            </w:r>
            <w:r w:rsidRPr="00B917C8">
              <w:rPr>
                <w:rFonts w:ascii="Century Gothic" w:hAnsi="Century Gothic"/>
                <w:spacing w:val="-36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to</w:t>
            </w:r>
            <w:r w:rsidRPr="00B917C8">
              <w:rPr>
                <w:rFonts w:ascii="Century Gothic" w:hAnsi="Century Gothic"/>
                <w:spacing w:val="-38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equal</w:t>
            </w:r>
            <w:r w:rsidRPr="00B917C8">
              <w:rPr>
                <w:rFonts w:ascii="Century Gothic" w:hAnsi="Century Gothic"/>
                <w:spacing w:val="-35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opportunities</w:t>
            </w:r>
            <w:r w:rsidRPr="00B917C8">
              <w:rPr>
                <w:rFonts w:ascii="Century Gothic" w:hAnsi="Century Gothic"/>
                <w:spacing w:val="-37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t>Respects</w:t>
            </w:r>
            <w:r w:rsidRPr="00B917C8">
              <w:rPr>
                <w:rFonts w:ascii="Century Gothic" w:hAnsi="Century Gothic"/>
                <w:spacing w:val="-36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and</w:t>
            </w:r>
            <w:r w:rsidRPr="00B917C8">
              <w:rPr>
                <w:rFonts w:ascii="Century Gothic" w:hAnsi="Century Gothic"/>
                <w:spacing w:val="-38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values</w:t>
            </w:r>
            <w:r w:rsidRPr="00B917C8">
              <w:rPr>
                <w:rFonts w:ascii="Century Gothic" w:hAnsi="Century Gothic"/>
                <w:spacing w:val="-36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different experiences and</w:t>
            </w:r>
            <w:r w:rsidRPr="00B917C8">
              <w:rPr>
                <w:rFonts w:ascii="Century Gothic" w:hAnsi="Century Gothic"/>
                <w:spacing w:val="-35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backgrounds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Works constructively as part of a team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F9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61F9D" w:rsidRDefault="00F61F9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Able to relate well to children and adults</w:t>
            </w:r>
          </w:p>
        </w:tc>
        <w:tc>
          <w:tcPr>
            <w:tcW w:w="1134" w:type="dxa"/>
            <w:vAlign w:val="center"/>
          </w:tcPr>
          <w:p w:rsidR="00F61F9D" w:rsidRPr="00B917C8" w:rsidRDefault="00CA7B7F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F61F9D" w:rsidRPr="00B917C8" w:rsidRDefault="00F61F9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B917C8">
              <w:rPr>
                <w:rFonts w:ascii="Century Gothic" w:hAnsi="Century Gothic"/>
                <w:sz w:val="20"/>
                <w:szCs w:val="20"/>
              </w:rPr>
              <w:t>ble to develop positive relationships with all members of the school community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t>Holds high expectations of pupils, adults and self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Pr="00B917C8" w:rsidRDefault="00F7401D" w:rsidP="005D3A31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B917C8">
              <w:rPr>
                <w:rFonts w:ascii="Century Gothic" w:hAnsi="Century Gothic"/>
                <w:sz w:val="20"/>
                <w:szCs w:val="20"/>
              </w:rPr>
              <w:t>ommitted</w:t>
            </w:r>
            <w:r w:rsidRPr="00B917C8">
              <w:rPr>
                <w:rFonts w:ascii="Century Gothic" w:hAnsi="Century Gothic"/>
                <w:spacing w:val="-31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to</w:t>
            </w:r>
            <w:r w:rsidRPr="00B917C8">
              <w:rPr>
                <w:rFonts w:ascii="Century Gothic" w:hAnsi="Century Gothic"/>
                <w:spacing w:val="-32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personal</w:t>
            </w:r>
            <w:r w:rsidRPr="00B917C8">
              <w:rPr>
                <w:rFonts w:ascii="Century Gothic" w:hAnsi="Century Gothic"/>
                <w:spacing w:val="-30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and</w:t>
            </w:r>
            <w:r w:rsidRPr="00B917C8">
              <w:rPr>
                <w:rFonts w:ascii="Century Gothic" w:hAnsi="Century Gothic"/>
                <w:spacing w:val="-31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professional</w:t>
            </w:r>
            <w:r w:rsidRPr="00B917C8">
              <w:rPr>
                <w:rFonts w:ascii="Century Gothic" w:hAnsi="Century Gothic"/>
                <w:spacing w:val="-30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development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B917C8">
              <w:rPr>
                <w:rFonts w:ascii="Century Gothic" w:hAnsi="Century Gothic"/>
                <w:sz w:val="20"/>
                <w:szCs w:val="20"/>
              </w:rPr>
              <w:t>eflective</w:t>
            </w:r>
            <w:r w:rsidRPr="00B917C8">
              <w:rPr>
                <w:rFonts w:ascii="Century Gothic" w:hAnsi="Century Gothic"/>
                <w:spacing w:val="-31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and learns from experience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401D" w:rsidRPr="00AF27D2" w:rsidTr="003E38FE">
        <w:trPr>
          <w:trHeight w:val="340"/>
        </w:trPr>
        <w:tc>
          <w:tcPr>
            <w:tcW w:w="8405" w:type="dxa"/>
            <w:vAlign w:val="center"/>
          </w:tcPr>
          <w:p w:rsidR="00F7401D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105"/>
                <w:sz w:val="20"/>
                <w:szCs w:val="20"/>
              </w:rPr>
              <w:t>An</w:t>
            </w:r>
            <w:r w:rsidRPr="00B917C8">
              <w:rPr>
                <w:rFonts w:ascii="Century Gothic" w:hAnsi="Century Gothic"/>
                <w:w w:val="105"/>
                <w:sz w:val="20"/>
                <w:szCs w:val="20"/>
              </w:rPr>
              <w:t xml:space="preserve"> exemplary record of attendance and punctuality</w:t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F7401D" w:rsidRPr="00B917C8" w:rsidRDefault="00F7401D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07CF" w:rsidRPr="00AF27D2" w:rsidRDefault="00BD07CF">
      <w:pPr>
        <w:spacing w:before="10"/>
        <w:rPr>
          <w:rFonts w:ascii="Century Gothic" w:hAnsi="Century Gothic"/>
          <w:b/>
          <w:sz w:val="20"/>
        </w:rPr>
      </w:pPr>
    </w:p>
    <w:p w:rsidR="00B917C8" w:rsidRPr="00F7401D" w:rsidRDefault="00B917C8" w:rsidP="00B917C8">
      <w:pPr>
        <w:pStyle w:val="BodyText"/>
        <w:spacing w:line="278" w:lineRule="auto"/>
        <w:ind w:right="19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This specification acts as selection criteria and gives an outline of the type of person and the characteristics required to do the job. Essential characteristics</w:t>
      </w:r>
      <w:r w:rsidR="007C3613">
        <w:rPr>
          <w:rFonts w:ascii="Century Gothic" w:hAnsi="Century Gothic"/>
        </w:rPr>
        <w:t xml:space="preserve"> are </w:t>
      </w:r>
      <w:r>
        <w:rPr>
          <w:rFonts w:ascii="Century Gothic" w:hAnsi="Century Gothic"/>
        </w:rPr>
        <w:t>those without which the candidate would be rejected. Desirable characteristic</w:t>
      </w:r>
      <w:r w:rsidR="007C3613">
        <w:rPr>
          <w:rFonts w:ascii="Century Gothic" w:hAnsi="Century Gothic"/>
        </w:rPr>
        <w:t>s are</w:t>
      </w:r>
      <w:r>
        <w:rPr>
          <w:rFonts w:ascii="Century Gothic" w:hAnsi="Century Gothic"/>
        </w:rPr>
        <w:t xml:space="preserve"> useful for choosing between two good candidates. </w:t>
      </w:r>
    </w:p>
    <w:sectPr w:rsidR="00B917C8" w:rsidRPr="00F7401D" w:rsidSect="00E345CB">
      <w:pgSz w:w="11910" w:h="16840"/>
      <w:pgMar w:top="618" w:right="318" w:bottom="567" w:left="618" w:header="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2F" w:rsidRDefault="00824394">
      <w:r>
        <w:separator/>
      </w:r>
    </w:p>
  </w:endnote>
  <w:endnote w:type="continuationSeparator" w:id="0">
    <w:p w:rsidR="0096642F" w:rsidRDefault="0082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544376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  <w:szCs w:val="20"/>
      </w:rPr>
    </w:sdtEndPr>
    <w:sdtContent>
      <w:p w:rsidR="007B72FD" w:rsidRPr="00A008DB" w:rsidRDefault="007B72FD">
        <w:pPr>
          <w:pStyle w:val="Footer"/>
          <w:jc w:val="right"/>
          <w:rPr>
            <w:rFonts w:ascii="Century Gothic" w:hAnsi="Century Gothic"/>
            <w:sz w:val="20"/>
            <w:szCs w:val="20"/>
          </w:rPr>
        </w:pPr>
        <w:r w:rsidRPr="00A008DB">
          <w:rPr>
            <w:rFonts w:ascii="Century Gothic" w:hAnsi="Century Gothic"/>
            <w:sz w:val="20"/>
            <w:szCs w:val="20"/>
          </w:rPr>
          <w:fldChar w:fldCharType="begin"/>
        </w:r>
        <w:r w:rsidRPr="00A008DB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A008DB">
          <w:rPr>
            <w:rFonts w:ascii="Century Gothic" w:hAnsi="Century Gothic"/>
            <w:sz w:val="20"/>
            <w:szCs w:val="20"/>
          </w:rPr>
          <w:fldChar w:fldCharType="separate"/>
        </w:r>
        <w:r w:rsidR="00CA0B2E">
          <w:rPr>
            <w:rFonts w:ascii="Century Gothic" w:hAnsi="Century Gothic"/>
            <w:noProof/>
            <w:sz w:val="20"/>
            <w:szCs w:val="20"/>
          </w:rPr>
          <w:t>1</w:t>
        </w:r>
        <w:r w:rsidRPr="00A008DB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7B72FD" w:rsidRDefault="007B72FD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315821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  <w:szCs w:val="20"/>
      </w:rPr>
    </w:sdtEndPr>
    <w:sdtContent>
      <w:p w:rsidR="00A008DB" w:rsidRPr="00A008DB" w:rsidRDefault="00A008DB">
        <w:pPr>
          <w:pStyle w:val="Footer"/>
          <w:jc w:val="right"/>
          <w:rPr>
            <w:rFonts w:ascii="Century Gothic" w:hAnsi="Century Gothic"/>
            <w:sz w:val="20"/>
            <w:szCs w:val="20"/>
          </w:rPr>
        </w:pPr>
        <w:r w:rsidRPr="00A008DB">
          <w:rPr>
            <w:rFonts w:ascii="Century Gothic" w:hAnsi="Century Gothic"/>
            <w:sz w:val="20"/>
            <w:szCs w:val="20"/>
          </w:rPr>
          <w:fldChar w:fldCharType="begin"/>
        </w:r>
        <w:r w:rsidRPr="00A008DB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A008DB">
          <w:rPr>
            <w:rFonts w:ascii="Century Gothic" w:hAnsi="Century Gothic"/>
            <w:sz w:val="20"/>
            <w:szCs w:val="20"/>
          </w:rPr>
          <w:fldChar w:fldCharType="separate"/>
        </w:r>
        <w:r w:rsidR="00CA0B2E">
          <w:rPr>
            <w:rFonts w:ascii="Century Gothic" w:hAnsi="Century Gothic"/>
            <w:noProof/>
            <w:sz w:val="20"/>
            <w:szCs w:val="20"/>
          </w:rPr>
          <w:t>2</w:t>
        </w:r>
        <w:r w:rsidRPr="00A008DB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BD07CF" w:rsidRDefault="00BD07CF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2F" w:rsidRDefault="00824394">
      <w:r>
        <w:separator/>
      </w:r>
    </w:p>
  </w:footnote>
  <w:footnote w:type="continuationSeparator" w:id="0">
    <w:p w:rsidR="0096642F" w:rsidRDefault="0082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60D"/>
    <w:multiLevelType w:val="hybridMultilevel"/>
    <w:tmpl w:val="A560E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635"/>
    <w:multiLevelType w:val="hybridMultilevel"/>
    <w:tmpl w:val="45403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0916"/>
    <w:multiLevelType w:val="hybridMultilevel"/>
    <w:tmpl w:val="8D046918"/>
    <w:lvl w:ilvl="0" w:tplc="594C54D0">
      <w:start w:val="1"/>
      <w:numFmt w:val="decimal"/>
      <w:lvlText w:val="%1."/>
      <w:lvlJc w:val="left"/>
      <w:pPr>
        <w:ind w:left="467" w:hanging="360"/>
      </w:pPr>
      <w:rPr>
        <w:rFonts w:ascii="Verdana" w:eastAsia="Verdana" w:hAnsi="Verdana" w:cs="Verdana" w:hint="default"/>
        <w:b/>
        <w:bCs/>
        <w:spacing w:val="-1"/>
        <w:w w:val="78"/>
        <w:sz w:val="18"/>
        <w:szCs w:val="18"/>
        <w:lang w:val="en-GB" w:eastAsia="en-GB" w:bidi="en-GB"/>
      </w:rPr>
    </w:lvl>
    <w:lvl w:ilvl="1" w:tplc="14AEABCC">
      <w:numFmt w:val="bullet"/>
      <w:lvlText w:val="•"/>
      <w:lvlJc w:val="left"/>
      <w:pPr>
        <w:ind w:left="1487" w:hanging="360"/>
      </w:pPr>
      <w:rPr>
        <w:rFonts w:hint="default"/>
        <w:lang w:val="en-GB" w:eastAsia="en-GB" w:bidi="en-GB"/>
      </w:rPr>
    </w:lvl>
    <w:lvl w:ilvl="2" w:tplc="2B469580">
      <w:numFmt w:val="bullet"/>
      <w:lvlText w:val="•"/>
      <w:lvlJc w:val="left"/>
      <w:pPr>
        <w:ind w:left="2514" w:hanging="360"/>
      </w:pPr>
      <w:rPr>
        <w:rFonts w:hint="default"/>
        <w:lang w:val="en-GB" w:eastAsia="en-GB" w:bidi="en-GB"/>
      </w:rPr>
    </w:lvl>
    <w:lvl w:ilvl="3" w:tplc="D12C0C18">
      <w:numFmt w:val="bullet"/>
      <w:lvlText w:val="•"/>
      <w:lvlJc w:val="left"/>
      <w:pPr>
        <w:ind w:left="3541" w:hanging="360"/>
      </w:pPr>
      <w:rPr>
        <w:rFonts w:hint="default"/>
        <w:lang w:val="en-GB" w:eastAsia="en-GB" w:bidi="en-GB"/>
      </w:rPr>
    </w:lvl>
    <w:lvl w:ilvl="4" w:tplc="636C8BD4">
      <w:numFmt w:val="bullet"/>
      <w:lvlText w:val="•"/>
      <w:lvlJc w:val="left"/>
      <w:pPr>
        <w:ind w:left="4568" w:hanging="360"/>
      </w:pPr>
      <w:rPr>
        <w:rFonts w:hint="default"/>
        <w:lang w:val="en-GB" w:eastAsia="en-GB" w:bidi="en-GB"/>
      </w:rPr>
    </w:lvl>
    <w:lvl w:ilvl="5" w:tplc="C3A2C7AC">
      <w:numFmt w:val="bullet"/>
      <w:lvlText w:val="•"/>
      <w:lvlJc w:val="left"/>
      <w:pPr>
        <w:ind w:left="5596" w:hanging="360"/>
      </w:pPr>
      <w:rPr>
        <w:rFonts w:hint="default"/>
        <w:lang w:val="en-GB" w:eastAsia="en-GB" w:bidi="en-GB"/>
      </w:rPr>
    </w:lvl>
    <w:lvl w:ilvl="6" w:tplc="B280793E">
      <w:numFmt w:val="bullet"/>
      <w:lvlText w:val="•"/>
      <w:lvlJc w:val="left"/>
      <w:pPr>
        <w:ind w:left="6623" w:hanging="360"/>
      </w:pPr>
      <w:rPr>
        <w:rFonts w:hint="default"/>
        <w:lang w:val="en-GB" w:eastAsia="en-GB" w:bidi="en-GB"/>
      </w:rPr>
    </w:lvl>
    <w:lvl w:ilvl="7" w:tplc="ACB4F182">
      <w:numFmt w:val="bullet"/>
      <w:lvlText w:val="•"/>
      <w:lvlJc w:val="left"/>
      <w:pPr>
        <w:ind w:left="7650" w:hanging="360"/>
      </w:pPr>
      <w:rPr>
        <w:rFonts w:hint="default"/>
        <w:lang w:val="en-GB" w:eastAsia="en-GB" w:bidi="en-GB"/>
      </w:rPr>
    </w:lvl>
    <w:lvl w:ilvl="8" w:tplc="9FD07ECA">
      <w:numFmt w:val="bullet"/>
      <w:lvlText w:val="•"/>
      <w:lvlJc w:val="left"/>
      <w:pPr>
        <w:ind w:left="8677" w:hanging="360"/>
      </w:pPr>
      <w:rPr>
        <w:rFonts w:hint="default"/>
        <w:lang w:val="en-GB" w:eastAsia="en-GB" w:bidi="en-GB"/>
      </w:rPr>
    </w:lvl>
  </w:abstractNum>
  <w:abstractNum w:abstractNumId="3">
    <w:nsid w:val="092C1E9A"/>
    <w:multiLevelType w:val="hybridMultilevel"/>
    <w:tmpl w:val="4970A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F27A3"/>
    <w:multiLevelType w:val="hybridMultilevel"/>
    <w:tmpl w:val="311A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205C9"/>
    <w:multiLevelType w:val="hybridMultilevel"/>
    <w:tmpl w:val="46C0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00727"/>
    <w:multiLevelType w:val="hybridMultilevel"/>
    <w:tmpl w:val="0C3E0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E5A47"/>
    <w:multiLevelType w:val="hybridMultilevel"/>
    <w:tmpl w:val="62DC0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99446E"/>
    <w:multiLevelType w:val="hybridMultilevel"/>
    <w:tmpl w:val="D494B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F38C5"/>
    <w:multiLevelType w:val="hybridMultilevel"/>
    <w:tmpl w:val="42A4F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76243"/>
    <w:multiLevelType w:val="hybridMultilevel"/>
    <w:tmpl w:val="F04E9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73B89"/>
    <w:multiLevelType w:val="hybridMultilevel"/>
    <w:tmpl w:val="67861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55D23"/>
    <w:multiLevelType w:val="hybridMultilevel"/>
    <w:tmpl w:val="AAFE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51518"/>
    <w:multiLevelType w:val="hybridMultilevel"/>
    <w:tmpl w:val="D070D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05942"/>
    <w:multiLevelType w:val="hybridMultilevel"/>
    <w:tmpl w:val="F3A6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759EF"/>
    <w:multiLevelType w:val="hybridMultilevel"/>
    <w:tmpl w:val="D19CEBFC"/>
    <w:lvl w:ilvl="0" w:tplc="BA062A9E">
      <w:start w:val="1"/>
      <w:numFmt w:val="decimal"/>
      <w:lvlText w:val="%1."/>
      <w:lvlJc w:val="left"/>
      <w:pPr>
        <w:ind w:left="467" w:hanging="360"/>
      </w:pPr>
      <w:rPr>
        <w:rFonts w:ascii="Verdana" w:eastAsia="Verdana" w:hAnsi="Verdana" w:cs="Verdana" w:hint="default"/>
        <w:b/>
        <w:bCs/>
        <w:spacing w:val="-1"/>
        <w:w w:val="78"/>
        <w:sz w:val="18"/>
        <w:szCs w:val="18"/>
        <w:lang w:val="en-GB" w:eastAsia="en-GB" w:bidi="en-GB"/>
      </w:rPr>
    </w:lvl>
    <w:lvl w:ilvl="1" w:tplc="6968339C">
      <w:numFmt w:val="bullet"/>
      <w:lvlText w:val="•"/>
      <w:lvlJc w:val="left"/>
      <w:pPr>
        <w:ind w:left="1487" w:hanging="360"/>
      </w:pPr>
      <w:rPr>
        <w:rFonts w:hint="default"/>
        <w:lang w:val="en-GB" w:eastAsia="en-GB" w:bidi="en-GB"/>
      </w:rPr>
    </w:lvl>
    <w:lvl w:ilvl="2" w:tplc="3B581F9C">
      <w:numFmt w:val="bullet"/>
      <w:lvlText w:val="•"/>
      <w:lvlJc w:val="left"/>
      <w:pPr>
        <w:ind w:left="2514" w:hanging="360"/>
      </w:pPr>
      <w:rPr>
        <w:rFonts w:hint="default"/>
        <w:lang w:val="en-GB" w:eastAsia="en-GB" w:bidi="en-GB"/>
      </w:rPr>
    </w:lvl>
    <w:lvl w:ilvl="3" w:tplc="F9E455F6">
      <w:numFmt w:val="bullet"/>
      <w:lvlText w:val="•"/>
      <w:lvlJc w:val="left"/>
      <w:pPr>
        <w:ind w:left="3541" w:hanging="360"/>
      </w:pPr>
      <w:rPr>
        <w:rFonts w:hint="default"/>
        <w:lang w:val="en-GB" w:eastAsia="en-GB" w:bidi="en-GB"/>
      </w:rPr>
    </w:lvl>
    <w:lvl w:ilvl="4" w:tplc="57804E2A">
      <w:numFmt w:val="bullet"/>
      <w:lvlText w:val="•"/>
      <w:lvlJc w:val="left"/>
      <w:pPr>
        <w:ind w:left="4568" w:hanging="360"/>
      </w:pPr>
      <w:rPr>
        <w:rFonts w:hint="default"/>
        <w:lang w:val="en-GB" w:eastAsia="en-GB" w:bidi="en-GB"/>
      </w:rPr>
    </w:lvl>
    <w:lvl w:ilvl="5" w:tplc="1AC8E2E6">
      <w:numFmt w:val="bullet"/>
      <w:lvlText w:val="•"/>
      <w:lvlJc w:val="left"/>
      <w:pPr>
        <w:ind w:left="5596" w:hanging="360"/>
      </w:pPr>
      <w:rPr>
        <w:rFonts w:hint="default"/>
        <w:lang w:val="en-GB" w:eastAsia="en-GB" w:bidi="en-GB"/>
      </w:rPr>
    </w:lvl>
    <w:lvl w:ilvl="6" w:tplc="2A44BB76">
      <w:numFmt w:val="bullet"/>
      <w:lvlText w:val="•"/>
      <w:lvlJc w:val="left"/>
      <w:pPr>
        <w:ind w:left="6623" w:hanging="360"/>
      </w:pPr>
      <w:rPr>
        <w:rFonts w:hint="default"/>
        <w:lang w:val="en-GB" w:eastAsia="en-GB" w:bidi="en-GB"/>
      </w:rPr>
    </w:lvl>
    <w:lvl w:ilvl="7" w:tplc="1B5AD4A8">
      <w:numFmt w:val="bullet"/>
      <w:lvlText w:val="•"/>
      <w:lvlJc w:val="left"/>
      <w:pPr>
        <w:ind w:left="7650" w:hanging="360"/>
      </w:pPr>
      <w:rPr>
        <w:rFonts w:hint="default"/>
        <w:lang w:val="en-GB" w:eastAsia="en-GB" w:bidi="en-GB"/>
      </w:rPr>
    </w:lvl>
    <w:lvl w:ilvl="8" w:tplc="E9E6B3B0">
      <w:numFmt w:val="bullet"/>
      <w:lvlText w:val="•"/>
      <w:lvlJc w:val="left"/>
      <w:pPr>
        <w:ind w:left="8677" w:hanging="360"/>
      </w:pPr>
      <w:rPr>
        <w:rFonts w:hint="default"/>
        <w:lang w:val="en-GB" w:eastAsia="en-GB" w:bidi="en-GB"/>
      </w:rPr>
    </w:lvl>
  </w:abstractNum>
  <w:abstractNum w:abstractNumId="16">
    <w:nsid w:val="4498500C"/>
    <w:multiLevelType w:val="hybridMultilevel"/>
    <w:tmpl w:val="2916B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D29AC"/>
    <w:multiLevelType w:val="hybridMultilevel"/>
    <w:tmpl w:val="D30624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60A22D1"/>
    <w:multiLevelType w:val="hybridMultilevel"/>
    <w:tmpl w:val="FE46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BA6"/>
    <w:multiLevelType w:val="hybridMultilevel"/>
    <w:tmpl w:val="09520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A6949"/>
    <w:multiLevelType w:val="hybridMultilevel"/>
    <w:tmpl w:val="A9BE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05309"/>
    <w:multiLevelType w:val="hybridMultilevel"/>
    <w:tmpl w:val="8EF26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06973"/>
    <w:multiLevelType w:val="hybridMultilevel"/>
    <w:tmpl w:val="420656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C992D20"/>
    <w:multiLevelType w:val="hybridMultilevel"/>
    <w:tmpl w:val="BB5C35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5E3771"/>
    <w:multiLevelType w:val="hybridMultilevel"/>
    <w:tmpl w:val="68CCBCBA"/>
    <w:lvl w:ilvl="0" w:tplc="B8C01B66">
      <w:start w:val="1"/>
      <w:numFmt w:val="decimal"/>
      <w:lvlText w:val="%1."/>
      <w:lvlJc w:val="left"/>
      <w:pPr>
        <w:ind w:left="467" w:hanging="360"/>
      </w:pPr>
      <w:rPr>
        <w:rFonts w:ascii="Verdana" w:eastAsia="Verdana" w:hAnsi="Verdana" w:cs="Verdana" w:hint="default"/>
        <w:b/>
        <w:bCs/>
        <w:spacing w:val="-1"/>
        <w:w w:val="78"/>
        <w:sz w:val="18"/>
        <w:szCs w:val="18"/>
        <w:lang w:val="en-GB" w:eastAsia="en-GB" w:bidi="en-GB"/>
      </w:rPr>
    </w:lvl>
    <w:lvl w:ilvl="1" w:tplc="82AC5E32">
      <w:numFmt w:val="bullet"/>
      <w:lvlText w:val="•"/>
      <w:lvlJc w:val="left"/>
      <w:pPr>
        <w:ind w:left="1487" w:hanging="360"/>
      </w:pPr>
      <w:rPr>
        <w:rFonts w:hint="default"/>
        <w:lang w:val="en-GB" w:eastAsia="en-GB" w:bidi="en-GB"/>
      </w:rPr>
    </w:lvl>
    <w:lvl w:ilvl="2" w:tplc="23A01A58">
      <w:numFmt w:val="bullet"/>
      <w:lvlText w:val="•"/>
      <w:lvlJc w:val="left"/>
      <w:pPr>
        <w:ind w:left="2514" w:hanging="360"/>
      </w:pPr>
      <w:rPr>
        <w:rFonts w:hint="default"/>
        <w:lang w:val="en-GB" w:eastAsia="en-GB" w:bidi="en-GB"/>
      </w:rPr>
    </w:lvl>
    <w:lvl w:ilvl="3" w:tplc="FDCC3D5A">
      <w:numFmt w:val="bullet"/>
      <w:lvlText w:val="•"/>
      <w:lvlJc w:val="left"/>
      <w:pPr>
        <w:ind w:left="3541" w:hanging="360"/>
      </w:pPr>
      <w:rPr>
        <w:rFonts w:hint="default"/>
        <w:lang w:val="en-GB" w:eastAsia="en-GB" w:bidi="en-GB"/>
      </w:rPr>
    </w:lvl>
    <w:lvl w:ilvl="4" w:tplc="027492A4">
      <w:numFmt w:val="bullet"/>
      <w:lvlText w:val="•"/>
      <w:lvlJc w:val="left"/>
      <w:pPr>
        <w:ind w:left="4568" w:hanging="360"/>
      </w:pPr>
      <w:rPr>
        <w:rFonts w:hint="default"/>
        <w:lang w:val="en-GB" w:eastAsia="en-GB" w:bidi="en-GB"/>
      </w:rPr>
    </w:lvl>
    <w:lvl w:ilvl="5" w:tplc="42180BEA">
      <w:numFmt w:val="bullet"/>
      <w:lvlText w:val="•"/>
      <w:lvlJc w:val="left"/>
      <w:pPr>
        <w:ind w:left="5596" w:hanging="360"/>
      </w:pPr>
      <w:rPr>
        <w:rFonts w:hint="default"/>
        <w:lang w:val="en-GB" w:eastAsia="en-GB" w:bidi="en-GB"/>
      </w:rPr>
    </w:lvl>
    <w:lvl w:ilvl="6" w:tplc="8BA6DE56">
      <w:numFmt w:val="bullet"/>
      <w:lvlText w:val="•"/>
      <w:lvlJc w:val="left"/>
      <w:pPr>
        <w:ind w:left="6623" w:hanging="360"/>
      </w:pPr>
      <w:rPr>
        <w:rFonts w:hint="default"/>
        <w:lang w:val="en-GB" w:eastAsia="en-GB" w:bidi="en-GB"/>
      </w:rPr>
    </w:lvl>
    <w:lvl w:ilvl="7" w:tplc="203AC204">
      <w:numFmt w:val="bullet"/>
      <w:lvlText w:val="•"/>
      <w:lvlJc w:val="left"/>
      <w:pPr>
        <w:ind w:left="7650" w:hanging="360"/>
      </w:pPr>
      <w:rPr>
        <w:rFonts w:hint="default"/>
        <w:lang w:val="en-GB" w:eastAsia="en-GB" w:bidi="en-GB"/>
      </w:rPr>
    </w:lvl>
    <w:lvl w:ilvl="8" w:tplc="B0DEBE86">
      <w:numFmt w:val="bullet"/>
      <w:lvlText w:val="•"/>
      <w:lvlJc w:val="left"/>
      <w:pPr>
        <w:ind w:left="8677" w:hanging="360"/>
      </w:pPr>
      <w:rPr>
        <w:rFonts w:hint="default"/>
        <w:lang w:val="en-GB" w:eastAsia="en-GB" w:bidi="en-GB"/>
      </w:rPr>
    </w:lvl>
  </w:abstractNum>
  <w:abstractNum w:abstractNumId="25">
    <w:nsid w:val="64527591"/>
    <w:multiLevelType w:val="hybridMultilevel"/>
    <w:tmpl w:val="13AAC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21021"/>
    <w:multiLevelType w:val="hybridMultilevel"/>
    <w:tmpl w:val="CA7A625C"/>
    <w:lvl w:ilvl="0" w:tplc="FF3672D6">
      <w:start w:val="1"/>
      <w:numFmt w:val="decimal"/>
      <w:lvlText w:val="%1."/>
      <w:lvlJc w:val="left"/>
      <w:pPr>
        <w:ind w:left="467" w:hanging="360"/>
      </w:pPr>
      <w:rPr>
        <w:rFonts w:ascii="Verdana" w:eastAsia="Verdana" w:hAnsi="Verdana" w:cs="Verdana" w:hint="default"/>
        <w:b/>
        <w:bCs/>
        <w:spacing w:val="-1"/>
        <w:w w:val="78"/>
        <w:sz w:val="18"/>
        <w:szCs w:val="18"/>
        <w:lang w:val="en-GB" w:eastAsia="en-GB" w:bidi="en-GB"/>
      </w:rPr>
    </w:lvl>
    <w:lvl w:ilvl="1" w:tplc="1BC49666">
      <w:numFmt w:val="bullet"/>
      <w:lvlText w:val="•"/>
      <w:lvlJc w:val="left"/>
      <w:pPr>
        <w:ind w:left="1487" w:hanging="360"/>
      </w:pPr>
      <w:rPr>
        <w:rFonts w:hint="default"/>
        <w:lang w:val="en-GB" w:eastAsia="en-GB" w:bidi="en-GB"/>
      </w:rPr>
    </w:lvl>
    <w:lvl w:ilvl="2" w:tplc="6BBC74AC">
      <w:numFmt w:val="bullet"/>
      <w:lvlText w:val="•"/>
      <w:lvlJc w:val="left"/>
      <w:pPr>
        <w:ind w:left="2514" w:hanging="360"/>
      </w:pPr>
      <w:rPr>
        <w:rFonts w:hint="default"/>
        <w:lang w:val="en-GB" w:eastAsia="en-GB" w:bidi="en-GB"/>
      </w:rPr>
    </w:lvl>
    <w:lvl w:ilvl="3" w:tplc="44C6B9D0">
      <w:numFmt w:val="bullet"/>
      <w:lvlText w:val="•"/>
      <w:lvlJc w:val="left"/>
      <w:pPr>
        <w:ind w:left="3541" w:hanging="360"/>
      </w:pPr>
      <w:rPr>
        <w:rFonts w:hint="default"/>
        <w:lang w:val="en-GB" w:eastAsia="en-GB" w:bidi="en-GB"/>
      </w:rPr>
    </w:lvl>
    <w:lvl w:ilvl="4" w:tplc="098EC9F4">
      <w:numFmt w:val="bullet"/>
      <w:lvlText w:val="•"/>
      <w:lvlJc w:val="left"/>
      <w:pPr>
        <w:ind w:left="4568" w:hanging="360"/>
      </w:pPr>
      <w:rPr>
        <w:rFonts w:hint="default"/>
        <w:lang w:val="en-GB" w:eastAsia="en-GB" w:bidi="en-GB"/>
      </w:rPr>
    </w:lvl>
    <w:lvl w:ilvl="5" w:tplc="28BE4802">
      <w:numFmt w:val="bullet"/>
      <w:lvlText w:val="•"/>
      <w:lvlJc w:val="left"/>
      <w:pPr>
        <w:ind w:left="5596" w:hanging="360"/>
      </w:pPr>
      <w:rPr>
        <w:rFonts w:hint="default"/>
        <w:lang w:val="en-GB" w:eastAsia="en-GB" w:bidi="en-GB"/>
      </w:rPr>
    </w:lvl>
    <w:lvl w:ilvl="6" w:tplc="F65E29CC">
      <w:numFmt w:val="bullet"/>
      <w:lvlText w:val="•"/>
      <w:lvlJc w:val="left"/>
      <w:pPr>
        <w:ind w:left="6623" w:hanging="360"/>
      </w:pPr>
      <w:rPr>
        <w:rFonts w:hint="default"/>
        <w:lang w:val="en-GB" w:eastAsia="en-GB" w:bidi="en-GB"/>
      </w:rPr>
    </w:lvl>
    <w:lvl w:ilvl="7" w:tplc="EE06D9A4">
      <w:numFmt w:val="bullet"/>
      <w:lvlText w:val="•"/>
      <w:lvlJc w:val="left"/>
      <w:pPr>
        <w:ind w:left="7650" w:hanging="360"/>
      </w:pPr>
      <w:rPr>
        <w:rFonts w:hint="default"/>
        <w:lang w:val="en-GB" w:eastAsia="en-GB" w:bidi="en-GB"/>
      </w:rPr>
    </w:lvl>
    <w:lvl w:ilvl="8" w:tplc="1D4A07C6">
      <w:numFmt w:val="bullet"/>
      <w:lvlText w:val="•"/>
      <w:lvlJc w:val="left"/>
      <w:pPr>
        <w:ind w:left="8677" w:hanging="360"/>
      </w:pPr>
      <w:rPr>
        <w:rFonts w:hint="default"/>
        <w:lang w:val="en-GB" w:eastAsia="en-GB" w:bidi="en-GB"/>
      </w:rPr>
    </w:lvl>
  </w:abstractNum>
  <w:abstractNum w:abstractNumId="27">
    <w:nsid w:val="71F3367C"/>
    <w:multiLevelType w:val="hybridMultilevel"/>
    <w:tmpl w:val="E0E0A488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8">
    <w:nsid w:val="736253E0"/>
    <w:multiLevelType w:val="hybridMultilevel"/>
    <w:tmpl w:val="EF0AF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B24B2"/>
    <w:multiLevelType w:val="hybridMultilevel"/>
    <w:tmpl w:val="EBA0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61828"/>
    <w:multiLevelType w:val="hybridMultilevel"/>
    <w:tmpl w:val="D7E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B0116"/>
    <w:multiLevelType w:val="hybridMultilevel"/>
    <w:tmpl w:val="ABDCB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119AE"/>
    <w:multiLevelType w:val="hybridMultilevel"/>
    <w:tmpl w:val="DFBC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6"/>
  </w:num>
  <w:num w:numId="4">
    <w:abstractNumId w:val="24"/>
  </w:num>
  <w:num w:numId="5">
    <w:abstractNumId w:val="13"/>
  </w:num>
  <w:num w:numId="6">
    <w:abstractNumId w:val="19"/>
  </w:num>
  <w:num w:numId="7">
    <w:abstractNumId w:val="25"/>
  </w:num>
  <w:num w:numId="8">
    <w:abstractNumId w:val="1"/>
  </w:num>
  <w:num w:numId="9">
    <w:abstractNumId w:val="8"/>
  </w:num>
  <w:num w:numId="10">
    <w:abstractNumId w:val="3"/>
  </w:num>
  <w:num w:numId="11">
    <w:abstractNumId w:val="31"/>
  </w:num>
  <w:num w:numId="12">
    <w:abstractNumId w:val="29"/>
  </w:num>
  <w:num w:numId="13">
    <w:abstractNumId w:val="23"/>
  </w:num>
  <w:num w:numId="14">
    <w:abstractNumId w:val="0"/>
  </w:num>
  <w:num w:numId="15">
    <w:abstractNumId w:val="18"/>
  </w:num>
  <w:num w:numId="16">
    <w:abstractNumId w:val="17"/>
  </w:num>
  <w:num w:numId="17">
    <w:abstractNumId w:val="5"/>
  </w:num>
  <w:num w:numId="18">
    <w:abstractNumId w:val="12"/>
  </w:num>
  <w:num w:numId="19">
    <w:abstractNumId w:val="16"/>
  </w:num>
  <w:num w:numId="20">
    <w:abstractNumId w:val="27"/>
  </w:num>
  <w:num w:numId="21">
    <w:abstractNumId w:val="6"/>
  </w:num>
  <w:num w:numId="22">
    <w:abstractNumId w:val="21"/>
  </w:num>
  <w:num w:numId="23">
    <w:abstractNumId w:val="7"/>
  </w:num>
  <w:num w:numId="24">
    <w:abstractNumId w:val="30"/>
  </w:num>
  <w:num w:numId="25">
    <w:abstractNumId w:val="10"/>
  </w:num>
  <w:num w:numId="26">
    <w:abstractNumId w:val="11"/>
  </w:num>
  <w:num w:numId="27">
    <w:abstractNumId w:val="28"/>
  </w:num>
  <w:num w:numId="28">
    <w:abstractNumId w:val="22"/>
  </w:num>
  <w:num w:numId="29">
    <w:abstractNumId w:val="4"/>
  </w:num>
  <w:num w:numId="30">
    <w:abstractNumId w:val="20"/>
  </w:num>
  <w:num w:numId="31">
    <w:abstractNumId w:val="14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CF"/>
    <w:rsid w:val="00026DAD"/>
    <w:rsid w:val="000416CA"/>
    <w:rsid w:val="000D0B39"/>
    <w:rsid w:val="000F0FB9"/>
    <w:rsid w:val="00247A53"/>
    <w:rsid w:val="00270170"/>
    <w:rsid w:val="00272C9F"/>
    <w:rsid w:val="002C5639"/>
    <w:rsid w:val="003E38FE"/>
    <w:rsid w:val="00420FF4"/>
    <w:rsid w:val="004A049A"/>
    <w:rsid w:val="004E613F"/>
    <w:rsid w:val="004F5D65"/>
    <w:rsid w:val="0057181F"/>
    <w:rsid w:val="005A6FEC"/>
    <w:rsid w:val="005D3A31"/>
    <w:rsid w:val="005F28E7"/>
    <w:rsid w:val="00686DB9"/>
    <w:rsid w:val="006A3552"/>
    <w:rsid w:val="006B6115"/>
    <w:rsid w:val="00700E5F"/>
    <w:rsid w:val="007B72FD"/>
    <w:rsid w:val="007C3613"/>
    <w:rsid w:val="007F2C16"/>
    <w:rsid w:val="00824394"/>
    <w:rsid w:val="008964C6"/>
    <w:rsid w:val="008E6C28"/>
    <w:rsid w:val="00905F1E"/>
    <w:rsid w:val="00914153"/>
    <w:rsid w:val="0096642F"/>
    <w:rsid w:val="009A6FA4"/>
    <w:rsid w:val="009C2A80"/>
    <w:rsid w:val="00A008DB"/>
    <w:rsid w:val="00A65118"/>
    <w:rsid w:val="00AF27D2"/>
    <w:rsid w:val="00B76FF5"/>
    <w:rsid w:val="00B917C8"/>
    <w:rsid w:val="00BD07CF"/>
    <w:rsid w:val="00CA0B2E"/>
    <w:rsid w:val="00CA7B7F"/>
    <w:rsid w:val="00D07E43"/>
    <w:rsid w:val="00D10698"/>
    <w:rsid w:val="00D94B45"/>
    <w:rsid w:val="00DB5E5A"/>
    <w:rsid w:val="00E345CB"/>
    <w:rsid w:val="00E40C75"/>
    <w:rsid w:val="00ED3AE9"/>
    <w:rsid w:val="00F3505C"/>
    <w:rsid w:val="00F61F9D"/>
    <w:rsid w:val="00F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D2"/>
    <w:rPr>
      <w:rFonts w:ascii="Tahoma" w:eastAsia="Verdana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39"/>
    <w:rsid w:val="00A00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8DB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00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8DB"/>
    <w:rPr>
      <w:rFonts w:ascii="Verdana" w:eastAsia="Verdana" w:hAnsi="Verdana" w:cs="Verdana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D2"/>
    <w:rPr>
      <w:rFonts w:ascii="Tahoma" w:eastAsia="Verdana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39"/>
    <w:rsid w:val="00A00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8DB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00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8DB"/>
    <w:rPr>
      <w:rFonts w:ascii="Verdana" w:eastAsia="Verdana" w:hAnsi="Verdana" w:cs="Verdan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 Sutherland-Carby</dc:creator>
  <cp:lastModifiedBy>Charlotte Meade</cp:lastModifiedBy>
  <cp:revision>12</cp:revision>
  <cp:lastPrinted>2018-09-24T12:20:00Z</cp:lastPrinted>
  <dcterms:created xsi:type="dcterms:W3CDTF">2019-04-24T12:39:00Z</dcterms:created>
  <dcterms:modified xsi:type="dcterms:W3CDTF">2019-05-09T10:46:00Z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2018-09-24T00:00:00Z</vt:filetime>
  </property>
</Properties>
</file>