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FF" w:rsidRDefault="002650FF">
      <w:r>
        <w:rPr>
          <w:noProof/>
          <w:lang w:eastAsia="en-GB"/>
        </w:rPr>
        <w:drawing>
          <wp:inline distT="0" distB="0" distL="0" distR="0" wp14:anchorId="29185B3D" wp14:editId="5A4EA7B2">
            <wp:extent cx="1628775" cy="742950"/>
            <wp:effectExtent l="0" t="0" r="9525" b="0"/>
            <wp:docPr id="2" name="Picture 2" descr="C:\Users\Jo Marchant\Desktop\ENDEAVOUR 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Jo Marchant\Desktop\ENDEAVOUR LOGO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</w:t>
      </w:r>
    </w:p>
    <w:p w:rsidR="002650FF" w:rsidRPr="00D1772D" w:rsidRDefault="00D1772D" w:rsidP="00D1772D">
      <w:pPr>
        <w:jc w:val="center"/>
        <w:rPr>
          <w:rFonts w:ascii="Arial" w:hAnsi="Arial" w:cs="Arial"/>
          <w:b/>
          <w:sz w:val="24"/>
          <w:szCs w:val="24"/>
        </w:rPr>
      </w:pPr>
      <w:r w:rsidRPr="00D1772D">
        <w:rPr>
          <w:rFonts w:ascii="Arial" w:hAnsi="Arial" w:cs="Arial"/>
          <w:b/>
          <w:sz w:val="24"/>
          <w:szCs w:val="24"/>
        </w:rPr>
        <w:t>Job Description – SENCO</w:t>
      </w:r>
    </w:p>
    <w:p w:rsidR="00D1772D" w:rsidRDefault="00D1772D" w:rsidP="00D1772D">
      <w:pPr>
        <w:shd w:val="clear" w:color="auto" w:fill="FFFFFF"/>
        <w:spacing w:after="90" w:line="324" w:lineRule="atLeas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:rsidR="00D1772D" w:rsidRPr="00D1772D" w:rsidRDefault="00D1772D" w:rsidP="00D1772D">
      <w:pPr>
        <w:shd w:val="clear" w:color="auto" w:fill="FFFFFF"/>
        <w:spacing w:after="90" w:line="324" w:lineRule="atLeast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bookmarkStart w:id="0" w:name="_GoBack"/>
      <w:bookmarkEnd w:id="0"/>
      <w:r w:rsidRPr="00D1772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title</w:t>
      </w:r>
      <w:r w:rsidRPr="00D1772D">
        <w:rPr>
          <w:rFonts w:ascii="Arial" w:eastAsia="Times New Roman" w:hAnsi="Arial" w:cs="Arial"/>
          <w:b/>
          <w:bCs/>
          <w:color w:val="FE9CA3"/>
          <w:sz w:val="24"/>
          <w:szCs w:val="24"/>
          <w:lang w:eastAsia="en-GB"/>
        </w:rPr>
        <w:t>: </w:t>
      </w:r>
      <w:r w:rsidRPr="00D1772D">
        <w:rPr>
          <w:rFonts w:ascii="Arial" w:eastAsia="Times New Roman" w:hAnsi="Arial" w:cs="Arial"/>
          <w:bCs/>
          <w:color w:val="212121"/>
          <w:sz w:val="24"/>
          <w:szCs w:val="24"/>
          <w:lang w:eastAsia="en-GB"/>
        </w:rPr>
        <w:t>Class Teacher</w:t>
      </w:r>
    </w:p>
    <w:p w:rsidR="00D1772D" w:rsidRPr="00D1772D" w:rsidRDefault="00D1772D" w:rsidP="00D1772D">
      <w:pPr>
        <w:shd w:val="clear" w:color="auto" w:fill="FFFFFF"/>
        <w:spacing w:after="90" w:line="324" w:lineRule="atLeast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D1772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Salary:</w:t>
      </w:r>
      <w:r w:rsidRPr="00D1772D">
        <w:rPr>
          <w:rFonts w:ascii="Arial" w:eastAsia="Times New Roman" w:hAnsi="Arial" w:cs="Arial"/>
          <w:color w:val="FE9CA3"/>
          <w:sz w:val="24"/>
          <w:szCs w:val="24"/>
          <w:lang w:eastAsia="en-GB"/>
        </w:rPr>
        <w:t> </w:t>
      </w:r>
      <w:r w:rsidRPr="00D1772D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MPG/UPS (dependent on experience)</w:t>
      </w:r>
    </w:p>
    <w:p w:rsidR="00D1772D" w:rsidRPr="00D1772D" w:rsidRDefault="00D1772D" w:rsidP="00D1772D">
      <w:pPr>
        <w:shd w:val="clear" w:color="auto" w:fill="FFFFFF"/>
        <w:spacing w:after="90" w:line="324" w:lineRule="atLeast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D1772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Contract type:</w:t>
      </w:r>
      <w:r w:rsidRPr="00D1772D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D1772D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Full-time, permanent</w:t>
      </w:r>
    </w:p>
    <w:p w:rsidR="00D1772D" w:rsidRPr="00D1772D" w:rsidRDefault="00D1772D" w:rsidP="00D1772D">
      <w:pPr>
        <w:rPr>
          <w:rFonts w:ascii="Arial" w:hAnsi="Arial" w:cs="Arial"/>
          <w:sz w:val="24"/>
          <w:szCs w:val="24"/>
        </w:rPr>
      </w:pPr>
      <w:r w:rsidRPr="00D1772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Reporting to</w:t>
      </w:r>
      <w:r w:rsidRPr="00D1772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: </w:t>
      </w:r>
      <w:r w:rsidRPr="00D1772D">
        <w:rPr>
          <w:rFonts w:ascii="Arial" w:hAnsi="Arial" w:cs="Arial"/>
          <w:sz w:val="24"/>
          <w:szCs w:val="24"/>
        </w:rPr>
        <w:t>Inclusion Manager</w:t>
      </w:r>
    </w:p>
    <w:p w:rsidR="00D1772D" w:rsidRPr="00D1772D" w:rsidRDefault="00D1772D" w:rsidP="00D1772D">
      <w:pPr>
        <w:rPr>
          <w:rFonts w:ascii="Arial" w:hAnsi="Arial" w:cs="Arial"/>
          <w:sz w:val="24"/>
          <w:szCs w:val="24"/>
        </w:rPr>
      </w:pPr>
    </w:p>
    <w:p w:rsidR="00D1772D" w:rsidRPr="00D1772D" w:rsidRDefault="00D1772D" w:rsidP="00D1772D">
      <w:pPr>
        <w:rPr>
          <w:rFonts w:ascii="Arial" w:hAnsi="Arial" w:cs="Arial"/>
          <w:b/>
          <w:sz w:val="24"/>
          <w:szCs w:val="24"/>
        </w:rPr>
      </w:pPr>
      <w:r w:rsidRPr="00D1772D">
        <w:rPr>
          <w:rFonts w:ascii="Arial" w:hAnsi="Arial" w:cs="Arial"/>
          <w:b/>
          <w:sz w:val="24"/>
          <w:szCs w:val="24"/>
        </w:rPr>
        <w:t>Main duties and responsibilities.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>• The monitoring of vulnerable groups and targeting of interventions to accelerate progress through a system of provision management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 • The effective targeting of resources, including staff, in order to maximise progress of groups and individuals vulnerable to underachievement and safeguard children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• Liaison and communication with outside agencies to support learning, behaviour and social development, including Educational Psychology Service, CAMHS, Occupational Therapy Service and Speech and Language Therapy Service.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• Termly reviews with parents and teachers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• Annual Reviews (preparing and chairing if appropriate)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• Provision Management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• Management and upkeep of children’s SEN files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• Referrals to external agencies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>• Completion of SEND paperwork from external agencies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These accountabilities will be delivered though the following strategies: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• Formulating the aims and objectives of the school in partnership with the Assistant </w:t>
      </w:r>
      <w:proofErr w:type="spellStart"/>
      <w:r w:rsidRPr="00D1772D">
        <w:rPr>
          <w:rFonts w:ascii="Arial" w:hAnsi="Arial" w:cs="Arial"/>
          <w:sz w:val="24"/>
          <w:szCs w:val="24"/>
        </w:rPr>
        <w:t>Headteacher</w:t>
      </w:r>
      <w:proofErr w:type="spellEnd"/>
      <w:r w:rsidRPr="00D1772D">
        <w:rPr>
          <w:rFonts w:ascii="Arial" w:hAnsi="Arial" w:cs="Arial"/>
          <w:sz w:val="24"/>
          <w:szCs w:val="24"/>
        </w:rPr>
        <w:t xml:space="preserve"> (Inclusion) the Head of School and other senior leadership team members 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>• Working with others to create a shared strategic vision for Inclusion within the school, which motivates pupils and staff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>• Establishing the policies through which the school’s aims and objectives shall be achieved • Managing resources for whole school SEND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 • Inspiring confidence in staff in relation to children with SEND</w:t>
      </w:r>
    </w:p>
    <w:p w:rsidR="002650FF" w:rsidRPr="00D1772D" w:rsidRDefault="002650FF" w:rsidP="002650FF">
      <w:pPr>
        <w:rPr>
          <w:rFonts w:ascii="Arial" w:hAnsi="Arial" w:cs="Arial"/>
          <w:sz w:val="24"/>
          <w:szCs w:val="24"/>
        </w:rPr>
      </w:pPr>
      <w:r w:rsidRPr="00D1772D">
        <w:rPr>
          <w:rFonts w:ascii="Arial" w:hAnsi="Arial" w:cs="Arial"/>
          <w:sz w:val="24"/>
          <w:szCs w:val="24"/>
        </w:rPr>
        <w:t xml:space="preserve"> • Demonstrating the confidence and ability to make management and organisational decisions and ensure equity, access and entitlement to learning</w:t>
      </w:r>
    </w:p>
    <w:p w:rsidR="00931063" w:rsidRPr="00D1772D" w:rsidRDefault="00D1772D" w:rsidP="002650FF">
      <w:pPr>
        <w:rPr>
          <w:rFonts w:ascii="Arial" w:hAnsi="Arial" w:cs="Arial"/>
          <w:sz w:val="24"/>
          <w:szCs w:val="24"/>
        </w:rPr>
      </w:pPr>
    </w:p>
    <w:sectPr w:rsidR="00931063" w:rsidRPr="00D1772D" w:rsidSect="00265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FF"/>
    <w:rsid w:val="00136F6F"/>
    <w:rsid w:val="002650FF"/>
    <w:rsid w:val="003B4812"/>
    <w:rsid w:val="00612274"/>
    <w:rsid w:val="00D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7BCF"/>
  <w15:docId w15:val="{C7101DFE-AF0A-45D5-A7C3-F87E1BFF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Corrigan</dc:creator>
  <cp:lastModifiedBy>Donna Corrigan</cp:lastModifiedBy>
  <cp:revision>2</cp:revision>
  <dcterms:created xsi:type="dcterms:W3CDTF">2021-01-27T11:52:00Z</dcterms:created>
  <dcterms:modified xsi:type="dcterms:W3CDTF">2021-01-27T11:52:00Z</dcterms:modified>
</cp:coreProperties>
</file>