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269C" w:rsidRDefault="0074269C" w14:paraId="4DBC89D0" w14:textId="77777777"/>
    <w:p w:rsidR="00F032FF" w:rsidP="00F032FF" w:rsidRDefault="00F032FF" w14:paraId="76C2F144" w14:textId="77777777">
      <w:pPr>
        <w:outlineLvl w:val="0"/>
        <w:rPr>
          <w:rFonts w:ascii="Century Gothic" w:hAnsi="Century Gothic" w:cstheme="minorHAnsi"/>
          <w:b/>
        </w:rPr>
      </w:pPr>
    </w:p>
    <w:p w:rsidRPr="008F5B78" w:rsidR="008F5B78" w:rsidP="008F5B78" w:rsidRDefault="008F5B78" w14:paraId="529D2084" w14:textId="77777777">
      <w:pPr>
        <w:outlineLvl w:val="0"/>
        <w:rPr>
          <w:rFonts w:ascii="Century Gothic" w:hAnsi="Century Gothic" w:cstheme="minorHAnsi"/>
          <w:b/>
        </w:rPr>
      </w:pPr>
      <w:r w:rsidRPr="008F5B78">
        <w:rPr>
          <w:rFonts w:ascii="Century Gothic" w:hAnsi="Century Gothic" w:cstheme="minorHAnsi"/>
          <w:b/>
        </w:rPr>
        <w:t>Teacher Job Outline and Person Specification</w:t>
      </w:r>
    </w:p>
    <w:p w:rsidRPr="008F5B78" w:rsidR="008F5B78" w:rsidP="008F5B78" w:rsidRDefault="008F5B78" w14:paraId="70F53B32" w14:textId="77777777">
      <w:pPr>
        <w:rPr>
          <w:rFonts w:ascii="Century Gothic" w:hAnsi="Century Gothic"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8F5B78" w:rsidR="008F5B78" w:rsidTr="2FB83296" w14:paraId="42794A77"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0AECE5CD" w14:textId="77777777">
            <w:pPr>
              <w:rPr>
                <w:rFonts w:ascii="Century Gothic" w:hAnsi="Century Gothic" w:cstheme="minorHAnsi"/>
                <w:b/>
              </w:rPr>
            </w:pPr>
            <w:r w:rsidRPr="008F5B78">
              <w:rPr>
                <w:rFonts w:ascii="Century Gothic" w:hAnsi="Century Gothic" w:cstheme="minorHAnsi"/>
                <w:b/>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AD33DA" w14:paraId="3D38AE08" w14:textId="034795E4">
            <w:pPr>
              <w:rPr>
                <w:rFonts w:ascii="Century Gothic" w:hAnsi="Century Gothic" w:cstheme="minorHAnsi"/>
                <w:b/>
              </w:rPr>
            </w:pPr>
            <w:r>
              <w:rPr>
                <w:rFonts w:ascii="Century Gothic" w:hAnsi="Century Gothic" w:cstheme="minorHAnsi"/>
                <w:b/>
              </w:rPr>
              <w:t>Faculty Technician</w:t>
            </w:r>
          </w:p>
        </w:tc>
      </w:tr>
      <w:tr w:rsidRPr="008F5B78" w:rsidR="008F5B78" w:rsidTr="2FB83296" w14:paraId="29D2063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422A7DBD" w14:textId="77777777">
            <w:pPr>
              <w:rPr>
                <w:rFonts w:ascii="Century Gothic" w:hAnsi="Century Gothic" w:cstheme="minorHAnsi"/>
                <w:b/>
              </w:rPr>
            </w:pPr>
            <w:r w:rsidRPr="008F5B78">
              <w:rPr>
                <w:rFonts w:ascii="Century Gothic" w:hAnsi="Century Gothic" w:cstheme="minorHAnsi"/>
                <w:b/>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8F5B78" w14:paraId="73269293" w14:textId="77777777">
            <w:pPr>
              <w:rPr>
                <w:rFonts w:ascii="Century Gothic" w:hAnsi="Century Gothic" w:cstheme="minorHAnsi"/>
              </w:rPr>
            </w:pPr>
            <w:r w:rsidRPr="008F5B78">
              <w:rPr>
                <w:rFonts w:ascii="Century Gothic" w:hAnsi="Century Gothic" w:cstheme="minorHAnsi"/>
              </w:rPr>
              <w:t>Okehampton College</w:t>
            </w:r>
          </w:p>
        </w:tc>
      </w:tr>
      <w:tr w:rsidRPr="008F5B78" w:rsidR="008F5B78" w:rsidTr="2FB83296" w14:paraId="04C076DA"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79454CB6" w14:textId="77777777">
            <w:pPr>
              <w:rPr>
                <w:rFonts w:ascii="Century Gothic" w:hAnsi="Century Gothic" w:cstheme="minorHAnsi"/>
                <w:b/>
              </w:rPr>
            </w:pPr>
            <w:r w:rsidRPr="008F5B78">
              <w:rPr>
                <w:rFonts w:ascii="Century Gothic" w:hAnsi="Century Gothic" w:cstheme="minorHAnsi"/>
                <w:b/>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AD33DA" w14:paraId="729CCF0F" w14:textId="77F00A6E">
            <w:pPr>
              <w:rPr>
                <w:rFonts w:ascii="Century Gothic" w:hAnsi="Century Gothic" w:cstheme="minorHAnsi"/>
              </w:rPr>
            </w:pPr>
            <w:r>
              <w:rPr>
                <w:rFonts w:ascii="Century Gothic" w:hAnsi="Century Gothic" w:cstheme="minorHAnsi"/>
              </w:rPr>
              <w:t>Head of Faculty</w:t>
            </w:r>
          </w:p>
        </w:tc>
      </w:tr>
      <w:tr w:rsidRPr="008F5B78" w:rsidR="008F5B78" w:rsidTr="2FB83296" w14:paraId="421EE61C"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8F5B78" w:rsidR="008F5B78" w:rsidP="0077797A" w:rsidRDefault="008F5B78" w14:paraId="669C3B2C" w14:textId="77777777">
            <w:pPr>
              <w:rPr>
                <w:rFonts w:ascii="Century Gothic" w:hAnsi="Century Gothic" w:cstheme="minorHAnsi"/>
                <w:b/>
              </w:rPr>
            </w:pPr>
            <w:r w:rsidRPr="008F5B78">
              <w:rPr>
                <w:rFonts w:ascii="Century Gothic" w:hAnsi="Century Gothic" w:cstheme="minorHAnsi"/>
                <w:b/>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8F5B78" w14:paraId="1296E6BF" w14:textId="77777777">
            <w:pPr>
              <w:rPr>
                <w:rFonts w:ascii="Century Gothic" w:hAnsi="Century Gothic" w:cstheme="minorHAnsi"/>
              </w:rPr>
            </w:pPr>
            <w:r w:rsidRPr="008F5B78">
              <w:rPr>
                <w:rFonts w:ascii="Century Gothic" w:hAnsi="Century Gothic" w:cstheme="minorHAnsi"/>
              </w:rPr>
              <w:t>Permanent</w:t>
            </w:r>
          </w:p>
        </w:tc>
      </w:tr>
      <w:tr w:rsidRPr="008F5B78" w:rsidR="008F5B78" w:rsidTr="2FB83296" w14:paraId="5979361C"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366E86E8" w14:textId="77777777">
            <w:pPr>
              <w:rPr>
                <w:rFonts w:ascii="Century Gothic" w:hAnsi="Century Gothic" w:cstheme="minorHAnsi"/>
                <w:b/>
              </w:rPr>
            </w:pPr>
            <w:r w:rsidRPr="008F5B78">
              <w:rPr>
                <w:rFonts w:ascii="Century Gothic" w:hAnsi="Century Gothic" w:cstheme="minorHAnsi"/>
                <w:b/>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2FB83296" w:rsidRDefault="00DF1E09" w14:paraId="493A37BD" w14:textId="399B9727">
            <w:pPr>
              <w:rPr>
                <w:rFonts w:ascii="Century Gothic" w:hAnsi="Century Gothic" w:cs="Calibri" w:cstheme="minorAscii"/>
                <w:color w:val="FF0000"/>
              </w:rPr>
            </w:pPr>
            <w:r w:rsidRPr="2FB83296" w:rsidR="00DF1E09">
              <w:rPr>
                <w:rFonts w:ascii="Century Gothic" w:hAnsi="Century Gothic" w:cs="Calibri" w:cstheme="minorAscii"/>
              </w:rPr>
              <w:t>Full</w:t>
            </w:r>
            <w:r w:rsidRPr="2FB83296" w:rsidR="00AD33DA">
              <w:rPr>
                <w:rFonts w:ascii="Century Gothic" w:hAnsi="Century Gothic" w:cs="Calibri" w:cstheme="minorAscii"/>
              </w:rPr>
              <w:t>-time</w:t>
            </w:r>
            <w:r w:rsidRPr="2FB83296" w:rsidR="69798A78">
              <w:rPr>
                <w:rFonts w:ascii="Century Gothic" w:hAnsi="Century Gothic" w:cs="Calibri" w:cstheme="minorAscii"/>
              </w:rPr>
              <w:t xml:space="preserve"> – </w:t>
            </w:r>
            <w:r w:rsidRPr="2FB83296" w:rsidR="69798A78">
              <w:rPr>
                <w:rFonts w:ascii="Century Gothic" w:hAnsi="Century Gothic" w:cs="Calibri" w:cstheme="minorAscii"/>
                <w:b w:val="1"/>
                <w:bCs w:val="1"/>
              </w:rPr>
              <w:t>Part-Time will be considered</w:t>
            </w:r>
          </w:p>
        </w:tc>
      </w:tr>
      <w:tr w:rsidRPr="008F5B78" w:rsidR="008F5B78" w:rsidTr="2FB83296" w14:paraId="4E0818A4"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1A1DB1F5" w14:textId="77777777">
            <w:pPr>
              <w:rPr>
                <w:rFonts w:ascii="Century Gothic" w:hAnsi="Century Gothic" w:cstheme="minorHAnsi"/>
                <w:b/>
              </w:rPr>
            </w:pPr>
            <w:r w:rsidRPr="008F5B78">
              <w:rPr>
                <w:rFonts w:ascii="Century Gothic" w:hAnsi="Century Gothic" w:cstheme="minorHAnsi"/>
                <w:b/>
              </w:rPr>
              <w:t>Work Pattern</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8F5B78" w14:paraId="0040B90F" w14:textId="06F3E58C">
            <w:pPr>
              <w:rPr>
                <w:rFonts w:ascii="Century Gothic" w:hAnsi="Century Gothic" w:cstheme="minorHAnsi"/>
              </w:rPr>
            </w:pPr>
            <w:r w:rsidRPr="008F5B78">
              <w:rPr>
                <w:rFonts w:ascii="Century Gothic" w:hAnsi="Century Gothic" w:cstheme="minorHAnsi"/>
              </w:rPr>
              <w:t xml:space="preserve">Monday to </w:t>
            </w:r>
            <w:r w:rsidR="00782DA8">
              <w:rPr>
                <w:rFonts w:ascii="Century Gothic" w:hAnsi="Century Gothic" w:cstheme="minorHAnsi"/>
              </w:rPr>
              <w:t>Friday</w:t>
            </w:r>
            <w:r w:rsidR="00AD33DA">
              <w:rPr>
                <w:rFonts w:ascii="Century Gothic" w:hAnsi="Century Gothic" w:cstheme="minorHAnsi"/>
              </w:rPr>
              <w:t xml:space="preserve"> – Term time only</w:t>
            </w:r>
          </w:p>
        </w:tc>
      </w:tr>
      <w:tr w:rsidRPr="008F5B78" w:rsidR="008F5B78" w:rsidTr="2FB83296" w14:paraId="2136290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27A61B28" w14:textId="77777777">
            <w:pPr>
              <w:rPr>
                <w:rFonts w:ascii="Century Gothic" w:hAnsi="Century Gothic" w:cstheme="minorHAnsi"/>
                <w:b/>
              </w:rPr>
            </w:pPr>
            <w:r w:rsidRPr="008F5B78">
              <w:rPr>
                <w:rFonts w:ascii="Century Gothic" w:hAnsi="Century Gothic" w:cstheme="minorHAnsi"/>
                <w:b/>
              </w:rPr>
              <w:t xml:space="preserve">Salary </w:t>
            </w:r>
          </w:p>
        </w:tc>
        <w:tc>
          <w:tcPr>
            <w:tcW w:w="6401" w:type="dxa"/>
            <w:tcBorders>
              <w:top w:val="single" w:color="auto" w:sz="4" w:space="0"/>
              <w:left w:val="single" w:color="auto" w:sz="4" w:space="0"/>
              <w:bottom w:val="single" w:color="auto" w:sz="4" w:space="0"/>
              <w:right w:val="single" w:color="auto" w:sz="4" w:space="0"/>
            </w:tcBorders>
            <w:tcMar/>
            <w:vAlign w:val="center"/>
          </w:tcPr>
          <w:p w:rsidRPr="008F5B78" w:rsidR="008F5B78" w:rsidP="0077797A" w:rsidRDefault="00AD33DA" w14:paraId="2A6C8BA6" w14:textId="345F1FA9">
            <w:pPr>
              <w:rPr>
                <w:rFonts w:ascii="Century Gothic" w:hAnsi="Century Gothic" w:cstheme="minorHAnsi"/>
              </w:rPr>
            </w:pPr>
            <w:r>
              <w:rPr>
                <w:rFonts w:ascii="Century Gothic" w:hAnsi="Century Gothic" w:cstheme="minorHAnsi"/>
              </w:rPr>
              <w:t>Grade D</w:t>
            </w:r>
          </w:p>
        </w:tc>
      </w:tr>
      <w:tr w:rsidRPr="008F5B78" w:rsidR="008F5B78" w:rsidTr="2FB83296" w14:paraId="6948E5BA"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8F5B78" w:rsidR="008F5B78" w:rsidP="0077797A" w:rsidRDefault="008F5B78" w14:paraId="35D10DEB" w14:textId="77777777">
            <w:pPr>
              <w:rPr>
                <w:rFonts w:ascii="Century Gothic" w:hAnsi="Century Gothic" w:cstheme="minorHAnsi"/>
                <w:b/>
              </w:rPr>
            </w:pPr>
            <w:r w:rsidRPr="008F5B78">
              <w:rPr>
                <w:rFonts w:ascii="Century Gothic" w:hAnsi="Century Gothic" w:cstheme="minorHAnsi"/>
                <w:b/>
              </w:rPr>
              <w:t>Organisation</w:t>
            </w:r>
          </w:p>
        </w:tc>
        <w:tc>
          <w:tcPr>
            <w:tcW w:w="6401" w:type="dxa"/>
            <w:tcBorders>
              <w:top w:val="single" w:color="auto" w:sz="4" w:space="0"/>
              <w:left w:val="single" w:color="auto" w:sz="4" w:space="0"/>
              <w:bottom w:val="single" w:color="auto" w:sz="4" w:space="0"/>
              <w:right w:val="single" w:color="auto" w:sz="4" w:space="0"/>
            </w:tcBorders>
            <w:tcMar/>
            <w:vAlign w:val="center"/>
            <w:hideMark/>
          </w:tcPr>
          <w:p w:rsidRPr="008F5B78" w:rsidR="008F5B78" w:rsidP="0077797A" w:rsidRDefault="008F5B78" w14:paraId="300FCD6F" w14:textId="77777777">
            <w:pPr>
              <w:rPr>
                <w:rFonts w:ascii="Century Gothic" w:hAnsi="Century Gothic" w:cstheme="minorHAnsi"/>
              </w:rPr>
            </w:pPr>
            <w:r w:rsidRPr="008F5B78">
              <w:rPr>
                <w:rFonts w:ascii="Century Gothic" w:hAnsi="Century Gothic" w:cstheme="minorHAnsi"/>
              </w:rPr>
              <w:t>Dartmoor Multi Academy Trust</w:t>
            </w:r>
          </w:p>
        </w:tc>
      </w:tr>
    </w:tbl>
    <w:p w:rsidRPr="008F5B78" w:rsidR="008F5B78" w:rsidP="008F5B78" w:rsidRDefault="008F5B78" w14:paraId="2CA1F893" w14:textId="77777777">
      <w:pPr>
        <w:rPr>
          <w:rFonts w:ascii="Century Gothic" w:hAnsi="Century Gothic" w:cstheme="minorHAnsi"/>
          <w:b/>
        </w:rPr>
      </w:pPr>
    </w:p>
    <w:p w:rsidRPr="008F5B78" w:rsidR="008F5B78" w:rsidP="00AD33DA" w:rsidRDefault="008F5B78" w14:paraId="5CC9D75F" w14:textId="5F80232C">
      <w:pPr>
        <w:jc w:val="both"/>
        <w:rPr>
          <w:rFonts w:ascii="Century Gothic" w:hAnsi="Century Gothic" w:cstheme="minorHAnsi"/>
        </w:rPr>
      </w:pPr>
      <w:r w:rsidRPr="008F5B78">
        <w:rPr>
          <w:rFonts w:ascii="Century Gothic" w:hAnsi="Century Gothic" w:cstheme="minorHAnsi"/>
        </w:rPr>
        <w:t>There are 1</w:t>
      </w:r>
      <w:r w:rsidR="00D3169D">
        <w:rPr>
          <w:rFonts w:ascii="Century Gothic" w:hAnsi="Century Gothic" w:cstheme="minorHAnsi"/>
        </w:rPr>
        <w:t>8</w:t>
      </w:r>
      <w:r w:rsidRPr="008F5B78">
        <w:rPr>
          <w:rFonts w:ascii="Century Gothic" w:hAnsi="Century Gothic" w:cstheme="minorHAnsi"/>
        </w:rPr>
        <w:t xml:space="preserve"> schools within Dartmoor Multi Academy Trust, 3 secondar</w:t>
      </w:r>
      <w:r w:rsidR="00D3169D">
        <w:rPr>
          <w:rFonts w:ascii="Century Gothic" w:hAnsi="Century Gothic" w:cstheme="minorHAnsi"/>
        </w:rPr>
        <w:t xml:space="preserve">y, </w:t>
      </w:r>
      <w:r w:rsidRPr="008F5B78">
        <w:rPr>
          <w:rFonts w:ascii="Century Gothic" w:hAnsi="Century Gothic" w:cstheme="minorHAnsi"/>
        </w:rPr>
        <w:t xml:space="preserve">14 primary </w:t>
      </w:r>
      <w:r w:rsidR="00D3169D">
        <w:rPr>
          <w:rFonts w:ascii="Century Gothic" w:hAnsi="Century Gothic" w:cstheme="minorHAnsi"/>
        </w:rPr>
        <w:t xml:space="preserve">and a new SEMH </w:t>
      </w:r>
      <w:r w:rsidRPr="008F5B78">
        <w:rPr>
          <w:rFonts w:ascii="Century Gothic" w:hAnsi="Century Gothic" w:cstheme="minorHAnsi"/>
        </w:rPr>
        <w:t>school</w:t>
      </w:r>
      <w:r w:rsidR="00D3169D">
        <w:rPr>
          <w:rFonts w:ascii="Century Gothic" w:hAnsi="Century Gothic" w:cstheme="minorHAnsi"/>
        </w:rPr>
        <w:t>.</w:t>
      </w:r>
    </w:p>
    <w:p w:rsidRPr="008F5B78" w:rsidR="008F5B78" w:rsidP="00AD33DA" w:rsidRDefault="008F5B78" w14:paraId="46584BA7" w14:textId="77777777">
      <w:pPr>
        <w:jc w:val="both"/>
        <w:rPr>
          <w:rFonts w:ascii="Century Gothic" w:hAnsi="Century Gothic" w:cstheme="minorHAnsi"/>
        </w:rPr>
      </w:pPr>
    </w:p>
    <w:p w:rsidRPr="008F5B78" w:rsidR="008F5B78" w:rsidP="00AD33DA" w:rsidRDefault="008F5B78" w14:paraId="445B0DF9" w14:textId="77777777">
      <w:pPr>
        <w:spacing w:after="200"/>
        <w:jc w:val="both"/>
        <w:rPr>
          <w:rFonts w:ascii="Century Gothic" w:hAnsi="Century Gothic" w:cstheme="minorHAnsi"/>
        </w:rPr>
      </w:pPr>
      <w:r w:rsidRPr="008F5B78">
        <w:rPr>
          <w:rFonts w:ascii="Century Gothic" w:hAnsi="Century Gothic" w:cstheme="minorHAnsi"/>
        </w:rPr>
        <w:t xml:space="preserve">On appointment, your main place of work will be at Okehampton </w:t>
      </w:r>
      <w:proofErr w:type="gramStart"/>
      <w:r w:rsidRPr="008F5B78">
        <w:rPr>
          <w:rFonts w:ascii="Century Gothic" w:hAnsi="Century Gothic" w:cstheme="minorHAnsi"/>
        </w:rPr>
        <w:t>College</w:t>
      </w:r>
      <w:proofErr w:type="gramEnd"/>
      <w:r w:rsidRPr="008F5B78">
        <w:rPr>
          <w:rFonts w:ascii="Century Gothic" w:hAnsi="Century Gothic" w:cstheme="minorHAnsi"/>
        </w:rPr>
        <w:t xml:space="preserve"> but you may be required to work at any other premises occupied by the Employer or any of the Employer’s Academies within</w:t>
      </w:r>
      <w:r w:rsidRPr="008F5B78">
        <w:rPr>
          <w:rFonts w:ascii="Century Gothic" w:hAnsi="Century Gothic" w:cstheme="minorHAnsi"/>
          <w:color w:val="FF0000"/>
        </w:rPr>
        <w:t xml:space="preserve"> </w:t>
      </w:r>
      <w:r w:rsidRPr="008F5B78">
        <w:rPr>
          <w:rFonts w:ascii="Century Gothic" w:hAnsi="Century Gothic" w:cstheme="minorHAnsi"/>
        </w:rPr>
        <w:t xml:space="preserve">Devon as directed by the Employer.  </w:t>
      </w:r>
    </w:p>
    <w:p w:rsidRPr="00AD33DA" w:rsidR="00AD33DA" w:rsidP="00AD33DA" w:rsidRDefault="008F5B78" w14:paraId="414B3FF7" w14:textId="77777777">
      <w:pPr>
        <w:pStyle w:val="BodyText"/>
        <w:rPr>
          <w:rFonts w:ascii="Century Gothic" w:hAnsi="Century Gothic" w:cstheme="minorHAnsi"/>
          <w:spacing w:val="0"/>
          <w:sz w:val="22"/>
          <w:szCs w:val="22"/>
        </w:rPr>
      </w:pPr>
      <w:r w:rsidRPr="00AD33DA">
        <w:rPr>
          <w:rFonts w:ascii="Century Gothic" w:hAnsi="Century Gothic" w:cstheme="minorHAnsi"/>
          <w:spacing w:val="0"/>
          <w:sz w:val="22"/>
          <w:szCs w:val="22"/>
        </w:rPr>
        <w:t xml:space="preserve">This job description is not a comprehensive definition of the post. Discussions will take place on a regular basis to clarify individual responsibilities within the general framework and character of the post as identified below.   </w:t>
      </w:r>
    </w:p>
    <w:p w:rsidRPr="00AD33DA" w:rsidR="00AD33DA" w:rsidP="00AD33DA" w:rsidRDefault="00AD33DA" w14:paraId="34D95BE5" w14:textId="1E78230A">
      <w:pPr>
        <w:pStyle w:val="BodyText"/>
        <w:rPr>
          <w:rFonts w:ascii="Century Gothic" w:hAnsi="Century Gothic" w:cstheme="minorHAnsi"/>
          <w:spacing w:val="0"/>
          <w:sz w:val="22"/>
          <w:szCs w:val="22"/>
        </w:rPr>
      </w:pPr>
    </w:p>
    <w:p w:rsidRPr="00AD33DA" w:rsidR="00AD33DA" w:rsidP="00AD33DA" w:rsidRDefault="00AD33DA" w14:paraId="5E036986" w14:textId="77777777">
      <w:pPr>
        <w:jc w:val="both"/>
        <w:rPr>
          <w:rFonts w:ascii="Century Gothic" w:hAnsi="Century Gothic"/>
          <w:b/>
          <w:bCs/>
        </w:rPr>
      </w:pPr>
      <w:r w:rsidRPr="00AD33DA">
        <w:rPr>
          <w:rFonts w:ascii="Century Gothic" w:hAnsi="Century Gothic"/>
          <w:b/>
          <w:bCs/>
        </w:rPr>
        <w:t>Job Purpose</w:t>
      </w:r>
    </w:p>
    <w:p w:rsidRPr="00AD33DA" w:rsidR="00AD33DA" w:rsidP="00AD33DA" w:rsidRDefault="00AD33DA" w14:paraId="43F4195D" w14:textId="20543449">
      <w:pPr>
        <w:jc w:val="both"/>
        <w:rPr>
          <w:rFonts w:ascii="Century Gothic" w:hAnsi="Century Gothic"/>
        </w:rPr>
      </w:pPr>
      <w:r w:rsidRPr="00AD33DA">
        <w:rPr>
          <w:rFonts w:ascii="Century Gothic" w:hAnsi="Century Gothic"/>
        </w:rPr>
        <w:t>The main purpose of the Faculty Technician is to provide much of the wide-ranging support necessary for the faculty to operate efficiently.  The postholder is required to be instrumental in enabling the faculty to deliver the curriculum safely and effectively.  Consequently, they will need to be organised, an excellent communicator, and take a flexible and proactive approach towards discharging their duties.  The postholder will also be required to work to deadlines and respond to the ever-changing needs of the faculty, sometimes at short notice.</w:t>
      </w:r>
    </w:p>
    <w:p w:rsidRPr="00AD33DA" w:rsidR="00AD33DA" w:rsidP="00AD33DA" w:rsidRDefault="00AD33DA" w14:paraId="067DDCE8" w14:textId="77777777">
      <w:pPr>
        <w:jc w:val="both"/>
        <w:rPr>
          <w:rFonts w:ascii="Century Gothic" w:hAnsi="Century Gothic"/>
          <w:b/>
          <w:bCs/>
        </w:rPr>
      </w:pPr>
    </w:p>
    <w:p w:rsidRPr="00AD33DA" w:rsidR="00AD33DA" w:rsidP="00AD33DA" w:rsidRDefault="00AD33DA" w14:paraId="259054C6" w14:textId="77777777">
      <w:pPr>
        <w:jc w:val="both"/>
        <w:rPr>
          <w:rFonts w:ascii="Century Gothic" w:hAnsi="Century Gothic"/>
          <w:b/>
          <w:bCs/>
        </w:rPr>
      </w:pPr>
      <w:r w:rsidRPr="00AD33DA">
        <w:rPr>
          <w:rFonts w:ascii="Century Gothic" w:hAnsi="Century Gothic"/>
          <w:b/>
          <w:bCs/>
        </w:rPr>
        <w:t>Key Duties</w:t>
      </w:r>
    </w:p>
    <w:p w:rsidRPr="00AD33DA" w:rsidR="00AD33DA" w:rsidP="00AD33DA" w:rsidRDefault="00AD33DA" w14:paraId="2D10F504" w14:textId="77777777">
      <w:pPr>
        <w:pStyle w:val="ListParagraph"/>
        <w:numPr>
          <w:ilvl w:val="0"/>
          <w:numId w:val="7"/>
        </w:numPr>
        <w:spacing w:after="160" w:line="259" w:lineRule="auto"/>
        <w:jc w:val="both"/>
        <w:rPr>
          <w:rFonts w:ascii="Century Gothic" w:hAnsi="Century Gothic"/>
          <w:sz w:val="22"/>
          <w:szCs w:val="22"/>
        </w:rPr>
      </w:pPr>
      <w:r w:rsidRPr="00AD33DA">
        <w:rPr>
          <w:rFonts w:ascii="Century Gothic" w:hAnsi="Century Gothic"/>
          <w:sz w:val="22"/>
          <w:szCs w:val="22"/>
        </w:rPr>
        <w:t>Ensure all necessary curriculum resources are ordered and prepared in a timely manner.</w:t>
      </w:r>
    </w:p>
    <w:p w:rsidRPr="00AD33DA" w:rsidR="00AD33DA" w:rsidP="00AD33DA" w:rsidRDefault="00AD33DA" w14:paraId="7E94600F" w14:textId="77777777">
      <w:pPr>
        <w:pStyle w:val="ListParagraph"/>
        <w:numPr>
          <w:ilvl w:val="0"/>
          <w:numId w:val="7"/>
        </w:numPr>
        <w:spacing w:after="160" w:line="259" w:lineRule="auto"/>
        <w:jc w:val="both"/>
        <w:rPr>
          <w:rFonts w:ascii="Century Gothic" w:hAnsi="Century Gothic"/>
          <w:sz w:val="22"/>
          <w:szCs w:val="22"/>
        </w:rPr>
      </w:pPr>
      <w:r w:rsidRPr="00AD33DA">
        <w:rPr>
          <w:rFonts w:ascii="Century Gothic" w:hAnsi="Century Gothic"/>
          <w:sz w:val="22"/>
          <w:szCs w:val="22"/>
        </w:rPr>
        <w:t>Take a proactive approach to identifying and resolving problems.  Communicate proactively and effectively with all staff in the faculty to help ensure that issues with teaching areas and resources are identified and rectified promptly and that each teacher feels supported.</w:t>
      </w:r>
    </w:p>
    <w:p w:rsidRPr="00AD33DA" w:rsidR="00AD33DA" w:rsidP="00AD33DA" w:rsidRDefault="00AD33DA" w14:paraId="1D3615D7" w14:textId="77777777">
      <w:pPr>
        <w:pStyle w:val="ListParagraph"/>
        <w:numPr>
          <w:ilvl w:val="0"/>
          <w:numId w:val="7"/>
        </w:numPr>
        <w:spacing w:after="160" w:line="259" w:lineRule="auto"/>
        <w:jc w:val="both"/>
        <w:rPr>
          <w:rFonts w:ascii="Century Gothic" w:hAnsi="Century Gothic"/>
          <w:sz w:val="22"/>
          <w:szCs w:val="22"/>
        </w:rPr>
      </w:pPr>
      <w:r w:rsidRPr="00AD33DA">
        <w:rPr>
          <w:rFonts w:ascii="Century Gothic" w:hAnsi="Century Gothic"/>
          <w:sz w:val="22"/>
          <w:szCs w:val="22"/>
        </w:rPr>
        <w:t>Ensure all rooms are safe, well maintained, and appropriately resourced.</w:t>
      </w:r>
    </w:p>
    <w:p w:rsidRPr="00AD33DA" w:rsidR="00AD33DA" w:rsidP="00AD33DA" w:rsidRDefault="00AD33DA" w14:paraId="3EF08C48" w14:textId="77777777">
      <w:pPr>
        <w:pStyle w:val="ListParagraph"/>
        <w:numPr>
          <w:ilvl w:val="1"/>
          <w:numId w:val="7"/>
        </w:numPr>
        <w:spacing w:after="160" w:line="259" w:lineRule="auto"/>
        <w:jc w:val="both"/>
        <w:rPr>
          <w:rFonts w:ascii="Century Gothic" w:hAnsi="Century Gothic"/>
          <w:sz w:val="22"/>
          <w:szCs w:val="22"/>
        </w:rPr>
      </w:pPr>
      <w:r w:rsidRPr="00AD33DA">
        <w:rPr>
          <w:rFonts w:ascii="Century Gothic" w:hAnsi="Century Gothic"/>
          <w:sz w:val="22"/>
          <w:szCs w:val="22"/>
        </w:rPr>
        <w:t>Weekly room inspections should be conducted and recorded.</w:t>
      </w:r>
    </w:p>
    <w:p w:rsidRPr="00AD33DA" w:rsidR="00AD33DA" w:rsidP="00AD33DA" w:rsidRDefault="00AD33DA" w14:paraId="2D428252" w14:textId="77777777">
      <w:pPr>
        <w:pStyle w:val="ListParagraph"/>
        <w:numPr>
          <w:ilvl w:val="1"/>
          <w:numId w:val="7"/>
        </w:numPr>
        <w:spacing w:after="160" w:line="259" w:lineRule="auto"/>
        <w:jc w:val="both"/>
        <w:rPr>
          <w:rFonts w:ascii="Century Gothic" w:hAnsi="Century Gothic"/>
          <w:sz w:val="22"/>
          <w:szCs w:val="22"/>
        </w:rPr>
      </w:pPr>
      <w:r w:rsidRPr="00AD33DA">
        <w:rPr>
          <w:rFonts w:ascii="Century Gothic" w:hAnsi="Century Gothic"/>
          <w:sz w:val="22"/>
          <w:szCs w:val="22"/>
        </w:rPr>
        <w:t>Inspections must include Health and Safety checks on all equipment and machinery throughout the faculty and ensure that adequate supplies of appropriate materials, etc. are available in each room.</w:t>
      </w:r>
    </w:p>
    <w:p w:rsidRPr="00AD33DA" w:rsidR="00AD33DA" w:rsidP="00AD33DA" w:rsidRDefault="00AD33DA" w14:paraId="6B8E474C" w14:textId="77777777">
      <w:pPr>
        <w:pStyle w:val="ListParagraph"/>
        <w:numPr>
          <w:ilvl w:val="1"/>
          <w:numId w:val="7"/>
        </w:numPr>
        <w:spacing w:after="160" w:line="259" w:lineRule="auto"/>
        <w:jc w:val="both"/>
        <w:rPr>
          <w:rFonts w:ascii="Century Gothic" w:hAnsi="Century Gothic"/>
          <w:sz w:val="22"/>
          <w:szCs w:val="22"/>
        </w:rPr>
      </w:pPr>
      <w:r w:rsidRPr="00AD33DA">
        <w:rPr>
          <w:rFonts w:ascii="Century Gothic" w:hAnsi="Century Gothic"/>
          <w:sz w:val="22"/>
          <w:szCs w:val="22"/>
        </w:rPr>
        <w:lastRenderedPageBreak/>
        <w:t>Defects must be reported and repaired as appropriate - liaise with the caretaking/premises team/contractors, etc. as necessary to organise repairs, etc.</w:t>
      </w:r>
    </w:p>
    <w:p w:rsidRPr="00AD33DA" w:rsidR="00AD33DA" w:rsidP="00DF1E09" w:rsidRDefault="00AD33DA" w14:paraId="4C5221B3"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Clean, maintain, service, repair, setup, and test workshop machinery/equipment, etc. as appropriate - organise contractors to do these tasks if necessary.</w:t>
      </w:r>
    </w:p>
    <w:p w:rsidRPr="00AD33DA" w:rsidR="00AD33DA" w:rsidP="00DF1E09" w:rsidRDefault="00AD33DA" w14:paraId="09F87B53" w14:textId="7BD8E498">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Record keeping - create and maintain service, testing and other records, (</w:t>
      </w:r>
      <w:r w:rsidRPr="54222A1B" w:rsidR="6BCDF21C">
        <w:rPr>
          <w:rFonts w:ascii="Century Gothic" w:hAnsi="Century Gothic"/>
          <w:sz w:val="22"/>
          <w:szCs w:val="22"/>
        </w:rPr>
        <w:t>e.g.,</w:t>
      </w:r>
      <w:r w:rsidRPr="54222A1B">
        <w:rPr>
          <w:rFonts w:ascii="Century Gothic" w:hAnsi="Century Gothic"/>
          <w:sz w:val="22"/>
          <w:szCs w:val="22"/>
        </w:rPr>
        <w:t xml:space="preserve"> COSHH inventory, equipment inventory, etc.).</w:t>
      </w:r>
    </w:p>
    <w:p w:rsidRPr="00AD33DA" w:rsidR="00AD33DA" w:rsidP="00DF1E09" w:rsidRDefault="00AD33DA" w14:paraId="1C9FD22E" w14:textId="344BC798">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 xml:space="preserve">Conduct a range of administration duties, </w:t>
      </w:r>
      <w:r w:rsidRPr="54222A1B" w:rsidR="5D666635">
        <w:rPr>
          <w:rFonts w:ascii="Century Gothic" w:hAnsi="Century Gothic"/>
          <w:sz w:val="22"/>
          <w:szCs w:val="22"/>
        </w:rPr>
        <w:t>e.g.,</w:t>
      </w:r>
      <w:r w:rsidRPr="54222A1B">
        <w:rPr>
          <w:rFonts w:ascii="Century Gothic" w:hAnsi="Century Gothic"/>
          <w:sz w:val="22"/>
          <w:szCs w:val="22"/>
        </w:rPr>
        <w:t xml:space="preserve"> printing, </w:t>
      </w:r>
      <w:proofErr w:type="gramStart"/>
      <w:r w:rsidRPr="54222A1B">
        <w:rPr>
          <w:rFonts w:ascii="Century Gothic" w:hAnsi="Century Gothic"/>
          <w:sz w:val="22"/>
          <w:szCs w:val="22"/>
        </w:rPr>
        <w:t>photocopying</w:t>
      </w:r>
      <w:proofErr w:type="gramEnd"/>
      <w:r w:rsidRPr="54222A1B">
        <w:rPr>
          <w:rFonts w:ascii="Century Gothic" w:hAnsi="Century Gothic"/>
          <w:sz w:val="22"/>
          <w:szCs w:val="22"/>
        </w:rPr>
        <w:t xml:space="preserve"> and setting up resources for cover lessons, etc.</w:t>
      </w:r>
    </w:p>
    <w:p w:rsidRPr="00AD33DA" w:rsidR="00AD33DA" w:rsidP="00DF1E09" w:rsidRDefault="00AD33DA" w14:paraId="3A4EFCF0"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Ensure all necessary Health and Safety certification is kept up to date and undertake additional CPD as required.</w:t>
      </w:r>
    </w:p>
    <w:p w:rsidRPr="00AD33DA" w:rsidR="00AD33DA" w:rsidP="00DF1E09" w:rsidRDefault="00AD33DA" w14:paraId="034A4EF2"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Monitor and maintain stock levels across the faculty, allowing for when the financial books close and ordering isn’t possible.</w:t>
      </w:r>
    </w:p>
    <w:p w:rsidRPr="00AD33DA" w:rsidR="00AD33DA" w:rsidP="00DF1E09" w:rsidRDefault="00AD33DA" w14:paraId="54C33F87"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 xml:space="preserve">Order, receive, and distribute materials and equipment across the faculty.  </w:t>
      </w:r>
    </w:p>
    <w:p w:rsidRPr="00AD33DA" w:rsidR="00AD33DA" w:rsidP="00DF1E09" w:rsidRDefault="00AD33DA" w14:paraId="6168FEED"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Organise, store and tidy materials, etc. across the faculty.</w:t>
      </w:r>
    </w:p>
    <w:p w:rsidRPr="00AD33DA" w:rsidR="00AD33DA" w:rsidP="00DF1E09" w:rsidRDefault="00AD33DA" w14:paraId="1408B59F"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Support teachers and students (under teacher supervision) during lessons and assist with packing away equipment and materials as required.</w:t>
      </w:r>
    </w:p>
    <w:p w:rsidRPr="00AD33DA" w:rsidR="00AD33DA" w:rsidP="00DF1E09" w:rsidRDefault="00AD33DA" w14:paraId="2D2C6157" w14:textId="77777777">
      <w:pPr>
        <w:pStyle w:val="ListParagraph"/>
        <w:numPr>
          <w:ilvl w:val="0"/>
          <w:numId w:val="7"/>
        </w:numPr>
        <w:spacing w:after="160" w:line="259" w:lineRule="auto"/>
        <w:jc w:val="both"/>
        <w:rPr>
          <w:rFonts w:ascii="Century Gothic" w:hAnsi="Century Gothic"/>
          <w:sz w:val="22"/>
          <w:szCs w:val="22"/>
        </w:rPr>
      </w:pPr>
      <w:r w:rsidRPr="54222A1B">
        <w:rPr>
          <w:rFonts w:ascii="Century Gothic" w:hAnsi="Century Gothic"/>
          <w:sz w:val="22"/>
          <w:szCs w:val="22"/>
        </w:rPr>
        <w:t>Support staff with the development of projects, resources, displays, etc. as required.  Work closely with teaching staff to support, develop and further extend the work of the faculty and the experiences of the students.</w:t>
      </w:r>
    </w:p>
    <w:p w:rsidRPr="00AD33DA" w:rsidR="00AD33DA" w:rsidP="00AD33DA" w:rsidRDefault="00AD33DA" w14:paraId="1A9F1283" w14:textId="77777777">
      <w:pPr>
        <w:pStyle w:val="ListParagraph"/>
        <w:jc w:val="both"/>
        <w:rPr>
          <w:rFonts w:ascii="Century Gothic" w:hAnsi="Century Gothic"/>
          <w:sz w:val="22"/>
          <w:szCs w:val="22"/>
        </w:rPr>
      </w:pPr>
    </w:p>
    <w:p w:rsidRPr="00AD33DA" w:rsidR="00AD33DA" w:rsidP="00AD33DA" w:rsidRDefault="00AD33DA" w14:paraId="6395DF23" w14:textId="77777777">
      <w:pPr>
        <w:jc w:val="both"/>
        <w:rPr>
          <w:rFonts w:ascii="Century Gothic" w:hAnsi="Century Gothic"/>
        </w:rPr>
      </w:pPr>
    </w:p>
    <w:p w:rsidRPr="00AD33DA" w:rsidR="00AD33DA" w:rsidP="00AD33DA" w:rsidRDefault="00AD33DA" w14:paraId="01E5041D" w14:textId="77777777">
      <w:pPr>
        <w:pStyle w:val="BodyText"/>
        <w:rPr>
          <w:rFonts w:ascii="Century Gothic" w:hAnsi="Century Gothic" w:cstheme="minorHAnsi"/>
          <w:spacing w:val="0"/>
          <w:sz w:val="22"/>
          <w:szCs w:val="22"/>
        </w:rPr>
      </w:pPr>
    </w:p>
    <w:sectPr w:rsidRPr="00AD33DA" w:rsidR="00AD33DA" w:rsidSect="00F032FF">
      <w:headerReference w:type="first" r:id="rId10"/>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CFA" w:rsidP="00F01AD0" w:rsidRDefault="00727CFA" w14:paraId="73699F48" w14:textId="77777777">
      <w:r>
        <w:separator/>
      </w:r>
    </w:p>
  </w:endnote>
  <w:endnote w:type="continuationSeparator" w:id="0">
    <w:p w:rsidR="00727CFA" w:rsidP="00F01AD0" w:rsidRDefault="00727CFA" w14:paraId="3425B2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CFA" w:rsidP="00F01AD0" w:rsidRDefault="00727CFA" w14:paraId="6226B4F8" w14:textId="77777777">
      <w:r>
        <w:separator/>
      </w:r>
    </w:p>
  </w:footnote>
  <w:footnote w:type="continuationSeparator" w:id="0">
    <w:p w:rsidR="00727CFA" w:rsidP="00F01AD0" w:rsidRDefault="00727CFA" w14:paraId="5A9330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4541" w:rsidRDefault="00F62330" w14:paraId="2F2F5A2C" w14:textId="4F64511C">
    <w:pPr>
      <w:pStyle w:val="Header"/>
    </w:pPr>
    <w:r>
      <w:rPr>
        <w:noProof/>
      </w:rPr>
      <w:drawing>
        <wp:anchor distT="0" distB="0" distL="114300" distR="114300" simplePos="0" relativeHeight="251657216" behindDoc="0" locked="0" layoutInCell="1" allowOverlap="1" wp14:anchorId="04486CAC" wp14:editId="2FC1B885">
          <wp:simplePos x="0" y="0"/>
          <wp:positionH relativeFrom="margin">
            <wp:posOffset>4895850</wp:posOffset>
          </wp:positionH>
          <wp:positionV relativeFrom="paragraph">
            <wp:posOffset>-268605</wp:posOffset>
          </wp:positionV>
          <wp:extent cx="148780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1278" t="5916" r="4918" b="78787"/>
                  <a:stretch/>
                </pic:blipFill>
                <pic:spPr bwMode="auto">
                  <a:xfrm>
                    <a:off x="0" y="0"/>
                    <a:ext cx="1488580" cy="914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727AB21" wp14:editId="7B3BCD15">
          <wp:simplePos x="0" y="0"/>
          <wp:positionH relativeFrom="margin">
            <wp:posOffset>4200525</wp:posOffset>
          </wp:positionH>
          <wp:positionV relativeFrom="paragraph">
            <wp:posOffset>-220980</wp:posOffset>
          </wp:positionV>
          <wp:extent cx="682137" cy="681539"/>
          <wp:effectExtent l="0" t="0" r="3810" b="444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2137" cy="6815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513F"/>
    <w:multiLevelType w:val="hybridMultilevel"/>
    <w:tmpl w:val="0C9035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540F08EB"/>
    <w:multiLevelType w:val="multilevel"/>
    <w:tmpl w:val="96D2A0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8835363"/>
    <w:multiLevelType w:val="hybridMultilevel"/>
    <w:tmpl w:val="EAE011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5C5C0F51"/>
    <w:multiLevelType w:val="hybridMultilevel"/>
    <w:tmpl w:val="77DCB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1347D7"/>
    <w:multiLevelType w:val="hybridMultilevel"/>
    <w:tmpl w:val="DF38FA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847ACA"/>
    <w:multiLevelType w:val="hybridMultilevel"/>
    <w:tmpl w:val="AACC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C73049"/>
    <w:multiLevelType w:val="hybridMultilevel"/>
    <w:tmpl w:val="0CD23F3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537744990">
    <w:abstractNumId w:val="1"/>
  </w:num>
  <w:num w:numId="2" w16cid:durableId="974719907">
    <w:abstractNumId w:val="5"/>
  </w:num>
  <w:num w:numId="3" w16cid:durableId="551700103">
    <w:abstractNumId w:val="2"/>
  </w:num>
  <w:num w:numId="4" w16cid:durableId="2103838353">
    <w:abstractNumId w:val="3"/>
  </w:num>
  <w:num w:numId="5" w16cid:durableId="1735156977">
    <w:abstractNumId w:val="0"/>
  </w:num>
  <w:num w:numId="6" w16cid:durableId="1327979015">
    <w:abstractNumId w:val="6"/>
  </w:num>
  <w:num w:numId="7" w16cid:durableId="353582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AB"/>
    <w:rsid w:val="0003188B"/>
    <w:rsid w:val="00151B26"/>
    <w:rsid w:val="00232BD7"/>
    <w:rsid w:val="0024247D"/>
    <w:rsid w:val="003111C0"/>
    <w:rsid w:val="00343CE6"/>
    <w:rsid w:val="0035788F"/>
    <w:rsid w:val="005059AB"/>
    <w:rsid w:val="00516C1D"/>
    <w:rsid w:val="005D3F64"/>
    <w:rsid w:val="00613001"/>
    <w:rsid w:val="006613DD"/>
    <w:rsid w:val="00727CFA"/>
    <w:rsid w:val="0074269C"/>
    <w:rsid w:val="00782DA8"/>
    <w:rsid w:val="007F053C"/>
    <w:rsid w:val="00895ABA"/>
    <w:rsid w:val="008F5B78"/>
    <w:rsid w:val="00A60170"/>
    <w:rsid w:val="00AD33DA"/>
    <w:rsid w:val="00B709D0"/>
    <w:rsid w:val="00BF4141"/>
    <w:rsid w:val="00CF095E"/>
    <w:rsid w:val="00D3169D"/>
    <w:rsid w:val="00DF1E09"/>
    <w:rsid w:val="00E04541"/>
    <w:rsid w:val="00F012D2"/>
    <w:rsid w:val="00F01AD0"/>
    <w:rsid w:val="00F032FF"/>
    <w:rsid w:val="00F42DEE"/>
    <w:rsid w:val="00F52B5B"/>
    <w:rsid w:val="00F62330"/>
    <w:rsid w:val="2FB83296"/>
    <w:rsid w:val="54222A1B"/>
    <w:rsid w:val="5D666635"/>
    <w:rsid w:val="610CE023"/>
    <w:rsid w:val="69798A78"/>
    <w:rsid w:val="6BCDF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E1619"/>
  <w15:chartTrackingRefBased/>
  <w15:docId w15:val="{75D0AE27-865A-4833-B294-0745849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13DD"/>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1AD0"/>
    <w:pPr>
      <w:tabs>
        <w:tab w:val="center" w:pos="4513"/>
        <w:tab w:val="right" w:pos="9026"/>
      </w:tabs>
    </w:pPr>
  </w:style>
  <w:style w:type="character" w:styleId="HeaderChar" w:customStyle="1">
    <w:name w:val="Header Char"/>
    <w:basedOn w:val="DefaultParagraphFont"/>
    <w:link w:val="Header"/>
    <w:uiPriority w:val="99"/>
    <w:rsid w:val="00F01AD0"/>
  </w:style>
  <w:style w:type="paragraph" w:styleId="Footer">
    <w:name w:val="footer"/>
    <w:basedOn w:val="Normal"/>
    <w:link w:val="FooterChar"/>
    <w:uiPriority w:val="99"/>
    <w:unhideWhenUsed/>
    <w:rsid w:val="00F01AD0"/>
    <w:pPr>
      <w:tabs>
        <w:tab w:val="center" w:pos="4513"/>
        <w:tab w:val="right" w:pos="9026"/>
      </w:tabs>
    </w:pPr>
  </w:style>
  <w:style w:type="character" w:styleId="FooterChar" w:customStyle="1">
    <w:name w:val="Footer Char"/>
    <w:basedOn w:val="DefaultParagraphFont"/>
    <w:link w:val="Footer"/>
    <w:uiPriority w:val="99"/>
    <w:rsid w:val="00F01AD0"/>
  </w:style>
  <w:style w:type="character" w:styleId="Hyperlink">
    <w:name w:val="Hyperlink"/>
    <w:uiPriority w:val="99"/>
    <w:unhideWhenUsed/>
    <w:qFormat/>
    <w:rsid w:val="006613DD"/>
    <w:rPr>
      <w:color w:val="0072CC"/>
      <w:u w:val="single"/>
    </w:rPr>
  </w:style>
  <w:style w:type="paragraph" w:styleId="NormalWeb">
    <w:name w:val="Normal (Web)"/>
    <w:basedOn w:val="Normal"/>
    <w:uiPriority w:val="99"/>
    <w:unhideWhenUsed/>
    <w:rsid w:val="006613DD"/>
    <w:pPr>
      <w:spacing w:before="100" w:beforeAutospacing="1" w:after="100"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F032FF"/>
    <w:pPr>
      <w:ind w:left="720"/>
      <w:contextualSpacing/>
    </w:pPr>
    <w:rPr>
      <w:rFonts w:ascii="Arial" w:hAnsi="Arial" w:eastAsia="Times New Roman" w:cs="Times New Roman"/>
      <w:sz w:val="24"/>
      <w:szCs w:val="20"/>
      <w:lang w:eastAsia="en-GB"/>
    </w:rPr>
  </w:style>
  <w:style w:type="paragraph" w:styleId="BodyText">
    <w:name w:val="Body Text"/>
    <w:basedOn w:val="Normal"/>
    <w:link w:val="BodyTextChar"/>
    <w:rsid w:val="00F032FF"/>
    <w:pPr>
      <w:jc w:val="both"/>
    </w:pPr>
    <w:rPr>
      <w:rFonts w:ascii="Gill Sans MT" w:hAnsi="Gill Sans MT" w:eastAsia="Times New Roman" w:cs="Times New Roman"/>
      <w:spacing w:val="-2"/>
      <w:sz w:val="24"/>
      <w:szCs w:val="20"/>
      <w:lang w:eastAsia="en-GB"/>
    </w:rPr>
  </w:style>
  <w:style w:type="character" w:styleId="BodyTextChar" w:customStyle="1">
    <w:name w:val="Body Text Char"/>
    <w:basedOn w:val="DefaultParagraphFont"/>
    <w:link w:val="BodyText"/>
    <w:rsid w:val="00F032FF"/>
    <w:rPr>
      <w:rFonts w:ascii="Gill Sans MT" w:hAnsi="Gill Sans MT" w:eastAsia="Times New Roman" w:cs="Times New Roman"/>
      <w:spacing w:val="-2"/>
      <w:sz w:val="24"/>
      <w:szCs w:val="20"/>
      <w:lang w:eastAsia="en-GB"/>
    </w:rPr>
  </w:style>
  <w:style w:type="paragraph" w:styleId="paragraph" w:customStyle="1">
    <w:name w:val="paragraph"/>
    <w:basedOn w:val="Normal"/>
    <w:rsid w:val="008F5B78"/>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F5B78"/>
  </w:style>
  <w:style w:type="character" w:styleId="eop" w:customStyle="1">
    <w:name w:val="eop"/>
    <w:basedOn w:val="DefaultParagraphFont"/>
    <w:rsid w:val="008F5B78"/>
  </w:style>
  <w:style w:type="character" w:styleId="spellingerror" w:customStyle="1">
    <w:name w:val="spellingerror"/>
    <w:basedOn w:val="DefaultParagraphFont"/>
    <w:rsid w:val="008F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SharedWithUsers xmlns="828d00e8-5bcd-4e1c-b570-1d8863e531f8">
      <UserInfo>
        <DisplayName>K Redstone</DisplayName>
        <AccountId>172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1FE32-F6FC-468E-AFFB-0971C4DF071D}">
  <ds:schemaRefs>
    <ds:schemaRef ds:uri="http://schemas.microsoft.com/sharepoint/v3/contenttype/forms"/>
  </ds:schemaRefs>
</ds:datastoreItem>
</file>

<file path=customXml/itemProps2.xml><?xml version="1.0" encoding="utf-8"?>
<ds:datastoreItem xmlns:ds="http://schemas.openxmlformats.org/officeDocument/2006/customXml" ds:itemID="{588B7E8E-3EF8-44A9-A9EF-D63B9A6FFC4E}">
  <ds:schemaRefs>
    <ds:schemaRef ds:uri="http://purl.org/dc/dcmitype/"/>
    <ds:schemaRef ds:uri="4d9f6cee-b31e-410d-bc3e-b903a2d32ac6"/>
    <ds:schemaRef ds:uri="http://purl.org/dc/elements/1.1/"/>
    <ds:schemaRef ds:uri="http://schemas.microsoft.com/office/2006/metadata/properties"/>
    <ds:schemaRef ds:uri="http://schemas.microsoft.com/office/infopath/2007/PartnerControls"/>
    <ds:schemaRef ds:uri="878d9360-47c2-4482-9714-b649fc981e1e"/>
    <ds:schemaRef ds:uri="http://www.w3.org/XML/1998/namespace"/>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118A95ED-2992-42AA-9EC9-698976BD90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Wright</dc:creator>
  <keywords/>
  <dc:description/>
  <lastModifiedBy>Jo Carter</lastModifiedBy>
  <revision>3</revision>
  <dcterms:created xsi:type="dcterms:W3CDTF">2023-09-12T13:08:00.0000000Z</dcterms:created>
  <dcterms:modified xsi:type="dcterms:W3CDTF">2023-11-15T08:59:50.0088121Z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ies>
</file>