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0" w:type="dxa"/>
          <w:right w:w="0" w:type="dxa"/>
        </w:tblCellMar>
        <w:tblLook w:val="04A0" w:firstRow="1" w:lastRow="0" w:firstColumn="1" w:lastColumn="0" w:noHBand="0" w:noVBand="1"/>
      </w:tblPr>
      <w:tblGrid>
        <w:gridCol w:w="3077"/>
        <w:gridCol w:w="4720"/>
        <w:gridCol w:w="2693"/>
      </w:tblGrid>
      <w:tr w:rsidR="00511B39" w:rsidRPr="00E36BC8" w:rsidTr="00E36BC8">
        <w:tc>
          <w:tcPr>
            <w:tcW w:w="3077" w:type="dxa"/>
            <w:tcMar>
              <w:top w:w="0" w:type="dxa"/>
              <w:left w:w="108" w:type="dxa"/>
              <w:bottom w:w="0" w:type="dxa"/>
              <w:right w:w="108" w:type="dxa"/>
            </w:tcMar>
            <w:vAlign w:val="center"/>
            <w:hideMark/>
          </w:tcPr>
          <w:p w:rsidR="00511B39" w:rsidRPr="00E36BC8" w:rsidRDefault="00511B39" w:rsidP="00D13D76">
            <w:pPr>
              <w:jc w:val="center"/>
              <w:rPr>
                <w:rFonts w:asciiTheme="minorHAnsi" w:hAnsiTheme="minorHAnsi" w:cs="Arial"/>
              </w:rPr>
            </w:pPr>
            <w:bookmarkStart w:id="0" w:name="_GoBack"/>
            <w:bookmarkEnd w:id="0"/>
          </w:p>
        </w:tc>
        <w:tc>
          <w:tcPr>
            <w:tcW w:w="4720" w:type="dxa"/>
            <w:tcMar>
              <w:top w:w="0" w:type="dxa"/>
              <w:left w:w="108" w:type="dxa"/>
              <w:bottom w:w="0" w:type="dxa"/>
              <w:right w:w="108" w:type="dxa"/>
            </w:tcMar>
          </w:tcPr>
          <w:p w:rsidR="00511B39" w:rsidRPr="00E36BC8" w:rsidRDefault="00511B39" w:rsidP="00D13D76">
            <w:pPr>
              <w:jc w:val="center"/>
              <w:rPr>
                <w:rFonts w:asciiTheme="minorHAnsi" w:hAnsiTheme="minorHAnsi" w:cs="Arial"/>
                <w:b/>
                <w:bCs/>
              </w:rPr>
            </w:pPr>
          </w:p>
          <w:p w:rsidR="00511B39" w:rsidRPr="0080042F" w:rsidRDefault="00B030CA" w:rsidP="00D13D76">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Nene Park Academy</w:t>
            </w:r>
          </w:p>
          <w:sdt>
            <w:sdtPr>
              <w:rPr>
                <w:rFonts w:asciiTheme="minorHAnsi" w:eastAsiaTheme="minorHAnsi" w:hAnsiTheme="minorHAnsi" w:cs="Arial"/>
                <w:b/>
                <w:bCs/>
                <w:sz w:val="32"/>
                <w:szCs w:val="32"/>
                <w:lang w:eastAsia="en-US"/>
              </w:rPr>
              <w:id w:val="210858571"/>
              <w:placeholder>
                <w:docPart w:val="DefaultPlaceholder_1081868574"/>
              </w:placeholder>
              <w:text/>
            </w:sdtPr>
            <w:sdtEndPr/>
            <w:sdtContent>
              <w:p w:rsidR="008F14D9" w:rsidRPr="0080042F" w:rsidRDefault="00680153" w:rsidP="00D13D76">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Apprentice Maintenance Operations</w:t>
                </w:r>
              </w:p>
            </w:sdtContent>
          </w:sdt>
          <w:p w:rsidR="00511B39" w:rsidRPr="00E36BC8" w:rsidRDefault="00511B39" w:rsidP="00D13D76">
            <w:pPr>
              <w:jc w:val="center"/>
              <w:rPr>
                <w:rFonts w:asciiTheme="minorHAnsi" w:hAnsiTheme="minorHAnsi" w:cs="Arial"/>
                <w:b/>
                <w:bCs/>
              </w:rPr>
            </w:pPr>
            <w:r w:rsidRPr="0080042F">
              <w:rPr>
                <w:rFonts w:asciiTheme="minorHAnsi" w:eastAsiaTheme="minorHAnsi" w:hAnsiTheme="minorHAnsi" w:cs="Arial"/>
                <w:b/>
                <w:bCs/>
                <w:sz w:val="32"/>
                <w:szCs w:val="32"/>
                <w:lang w:eastAsia="en-US"/>
              </w:rPr>
              <w:t>JOB DESCRIPTION</w:t>
            </w:r>
          </w:p>
        </w:tc>
        <w:tc>
          <w:tcPr>
            <w:tcW w:w="2693" w:type="dxa"/>
            <w:tcMar>
              <w:top w:w="0" w:type="dxa"/>
              <w:left w:w="108" w:type="dxa"/>
              <w:bottom w:w="0" w:type="dxa"/>
              <w:right w:w="108" w:type="dxa"/>
            </w:tcMar>
            <w:hideMark/>
          </w:tcPr>
          <w:p w:rsidR="00511B39" w:rsidRPr="00E36BC8" w:rsidRDefault="00B030CA" w:rsidP="00D13D76">
            <w:pPr>
              <w:rPr>
                <w:rFonts w:asciiTheme="minorHAnsi" w:hAnsiTheme="minorHAnsi" w:cs="Arial"/>
              </w:rPr>
            </w:pPr>
            <w:r>
              <w:rPr>
                <w:noProof/>
              </w:rPr>
              <w:drawing>
                <wp:inline distT="0" distB="0" distL="0" distR="0" wp14:anchorId="4E85D845" wp14:editId="10F4A6DA">
                  <wp:extent cx="1311467" cy="1311467"/>
                  <wp:effectExtent l="0" t="0" r="3175" b="3175"/>
                  <wp:docPr id="3" name="Picture 3" descr="Image result for nene pa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ne park academ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585" cy="1316585"/>
                          </a:xfrm>
                          <a:prstGeom prst="rect">
                            <a:avLst/>
                          </a:prstGeom>
                          <a:noFill/>
                          <a:ln>
                            <a:noFill/>
                          </a:ln>
                        </pic:spPr>
                      </pic:pic>
                    </a:graphicData>
                  </a:graphic>
                </wp:inline>
              </w:drawing>
            </w:r>
          </w:p>
        </w:tc>
      </w:tr>
    </w:tbl>
    <w:p w:rsidR="005A5803" w:rsidRPr="00E36BC8" w:rsidRDefault="00E36BC8" w:rsidP="005A5803">
      <w:pPr>
        <w:rPr>
          <w:rFonts w:asciiTheme="minorHAnsi" w:hAnsiTheme="minorHAnsi" w:cs="Arial"/>
          <w:b/>
          <w:bCs/>
          <w:lang w:val="en-US"/>
        </w:rPr>
      </w:pPr>
      <w:r w:rsidRPr="00E36BC8">
        <w:rPr>
          <w:rFonts w:asciiTheme="minorHAnsi" w:hAnsiTheme="minorHAnsi" w:cs="Arial"/>
          <w:noProof/>
        </w:rPr>
        <w:drawing>
          <wp:anchor distT="0" distB="0" distL="114300" distR="114300" simplePos="0" relativeHeight="251660288" behindDoc="0" locked="0" layoutInCell="1" allowOverlap="1" wp14:anchorId="20756B02" wp14:editId="5396F0F6">
            <wp:simplePos x="0" y="0"/>
            <wp:positionH relativeFrom="column">
              <wp:posOffset>-114300</wp:posOffset>
            </wp:positionH>
            <wp:positionV relativeFrom="paragraph">
              <wp:posOffset>-1210310</wp:posOffset>
            </wp:positionV>
            <wp:extent cx="1791970" cy="482600"/>
            <wp:effectExtent l="0" t="0" r="0" b="0"/>
            <wp:wrapNone/>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DB4" w:rsidRPr="00E36BC8" w:rsidRDefault="00365DB4" w:rsidP="005A5803">
      <w:pPr>
        <w:rPr>
          <w:rFonts w:asciiTheme="minorHAnsi" w:hAnsiTheme="minorHAnsi" w:cs="Arial"/>
          <w:b/>
          <w:bCs/>
          <w:lang w:val="en-US"/>
        </w:rPr>
      </w:pPr>
    </w:p>
    <w:p w:rsidR="005A5803" w:rsidRPr="0080042F" w:rsidRDefault="005A5803" w:rsidP="005A5803">
      <w:pPr>
        <w:rPr>
          <w:rFonts w:asciiTheme="minorHAnsi" w:eastAsiaTheme="minorHAnsi" w:hAnsiTheme="minorHAnsi" w:cs="Arial"/>
          <w:bCs/>
          <w:lang w:eastAsia="en-US"/>
        </w:rPr>
      </w:pPr>
      <w:r w:rsidRPr="0080042F">
        <w:rPr>
          <w:rFonts w:asciiTheme="minorHAnsi" w:eastAsiaTheme="minorHAnsi" w:hAnsiTheme="minorHAnsi" w:cs="Arial"/>
          <w:b/>
          <w:bCs/>
          <w:lang w:eastAsia="en-US"/>
        </w:rPr>
        <w:t>Scale:</w:t>
      </w:r>
      <w:r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80153">
        <w:rPr>
          <w:rFonts w:asciiTheme="minorHAnsi" w:eastAsiaTheme="minorHAnsi" w:hAnsiTheme="minorHAnsi" w:cs="Arial"/>
          <w:b/>
          <w:bCs/>
          <w:lang w:eastAsia="en-US"/>
        </w:rPr>
        <w:t>Apprentice Scale</w:t>
      </w:r>
    </w:p>
    <w:p w:rsidR="005A5803" w:rsidRPr="00E36BC8" w:rsidRDefault="005A5803" w:rsidP="005A5803">
      <w:pPr>
        <w:ind w:left="2880" w:hanging="2880"/>
        <w:rPr>
          <w:rFonts w:asciiTheme="minorHAnsi" w:eastAsiaTheme="minorHAnsi" w:hAnsiTheme="minorHAnsi" w:cs="Arial"/>
          <w:b/>
          <w:bCs/>
          <w:lang w:eastAsia="en-US"/>
        </w:rPr>
      </w:pPr>
      <w:r w:rsidRPr="0080042F">
        <w:rPr>
          <w:rFonts w:asciiTheme="minorHAnsi" w:eastAsiaTheme="minorHAnsi" w:hAnsiTheme="minorHAnsi" w:cs="Arial"/>
          <w:b/>
          <w:bCs/>
          <w:lang w:eastAsia="en-US"/>
        </w:rPr>
        <w:t>Hours:</w:t>
      </w:r>
      <w:r w:rsidR="009F5377" w:rsidRPr="0080042F">
        <w:rPr>
          <w:rFonts w:asciiTheme="minorHAnsi" w:eastAsiaTheme="minorHAnsi" w:hAnsiTheme="minorHAnsi" w:cs="Arial"/>
          <w:b/>
          <w:bCs/>
          <w:lang w:eastAsia="en-US"/>
        </w:rPr>
        <w:tab/>
      </w:r>
      <w:r w:rsidR="00680153">
        <w:rPr>
          <w:rFonts w:asciiTheme="minorHAnsi" w:eastAsiaTheme="minorHAnsi" w:hAnsiTheme="minorHAnsi" w:cs="Arial"/>
          <w:bCs/>
          <w:lang w:eastAsia="en-US"/>
        </w:rPr>
        <w:t>37</w:t>
      </w:r>
      <w:r w:rsidR="00F8668F">
        <w:rPr>
          <w:rFonts w:asciiTheme="minorHAnsi" w:eastAsiaTheme="minorHAnsi" w:hAnsiTheme="minorHAnsi" w:cs="Arial"/>
          <w:bCs/>
          <w:lang w:eastAsia="en-US"/>
        </w:rPr>
        <w:t xml:space="preserve"> </w:t>
      </w:r>
      <w:r w:rsidR="009F5377" w:rsidRPr="0080042F">
        <w:rPr>
          <w:rFonts w:asciiTheme="minorHAnsi" w:eastAsiaTheme="minorHAnsi" w:hAnsiTheme="minorHAnsi" w:cs="Arial"/>
          <w:bCs/>
          <w:lang w:eastAsia="en-US"/>
        </w:rPr>
        <w:t>hours per week</w:t>
      </w:r>
    </w:p>
    <w:p w:rsidR="003430E5" w:rsidRPr="00680153" w:rsidRDefault="003430E5" w:rsidP="005A5803">
      <w:pPr>
        <w:ind w:left="2880" w:hanging="2880"/>
        <w:rPr>
          <w:rFonts w:asciiTheme="minorHAnsi" w:eastAsiaTheme="minorHAnsi" w:hAnsiTheme="minorHAnsi" w:cs="Arial"/>
          <w:bCs/>
          <w:lang w:eastAsia="en-US"/>
        </w:rPr>
      </w:pPr>
      <w:r w:rsidRPr="00E36BC8">
        <w:rPr>
          <w:rFonts w:asciiTheme="minorHAnsi" w:eastAsiaTheme="minorHAnsi" w:hAnsiTheme="minorHAnsi" w:cs="Arial"/>
          <w:b/>
          <w:bCs/>
          <w:lang w:eastAsia="en-US"/>
        </w:rPr>
        <w:t>Weeks:</w:t>
      </w:r>
      <w:r w:rsidRPr="00E36BC8">
        <w:rPr>
          <w:rFonts w:asciiTheme="minorHAnsi" w:eastAsiaTheme="minorHAnsi" w:hAnsiTheme="minorHAnsi" w:cs="Arial"/>
          <w:b/>
          <w:bCs/>
          <w:lang w:eastAsia="en-US"/>
        </w:rPr>
        <w:tab/>
      </w:r>
      <w:r w:rsidR="00680153" w:rsidRPr="00680153">
        <w:rPr>
          <w:rFonts w:asciiTheme="minorHAnsi" w:eastAsiaTheme="minorHAnsi" w:hAnsiTheme="minorHAnsi" w:cs="Arial"/>
          <w:bCs/>
          <w:lang w:eastAsia="en-US"/>
        </w:rPr>
        <w:t>52 weeks per year</w:t>
      </w:r>
    </w:p>
    <w:p w:rsidR="005A5803" w:rsidRPr="00E36BC8" w:rsidRDefault="005A5803" w:rsidP="005A5803">
      <w:pPr>
        <w:rPr>
          <w:rFonts w:asciiTheme="minorHAnsi" w:eastAsiaTheme="minorHAnsi" w:hAnsiTheme="minorHAnsi" w:cs="Arial"/>
          <w:b/>
          <w:bCs/>
          <w:lang w:eastAsia="en-US"/>
        </w:rPr>
      </w:pPr>
      <w:r w:rsidRPr="00E36BC8">
        <w:rPr>
          <w:rFonts w:asciiTheme="minorHAnsi" w:eastAsiaTheme="minorHAnsi" w:hAnsiTheme="minorHAnsi" w:cs="Arial"/>
          <w:b/>
          <w:bCs/>
          <w:lang w:eastAsia="en-US"/>
        </w:rPr>
        <w:t>Responsible to:</w:t>
      </w:r>
      <w:r w:rsidRPr="00E36BC8">
        <w:rPr>
          <w:rFonts w:asciiTheme="minorHAnsi" w:eastAsiaTheme="minorHAnsi" w:hAnsiTheme="minorHAnsi" w:cs="Arial"/>
          <w:b/>
          <w:bCs/>
          <w:lang w:eastAsia="en-US"/>
        </w:rPr>
        <w:tab/>
      </w:r>
      <w:r w:rsidRPr="00E36BC8">
        <w:rPr>
          <w:rFonts w:asciiTheme="minorHAnsi" w:eastAsiaTheme="minorHAnsi" w:hAnsiTheme="minorHAnsi" w:cs="Arial"/>
          <w:b/>
          <w:bCs/>
          <w:lang w:eastAsia="en-US"/>
        </w:rPr>
        <w:tab/>
      </w:r>
      <w:sdt>
        <w:sdtPr>
          <w:rPr>
            <w:rFonts w:asciiTheme="minorHAnsi" w:eastAsiaTheme="minorHAnsi" w:hAnsiTheme="minorHAnsi" w:cs="Arial"/>
            <w:bCs/>
            <w:lang w:eastAsia="en-US"/>
          </w:rPr>
          <w:id w:val="-1240785335"/>
          <w:placeholder>
            <w:docPart w:val="DefaultPlaceholder_1081868574"/>
          </w:placeholder>
          <w:text/>
        </w:sdtPr>
        <w:sdtEndPr/>
        <w:sdtContent>
          <w:r w:rsidR="00B030CA">
            <w:rPr>
              <w:rFonts w:asciiTheme="minorHAnsi" w:eastAsiaTheme="minorHAnsi" w:hAnsiTheme="minorHAnsi" w:cs="Arial"/>
              <w:bCs/>
              <w:lang w:eastAsia="en-US"/>
            </w:rPr>
            <w:t>Site</w:t>
          </w:r>
          <w:r w:rsidR="00680153">
            <w:rPr>
              <w:rFonts w:asciiTheme="minorHAnsi" w:eastAsiaTheme="minorHAnsi" w:hAnsiTheme="minorHAnsi" w:cs="Arial"/>
              <w:bCs/>
              <w:lang w:eastAsia="en-US"/>
            </w:rPr>
            <w:t xml:space="preserve"> Manager</w:t>
          </w:r>
        </w:sdtContent>
      </w:sdt>
    </w:p>
    <w:p w:rsidR="00367CA0" w:rsidRDefault="00367CA0" w:rsidP="009F5377">
      <w:pPr>
        <w:rPr>
          <w:rFonts w:asciiTheme="minorHAnsi" w:hAnsiTheme="minorHAnsi" w:cs="Arial"/>
          <w:b/>
        </w:rPr>
      </w:pPr>
    </w:p>
    <w:p w:rsidR="00680153" w:rsidRPr="00680153" w:rsidRDefault="009F5377" w:rsidP="00680153">
      <w:pPr>
        <w:spacing w:before="120" w:after="120"/>
        <w:rPr>
          <w:rFonts w:asciiTheme="minorHAnsi" w:eastAsiaTheme="minorEastAsia" w:hAnsiTheme="minorHAnsi" w:cstheme="minorBidi"/>
          <w:sz w:val="22"/>
          <w:szCs w:val="22"/>
        </w:rPr>
      </w:pPr>
      <w:r w:rsidRPr="00367CA0">
        <w:rPr>
          <w:rFonts w:asciiTheme="minorHAnsi" w:hAnsiTheme="minorHAnsi" w:cs="Arial"/>
          <w:b/>
        </w:rPr>
        <w:t>ROLE</w:t>
      </w:r>
      <w:r w:rsidR="00680153">
        <w:rPr>
          <w:rFonts w:asciiTheme="minorHAnsi" w:hAnsiTheme="minorHAnsi" w:cs="Arial"/>
          <w:b/>
        </w:rPr>
        <w:tab/>
      </w:r>
      <w:r w:rsidR="00680153">
        <w:rPr>
          <w:rFonts w:asciiTheme="minorHAnsi" w:hAnsiTheme="minorHAnsi" w:cs="Arial"/>
          <w:b/>
        </w:rPr>
        <w:tab/>
      </w:r>
      <w:r w:rsidR="00680153">
        <w:rPr>
          <w:rFonts w:asciiTheme="minorHAnsi" w:hAnsiTheme="minorHAnsi" w:cs="Arial"/>
          <w:b/>
        </w:rPr>
        <w:tab/>
      </w:r>
      <w:r w:rsidR="00680153">
        <w:rPr>
          <w:rFonts w:asciiTheme="minorHAnsi" w:hAnsiTheme="minorHAnsi" w:cs="Arial"/>
          <w:b/>
        </w:rPr>
        <w:tab/>
      </w:r>
      <w:r w:rsidR="00680153" w:rsidRPr="00680153">
        <w:rPr>
          <w:rFonts w:asciiTheme="minorHAnsi" w:eastAsiaTheme="minorEastAsia" w:hAnsiTheme="minorHAnsi" w:cstheme="minorBidi"/>
          <w:sz w:val="22"/>
          <w:szCs w:val="22"/>
        </w:rPr>
        <w:t xml:space="preserve">To ensure the site and premises are safe, secure and well-maintained.  </w:t>
      </w:r>
    </w:p>
    <w:p w:rsidR="009F5377" w:rsidRPr="00367CA0" w:rsidRDefault="009F5377" w:rsidP="009F5377">
      <w:pPr>
        <w:rPr>
          <w:rFonts w:asciiTheme="minorHAnsi" w:hAnsiTheme="minorHAnsi" w:cs="Arial"/>
        </w:rPr>
      </w:pPr>
    </w:p>
    <w:p w:rsidR="007914A5" w:rsidRPr="00367CA0" w:rsidRDefault="00367CA0" w:rsidP="007914A5">
      <w:pPr>
        <w:rPr>
          <w:rFonts w:asciiTheme="minorHAnsi" w:hAnsiTheme="minorHAnsi"/>
          <w:b/>
        </w:rPr>
      </w:pPr>
      <w:r w:rsidRPr="00367CA0">
        <w:rPr>
          <w:rFonts w:asciiTheme="minorHAnsi" w:hAnsiTheme="minorHAnsi"/>
          <w:b/>
        </w:rPr>
        <w:t xml:space="preserve">Specific Duties </w:t>
      </w:r>
    </w:p>
    <w:p w:rsidR="00680153" w:rsidRPr="00B030CA" w:rsidRDefault="00680153"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To assist with general maintenance and first line repairs within the scope of a competent handyperson and in a timely manner, reporting any repairs outside your capability so other arrangements can be made.</w:t>
      </w:r>
    </w:p>
    <w:p w:rsidR="00680153" w:rsidRPr="00B030CA" w:rsidRDefault="00680153"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To ensure good housekeeping to prevent accidents around the site.</w:t>
      </w:r>
    </w:p>
    <w:p w:rsidR="00680153" w:rsidRPr="00B030CA" w:rsidRDefault="00680153"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Porter duties as required, including laying out furniture for assemblies, lunch, examinations and other timetabled activities.</w:t>
      </w:r>
    </w:p>
    <w:p w:rsidR="00EE2AC5" w:rsidRPr="00B030CA" w:rsidRDefault="00680153" w:rsidP="008C29C0">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To carry out cleaning as necessary, including respond</w:t>
      </w:r>
      <w:r w:rsidR="00EE2AC5" w:rsidRPr="00B030CA">
        <w:rPr>
          <w:rFonts w:asciiTheme="minorHAnsi" w:hAnsiTheme="minorHAnsi"/>
        </w:rPr>
        <w:t>ing to spillages as they occur.</w:t>
      </w:r>
    </w:p>
    <w:p w:rsidR="00680153" w:rsidRPr="00B030CA" w:rsidRDefault="00680153" w:rsidP="008C29C0">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 xml:space="preserve">To transport waste sacks to the skips when required and </w:t>
      </w:r>
      <w:r w:rsidR="00EE2AC5" w:rsidRPr="00B030CA">
        <w:rPr>
          <w:rFonts w:asciiTheme="minorHAnsi" w:hAnsiTheme="minorHAnsi"/>
        </w:rPr>
        <w:t>any other items of waste material.</w:t>
      </w:r>
    </w:p>
    <w:p w:rsidR="00680153" w:rsidRPr="00B030CA" w:rsidRDefault="00680153"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 xml:space="preserve">To undertake </w:t>
      </w:r>
      <w:r w:rsidR="00EE2AC5" w:rsidRPr="00B030CA">
        <w:rPr>
          <w:rFonts w:asciiTheme="minorHAnsi" w:hAnsiTheme="minorHAnsi"/>
        </w:rPr>
        <w:t>cleaning duties outside the remit of current cleaning staff.</w:t>
      </w:r>
    </w:p>
    <w:p w:rsidR="00680153" w:rsidRPr="00B030CA" w:rsidRDefault="00680153"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To operate all plant and machinery within Health and Safe</w:t>
      </w:r>
      <w:r w:rsidR="00EE2AC5" w:rsidRPr="00B030CA">
        <w:rPr>
          <w:rFonts w:asciiTheme="minorHAnsi" w:hAnsiTheme="minorHAnsi"/>
        </w:rPr>
        <w:t>ty and other legal regulations.</w:t>
      </w:r>
    </w:p>
    <w:p w:rsidR="00680153" w:rsidRPr="00B030CA" w:rsidRDefault="00680153"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To use email and other computer packages to read/send messages and to produce/keep work records.</w:t>
      </w:r>
    </w:p>
    <w:p w:rsidR="00680153" w:rsidRPr="00B030CA" w:rsidRDefault="00680153"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To ensure that paths and car parks are clear of leave or snow, sweeping or gritting as required.</w:t>
      </w:r>
    </w:p>
    <w:p w:rsidR="00EE2AC5" w:rsidRPr="00B030CA" w:rsidRDefault="00B030CA"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Multi-site</w:t>
      </w:r>
      <w:r w:rsidR="00EE2AC5" w:rsidRPr="00B030CA">
        <w:rPr>
          <w:rFonts w:asciiTheme="minorHAnsi" w:hAnsiTheme="minorHAnsi"/>
        </w:rPr>
        <w:t xml:space="preserve"> and team working across the CMAT Peterborough schools at </w:t>
      </w:r>
      <w:r w:rsidRPr="00B030CA">
        <w:rPr>
          <w:rFonts w:asciiTheme="minorHAnsi" w:hAnsiTheme="minorHAnsi"/>
        </w:rPr>
        <w:t xml:space="preserve">the reasonable request of the </w:t>
      </w:r>
      <w:r w:rsidR="00EE2AC5" w:rsidRPr="00B030CA">
        <w:rPr>
          <w:rFonts w:asciiTheme="minorHAnsi" w:hAnsiTheme="minorHAnsi"/>
        </w:rPr>
        <w:t>Site Manager as required.</w:t>
      </w:r>
    </w:p>
    <w:p w:rsidR="00EE2AC5" w:rsidRPr="00B030CA" w:rsidRDefault="00B030CA" w:rsidP="00680153">
      <w:pPr>
        <w:pStyle w:val="ListParagraph"/>
        <w:numPr>
          <w:ilvl w:val="0"/>
          <w:numId w:val="21"/>
        </w:numPr>
        <w:spacing w:before="120" w:after="120" w:line="276" w:lineRule="auto"/>
        <w:ind w:left="459" w:hanging="425"/>
        <w:rPr>
          <w:rFonts w:asciiTheme="minorHAnsi" w:hAnsiTheme="minorHAnsi"/>
        </w:rPr>
      </w:pPr>
      <w:r w:rsidRPr="00B030CA">
        <w:rPr>
          <w:rFonts w:asciiTheme="minorHAnsi" w:hAnsiTheme="minorHAnsi"/>
        </w:rPr>
        <w:t>Miscellaneous</w:t>
      </w:r>
      <w:r w:rsidR="00EE2AC5" w:rsidRPr="00B030CA">
        <w:rPr>
          <w:rFonts w:asciiTheme="minorHAnsi" w:hAnsiTheme="minorHAnsi"/>
        </w:rPr>
        <w:t xml:space="preserve"> </w:t>
      </w:r>
      <w:r w:rsidRPr="00B030CA">
        <w:rPr>
          <w:rFonts w:asciiTheme="minorHAnsi" w:hAnsiTheme="minorHAnsi"/>
        </w:rPr>
        <w:t>duties of a practical nature as circumstances demand at the reasonable request of the site manager</w:t>
      </w:r>
    </w:p>
    <w:p w:rsidR="00680153" w:rsidRPr="00B030CA" w:rsidRDefault="00680153" w:rsidP="00680153">
      <w:pPr>
        <w:rPr>
          <w:rFonts w:asciiTheme="minorHAnsi" w:hAnsiTheme="minorHAnsi"/>
          <w:b/>
        </w:rPr>
      </w:pPr>
      <w:r w:rsidRPr="00B030CA">
        <w:rPr>
          <w:rFonts w:asciiTheme="minorHAnsi" w:hAnsiTheme="minorHAnsi"/>
          <w:b/>
        </w:rPr>
        <w:t>Child Protection</w:t>
      </w:r>
    </w:p>
    <w:p w:rsidR="00680153" w:rsidRPr="00B030CA" w:rsidRDefault="00680153" w:rsidP="00680153">
      <w:pPr>
        <w:rPr>
          <w:rFonts w:asciiTheme="minorHAnsi" w:hAnsiTheme="minorHAnsi"/>
          <w:b/>
        </w:rPr>
      </w:pPr>
    </w:p>
    <w:p w:rsidR="00680153" w:rsidRPr="00B030CA" w:rsidRDefault="00680153" w:rsidP="00680153">
      <w:pPr>
        <w:rPr>
          <w:rFonts w:asciiTheme="minorHAnsi" w:hAnsiTheme="minorHAnsi"/>
        </w:rPr>
      </w:pPr>
      <w:r w:rsidRPr="00B030CA">
        <w:rPr>
          <w:rFonts w:asciiTheme="minorHAnsi" w:hAnsiTheme="minorHAnsi"/>
        </w:rPr>
        <w:t xml:space="preserve">To inform the </w:t>
      </w:r>
      <w:r w:rsidR="00B030CA">
        <w:rPr>
          <w:rFonts w:asciiTheme="minorHAnsi" w:hAnsiTheme="minorHAnsi"/>
        </w:rPr>
        <w:t xml:space="preserve">Designated </w:t>
      </w:r>
      <w:r w:rsidRPr="00B030CA">
        <w:rPr>
          <w:rFonts w:asciiTheme="minorHAnsi" w:hAnsiTheme="minorHAnsi"/>
        </w:rPr>
        <w:t>Child Protection Officer of any issues relating to the safety and well-being of students</w:t>
      </w:r>
      <w:r w:rsidR="00B030CA" w:rsidRPr="00B030CA">
        <w:rPr>
          <w:rFonts w:asciiTheme="minorHAnsi" w:hAnsiTheme="minorHAnsi"/>
        </w:rPr>
        <w:t xml:space="preserve"> and adhere to the CMAT Trusts Child Protection policy at all times.</w:t>
      </w:r>
    </w:p>
    <w:p w:rsidR="00680153" w:rsidRPr="00B030CA" w:rsidRDefault="00680153" w:rsidP="00680153">
      <w:pPr>
        <w:rPr>
          <w:rFonts w:asciiTheme="minorHAnsi" w:hAnsiTheme="minorHAnsi"/>
        </w:rPr>
      </w:pPr>
    </w:p>
    <w:p w:rsidR="00680153" w:rsidRPr="00B030CA" w:rsidRDefault="008C4015" w:rsidP="00680153">
      <w:pPr>
        <w:rPr>
          <w:rFonts w:asciiTheme="minorHAnsi" w:eastAsiaTheme="minorHAnsi" w:hAnsiTheme="minorHAnsi" w:cs="Arial"/>
          <w:b/>
          <w:bCs/>
          <w:lang w:eastAsia="en-US"/>
        </w:rPr>
      </w:pPr>
      <w:r w:rsidRPr="00B030CA">
        <w:rPr>
          <w:rFonts w:asciiTheme="minorHAnsi" w:eastAsiaTheme="minorHAnsi" w:hAnsiTheme="minorHAnsi" w:cs="Arial"/>
          <w:b/>
          <w:bCs/>
          <w:lang w:eastAsia="en-US"/>
        </w:rPr>
        <w:t>School Development</w:t>
      </w:r>
    </w:p>
    <w:p w:rsidR="008C4015" w:rsidRPr="00B030CA" w:rsidRDefault="008C4015" w:rsidP="008C4015">
      <w:pPr>
        <w:rPr>
          <w:rFonts w:asciiTheme="minorHAnsi" w:eastAsiaTheme="minorHAnsi" w:hAnsiTheme="minorHAnsi" w:cs="Arial"/>
          <w:bCs/>
          <w:lang w:eastAsia="en-US"/>
        </w:rPr>
      </w:pPr>
    </w:p>
    <w:p w:rsidR="00B030CA" w:rsidRPr="00B030CA" w:rsidRDefault="00680153" w:rsidP="008C4015">
      <w:pPr>
        <w:spacing w:after="200" w:line="276" w:lineRule="auto"/>
        <w:rPr>
          <w:rFonts w:asciiTheme="minorHAnsi" w:eastAsiaTheme="minorEastAsia" w:hAnsiTheme="minorHAnsi"/>
        </w:rPr>
      </w:pPr>
      <w:r w:rsidRPr="00B030CA">
        <w:rPr>
          <w:rFonts w:asciiTheme="minorHAnsi" w:eastAsiaTheme="minorEastAsia" w:hAnsiTheme="minorHAnsi"/>
        </w:rPr>
        <w:t>Participate in arrangements for th</w:t>
      </w:r>
      <w:r w:rsidR="00B030CA" w:rsidRPr="00B030CA">
        <w:rPr>
          <w:rFonts w:asciiTheme="minorHAnsi" w:eastAsiaTheme="minorEastAsia" w:hAnsiTheme="minorHAnsi"/>
        </w:rPr>
        <w:t>e appraisal of your performance.</w:t>
      </w:r>
    </w:p>
    <w:p w:rsidR="00680153" w:rsidRPr="00B030CA" w:rsidRDefault="00680153" w:rsidP="008C4015">
      <w:pPr>
        <w:spacing w:after="200" w:line="276" w:lineRule="auto"/>
        <w:rPr>
          <w:rFonts w:asciiTheme="minorHAnsi" w:eastAsiaTheme="minorHAnsi" w:hAnsiTheme="minorHAnsi"/>
          <w:bCs/>
          <w:lang w:eastAsia="en-US"/>
        </w:rPr>
      </w:pPr>
      <w:r w:rsidRPr="00B030CA">
        <w:rPr>
          <w:rFonts w:asciiTheme="minorHAnsi" w:eastAsiaTheme="minorEastAsia" w:hAnsiTheme="minorHAnsi"/>
        </w:rPr>
        <w:t>Participate in arrangements for further training and professional development.</w:t>
      </w:r>
    </w:p>
    <w:p w:rsidR="00367CA0" w:rsidRPr="00367CA0" w:rsidRDefault="00367CA0" w:rsidP="00367CA0">
      <w:pPr>
        <w:jc w:val="center"/>
        <w:rPr>
          <w:rFonts w:asciiTheme="minorHAnsi" w:eastAsiaTheme="minorHAnsi" w:hAnsiTheme="minorHAnsi" w:cs="Arial"/>
          <w:bCs/>
          <w:lang w:eastAsia="en-US"/>
        </w:rPr>
      </w:pPr>
      <w:r w:rsidRPr="00367CA0">
        <w:rPr>
          <w:rFonts w:asciiTheme="minorHAnsi" w:eastAsiaTheme="minorHAnsi" w:hAnsiTheme="minorHAnsi" w:cs="Arial"/>
          <w:bCs/>
          <w:lang w:eastAsia="en-US"/>
        </w:rPr>
        <w:t>_____________________________________</w:t>
      </w:r>
    </w:p>
    <w:p w:rsidR="00367CA0" w:rsidRPr="00367CA0" w:rsidRDefault="00367CA0">
      <w:pPr>
        <w:rPr>
          <w:rFonts w:asciiTheme="minorHAnsi" w:eastAsiaTheme="minorHAnsi" w:hAnsiTheme="minorHAnsi" w:cs="Arial"/>
          <w:bCs/>
          <w:lang w:eastAsia="en-US"/>
        </w:rPr>
      </w:pPr>
    </w:p>
    <w:p w:rsidR="006273FC" w:rsidRPr="00367CA0" w:rsidRDefault="006273FC">
      <w:pPr>
        <w:rPr>
          <w:rFonts w:asciiTheme="minorHAnsi" w:eastAsiaTheme="minorHAnsi" w:hAnsiTheme="minorHAnsi" w:cs="Arial"/>
          <w:bCs/>
          <w:i/>
          <w:lang w:eastAsia="en-US"/>
        </w:rPr>
      </w:pPr>
      <w:r w:rsidRPr="00367CA0">
        <w:rPr>
          <w:rFonts w:asciiTheme="minorHAnsi" w:eastAsiaTheme="minorHAnsi" w:hAnsiTheme="minorHAnsi" w:cs="Arial"/>
          <w:bCs/>
          <w:i/>
          <w:lang w:eastAsia="en-US"/>
        </w:rPr>
        <w:t>The job description</w:t>
      </w:r>
      <w:r w:rsidR="00627CAA" w:rsidRPr="00367CA0">
        <w:rPr>
          <w:rFonts w:asciiTheme="minorHAnsi" w:eastAsiaTheme="minorHAnsi" w:hAnsiTheme="minorHAnsi" w:cs="Arial"/>
          <w:bCs/>
          <w:i/>
          <w:lang w:eastAsia="en-US"/>
        </w:rPr>
        <w:t xml:space="preserve"> is subject to review and may be changed following consultation with the post holder. </w:t>
      </w:r>
      <w:r w:rsidRPr="00367CA0">
        <w:rPr>
          <w:rFonts w:asciiTheme="minorHAnsi" w:eastAsiaTheme="minorHAnsi" w:hAnsiTheme="minorHAnsi" w:cs="Arial"/>
          <w:bCs/>
          <w:i/>
          <w:lang w:eastAsia="en-US"/>
        </w:rPr>
        <w:t xml:space="preserve"> </w:t>
      </w:r>
    </w:p>
    <w:p w:rsidR="00765F09" w:rsidRPr="00367CA0" w:rsidRDefault="00765F09">
      <w:pPr>
        <w:rPr>
          <w:rFonts w:asciiTheme="minorHAnsi" w:eastAsiaTheme="minorHAnsi" w:hAnsiTheme="minorHAnsi" w:cs="Arial"/>
          <w:bCs/>
          <w:i/>
          <w:lang w:eastAsia="en-US"/>
        </w:rPr>
      </w:pPr>
    </w:p>
    <w:p w:rsidR="00AB7F36" w:rsidRPr="00367CA0" w:rsidRDefault="00AB7F36" w:rsidP="00765F09">
      <w:pPr>
        <w:pStyle w:val="NormalWeb"/>
        <w:spacing w:before="0" w:beforeAutospacing="0" w:after="0" w:afterAutospacing="0"/>
        <w:rPr>
          <w:rFonts w:asciiTheme="minorHAnsi" w:eastAsiaTheme="minorHAnsi" w:hAnsiTheme="minorHAnsi" w:cs="Arial"/>
          <w:bCs/>
          <w:i/>
        </w:rPr>
      </w:pPr>
      <w:r w:rsidRPr="00367CA0">
        <w:rPr>
          <w:rFonts w:asciiTheme="minorHAnsi" w:eastAsiaTheme="minorHAnsi" w:hAnsiTheme="minorHAnsi" w:cs="Arial"/>
          <w:bCs/>
          <w:i/>
          <w:lang w:val="en-US"/>
        </w:rPr>
        <w:t>The Academy is committed to safeguarding and promoting the welfare of children and young people and expects all staff and volunteers to share in this commitment.  All staff will be subject to an enhanced check with the Disclosure and Barring Service.</w:t>
      </w:r>
    </w:p>
    <w:sectPr w:rsidR="00AB7F36" w:rsidRPr="00367CA0" w:rsidSect="00266FBF">
      <w:headerReference w:type="even" r:id="rId13"/>
      <w:headerReference w:type="default" r:id="rId14"/>
      <w:footerReference w:type="even" r:id="rId15"/>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2A" w:rsidRDefault="00494B2A">
      <w:r>
        <w:separator/>
      </w:r>
    </w:p>
  </w:endnote>
  <w:endnote w:type="continuationSeparator" w:id="0">
    <w:p w:rsidR="00494B2A" w:rsidRDefault="004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BF18F7" w:rsidP="00570F8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2A" w:rsidRDefault="00494B2A">
      <w:r>
        <w:separator/>
      </w:r>
    </w:p>
  </w:footnote>
  <w:footnote w:type="continuationSeparator" w:id="0">
    <w:p w:rsidR="00494B2A" w:rsidRDefault="00494B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Head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Pr="000A52BC" w:rsidRDefault="000B6B15">
    <w:pPr>
      <w:pStyle w:val="Header"/>
      <w:framePr w:wrap="around" w:vAnchor="text" w:hAnchor="margin" w:xAlign="right" w:y="1"/>
      <w:rPr>
        <w:rStyle w:val="PageNumber"/>
        <w:rFonts w:asciiTheme="minorHAnsi" w:hAnsiTheme="minorHAnsi"/>
      </w:rPr>
    </w:pPr>
    <w:r>
      <w:rPr>
        <w:rStyle w:val="PageNumber"/>
      </w:rPr>
      <w:fldChar w:fldCharType="begin"/>
    </w:r>
    <w:r w:rsidR="00BF18F7">
      <w:rPr>
        <w:rStyle w:val="PageNumber"/>
      </w:rPr>
      <w:instrText xml:space="preserve">PAGE  </w:instrText>
    </w:r>
    <w:r>
      <w:rPr>
        <w:rStyle w:val="PageNumber"/>
      </w:rPr>
      <w:fldChar w:fldCharType="separate"/>
    </w:r>
    <w:r w:rsidR="001E3594">
      <w:rPr>
        <w:rStyle w:val="PageNumber"/>
        <w:noProof/>
      </w:rPr>
      <w:t>1</w:t>
    </w:r>
    <w:r>
      <w:rPr>
        <w:rStyle w:val="PageNumber"/>
      </w:rPr>
      <w:fldChar w:fldCharType="end"/>
    </w:r>
  </w:p>
  <w:p w:rsidR="00BF18F7" w:rsidRDefault="00BF18F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5E89"/>
    <w:multiLevelType w:val="hybridMultilevel"/>
    <w:tmpl w:val="F76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4934"/>
    <w:multiLevelType w:val="hybridMultilevel"/>
    <w:tmpl w:val="32BA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6279A"/>
    <w:multiLevelType w:val="hybridMultilevel"/>
    <w:tmpl w:val="EB968E6A"/>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86629"/>
    <w:multiLevelType w:val="hybridMultilevel"/>
    <w:tmpl w:val="14D81BBC"/>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12B81"/>
    <w:multiLevelType w:val="hybridMultilevel"/>
    <w:tmpl w:val="5330A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C5E8D"/>
    <w:multiLevelType w:val="hybridMultilevel"/>
    <w:tmpl w:val="007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A5DBB"/>
    <w:multiLevelType w:val="hybridMultilevel"/>
    <w:tmpl w:val="168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23A8C"/>
    <w:multiLevelType w:val="hybridMultilevel"/>
    <w:tmpl w:val="7A38257C"/>
    <w:lvl w:ilvl="0" w:tplc="711A53EC">
      <w:start w:val="1"/>
      <w:numFmt w:val="bullet"/>
      <w:lvlText w:val=""/>
      <w:lvlJc w:val="left"/>
      <w:pPr>
        <w:tabs>
          <w:tab w:val="num" w:pos="1152"/>
        </w:tabs>
        <w:ind w:left="1152" w:hanging="432"/>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A51491"/>
    <w:multiLevelType w:val="hybridMultilevel"/>
    <w:tmpl w:val="B51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95A44"/>
    <w:multiLevelType w:val="hybridMultilevel"/>
    <w:tmpl w:val="5CF8278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437641"/>
    <w:multiLevelType w:val="hybridMultilevel"/>
    <w:tmpl w:val="F7D2C828"/>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D6FBD"/>
    <w:multiLevelType w:val="hybridMultilevel"/>
    <w:tmpl w:val="D5023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46C2E"/>
    <w:multiLevelType w:val="hybridMultilevel"/>
    <w:tmpl w:val="E63E8312"/>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743CB"/>
    <w:multiLevelType w:val="hybridMultilevel"/>
    <w:tmpl w:val="0E3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174E0"/>
    <w:multiLevelType w:val="hybridMultilevel"/>
    <w:tmpl w:val="DE4A3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BF25DD"/>
    <w:multiLevelType w:val="hybridMultilevel"/>
    <w:tmpl w:val="88CED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0793002"/>
    <w:multiLevelType w:val="hybridMultilevel"/>
    <w:tmpl w:val="0D0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33177"/>
    <w:multiLevelType w:val="hybridMultilevel"/>
    <w:tmpl w:val="4C781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37293D"/>
    <w:multiLevelType w:val="hybridMultilevel"/>
    <w:tmpl w:val="7A38257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116131"/>
    <w:multiLevelType w:val="hybridMultilevel"/>
    <w:tmpl w:val="C38EB89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D25595"/>
    <w:multiLevelType w:val="hybridMultilevel"/>
    <w:tmpl w:val="EF6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27FC8"/>
    <w:multiLevelType w:val="hybridMultilevel"/>
    <w:tmpl w:val="009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72089"/>
    <w:multiLevelType w:val="hybridMultilevel"/>
    <w:tmpl w:val="D334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2"/>
  </w:num>
  <w:num w:numId="4">
    <w:abstractNumId w:val="12"/>
  </w:num>
  <w:num w:numId="5">
    <w:abstractNumId w:val="3"/>
  </w:num>
  <w:num w:numId="6">
    <w:abstractNumId w:val="22"/>
  </w:num>
  <w:num w:numId="7">
    <w:abstractNumId w:val="17"/>
  </w:num>
  <w:num w:numId="8">
    <w:abstractNumId w:val="14"/>
  </w:num>
  <w:num w:numId="9">
    <w:abstractNumId w:val="15"/>
  </w:num>
  <w:num w:numId="10">
    <w:abstractNumId w:val="0"/>
  </w:num>
  <w:num w:numId="11">
    <w:abstractNumId w:val="16"/>
  </w:num>
  <w:num w:numId="12">
    <w:abstractNumId w:val="6"/>
  </w:num>
  <w:num w:numId="13">
    <w:abstractNumId w:val="5"/>
  </w:num>
  <w:num w:numId="14">
    <w:abstractNumId w:val="20"/>
  </w:num>
  <w:num w:numId="15">
    <w:abstractNumId w:val="8"/>
  </w:num>
  <w:num w:numId="16">
    <w:abstractNumId w:val="13"/>
  </w:num>
  <w:num w:numId="17">
    <w:abstractNumId w:val="18"/>
  </w:num>
  <w:num w:numId="18">
    <w:abstractNumId w:val="7"/>
  </w:num>
  <w:num w:numId="19">
    <w:abstractNumId w:val="9"/>
  </w:num>
  <w:num w:numId="20">
    <w:abstractNumId w:val="19"/>
  </w:num>
  <w:num w:numId="21">
    <w:abstractNumId w:val="4"/>
  </w:num>
  <w:num w:numId="22">
    <w:abstractNumId w:val="11"/>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2"/>
    <w:rsid w:val="00003295"/>
    <w:rsid w:val="00003DCF"/>
    <w:rsid w:val="000108E9"/>
    <w:rsid w:val="00014973"/>
    <w:rsid w:val="000149B6"/>
    <w:rsid w:val="000329F2"/>
    <w:rsid w:val="000352E9"/>
    <w:rsid w:val="000409AC"/>
    <w:rsid w:val="00041887"/>
    <w:rsid w:val="00052E94"/>
    <w:rsid w:val="00056350"/>
    <w:rsid w:val="00062ECD"/>
    <w:rsid w:val="00064FC3"/>
    <w:rsid w:val="00065C1A"/>
    <w:rsid w:val="000714BC"/>
    <w:rsid w:val="000746E5"/>
    <w:rsid w:val="000808FF"/>
    <w:rsid w:val="00093397"/>
    <w:rsid w:val="00095049"/>
    <w:rsid w:val="00097105"/>
    <w:rsid w:val="000A52BC"/>
    <w:rsid w:val="000A6143"/>
    <w:rsid w:val="000B6B15"/>
    <w:rsid w:val="000C40E0"/>
    <w:rsid w:val="000C4C39"/>
    <w:rsid w:val="000C765E"/>
    <w:rsid w:val="000D4C78"/>
    <w:rsid w:val="000D5C5D"/>
    <w:rsid w:val="000E023E"/>
    <w:rsid w:val="000E2AFC"/>
    <w:rsid w:val="000E31BE"/>
    <w:rsid w:val="000F41B4"/>
    <w:rsid w:val="001077B3"/>
    <w:rsid w:val="0012264E"/>
    <w:rsid w:val="00136698"/>
    <w:rsid w:val="0014158E"/>
    <w:rsid w:val="00152FC0"/>
    <w:rsid w:val="001678A3"/>
    <w:rsid w:val="00174633"/>
    <w:rsid w:val="00174649"/>
    <w:rsid w:val="001757CE"/>
    <w:rsid w:val="00183CCC"/>
    <w:rsid w:val="001A1D1C"/>
    <w:rsid w:val="001A74FD"/>
    <w:rsid w:val="001B6440"/>
    <w:rsid w:val="001B6C91"/>
    <w:rsid w:val="001C0532"/>
    <w:rsid w:val="001C2325"/>
    <w:rsid w:val="001C32AA"/>
    <w:rsid w:val="001E1EC4"/>
    <w:rsid w:val="001E3594"/>
    <w:rsid w:val="001E3A13"/>
    <w:rsid w:val="001F5937"/>
    <w:rsid w:val="0020562D"/>
    <w:rsid w:val="002105F8"/>
    <w:rsid w:val="0024168A"/>
    <w:rsid w:val="00254148"/>
    <w:rsid w:val="002544A4"/>
    <w:rsid w:val="002627D4"/>
    <w:rsid w:val="002630DB"/>
    <w:rsid w:val="00266FBF"/>
    <w:rsid w:val="00267E7F"/>
    <w:rsid w:val="002743C8"/>
    <w:rsid w:val="002848B0"/>
    <w:rsid w:val="00287807"/>
    <w:rsid w:val="002A1E36"/>
    <w:rsid w:val="002A758E"/>
    <w:rsid w:val="002D795D"/>
    <w:rsid w:val="002E71B5"/>
    <w:rsid w:val="002F288C"/>
    <w:rsid w:val="003057D1"/>
    <w:rsid w:val="00316D41"/>
    <w:rsid w:val="00326696"/>
    <w:rsid w:val="0033050D"/>
    <w:rsid w:val="00342C86"/>
    <w:rsid w:val="003430E5"/>
    <w:rsid w:val="00347825"/>
    <w:rsid w:val="00362D9C"/>
    <w:rsid w:val="00365DB4"/>
    <w:rsid w:val="00366DEB"/>
    <w:rsid w:val="00367CA0"/>
    <w:rsid w:val="00371914"/>
    <w:rsid w:val="00372C19"/>
    <w:rsid w:val="0038095F"/>
    <w:rsid w:val="00397C81"/>
    <w:rsid w:val="003A6FC0"/>
    <w:rsid w:val="003C01A0"/>
    <w:rsid w:val="003C6BDD"/>
    <w:rsid w:val="003E14B6"/>
    <w:rsid w:val="003E1B08"/>
    <w:rsid w:val="003E6683"/>
    <w:rsid w:val="003E7727"/>
    <w:rsid w:val="003F22A4"/>
    <w:rsid w:val="003F254F"/>
    <w:rsid w:val="003F7B91"/>
    <w:rsid w:val="00402ABC"/>
    <w:rsid w:val="004263E7"/>
    <w:rsid w:val="00426C11"/>
    <w:rsid w:val="00427C41"/>
    <w:rsid w:val="004318A4"/>
    <w:rsid w:val="00452697"/>
    <w:rsid w:val="00452B7F"/>
    <w:rsid w:val="004552B6"/>
    <w:rsid w:val="004609E7"/>
    <w:rsid w:val="00462805"/>
    <w:rsid w:val="00465D28"/>
    <w:rsid w:val="00470B1F"/>
    <w:rsid w:val="00473209"/>
    <w:rsid w:val="00480D4E"/>
    <w:rsid w:val="004818DE"/>
    <w:rsid w:val="00494B2A"/>
    <w:rsid w:val="004A41FA"/>
    <w:rsid w:val="004B38C0"/>
    <w:rsid w:val="004C3651"/>
    <w:rsid w:val="004C6721"/>
    <w:rsid w:val="004D46B3"/>
    <w:rsid w:val="004D4FB3"/>
    <w:rsid w:val="004D775D"/>
    <w:rsid w:val="004E4821"/>
    <w:rsid w:val="004E7E20"/>
    <w:rsid w:val="004F3215"/>
    <w:rsid w:val="005038EA"/>
    <w:rsid w:val="00511B39"/>
    <w:rsid w:val="005123D8"/>
    <w:rsid w:val="005166AB"/>
    <w:rsid w:val="00516FAB"/>
    <w:rsid w:val="00554A5C"/>
    <w:rsid w:val="00556750"/>
    <w:rsid w:val="00556F79"/>
    <w:rsid w:val="00557E05"/>
    <w:rsid w:val="00570F84"/>
    <w:rsid w:val="00583326"/>
    <w:rsid w:val="00591A52"/>
    <w:rsid w:val="0059302F"/>
    <w:rsid w:val="005930D9"/>
    <w:rsid w:val="00593159"/>
    <w:rsid w:val="005964D7"/>
    <w:rsid w:val="005A0F57"/>
    <w:rsid w:val="005A5803"/>
    <w:rsid w:val="005B20C4"/>
    <w:rsid w:val="005C35FE"/>
    <w:rsid w:val="005D59F2"/>
    <w:rsid w:val="005D7AC0"/>
    <w:rsid w:val="0060178A"/>
    <w:rsid w:val="00602E56"/>
    <w:rsid w:val="00607B35"/>
    <w:rsid w:val="00615532"/>
    <w:rsid w:val="006168E1"/>
    <w:rsid w:val="00617BD3"/>
    <w:rsid w:val="0062501B"/>
    <w:rsid w:val="006273FC"/>
    <w:rsid w:val="00627CAA"/>
    <w:rsid w:val="006353D8"/>
    <w:rsid w:val="006366EB"/>
    <w:rsid w:val="00644771"/>
    <w:rsid w:val="0065040E"/>
    <w:rsid w:val="006512D2"/>
    <w:rsid w:val="00654F82"/>
    <w:rsid w:val="00662B80"/>
    <w:rsid w:val="006653C1"/>
    <w:rsid w:val="0066779F"/>
    <w:rsid w:val="00680153"/>
    <w:rsid w:val="00681C86"/>
    <w:rsid w:val="0069120D"/>
    <w:rsid w:val="00697B7C"/>
    <w:rsid w:val="006A478C"/>
    <w:rsid w:val="006D1967"/>
    <w:rsid w:val="006D253A"/>
    <w:rsid w:val="006D4140"/>
    <w:rsid w:val="006E1C13"/>
    <w:rsid w:val="006F3048"/>
    <w:rsid w:val="00705E8A"/>
    <w:rsid w:val="00710E1B"/>
    <w:rsid w:val="00711444"/>
    <w:rsid w:val="00716E6B"/>
    <w:rsid w:val="00723287"/>
    <w:rsid w:val="00750870"/>
    <w:rsid w:val="00750D9C"/>
    <w:rsid w:val="007567EB"/>
    <w:rsid w:val="0076460B"/>
    <w:rsid w:val="00765F09"/>
    <w:rsid w:val="00766052"/>
    <w:rsid w:val="00771469"/>
    <w:rsid w:val="00772223"/>
    <w:rsid w:val="007753B4"/>
    <w:rsid w:val="00785B5D"/>
    <w:rsid w:val="00786EE3"/>
    <w:rsid w:val="00790605"/>
    <w:rsid w:val="007914A5"/>
    <w:rsid w:val="00794D65"/>
    <w:rsid w:val="00795A44"/>
    <w:rsid w:val="00796AC4"/>
    <w:rsid w:val="007972CA"/>
    <w:rsid w:val="007B1F41"/>
    <w:rsid w:val="007B21AE"/>
    <w:rsid w:val="007B21BE"/>
    <w:rsid w:val="007D0253"/>
    <w:rsid w:val="007D2B4B"/>
    <w:rsid w:val="007D6E26"/>
    <w:rsid w:val="007E1B0C"/>
    <w:rsid w:val="007E1F90"/>
    <w:rsid w:val="007E287F"/>
    <w:rsid w:val="007E73E3"/>
    <w:rsid w:val="007F0683"/>
    <w:rsid w:val="007F0743"/>
    <w:rsid w:val="0080042F"/>
    <w:rsid w:val="00804E74"/>
    <w:rsid w:val="0081106E"/>
    <w:rsid w:val="00812E9C"/>
    <w:rsid w:val="008229EC"/>
    <w:rsid w:val="00824D81"/>
    <w:rsid w:val="00826D87"/>
    <w:rsid w:val="008332C3"/>
    <w:rsid w:val="00852374"/>
    <w:rsid w:val="00861955"/>
    <w:rsid w:val="00874E43"/>
    <w:rsid w:val="00875121"/>
    <w:rsid w:val="008753B9"/>
    <w:rsid w:val="00875992"/>
    <w:rsid w:val="00877232"/>
    <w:rsid w:val="00880554"/>
    <w:rsid w:val="008819BF"/>
    <w:rsid w:val="008852BC"/>
    <w:rsid w:val="00886B77"/>
    <w:rsid w:val="008A7C1C"/>
    <w:rsid w:val="008B0E6B"/>
    <w:rsid w:val="008C0F60"/>
    <w:rsid w:val="008C4015"/>
    <w:rsid w:val="008C6D5B"/>
    <w:rsid w:val="008E75B6"/>
    <w:rsid w:val="008F14D9"/>
    <w:rsid w:val="009205F0"/>
    <w:rsid w:val="00924181"/>
    <w:rsid w:val="00926031"/>
    <w:rsid w:val="00934264"/>
    <w:rsid w:val="00941E02"/>
    <w:rsid w:val="00950FDA"/>
    <w:rsid w:val="009759BA"/>
    <w:rsid w:val="00975B1F"/>
    <w:rsid w:val="00994335"/>
    <w:rsid w:val="009A4673"/>
    <w:rsid w:val="009C374E"/>
    <w:rsid w:val="009E28A6"/>
    <w:rsid w:val="009F5377"/>
    <w:rsid w:val="009F5A34"/>
    <w:rsid w:val="009F7569"/>
    <w:rsid w:val="00A005BB"/>
    <w:rsid w:val="00A1736E"/>
    <w:rsid w:val="00A17E72"/>
    <w:rsid w:val="00A279CC"/>
    <w:rsid w:val="00A5648C"/>
    <w:rsid w:val="00A748E9"/>
    <w:rsid w:val="00A76FA5"/>
    <w:rsid w:val="00A77F77"/>
    <w:rsid w:val="00A85C25"/>
    <w:rsid w:val="00A87ABD"/>
    <w:rsid w:val="00A92944"/>
    <w:rsid w:val="00AA668D"/>
    <w:rsid w:val="00AB7F36"/>
    <w:rsid w:val="00AE41D4"/>
    <w:rsid w:val="00AE497C"/>
    <w:rsid w:val="00B030CA"/>
    <w:rsid w:val="00B03B41"/>
    <w:rsid w:val="00B102EE"/>
    <w:rsid w:val="00B214AD"/>
    <w:rsid w:val="00B425EC"/>
    <w:rsid w:val="00B42BE7"/>
    <w:rsid w:val="00B46991"/>
    <w:rsid w:val="00B478DD"/>
    <w:rsid w:val="00B56C93"/>
    <w:rsid w:val="00B60ADF"/>
    <w:rsid w:val="00B60D42"/>
    <w:rsid w:val="00B62A70"/>
    <w:rsid w:val="00B6598F"/>
    <w:rsid w:val="00B660E1"/>
    <w:rsid w:val="00B72667"/>
    <w:rsid w:val="00B77786"/>
    <w:rsid w:val="00B8061D"/>
    <w:rsid w:val="00B8312F"/>
    <w:rsid w:val="00B832C0"/>
    <w:rsid w:val="00BA7A10"/>
    <w:rsid w:val="00BA7A70"/>
    <w:rsid w:val="00BB0EA7"/>
    <w:rsid w:val="00BB2FBE"/>
    <w:rsid w:val="00BB5C9F"/>
    <w:rsid w:val="00BB6906"/>
    <w:rsid w:val="00BB6AFD"/>
    <w:rsid w:val="00BD4D98"/>
    <w:rsid w:val="00BE11D4"/>
    <w:rsid w:val="00BF18F7"/>
    <w:rsid w:val="00C03E2C"/>
    <w:rsid w:val="00C056ED"/>
    <w:rsid w:val="00C1463B"/>
    <w:rsid w:val="00C14AB0"/>
    <w:rsid w:val="00C242CB"/>
    <w:rsid w:val="00C3592E"/>
    <w:rsid w:val="00C459AC"/>
    <w:rsid w:val="00C5424B"/>
    <w:rsid w:val="00C600B0"/>
    <w:rsid w:val="00C66F91"/>
    <w:rsid w:val="00C837E6"/>
    <w:rsid w:val="00C841E3"/>
    <w:rsid w:val="00C85309"/>
    <w:rsid w:val="00CB6031"/>
    <w:rsid w:val="00CC082E"/>
    <w:rsid w:val="00CC3A11"/>
    <w:rsid w:val="00CC6CF2"/>
    <w:rsid w:val="00CE01F6"/>
    <w:rsid w:val="00CE5B70"/>
    <w:rsid w:val="00CF2E51"/>
    <w:rsid w:val="00D117A6"/>
    <w:rsid w:val="00D12228"/>
    <w:rsid w:val="00D1273C"/>
    <w:rsid w:val="00D154E8"/>
    <w:rsid w:val="00D317E6"/>
    <w:rsid w:val="00D32E41"/>
    <w:rsid w:val="00D3423F"/>
    <w:rsid w:val="00D36DCD"/>
    <w:rsid w:val="00D40046"/>
    <w:rsid w:val="00D404E4"/>
    <w:rsid w:val="00D42AEC"/>
    <w:rsid w:val="00D46AA9"/>
    <w:rsid w:val="00D574C6"/>
    <w:rsid w:val="00D6180E"/>
    <w:rsid w:val="00D90227"/>
    <w:rsid w:val="00D93D04"/>
    <w:rsid w:val="00D9673F"/>
    <w:rsid w:val="00D96F9C"/>
    <w:rsid w:val="00DA21A9"/>
    <w:rsid w:val="00DA346C"/>
    <w:rsid w:val="00DB3BA0"/>
    <w:rsid w:val="00DC0B6C"/>
    <w:rsid w:val="00DD02DC"/>
    <w:rsid w:val="00DD040A"/>
    <w:rsid w:val="00DD3FDA"/>
    <w:rsid w:val="00DD74B1"/>
    <w:rsid w:val="00DF0161"/>
    <w:rsid w:val="00DF4811"/>
    <w:rsid w:val="00DF6C56"/>
    <w:rsid w:val="00E04CF0"/>
    <w:rsid w:val="00E10A10"/>
    <w:rsid w:val="00E173AB"/>
    <w:rsid w:val="00E26A75"/>
    <w:rsid w:val="00E36BC8"/>
    <w:rsid w:val="00E42647"/>
    <w:rsid w:val="00E5678A"/>
    <w:rsid w:val="00E655A1"/>
    <w:rsid w:val="00E66C93"/>
    <w:rsid w:val="00E7261F"/>
    <w:rsid w:val="00E76572"/>
    <w:rsid w:val="00E932FF"/>
    <w:rsid w:val="00E9656B"/>
    <w:rsid w:val="00EA07B2"/>
    <w:rsid w:val="00EA6DCE"/>
    <w:rsid w:val="00EB296E"/>
    <w:rsid w:val="00EC4D33"/>
    <w:rsid w:val="00EE2AC5"/>
    <w:rsid w:val="00F1002C"/>
    <w:rsid w:val="00F164B7"/>
    <w:rsid w:val="00F17387"/>
    <w:rsid w:val="00F21D5E"/>
    <w:rsid w:val="00F2745B"/>
    <w:rsid w:val="00F3607A"/>
    <w:rsid w:val="00F411C7"/>
    <w:rsid w:val="00F42CA2"/>
    <w:rsid w:val="00F6117B"/>
    <w:rsid w:val="00F7628C"/>
    <w:rsid w:val="00F8668F"/>
    <w:rsid w:val="00F94A9D"/>
    <w:rsid w:val="00FA0689"/>
    <w:rsid w:val="00FB4440"/>
    <w:rsid w:val="00FB5829"/>
    <w:rsid w:val="00FB62FA"/>
    <w:rsid w:val="00FC122D"/>
    <w:rsid w:val="00FC2D17"/>
    <w:rsid w:val="00FC31D3"/>
    <w:rsid w:val="00FC588C"/>
    <w:rsid w:val="00FD1EF3"/>
    <w:rsid w:val="00FE2902"/>
    <w:rsid w:val="00FE6D74"/>
    <w:rsid w:val="00FF2470"/>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7B"/>
    <w:rPr>
      <w:sz w:val="24"/>
      <w:szCs w:val="24"/>
    </w:rPr>
  </w:style>
  <w:style w:type="paragraph" w:styleId="Heading1">
    <w:name w:val="heading 1"/>
    <w:basedOn w:val="Normal"/>
    <w:qFormat/>
    <w:rsid w:val="00F6117B"/>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rsid w:val="00F6117B"/>
    <w:pPr>
      <w:keepNext/>
      <w:jc w:val="center"/>
      <w:outlineLvl w:val="1"/>
    </w:pPr>
    <w:rPr>
      <w:u w:val="single"/>
    </w:rPr>
  </w:style>
  <w:style w:type="paragraph" w:styleId="Heading3">
    <w:name w:val="heading 3"/>
    <w:basedOn w:val="Normal"/>
    <w:next w:val="Normal"/>
    <w:qFormat/>
    <w:rsid w:val="00F6117B"/>
    <w:pPr>
      <w:keepNext/>
      <w:jc w:val="center"/>
      <w:outlineLvl w:val="2"/>
    </w:pPr>
    <w:rPr>
      <w:sz w:val="48"/>
    </w:rPr>
  </w:style>
  <w:style w:type="paragraph" w:styleId="Heading4">
    <w:name w:val="heading 4"/>
    <w:basedOn w:val="Normal"/>
    <w:next w:val="Normal"/>
    <w:link w:val="Heading4Char"/>
    <w:semiHidden/>
    <w:unhideWhenUsed/>
    <w:qFormat/>
    <w:rsid w:val="00880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17B"/>
    <w:rPr>
      <w:i/>
      <w:iCs/>
      <w:u w:val="single"/>
    </w:rPr>
  </w:style>
  <w:style w:type="paragraph" w:styleId="NormalWeb">
    <w:name w:val="Normal (Web)"/>
    <w:basedOn w:val="Normal"/>
    <w:rsid w:val="00F6117B"/>
    <w:pPr>
      <w:spacing w:before="100" w:beforeAutospacing="1" w:after="100" w:afterAutospacing="1"/>
    </w:pPr>
    <w:rPr>
      <w:lang w:eastAsia="en-US"/>
    </w:rPr>
  </w:style>
  <w:style w:type="character" w:styleId="Strong">
    <w:name w:val="Strong"/>
    <w:basedOn w:val="DefaultParagraphFont"/>
    <w:qFormat/>
    <w:rsid w:val="00F6117B"/>
    <w:rPr>
      <w:b/>
      <w:bCs/>
    </w:rPr>
  </w:style>
  <w:style w:type="character" w:styleId="Emphasis">
    <w:name w:val="Emphasis"/>
    <w:basedOn w:val="DefaultParagraphFont"/>
    <w:qFormat/>
    <w:rsid w:val="00F6117B"/>
    <w:rPr>
      <w:i/>
      <w:iCs/>
    </w:rPr>
  </w:style>
  <w:style w:type="paragraph" w:customStyle="1" w:styleId="c73">
    <w:name w:val="c73"/>
    <w:basedOn w:val="Normal"/>
    <w:rsid w:val="00F6117B"/>
    <w:pPr>
      <w:spacing w:line="240" w:lineRule="atLeast"/>
      <w:jc w:val="center"/>
    </w:pPr>
    <w:rPr>
      <w:szCs w:val="20"/>
      <w:lang w:eastAsia="en-US"/>
    </w:rPr>
  </w:style>
  <w:style w:type="paragraph" w:styleId="BodyTextIndent">
    <w:name w:val="Body Text Indent"/>
    <w:basedOn w:val="Normal"/>
    <w:rsid w:val="00F6117B"/>
    <w:pPr>
      <w:ind w:left="720"/>
      <w:jc w:val="both"/>
    </w:pPr>
    <w:rPr>
      <w:rFonts w:ascii="Arial" w:hAnsi="Arial" w:cs="Arial"/>
      <w:szCs w:val="20"/>
      <w:lang w:eastAsia="en-US"/>
    </w:rPr>
  </w:style>
  <w:style w:type="paragraph" w:styleId="Header">
    <w:name w:val="header"/>
    <w:basedOn w:val="Normal"/>
    <w:rsid w:val="00F6117B"/>
    <w:pPr>
      <w:tabs>
        <w:tab w:val="center" w:pos="4153"/>
        <w:tab w:val="right" w:pos="8306"/>
      </w:tabs>
    </w:pPr>
  </w:style>
  <w:style w:type="character" w:styleId="PageNumber">
    <w:name w:val="page number"/>
    <w:basedOn w:val="DefaultParagraphFont"/>
    <w:rsid w:val="00F6117B"/>
  </w:style>
  <w:style w:type="paragraph" w:styleId="Footer">
    <w:name w:val="footer"/>
    <w:basedOn w:val="Normal"/>
    <w:rsid w:val="00F6117B"/>
    <w:pPr>
      <w:tabs>
        <w:tab w:val="center" w:pos="4153"/>
        <w:tab w:val="right" w:pos="8306"/>
      </w:tabs>
    </w:pPr>
  </w:style>
  <w:style w:type="paragraph" w:styleId="BalloonText">
    <w:name w:val="Balloon Text"/>
    <w:basedOn w:val="Normal"/>
    <w:semiHidden/>
    <w:rsid w:val="00F6117B"/>
    <w:rPr>
      <w:rFonts w:ascii="Tahoma" w:hAnsi="Tahoma" w:cs="Tahoma"/>
      <w:sz w:val="16"/>
      <w:szCs w:val="16"/>
    </w:rPr>
  </w:style>
  <w:style w:type="paragraph" w:styleId="ListParagraph">
    <w:name w:val="List Paragraph"/>
    <w:basedOn w:val="Normal"/>
    <w:uiPriority w:val="34"/>
    <w:qFormat/>
    <w:rsid w:val="00A5648C"/>
    <w:pPr>
      <w:ind w:left="720"/>
      <w:contextualSpacing/>
    </w:pPr>
  </w:style>
  <w:style w:type="paragraph" w:styleId="DocumentMap">
    <w:name w:val="Document Map"/>
    <w:basedOn w:val="Normal"/>
    <w:link w:val="DocumentMapChar"/>
    <w:rsid w:val="00003295"/>
    <w:rPr>
      <w:rFonts w:ascii="Tahoma" w:hAnsi="Tahoma" w:cs="Tahoma"/>
      <w:sz w:val="16"/>
      <w:szCs w:val="16"/>
    </w:rPr>
  </w:style>
  <w:style w:type="character" w:customStyle="1" w:styleId="DocumentMapChar">
    <w:name w:val="Document Map Char"/>
    <w:basedOn w:val="DefaultParagraphFont"/>
    <w:link w:val="DocumentMap"/>
    <w:rsid w:val="00003295"/>
    <w:rPr>
      <w:rFonts w:ascii="Tahoma" w:hAnsi="Tahoma" w:cs="Tahoma"/>
      <w:sz w:val="16"/>
      <w:szCs w:val="16"/>
    </w:rPr>
  </w:style>
  <w:style w:type="table" w:styleId="TableGrid">
    <w:name w:val="Table Grid"/>
    <w:basedOn w:val="TableNormal"/>
    <w:rsid w:val="001C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598F"/>
    <w:rPr>
      <w:color w:val="0000FF"/>
      <w:u w:val="single"/>
    </w:rPr>
  </w:style>
  <w:style w:type="character" w:customStyle="1" w:styleId="Heading2Char">
    <w:name w:val="Heading 2 Char"/>
    <w:basedOn w:val="DefaultParagraphFont"/>
    <w:link w:val="Heading2"/>
    <w:rsid w:val="00FB5829"/>
    <w:rPr>
      <w:sz w:val="24"/>
      <w:szCs w:val="24"/>
      <w:u w:val="single"/>
    </w:rPr>
  </w:style>
  <w:style w:type="paragraph" w:styleId="Title">
    <w:name w:val="Title"/>
    <w:basedOn w:val="Normal"/>
    <w:link w:val="TitleChar"/>
    <w:qFormat/>
    <w:rsid w:val="00B478DD"/>
    <w:pPr>
      <w:jc w:val="center"/>
    </w:pPr>
    <w:rPr>
      <w:b/>
      <w:sz w:val="32"/>
      <w:szCs w:val="32"/>
      <w:lang w:eastAsia="en-US"/>
    </w:rPr>
  </w:style>
  <w:style w:type="character" w:customStyle="1" w:styleId="TitleChar">
    <w:name w:val="Title Char"/>
    <w:basedOn w:val="DefaultParagraphFont"/>
    <w:link w:val="Title"/>
    <w:rsid w:val="00B478DD"/>
    <w:rPr>
      <w:b/>
      <w:sz w:val="32"/>
      <w:szCs w:val="32"/>
      <w:lang w:eastAsia="en-US"/>
    </w:rPr>
  </w:style>
  <w:style w:type="paragraph" w:styleId="Subtitle">
    <w:name w:val="Subtitle"/>
    <w:basedOn w:val="Normal"/>
    <w:link w:val="SubtitleChar"/>
    <w:qFormat/>
    <w:rsid w:val="00B478DD"/>
    <w:pPr>
      <w:jc w:val="center"/>
    </w:pPr>
    <w:rPr>
      <w:sz w:val="28"/>
      <w:u w:val="single"/>
      <w:lang w:eastAsia="en-US"/>
    </w:rPr>
  </w:style>
  <w:style w:type="character" w:customStyle="1" w:styleId="SubtitleChar">
    <w:name w:val="Subtitle Char"/>
    <w:basedOn w:val="DefaultParagraphFont"/>
    <w:link w:val="Subtitle"/>
    <w:rsid w:val="00B478DD"/>
    <w:rPr>
      <w:sz w:val="28"/>
      <w:szCs w:val="24"/>
      <w:u w:val="single"/>
      <w:lang w:eastAsia="en-US"/>
    </w:rPr>
  </w:style>
  <w:style w:type="paragraph" w:styleId="FootnoteText">
    <w:name w:val="footnote text"/>
    <w:basedOn w:val="Normal"/>
    <w:link w:val="FootnoteTextChar"/>
    <w:uiPriority w:val="99"/>
    <w:unhideWhenUsed/>
    <w:rsid w:val="00B478DD"/>
    <w:rPr>
      <w:sz w:val="20"/>
      <w:szCs w:val="20"/>
      <w:lang w:eastAsia="en-US"/>
    </w:rPr>
  </w:style>
  <w:style w:type="character" w:customStyle="1" w:styleId="FootnoteTextChar">
    <w:name w:val="Footnote Text Char"/>
    <w:basedOn w:val="DefaultParagraphFont"/>
    <w:link w:val="FootnoteText"/>
    <w:uiPriority w:val="99"/>
    <w:rsid w:val="00B478DD"/>
    <w:rPr>
      <w:lang w:eastAsia="en-US"/>
    </w:rPr>
  </w:style>
  <w:style w:type="character" w:styleId="FootnoteReference">
    <w:name w:val="footnote reference"/>
    <w:basedOn w:val="DefaultParagraphFont"/>
    <w:uiPriority w:val="99"/>
    <w:unhideWhenUsed/>
    <w:rsid w:val="00B478DD"/>
    <w:rPr>
      <w:vertAlign w:val="superscript"/>
    </w:rPr>
  </w:style>
  <w:style w:type="character" w:customStyle="1" w:styleId="Heading4Char">
    <w:name w:val="Heading 4 Char"/>
    <w:basedOn w:val="DefaultParagraphFont"/>
    <w:link w:val="Heading4"/>
    <w:semiHidden/>
    <w:rsid w:val="0088055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80554"/>
    <w:pPr>
      <w:spacing w:after="120" w:line="480" w:lineRule="auto"/>
    </w:pPr>
  </w:style>
  <w:style w:type="character" w:customStyle="1" w:styleId="BodyText2Char">
    <w:name w:val="Body Text 2 Char"/>
    <w:basedOn w:val="DefaultParagraphFont"/>
    <w:link w:val="BodyText2"/>
    <w:rsid w:val="00880554"/>
    <w:rPr>
      <w:sz w:val="24"/>
      <w:szCs w:val="24"/>
    </w:rPr>
  </w:style>
  <w:style w:type="character" w:styleId="PlaceholderText">
    <w:name w:val="Placeholder Text"/>
    <w:basedOn w:val="DefaultParagraphFont"/>
    <w:uiPriority w:val="99"/>
    <w:semiHidden/>
    <w:rsid w:val="008F1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173884598">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993688" w:rsidRDefault="004755D3">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D3"/>
    <w:rsid w:val="004755D3"/>
    <w:rsid w:val="007904C8"/>
    <w:rsid w:val="00993688"/>
    <w:rsid w:val="00DA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7F5"/>
    <w:rPr>
      <w:color w:val="808080"/>
    </w:rPr>
  </w:style>
  <w:style w:type="paragraph" w:customStyle="1" w:styleId="8340322FD67C43A190CF9AF3C7D1EABF">
    <w:name w:val="8340322FD67C43A190CF9AF3C7D1EABF"/>
    <w:rsid w:val="004755D3"/>
  </w:style>
  <w:style w:type="paragraph" w:customStyle="1" w:styleId="92A4F378E71C4B28BB0F60F0FD00F6F7">
    <w:name w:val="92A4F378E71C4B28BB0F60F0FD00F6F7"/>
    <w:rsid w:val="004755D3"/>
  </w:style>
  <w:style w:type="paragraph" w:customStyle="1" w:styleId="E6CD952678AA44058A4CF863E43DC913">
    <w:name w:val="E6CD952678AA44058A4CF863E43DC913"/>
    <w:rsid w:val="00DA1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94C6D89C4341A1E0DD4190A831E7" ma:contentTypeVersion="0" ma:contentTypeDescription="Create a new document." ma:contentTypeScope="" ma:versionID="39d58639d0220939311652c57873a7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E6CE-5C89-4397-839E-F80CB037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3701C-FBA3-4CE6-9607-41E019703800}">
  <ds:schemaRefs>
    <ds:schemaRef ds:uri="http://schemas.microsoft.com/sharepoint/v3/contenttype/forms"/>
  </ds:schemaRefs>
</ds:datastoreItem>
</file>

<file path=customXml/itemProps3.xml><?xml version="1.0" encoding="utf-8"?>
<ds:datastoreItem xmlns:ds="http://schemas.openxmlformats.org/officeDocument/2006/customXml" ds:itemID="{DFA3CD66-B4DF-4321-93C7-EB254AD08E2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B9F9353E-4C52-4A79-B1C4-8AB69C33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2217</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Louisa Nicholson</cp:lastModifiedBy>
  <cp:revision>2</cp:revision>
  <cp:lastPrinted>2017-09-21T10:26:00Z</cp:lastPrinted>
  <dcterms:created xsi:type="dcterms:W3CDTF">2018-10-10T13:36:00Z</dcterms:created>
  <dcterms:modified xsi:type="dcterms:W3CDTF">2018-10-10T13:36:00Z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0x0101005E2194C6D89C4341A1E0DD4190A831E7</vt:lpwstr>
  </property>
</Properties>
</file>