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69" w:rsidRPr="00D67369" w:rsidRDefault="000644C7" w:rsidP="000644C7">
      <w:pPr>
        <w:pStyle w:val="Default"/>
        <w:rPr>
          <w:rFonts w:asciiTheme="minorHAnsi" w:hAnsiTheme="minorHAnsi" w:cstheme="minorHAnsi"/>
          <w:b/>
        </w:rPr>
      </w:pPr>
      <w:r w:rsidRPr="00D67369">
        <w:rPr>
          <w:rFonts w:asciiTheme="minorHAnsi" w:hAnsiTheme="minorHAnsi" w:cstheme="minorHAnsi"/>
          <w:b/>
        </w:rPr>
        <w:t xml:space="preserve">Job Description </w:t>
      </w: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JOB TITLE: Subject Leader </w:t>
      </w: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SALARY: Leadership Scale (L1-4) subject to experience </w:t>
      </w: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MAIN LOCATION: </w:t>
      </w:r>
      <w:proofErr w:type="spellStart"/>
      <w:r w:rsidRPr="00D67369">
        <w:rPr>
          <w:rFonts w:asciiTheme="minorHAnsi" w:hAnsiTheme="minorHAnsi" w:cstheme="minorHAnsi"/>
        </w:rPr>
        <w:t>Alderwasley</w:t>
      </w:r>
      <w:proofErr w:type="spellEnd"/>
      <w:r w:rsidRPr="00D67369">
        <w:rPr>
          <w:rFonts w:asciiTheme="minorHAnsi" w:hAnsiTheme="minorHAnsi" w:cstheme="minorHAnsi"/>
        </w:rPr>
        <w:t xml:space="preserve"> Hall School/Sixth Form Centre RESPONSIBLE TO: Deputy </w:t>
      </w:r>
      <w:proofErr w:type="spellStart"/>
      <w:r w:rsidRPr="00D67369">
        <w:rPr>
          <w:rFonts w:asciiTheme="minorHAnsi" w:hAnsiTheme="minorHAnsi" w:cstheme="minorHAnsi"/>
        </w:rPr>
        <w:t>Headteacher</w:t>
      </w:r>
      <w:proofErr w:type="spellEnd"/>
      <w:r w:rsidRPr="00D67369">
        <w:rPr>
          <w:rFonts w:asciiTheme="minorHAnsi" w:hAnsiTheme="minorHAnsi" w:cstheme="minorHAnsi"/>
        </w:rPr>
        <w:t xml:space="preserve"> </w:t>
      </w:r>
    </w:p>
    <w:p w:rsidR="00D67369" w:rsidRPr="00D67369" w:rsidRDefault="00D67369" w:rsidP="000644C7">
      <w:pPr>
        <w:pStyle w:val="Default"/>
        <w:rPr>
          <w:rFonts w:asciiTheme="minorHAnsi" w:hAnsiTheme="minorHAnsi" w:cstheme="minorHAnsi"/>
        </w:rPr>
      </w:pPr>
    </w:p>
    <w:p w:rsidR="00D67369" w:rsidRPr="00D67369" w:rsidRDefault="000644C7" w:rsidP="000644C7">
      <w:pPr>
        <w:pStyle w:val="Default"/>
        <w:rPr>
          <w:rFonts w:asciiTheme="minorHAnsi" w:hAnsiTheme="minorHAnsi" w:cstheme="minorHAnsi"/>
          <w:b/>
          <w:sz w:val="28"/>
        </w:rPr>
      </w:pPr>
      <w:r w:rsidRPr="00D67369">
        <w:rPr>
          <w:rFonts w:asciiTheme="minorHAnsi" w:hAnsiTheme="minorHAnsi" w:cstheme="minorHAnsi"/>
          <w:b/>
          <w:sz w:val="28"/>
        </w:rPr>
        <w:t xml:space="preserve">Job Purpose: </w:t>
      </w:r>
    </w:p>
    <w:p w:rsidR="00D67369" w:rsidRPr="00D67369" w:rsidRDefault="00D67369" w:rsidP="000644C7">
      <w:pPr>
        <w:pStyle w:val="Default"/>
        <w:rPr>
          <w:rFonts w:asciiTheme="minorHAnsi" w:hAnsiTheme="minorHAnsi" w:cstheme="minorHAnsi"/>
        </w:rPr>
      </w:pP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Work with the Deputy </w:t>
      </w:r>
      <w:proofErr w:type="spellStart"/>
      <w:r w:rsidRPr="00D67369">
        <w:rPr>
          <w:rFonts w:asciiTheme="minorHAnsi" w:hAnsiTheme="minorHAnsi" w:cstheme="minorHAnsi"/>
        </w:rPr>
        <w:t>Headteacher</w:t>
      </w:r>
      <w:proofErr w:type="spellEnd"/>
      <w:r w:rsidRPr="00D67369">
        <w:rPr>
          <w:rFonts w:asciiTheme="minorHAnsi" w:hAnsiTheme="minorHAnsi" w:cstheme="minorHAnsi"/>
        </w:rPr>
        <w:t xml:space="preserve"> to provide outstanding teaching for the subjects on timetable ensuring high quality education for all its students and improved standards of learning and achievement. </w:t>
      </w:r>
    </w:p>
    <w:p w:rsidR="00D67369" w:rsidRPr="00D67369" w:rsidRDefault="00D67369" w:rsidP="000644C7">
      <w:pPr>
        <w:pStyle w:val="Default"/>
        <w:rPr>
          <w:rFonts w:asciiTheme="minorHAnsi" w:hAnsiTheme="minorHAnsi" w:cstheme="minorHAnsi"/>
        </w:rPr>
      </w:pP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You are required to carry out the duties of a school teacher as set out in paragraphs 64 to 67 (inclusive) of the School Teachers’ Pay and Conditions Document 2005. </w:t>
      </w:r>
    </w:p>
    <w:p w:rsidR="00D67369" w:rsidRPr="00D67369" w:rsidRDefault="00D67369" w:rsidP="000644C7">
      <w:pPr>
        <w:pStyle w:val="Default"/>
        <w:rPr>
          <w:rFonts w:asciiTheme="minorHAnsi" w:hAnsiTheme="minorHAnsi" w:cstheme="minorHAnsi"/>
        </w:rPr>
      </w:pP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You are required to carry out such professional duties which form part of paragraph 60 of School Teachers’ Pay and Conditions Document which the Head Teacher may reasonably ask you to undertake. </w:t>
      </w:r>
    </w:p>
    <w:p w:rsidR="00D67369" w:rsidRPr="00D67369" w:rsidRDefault="00D67369" w:rsidP="000644C7">
      <w:pPr>
        <w:pStyle w:val="Default"/>
        <w:rPr>
          <w:rFonts w:asciiTheme="minorHAnsi" w:hAnsiTheme="minorHAnsi" w:cstheme="minorHAnsi"/>
        </w:rPr>
      </w:pPr>
    </w:p>
    <w:p w:rsidR="00D67369" w:rsidRPr="00D67369" w:rsidRDefault="000644C7" w:rsidP="000644C7">
      <w:pPr>
        <w:pStyle w:val="Default"/>
        <w:rPr>
          <w:rFonts w:asciiTheme="minorHAnsi" w:hAnsiTheme="minorHAnsi" w:cstheme="minorHAnsi"/>
        </w:rPr>
      </w:pPr>
      <w:r w:rsidRPr="00D67369">
        <w:rPr>
          <w:rFonts w:asciiTheme="minorHAnsi" w:hAnsiTheme="minorHAnsi" w:cstheme="minorHAnsi"/>
        </w:rPr>
        <w:t xml:space="preserve">In addition you are required to undertake the following responsibilities, which may, or may not, be included above: </w:t>
      </w:r>
    </w:p>
    <w:p w:rsidR="00D67369" w:rsidRPr="00D67369" w:rsidRDefault="00D67369" w:rsidP="000644C7">
      <w:pPr>
        <w:pStyle w:val="Default"/>
        <w:rPr>
          <w:rFonts w:asciiTheme="minorHAnsi" w:hAnsiTheme="minorHAnsi" w:cstheme="minorHAnsi"/>
        </w:rPr>
      </w:pPr>
    </w:p>
    <w:p w:rsidR="00D67369" w:rsidRPr="00D67369" w:rsidRDefault="000644C7" w:rsidP="000644C7">
      <w:pPr>
        <w:pStyle w:val="Default"/>
        <w:rPr>
          <w:rFonts w:asciiTheme="minorHAnsi" w:hAnsiTheme="minorHAnsi" w:cstheme="minorHAnsi"/>
          <w:b/>
          <w:sz w:val="28"/>
        </w:rPr>
      </w:pPr>
      <w:r w:rsidRPr="00D67369">
        <w:rPr>
          <w:rFonts w:asciiTheme="minorHAnsi" w:hAnsiTheme="minorHAnsi" w:cstheme="minorHAnsi"/>
          <w:b/>
          <w:sz w:val="28"/>
        </w:rPr>
        <w:t xml:space="preserve">Teaching and Learning: </w:t>
      </w:r>
    </w:p>
    <w:p w:rsidR="00D67369" w:rsidRPr="00D67369" w:rsidRDefault="00D67369" w:rsidP="000644C7">
      <w:pPr>
        <w:pStyle w:val="Default"/>
        <w:rPr>
          <w:rFonts w:asciiTheme="minorHAnsi" w:hAnsiTheme="minorHAnsi" w:cstheme="minorHAnsi"/>
        </w:rPr>
      </w:pPr>
    </w:p>
    <w:p w:rsidR="00D67369" w:rsidRPr="00D67369" w:rsidRDefault="000644C7" w:rsidP="00D67369">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Monitor and evaluate student achievement, attainment and progress in your class groups </w:t>
      </w:r>
    </w:p>
    <w:p w:rsidR="00D67369" w:rsidRPr="00D67369" w:rsidRDefault="00D67369" w:rsidP="00D67369">
      <w:pPr>
        <w:pStyle w:val="Default"/>
        <w:ind w:left="426"/>
        <w:rPr>
          <w:rFonts w:asciiTheme="minorHAnsi" w:hAnsiTheme="minorHAnsi" w:cstheme="minorHAnsi"/>
        </w:rPr>
      </w:pPr>
    </w:p>
    <w:p w:rsidR="00D67369" w:rsidRPr="00D67369" w:rsidRDefault="000644C7" w:rsidP="00D67369">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Follow the role models of subject and faculty leaders, achieving high standards of student attainment, behaviour and motivation through effective teaching </w:t>
      </w:r>
    </w:p>
    <w:p w:rsidR="00D67369" w:rsidRPr="00D67369" w:rsidRDefault="00D67369" w:rsidP="00D67369">
      <w:pPr>
        <w:pStyle w:val="Default"/>
        <w:ind w:left="426"/>
        <w:rPr>
          <w:rFonts w:asciiTheme="minorHAnsi" w:hAnsiTheme="minorHAnsi" w:cstheme="minorHAnsi"/>
        </w:rPr>
      </w:pPr>
    </w:p>
    <w:p w:rsidR="00D67369" w:rsidRPr="00D67369" w:rsidRDefault="000644C7" w:rsidP="00D67369">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Take an active role in the implementation of curricular initiatives </w:t>
      </w:r>
    </w:p>
    <w:p w:rsidR="00D67369" w:rsidRPr="00D67369" w:rsidRDefault="00D67369" w:rsidP="00D67369">
      <w:pPr>
        <w:pStyle w:val="Default"/>
        <w:ind w:left="426"/>
        <w:rPr>
          <w:rFonts w:asciiTheme="minorHAnsi" w:hAnsiTheme="minorHAnsi" w:cstheme="minorHAnsi"/>
        </w:rPr>
      </w:pPr>
    </w:p>
    <w:p w:rsidR="00D67369" w:rsidRPr="00D67369" w:rsidRDefault="000644C7" w:rsidP="00D67369">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To take part in monitoring exercises of the quality of Teaching and Learning in line with school policy (to include TLOs, student work scrutiny and monitoring of all paperwork associated with your area of teaching) </w:t>
      </w:r>
    </w:p>
    <w:p w:rsidR="00D67369" w:rsidRPr="00D67369" w:rsidRDefault="00D67369" w:rsidP="00D67369">
      <w:pPr>
        <w:pStyle w:val="Default"/>
        <w:ind w:left="426"/>
        <w:rPr>
          <w:rFonts w:asciiTheme="minorHAnsi" w:hAnsiTheme="minorHAnsi" w:cstheme="minorHAnsi"/>
        </w:rPr>
      </w:pPr>
    </w:p>
    <w:p w:rsidR="00D67369" w:rsidRPr="00D67369" w:rsidRDefault="000644C7" w:rsidP="00D67369">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To ensure coverage and progression and a range of learning experiences are provided in your area of responsibility under the guidance of your subject and faculty leaders </w:t>
      </w:r>
    </w:p>
    <w:p w:rsidR="00D67369" w:rsidRPr="00D67369" w:rsidRDefault="000644C7" w:rsidP="00D67369">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Attend to all areas of daily management of your area of responsibility, including attending all relevant meetings </w:t>
      </w:r>
    </w:p>
    <w:p w:rsidR="00D67369" w:rsidRPr="00D67369" w:rsidRDefault="00D67369" w:rsidP="00D67369">
      <w:pPr>
        <w:pStyle w:val="Default"/>
        <w:ind w:left="426"/>
        <w:rPr>
          <w:rFonts w:asciiTheme="minorHAnsi" w:hAnsiTheme="minorHAnsi" w:cstheme="minorHAnsi"/>
        </w:rPr>
      </w:pPr>
    </w:p>
    <w:p w:rsidR="00D67369" w:rsidRPr="00D67369" w:rsidRDefault="000644C7" w:rsidP="000644C7">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Ensure staff within your team share the aims of the school in promoting a high quality learning experience in every session </w:t>
      </w:r>
    </w:p>
    <w:p w:rsidR="00D67369" w:rsidRPr="00D67369" w:rsidRDefault="00D67369" w:rsidP="00D67369">
      <w:pPr>
        <w:pStyle w:val="Default"/>
        <w:ind w:left="426"/>
        <w:rPr>
          <w:rFonts w:asciiTheme="minorHAnsi" w:hAnsiTheme="minorHAnsi" w:cstheme="minorHAnsi"/>
        </w:rPr>
      </w:pPr>
    </w:p>
    <w:p w:rsidR="000644C7" w:rsidRPr="00D67369" w:rsidRDefault="000644C7" w:rsidP="000644C7">
      <w:pPr>
        <w:pStyle w:val="Default"/>
        <w:numPr>
          <w:ilvl w:val="0"/>
          <w:numId w:val="1"/>
        </w:numPr>
        <w:ind w:left="426"/>
        <w:rPr>
          <w:rFonts w:asciiTheme="minorHAnsi" w:hAnsiTheme="minorHAnsi" w:cstheme="minorHAnsi"/>
        </w:rPr>
      </w:pPr>
      <w:r w:rsidRPr="00D67369">
        <w:rPr>
          <w:rFonts w:asciiTheme="minorHAnsi" w:hAnsiTheme="minorHAnsi" w:cstheme="minorHAnsi"/>
        </w:rPr>
        <w:t xml:space="preserve">8. Keep abreast of government legislation and guidance </w:t>
      </w:r>
    </w:p>
    <w:p w:rsidR="00D67369" w:rsidRPr="00D67369" w:rsidRDefault="00D67369" w:rsidP="000644C7">
      <w:pPr>
        <w:pStyle w:val="Default"/>
        <w:rPr>
          <w:rFonts w:asciiTheme="minorHAnsi" w:hAnsiTheme="minorHAnsi" w:cstheme="minorHAnsi"/>
        </w:rPr>
      </w:pPr>
    </w:p>
    <w:p w:rsidR="00D67369" w:rsidRDefault="00D67369" w:rsidP="000644C7">
      <w:pPr>
        <w:rPr>
          <w:rFonts w:cstheme="minorHAnsi"/>
          <w:b/>
          <w:sz w:val="24"/>
        </w:rPr>
      </w:pPr>
    </w:p>
    <w:p w:rsidR="00D67369" w:rsidRPr="00D67369" w:rsidRDefault="000644C7" w:rsidP="000644C7">
      <w:pPr>
        <w:rPr>
          <w:rFonts w:cstheme="minorHAnsi"/>
          <w:b/>
          <w:sz w:val="24"/>
        </w:rPr>
      </w:pPr>
      <w:bookmarkStart w:id="0" w:name="_GoBack"/>
      <w:bookmarkEnd w:id="0"/>
      <w:r w:rsidRPr="00D67369">
        <w:rPr>
          <w:rFonts w:cstheme="minorHAnsi"/>
          <w:b/>
          <w:sz w:val="24"/>
        </w:rPr>
        <w:lastRenderedPageBreak/>
        <w:t xml:space="preserve">Leading and Managing Staff: </w:t>
      </w:r>
    </w:p>
    <w:p w:rsidR="00D67369" w:rsidRPr="00D67369" w:rsidRDefault="000644C7" w:rsidP="000644C7">
      <w:pPr>
        <w:rPr>
          <w:rFonts w:cstheme="minorHAnsi"/>
        </w:rPr>
      </w:pPr>
      <w:r w:rsidRPr="00D67369">
        <w:rPr>
          <w:rFonts w:cstheme="minorHAnsi"/>
        </w:rPr>
        <w:t xml:space="preserve">1. Act as a positive role model to staff within your team and the wider school, maintaining high professional standards and high levels of care </w:t>
      </w:r>
    </w:p>
    <w:p w:rsidR="00D67369" w:rsidRPr="00D67369" w:rsidRDefault="000644C7" w:rsidP="000644C7">
      <w:pPr>
        <w:rPr>
          <w:rFonts w:cstheme="minorHAnsi"/>
        </w:rPr>
      </w:pPr>
      <w:r w:rsidRPr="00D67369">
        <w:rPr>
          <w:rFonts w:cstheme="minorHAnsi"/>
        </w:rPr>
        <w:t xml:space="preserve">2. Monitor the day to day well-being of staff within your team </w:t>
      </w:r>
    </w:p>
    <w:p w:rsidR="00D67369" w:rsidRPr="00D67369" w:rsidRDefault="000644C7" w:rsidP="000644C7">
      <w:pPr>
        <w:rPr>
          <w:rFonts w:cstheme="minorHAnsi"/>
        </w:rPr>
      </w:pPr>
      <w:r w:rsidRPr="00D67369">
        <w:rPr>
          <w:rFonts w:cstheme="minorHAnsi"/>
        </w:rPr>
        <w:t>3. Maintain effective communication systems with other disciplines within the school</w:t>
      </w:r>
    </w:p>
    <w:p w:rsidR="00D67369" w:rsidRPr="00D67369" w:rsidRDefault="000644C7" w:rsidP="000644C7">
      <w:pPr>
        <w:rPr>
          <w:rFonts w:cstheme="minorHAnsi"/>
          <w:b/>
          <w:sz w:val="24"/>
        </w:rPr>
      </w:pPr>
      <w:r w:rsidRPr="00D67369">
        <w:rPr>
          <w:rFonts w:cstheme="minorHAnsi"/>
          <w:b/>
          <w:sz w:val="24"/>
        </w:rPr>
        <w:t xml:space="preserve"> (Residential and Therapy) Leadership Role: </w:t>
      </w:r>
    </w:p>
    <w:p w:rsidR="00D67369" w:rsidRPr="00D67369" w:rsidRDefault="000644C7" w:rsidP="000644C7">
      <w:pPr>
        <w:rPr>
          <w:rFonts w:cstheme="minorHAnsi"/>
        </w:rPr>
      </w:pPr>
      <w:r w:rsidRPr="00D67369">
        <w:rPr>
          <w:rFonts w:cstheme="minorHAnsi"/>
        </w:rPr>
        <w:t xml:space="preserve">1. Proactively work within the safeguarding procedures of the school </w:t>
      </w:r>
    </w:p>
    <w:p w:rsidR="00D67369" w:rsidRPr="00D67369" w:rsidRDefault="000644C7" w:rsidP="000644C7">
      <w:pPr>
        <w:rPr>
          <w:rFonts w:cstheme="minorHAnsi"/>
        </w:rPr>
      </w:pPr>
      <w:r w:rsidRPr="00D67369">
        <w:rPr>
          <w:rFonts w:cstheme="minorHAnsi"/>
        </w:rPr>
        <w:t xml:space="preserve">2. Maintain and share the core values of the school and ensure their practical expression </w:t>
      </w:r>
    </w:p>
    <w:p w:rsidR="00D67369" w:rsidRPr="00D67369" w:rsidRDefault="000644C7" w:rsidP="000644C7">
      <w:pPr>
        <w:rPr>
          <w:rFonts w:cstheme="minorHAnsi"/>
        </w:rPr>
      </w:pPr>
      <w:r w:rsidRPr="00D67369">
        <w:rPr>
          <w:rFonts w:cstheme="minorHAnsi"/>
        </w:rPr>
        <w:t xml:space="preserve">3. Support the SLMT in the review and implementation of whole school policies as required </w:t>
      </w:r>
    </w:p>
    <w:p w:rsidR="00D67369" w:rsidRPr="00D67369" w:rsidRDefault="000644C7" w:rsidP="000644C7">
      <w:pPr>
        <w:rPr>
          <w:rFonts w:cstheme="minorHAnsi"/>
        </w:rPr>
      </w:pPr>
      <w:r w:rsidRPr="00D67369">
        <w:rPr>
          <w:rFonts w:cstheme="minorHAnsi"/>
        </w:rPr>
        <w:t xml:space="preserve">4. Establish and maintain positive relationships with all disciplines across the school 5. Liaise with all stakeholders as necessary </w:t>
      </w:r>
    </w:p>
    <w:p w:rsidR="00D67369" w:rsidRPr="00D67369" w:rsidRDefault="000644C7" w:rsidP="000644C7">
      <w:pPr>
        <w:rPr>
          <w:rFonts w:cstheme="minorHAnsi"/>
        </w:rPr>
      </w:pPr>
      <w:r w:rsidRPr="00D67369">
        <w:rPr>
          <w:rFonts w:cstheme="minorHAnsi"/>
        </w:rPr>
        <w:t xml:space="preserve">6. Actively promote the aims and ethos of the school </w:t>
      </w:r>
    </w:p>
    <w:p w:rsidR="00D67369" w:rsidRPr="00D67369" w:rsidRDefault="000644C7" w:rsidP="000644C7">
      <w:pPr>
        <w:rPr>
          <w:rFonts w:cstheme="minorHAnsi"/>
        </w:rPr>
      </w:pPr>
      <w:r w:rsidRPr="00D67369">
        <w:rPr>
          <w:rFonts w:cstheme="minorHAnsi"/>
        </w:rPr>
        <w:t xml:space="preserve">7. Attend and participate in Parent Consultation Events </w:t>
      </w:r>
    </w:p>
    <w:p w:rsidR="00D67369" w:rsidRPr="00D67369" w:rsidRDefault="000644C7" w:rsidP="000644C7">
      <w:pPr>
        <w:rPr>
          <w:rFonts w:cstheme="minorHAnsi"/>
        </w:rPr>
      </w:pPr>
      <w:r w:rsidRPr="00D67369">
        <w:rPr>
          <w:rFonts w:cstheme="minorHAnsi"/>
        </w:rPr>
        <w:t xml:space="preserve">8. Continually seek to develop links with external agencies </w:t>
      </w:r>
    </w:p>
    <w:p w:rsidR="00D67369" w:rsidRPr="00D67369" w:rsidRDefault="000644C7" w:rsidP="000644C7">
      <w:pPr>
        <w:rPr>
          <w:rFonts w:cstheme="minorHAnsi"/>
        </w:rPr>
      </w:pPr>
      <w:r w:rsidRPr="00D67369">
        <w:rPr>
          <w:rFonts w:cstheme="minorHAnsi"/>
        </w:rPr>
        <w:t xml:space="preserve">9. </w:t>
      </w:r>
      <w:proofErr w:type="gramStart"/>
      <w:r w:rsidRPr="00D67369">
        <w:rPr>
          <w:rFonts w:cstheme="minorHAnsi"/>
        </w:rPr>
        <w:t>Be</w:t>
      </w:r>
      <w:proofErr w:type="gramEnd"/>
      <w:r w:rsidRPr="00D67369">
        <w:rPr>
          <w:rFonts w:cstheme="minorHAnsi"/>
        </w:rPr>
        <w:t xml:space="preserve"> familiar and keep up to date with the National Standards for teachers, ensuring that you consistently meet all of these standards </w:t>
      </w:r>
    </w:p>
    <w:p w:rsidR="00D67369" w:rsidRPr="00D67369" w:rsidRDefault="000644C7" w:rsidP="000644C7">
      <w:pPr>
        <w:rPr>
          <w:rFonts w:cstheme="minorHAnsi"/>
        </w:rPr>
      </w:pPr>
      <w:r w:rsidRPr="00D67369">
        <w:rPr>
          <w:rFonts w:cstheme="minorHAnsi"/>
        </w:rPr>
        <w:t xml:space="preserve">10. Work within the spirit and intentions of the Equal Opportunities and Equality, Diversity &amp; Inclusion policies and procedures and report any concerns to your line manager immediately </w:t>
      </w:r>
    </w:p>
    <w:p w:rsidR="00D67369" w:rsidRPr="00D67369" w:rsidRDefault="000644C7" w:rsidP="000644C7">
      <w:pPr>
        <w:rPr>
          <w:rFonts w:cstheme="minorHAnsi"/>
        </w:rPr>
      </w:pPr>
      <w:r w:rsidRPr="00D67369">
        <w:rPr>
          <w:rFonts w:cstheme="minorHAnsi"/>
        </w:rPr>
        <w:t xml:space="preserve">11. Take responsibility for all Health and Safety requirements relating to your work </w:t>
      </w:r>
    </w:p>
    <w:p w:rsidR="00D67369" w:rsidRPr="00D67369" w:rsidRDefault="000644C7" w:rsidP="000644C7">
      <w:pPr>
        <w:rPr>
          <w:rFonts w:cstheme="minorHAnsi"/>
        </w:rPr>
      </w:pPr>
      <w:r w:rsidRPr="00D67369">
        <w:rPr>
          <w:rFonts w:cstheme="minorHAnsi"/>
        </w:rPr>
        <w:t xml:space="preserve">12. Proactively engage with and support the ethos of British Values and PSHE work within the school </w:t>
      </w:r>
    </w:p>
    <w:p w:rsidR="00D67369" w:rsidRPr="00D67369" w:rsidRDefault="000644C7" w:rsidP="000644C7">
      <w:pPr>
        <w:rPr>
          <w:rFonts w:cstheme="minorHAnsi"/>
          <w:b/>
          <w:sz w:val="24"/>
        </w:rPr>
      </w:pPr>
      <w:r w:rsidRPr="00D67369">
        <w:rPr>
          <w:rFonts w:cstheme="minorHAnsi"/>
          <w:b/>
          <w:sz w:val="24"/>
        </w:rPr>
        <w:t xml:space="preserve">Resource Management: </w:t>
      </w:r>
    </w:p>
    <w:p w:rsidR="00D67369" w:rsidRPr="00D67369" w:rsidRDefault="000644C7" w:rsidP="000644C7">
      <w:pPr>
        <w:rPr>
          <w:rFonts w:cstheme="minorHAnsi"/>
        </w:rPr>
      </w:pPr>
      <w:r w:rsidRPr="00D67369">
        <w:rPr>
          <w:rFonts w:cstheme="minorHAnsi"/>
        </w:rPr>
        <w:t xml:space="preserve">1. Maintain efficient and effective management and organisation of the accommodation and resources of the subject </w:t>
      </w:r>
    </w:p>
    <w:p w:rsidR="00D67369" w:rsidRPr="00D67369" w:rsidRDefault="000644C7" w:rsidP="000644C7">
      <w:pPr>
        <w:rPr>
          <w:rFonts w:cstheme="minorHAnsi"/>
        </w:rPr>
      </w:pPr>
      <w:r w:rsidRPr="00D67369">
        <w:rPr>
          <w:rFonts w:cstheme="minorHAnsi"/>
        </w:rPr>
        <w:t xml:space="preserve">2. Take a measure of responsibility for the environments in your teaching rooms </w:t>
      </w:r>
    </w:p>
    <w:p w:rsidR="00D67369" w:rsidRDefault="000644C7" w:rsidP="000644C7">
      <w:pPr>
        <w:rPr>
          <w:rFonts w:cstheme="minorHAnsi"/>
        </w:rPr>
      </w:pPr>
      <w:r w:rsidRPr="00D67369">
        <w:rPr>
          <w:rFonts w:cstheme="minorHAnsi"/>
        </w:rPr>
        <w:t xml:space="preserve">3. Ensure the maintenance of a structured environment for effective Teaching and Learning for positive behaviour and discipline and for students’ Spiritual, Moral, Social and Cultural development </w:t>
      </w:r>
    </w:p>
    <w:p w:rsidR="00D67369" w:rsidRPr="00D67369" w:rsidRDefault="000644C7" w:rsidP="000644C7">
      <w:pPr>
        <w:rPr>
          <w:rFonts w:cstheme="minorHAnsi"/>
          <w:b/>
          <w:sz w:val="24"/>
        </w:rPr>
      </w:pPr>
      <w:r w:rsidRPr="00D67369">
        <w:rPr>
          <w:rFonts w:cstheme="minorHAnsi"/>
          <w:b/>
          <w:sz w:val="24"/>
        </w:rPr>
        <w:t xml:space="preserve">Recording and Assessment: </w:t>
      </w:r>
    </w:p>
    <w:p w:rsidR="00D67369" w:rsidRPr="00D67369" w:rsidRDefault="000644C7" w:rsidP="000644C7">
      <w:pPr>
        <w:rPr>
          <w:rFonts w:cstheme="minorHAnsi"/>
        </w:rPr>
      </w:pPr>
      <w:r w:rsidRPr="00D67369">
        <w:rPr>
          <w:rFonts w:cstheme="minorHAnsi"/>
        </w:rPr>
        <w:t xml:space="preserve">1. Ensure planning is effectively carried out and ensure individual needs are met </w:t>
      </w:r>
    </w:p>
    <w:p w:rsidR="00D67369" w:rsidRPr="00D67369" w:rsidRDefault="000644C7" w:rsidP="000644C7">
      <w:pPr>
        <w:rPr>
          <w:rFonts w:cstheme="minorHAnsi"/>
        </w:rPr>
      </w:pPr>
      <w:r w:rsidRPr="00D67369">
        <w:rPr>
          <w:rFonts w:cstheme="minorHAnsi"/>
        </w:rPr>
        <w:t xml:space="preserve">2. Ensure the consistent raising of achievement for students within your area of responsibility </w:t>
      </w:r>
    </w:p>
    <w:p w:rsidR="00D67369" w:rsidRPr="00D67369" w:rsidRDefault="000644C7" w:rsidP="000644C7">
      <w:pPr>
        <w:rPr>
          <w:rFonts w:cstheme="minorHAnsi"/>
        </w:rPr>
      </w:pPr>
      <w:r w:rsidRPr="00D67369">
        <w:rPr>
          <w:rFonts w:cstheme="minorHAnsi"/>
        </w:rPr>
        <w:t xml:space="preserve">3. To ensure accurate records of staff, students and all those records required by the OFSTED are continually maintained </w:t>
      </w:r>
    </w:p>
    <w:p w:rsidR="00D67369" w:rsidRDefault="000644C7" w:rsidP="000644C7">
      <w:pPr>
        <w:rPr>
          <w:rFonts w:cstheme="minorHAnsi"/>
        </w:rPr>
      </w:pPr>
      <w:r w:rsidRPr="00D67369">
        <w:rPr>
          <w:rFonts w:cstheme="minorHAnsi"/>
        </w:rPr>
        <w:t xml:space="preserve">4. Ensure attendance records are subsequent actions are up to date and effective </w:t>
      </w:r>
    </w:p>
    <w:p w:rsidR="007C2B44" w:rsidRPr="00D67369" w:rsidRDefault="000644C7" w:rsidP="000644C7">
      <w:pPr>
        <w:rPr>
          <w:rFonts w:cstheme="minorHAnsi"/>
        </w:rPr>
      </w:pPr>
      <w:r w:rsidRPr="00D67369">
        <w:rPr>
          <w:rFonts w:cstheme="minorHAnsi"/>
        </w:rPr>
        <w:t>The SENAD Group is dedicated to equality of opportunity in all areas of work, education and care. We are also committed to safeguarding those in our care – all successful candidates will be required to apply for an enhanced DBS check and will be subject to thorough background checks.</w:t>
      </w:r>
    </w:p>
    <w:sectPr w:rsidR="007C2B44" w:rsidRPr="00D67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22743"/>
    <w:multiLevelType w:val="hybridMultilevel"/>
    <w:tmpl w:val="09CAE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C7"/>
    <w:rsid w:val="000644C7"/>
    <w:rsid w:val="00445034"/>
    <w:rsid w:val="00964446"/>
    <w:rsid w:val="00D67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756FC-2504-498D-A786-03A6CFA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44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Butler</dc:creator>
  <cp:keywords/>
  <dc:description/>
  <cp:lastModifiedBy>Emily Butler</cp:lastModifiedBy>
  <cp:revision>2</cp:revision>
  <dcterms:created xsi:type="dcterms:W3CDTF">2018-02-02T11:59:00Z</dcterms:created>
  <dcterms:modified xsi:type="dcterms:W3CDTF">2018-02-02T12:04:00Z</dcterms:modified>
</cp:coreProperties>
</file>