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86" w:rsidRPr="0045722F" w:rsidRDefault="00D77CB5" w:rsidP="00996217">
      <w:pPr>
        <w:spacing w:after="60"/>
        <w:jc w:val="center"/>
        <w:rPr>
          <w:rFonts w:ascii="Lato Black" w:hAnsi="Lato Black" w:cs="Arial"/>
          <w:b/>
          <w:color w:val="E36C0A"/>
          <w:szCs w:val="28"/>
        </w:rPr>
      </w:pPr>
      <w:r w:rsidRPr="0045722F">
        <w:rPr>
          <w:rFonts w:ascii="Lato Black" w:hAnsi="Lato Black" w:cs="Arial"/>
          <w:b/>
          <w:color w:val="E36C0A"/>
          <w:szCs w:val="28"/>
        </w:rPr>
        <w:t>JOB DESCRIPTION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851"/>
        <w:gridCol w:w="1111"/>
        <w:gridCol w:w="1338"/>
        <w:gridCol w:w="1376"/>
        <w:gridCol w:w="4010"/>
      </w:tblGrid>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Agency</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Department of Education</w:t>
            </w:r>
          </w:p>
        </w:tc>
        <w:tc>
          <w:tcPr>
            <w:tcW w:w="137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Work Unit</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Maningrida College</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Job Title</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Educational Leader</w:t>
            </w:r>
          </w:p>
        </w:tc>
        <w:tc>
          <w:tcPr>
            <w:tcW w:w="137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Designation</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Senior Teacher 1</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Job Type</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Full Time</w:t>
            </w:r>
          </w:p>
        </w:tc>
        <w:tc>
          <w:tcPr>
            <w:tcW w:w="137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Duration</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pStyle w:val="tabletext"/>
              <w:rPr>
                <w:rFonts w:ascii="Lato" w:hAnsi="Lato"/>
                <w:sz w:val="18"/>
                <w:szCs w:val="18"/>
                <w:lang w:eastAsia="en-US"/>
              </w:rPr>
            </w:pPr>
            <w:r w:rsidRPr="0045722F">
              <w:rPr>
                <w:rFonts w:ascii="Lato" w:hAnsi="Lato" w:cs="Arial"/>
                <w:sz w:val="18"/>
                <w:szCs w:val="18"/>
                <w:lang w:eastAsia="en-US"/>
              </w:rPr>
              <w:t>Fixed to 16/07/2021</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Salary</w:t>
            </w:r>
          </w:p>
        </w:tc>
        <w:tc>
          <w:tcPr>
            <w:tcW w:w="33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pStyle w:val="tabletext"/>
              <w:rPr>
                <w:rFonts w:ascii="Lato" w:hAnsi="Lato"/>
                <w:sz w:val="18"/>
                <w:szCs w:val="18"/>
                <w:lang w:eastAsia="en-US"/>
              </w:rPr>
            </w:pPr>
            <w:r w:rsidRPr="0045722F">
              <w:rPr>
                <w:rFonts w:ascii="Lato" w:hAnsi="Lato"/>
                <w:sz w:val="18"/>
                <w:szCs w:val="18"/>
                <w:lang w:eastAsia="en-US"/>
              </w:rPr>
              <w:t>$119,239</w:t>
            </w:r>
          </w:p>
        </w:tc>
        <w:tc>
          <w:tcPr>
            <w:tcW w:w="137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Location</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820495" w:rsidP="0045722F">
            <w:pPr>
              <w:pStyle w:val="tabletext"/>
              <w:rPr>
                <w:rFonts w:ascii="Lato" w:hAnsi="Lato"/>
                <w:sz w:val="18"/>
                <w:szCs w:val="18"/>
                <w:lang w:eastAsia="en-US"/>
              </w:rPr>
            </w:pPr>
            <w:r w:rsidRPr="0045722F">
              <w:rPr>
                <w:rFonts w:ascii="Lato" w:hAnsi="Lato"/>
                <w:sz w:val="18"/>
                <w:szCs w:val="18"/>
                <w:lang w:eastAsia="en-US"/>
              </w:rPr>
              <w:t>Maningrida</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Position Number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pStyle w:val="tabletext"/>
              <w:rPr>
                <w:rFonts w:ascii="Lato" w:hAnsi="Lato"/>
                <w:sz w:val="18"/>
                <w:szCs w:val="18"/>
                <w:lang w:eastAsia="en-US"/>
              </w:rPr>
            </w:pPr>
            <w:r w:rsidRPr="0045722F">
              <w:rPr>
                <w:rFonts w:ascii="Lato" w:hAnsi="Lato"/>
                <w:sz w:val="18"/>
                <w:szCs w:val="18"/>
                <w:lang w:eastAsia="en-US"/>
              </w:rPr>
              <w:t>41196</w:t>
            </w:r>
          </w:p>
        </w:tc>
        <w:tc>
          <w:tcPr>
            <w:tcW w:w="1111" w:type="dxa"/>
            <w:tcBorders>
              <w:top w:val="single" w:sz="4" w:space="0" w:color="auto"/>
              <w:left w:val="single" w:sz="4" w:space="0" w:color="auto"/>
              <w:bottom w:val="nil"/>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RTF</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377486" w:rsidRPr="0045722F" w:rsidRDefault="0045722F" w:rsidP="0045722F">
            <w:pPr>
              <w:pStyle w:val="tabletext"/>
              <w:rPr>
                <w:rFonts w:ascii="Lato" w:hAnsi="Lato"/>
                <w:sz w:val="18"/>
                <w:szCs w:val="18"/>
                <w:lang w:eastAsia="en-US"/>
              </w:rPr>
            </w:pPr>
            <w:r w:rsidRPr="0045722F">
              <w:rPr>
                <w:rFonts w:ascii="Lato" w:hAnsi="Lato"/>
                <w:sz w:val="18"/>
                <w:szCs w:val="18"/>
                <w:lang w:eastAsia="en-US"/>
              </w:rPr>
              <w:t>195131</w:t>
            </w:r>
          </w:p>
        </w:tc>
        <w:tc>
          <w:tcPr>
            <w:tcW w:w="1376"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Closing</w:t>
            </w:r>
          </w:p>
        </w:tc>
        <w:tc>
          <w:tcPr>
            <w:tcW w:w="4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pStyle w:val="tabletext"/>
              <w:rPr>
                <w:rFonts w:ascii="Lato" w:hAnsi="Lato"/>
                <w:sz w:val="18"/>
                <w:szCs w:val="18"/>
                <w:lang w:eastAsia="en-US"/>
              </w:rPr>
            </w:pPr>
            <w:r w:rsidRPr="0045722F">
              <w:rPr>
                <w:rFonts w:ascii="Lato" w:hAnsi="Lato"/>
                <w:sz w:val="18"/>
                <w:szCs w:val="18"/>
                <w:lang w:eastAsia="en-US"/>
              </w:rPr>
              <w:t>10/09/2020</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Contact</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20495" w:rsidRPr="0045722F" w:rsidRDefault="0045722F" w:rsidP="0045722F">
            <w:pPr>
              <w:rPr>
                <w:rFonts w:ascii="Lato" w:hAnsi="Lato" w:cs="Arial"/>
                <w:bCs/>
                <w:iCs/>
                <w:sz w:val="18"/>
                <w:szCs w:val="18"/>
                <w:lang w:val="en-GB" w:eastAsia="en-US"/>
              </w:rPr>
            </w:pPr>
            <w:proofErr w:type="spellStart"/>
            <w:r w:rsidRPr="0045722F">
              <w:rPr>
                <w:rFonts w:ascii="Lato" w:hAnsi="Lato" w:cs="Arial"/>
                <w:bCs/>
                <w:iCs/>
                <w:sz w:val="18"/>
                <w:szCs w:val="18"/>
                <w:lang w:val="en-GB" w:eastAsia="en-US"/>
              </w:rPr>
              <w:t>Daryll</w:t>
            </w:r>
            <w:proofErr w:type="spellEnd"/>
            <w:r w:rsidRPr="0045722F">
              <w:rPr>
                <w:rFonts w:ascii="Lato" w:hAnsi="Lato" w:cs="Arial"/>
                <w:bCs/>
                <w:iCs/>
                <w:sz w:val="18"/>
                <w:szCs w:val="18"/>
                <w:lang w:val="en-GB" w:eastAsia="en-US"/>
              </w:rPr>
              <w:t xml:space="preserve"> </w:t>
            </w:r>
            <w:proofErr w:type="spellStart"/>
            <w:r w:rsidRPr="0045722F">
              <w:rPr>
                <w:rFonts w:ascii="Lato" w:hAnsi="Lato" w:cs="Arial"/>
                <w:bCs/>
                <w:iCs/>
                <w:sz w:val="18"/>
                <w:szCs w:val="18"/>
                <w:lang w:val="en-GB" w:eastAsia="en-US"/>
              </w:rPr>
              <w:t>Kinnane</w:t>
            </w:r>
            <w:proofErr w:type="spellEnd"/>
            <w:r w:rsidRPr="0045722F">
              <w:rPr>
                <w:rFonts w:ascii="Lato" w:hAnsi="Lato" w:cs="Arial"/>
                <w:bCs/>
                <w:iCs/>
                <w:sz w:val="18"/>
                <w:szCs w:val="18"/>
                <w:lang w:val="en-GB" w:eastAsia="en-US"/>
              </w:rPr>
              <w:t xml:space="preserve">, Principal </w:t>
            </w:r>
            <w:proofErr w:type="spellStart"/>
            <w:r w:rsidRPr="0045722F">
              <w:rPr>
                <w:rFonts w:ascii="Lato" w:hAnsi="Lato" w:cs="Arial"/>
                <w:bCs/>
                <w:iCs/>
                <w:sz w:val="18"/>
                <w:szCs w:val="18"/>
                <w:lang w:val="en-GB" w:eastAsia="en-US"/>
              </w:rPr>
              <w:t>Maningrida</w:t>
            </w:r>
            <w:proofErr w:type="spellEnd"/>
            <w:r w:rsidRPr="0045722F">
              <w:rPr>
                <w:rFonts w:ascii="Lato" w:hAnsi="Lato" w:cs="Arial"/>
                <w:bCs/>
                <w:iCs/>
                <w:sz w:val="18"/>
                <w:szCs w:val="18"/>
                <w:lang w:val="en-GB" w:eastAsia="en-US"/>
              </w:rPr>
              <w:t xml:space="preserve"> College on 08 8979 5950 or </w:t>
            </w:r>
            <w:hyperlink r:id="rId8" w:history="1">
              <w:r w:rsidRPr="0045722F">
                <w:rPr>
                  <w:rStyle w:val="Hyperlink"/>
                  <w:rFonts w:ascii="Lato" w:hAnsi="Lato" w:cs="Arial"/>
                  <w:bCs/>
                  <w:iCs/>
                  <w:sz w:val="18"/>
                  <w:szCs w:val="18"/>
                  <w:lang w:val="en-GB" w:eastAsia="en-US"/>
                </w:rPr>
                <w:t>daryll.kinnane@ntschools.net</w:t>
              </w:r>
            </w:hyperlink>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Agency Information</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rPr>
                <w:rFonts w:ascii="Lato" w:hAnsi="Lato" w:cs="Arial"/>
                <w:sz w:val="18"/>
                <w:szCs w:val="18"/>
                <w:lang w:eastAsia="en-US"/>
              </w:rPr>
            </w:pPr>
            <w:r w:rsidRPr="0045722F">
              <w:rPr>
                <w:rFonts w:ascii="Lato" w:hAnsi="Lato" w:cs="Arial"/>
                <w:sz w:val="18"/>
                <w:szCs w:val="18"/>
                <w:lang w:eastAsia="en-US"/>
              </w:rPr>
              <w:t>N/A</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Information for Applicants</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tabs>
                <w:tab w:val="left" w:pos="3165"/>
              </w:tabs>
              <w:rPr>
                <w:rFonts w:ascii="Lato" w:hAnsi="Lato"/>
                <w:sz w:val="18"/>
                <w:szCs w:val="18"/>
                <w:lang w:eastAsia="en-US"/>
              </w:rPr>
            </w:pPr>
            <w:r w:rsidRPr="0045722F">
              <w:rPr>
                <w:rFonts w:ascii="Lato" w:hAnsi="Lato" w:cs="Arial"/>
                <w:b/>
                <w:sz w:val="18"/>
                <w:szCs w:val="18"/>
                <w:lang w:eastAsia="en-US"/>
              </w:rPr>
              <w:t>Applications must be limited to a one-page summary sheet and an attached resume/cv</w:t>
            </w:r>
            <w:r w:rsidRPr="0045722F">
              <w:rPr>
                <w:rFonts w:ascii="Lato" w:hAnsi="Lato" w:cs="Arial"/>
                <w:sz w:val="18"/>
                <w:szCs w:val="18"/>
                <w:lang w:eastAsia="en-US"/>
              </w:rPr>
              <w:t xml:space="preserve"> For further information for applicants and example applications: </w:t>
            </w:r>
            <w:hyperlink r:id="rId9" w:history="1">
              <w:r w:rsidRPr="0045722F">
                <w:rPr>
                  <w:rStyle w:val="Hyperlink"/>
                  <w:rFonts w:ascii="Lato" w:hAnsi="Lato" w:cs="Arial"/>
                  <w:sz w:val="18"/>
                  <w:szCs w:val="18"/>
                  <w:lang w:eastAsia="en-US"/>
                </w:rPr>
                <w:t>click here</w:t>
              </w:r>
            </w:hyperlink>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Information about Selected Applicant’s Merit</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tabs>
                <w:tab w:val="left" w:pos="3165"/>
              </w:tabs>
              <w:rPr>
                <w:rFonts w:ascii="Lato" w:hAnsi="Lato"/>
                <w:sz w:val="18"/>
                <w:szCs w:val="18"/>
                <w:lang w:eastAsia="en-US"/>
              </w:rPr>
            </w:pPr>
            <w:r w:rsidRPr="0045722F">
              <w:rPr>
                <w:rFonts w:ascii="Lato" w:hAnsi="Lato" w:cs="Arial"/>
                <w:sz w:val="18"/>
                <w:szCs w:val="18"/>
                <w:lang w:eastAsia="en-US"/>
              </w:rPr>
              <w:t xml:space="preserve">If you are selected and accept this position, a detailed summary of your merit (including work history, experience, qualifications, skills, information from referees, etc.) will be provided to other applicants, to ensure transparency and better understanding of the reasons for the decision. For further information: </w:t>
            </w:r>
            <w:hyperlink r:id="rId10" w:history="1">
              <w:r w:rsidRPr="0045722F">
                <w:rPr>
                  <w:rStyle w:val="Hyperlink"/>
                  <w:rFonts w:ascii="Lato" w:hAnsi="Lato" w:cs="Arial"/>
                  <w:sz w:val="18"/>
                  <w:szCs w:val="18"/>
                  <w:lang w:eastAsia="en-US"/>
                </w:rPr>
                <w:t>click here</w:t>
              </w:r>
            </w:hyperlink>
          </w:p>
        </w:tc>
      </w:tr>
      <w:tr w:rsidR="0045722F"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tcPr>
          <w:p w:rsidR="0045722F" w:rsidRPr="0045722F" w:rsidRDefault="0045722F" w:rsidP="0045722F">
            <w:pPr>
              <w:pStyle w:val="tabletext"/>
              <w:rPr>
                <w:rFonts w:ascii="Lato" w:hAnsi="Lato"/>
                <w:b/>
                <w:sz w:val="18"/>
                <w:szCs w:val="18"/>
                <w:lang w:eastAsia="en-US"/>
              </w:rPr>
            </w:pPr>
            <w:r w:rsidRPr="0045722F">
              <w:rPr>
                <w:rFonts w:ascii="Lato" w:hAnsi="Lato"/>
                <w:b/>
                <w:sz w:val="18"/>
                <w:szCs w:val="18"/>
                <w:lang w:eastAsia="en-US"/>
              </w:rPr>
              <w:t>Inclusion &amp; Diversity</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722F" w:rsidRPr="0045722F" w:rsidRDefault="0045722F" w:rsidP="0045722F">
            <w:pPr>
              <w:tabs>
                <w:tab w:val="left" w:pos="3165"/>
              </w:tabs>
              <w:rPr>
                <w:rFonts w:ascii="Lato" w:hAnsi="Lato"/>
                <w:sz w:val="18"/>
                <w:szCs w:val="18"/>
                <w:lang w:eastAsia="en-US"/>
              </w:rPr>
            </w:pPr>
            <w:r w:rsidRPr="0045722F">
              <w:rPr>
                <w:rFonts w:ascii="Lato" w:eastAsia="Calibri" w:hAnsi="Lato" w:cs="Arial"/>
                <w:sz w:val="18"/>
                <w:szCs w:val="18"/>
                <w:lang w:eastAsia="en-US"/>
              </w:rPr>
              <w:t>The NTPS values diversity and aims for a workforce which is representative of the community we serve. We strongly welcome and encourage people from all diversity groups to apply and strive to accommodate people with disability by making reasonable workplace adjustments when required. If you require an adjustment for the recruitment process or job, please discuss this with the contact officer.</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Special Measures</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423DA" w:rsidRPr="0045722F" w:rsidRDefault="0045722F" w:rsidP="0045722F">
            <w:pPr>
              <w:tabs>
                <w:tab w:val="left" w:pos="3165"/>
              </w:tabs>
              <w:rPr>
                <w:rFonts w:ascii="Lato" w:hAnsi="Lato"/>
                <w:sz w:val="18"/>
                <w:szCs w:val="18"/>
                <w:lang w:eastAsia="en-US"/>
              </w:rPr>
            </w:pPr>
            <w:r w:rsidRPr="0045722F">
              <w:rPr>
                <w:rFonts w:ascii="Lato" w:eastAsia="Calibri" w:hAnsi="Lato" w:cs="Arial"/>
                <w:sz w:val="18"/>
                <w:szCs w:val="18"/>
                <w:lang w:eastAsia="en-US"/>
              </w:rPr>
              <w:t xml:space="preserve">Under an approved </w:t>
            </w:r>
            <w:r w:rsidRPr="0045722F">
              <w:rPr>
                <w:rFonts w:ascii="Lato" w:eastAsia="Calibri" w:hAnsi="Lato" w:cs="Arial"/>
                <w:b/>
                <w:sz w:val="18"/>
                <w:szCs w:val="18"/>
                <w:lang w:eastAsia="en-US"/>
              </w:rPr>
              <w:t>Special Measures</w:t>
            </w:r>
            <w:r w:rsidRPr="0045722F">
              <w:rPr>
                <w:rFonts w:ascii="Lato" w:eastAsia="Calibri" w:hAnsi="Lato" w:cs="Arial"/>
                <w:sz w:val="18"/>
                <w:szCs w:val="18"/>
                <w:lang w:eastAsia="en-US"/>
              </w:rPr>
              <w:t xml:space="preserve"> recruitment plan, Aboriginal and Torres Strait Islander applicants will be given priority consideration and preference in selection for this vacancy if they meet all essential selection criteria and are suitable at the position level.</w:t>
            </w:r>
          </w:p>
        </w:tc>
      </w:tr>
      <w:tr w:rsidR="00377486" w:rsidRPr="0045722F" w:rsidTr="002906F1">
        <w:trPr>
          <w:trHeight w:val="159"/>
          <w:jc w:val="center"/>
        </w:trPr>
        <w:tc>
          <w:tcPr>
            <w:tcW w:w="2195"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377486" w:rsidRPr="0045722F" w:rsidRDefault="00377486" w:rsidP="0045722F">
            <w:pPr>
              <w:pStyle w:val="tabletext"/>
              <w:rPr>
                <w:rFonts w:ascii="Lato" w:hAnsi="Lato"/>
                <w:b/>
                <w:sz w:val="18"/>
                <w:szCs w:val="18"/>
                <w:lang w:eastAsia="en-US"/>
              </w:rPr>
            </w:pPr>
            <w:r w:rsidRPr="0045722F">
              <w:rPr>
                <w:rFonts w:ascii="Lato" w:hAnsi="Lato"/>
                <w:b/>
                <w:sz w:val="18"/>
                <w:szCs w:val="18"/>
                <w:lang w:eastAsia="en-US"/>
              </w:rPr>
              <w:t>Apply Online Link</w:t>
            </w:r>
          </w:p>
        </w:tc>
        <w:tc>
          <w:tcPr>
            <w:tcW w:w="86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77486" w:rsidRPr="0045722F" w:rsidRDefault="0045722F" w:rsidP="0045722F">
            <w:pPr>
              <w:tabs>
                <w:tab w:val="left" w:pos="3165"/>
              </w:tabs>
              <w:rPr>
                <w:rFonts w:ascii="Lato" w:hAnsi="Lato"/>
                <w:sz w:val="18"/>
                <w:szCs w:val="18"/>
                <w:lang w:eastAsia="en-US"/>
              </w:rPr>
            </w:pPr>
            <w:hyperlink r:id="rId11" w:history="1">
              <w:r w:rsidRPr="0045722F">
                <w:rPr>
                  <w:rStyle w:val="Hyperlink"/>
                  <w:rFonts w:ascii="Lato" w:hAnsi="Lato" w:cs="Arial"/>
                  <w:sz w:val="18"/>
                  <w:szCs w:val="18"/>
                  <w:lang w:eastAsia="en-US"/>
                </w:rPr>
                <w:t>https://jobs.nt.gov.au/Home/JobDetails?rtfId=195131</w:t>
              </w:r>
            </w:hyperlink>
            <w:r w:rsidRPr="0045722F">
              <w:rPr>
                <w:rFonts w:ascii="Lato" w:hAnsi="Lato" w:cs="Arial"/>
                <w:sz w:val="18"/>
                <w:szCs w:val="18"/>
                <w:lang w:eastAsia="en-US"/>
              </w:rPr>
              <w:t xml:space="preserve"> </w:t>
            </w:r>
          </w:p>
        </w:tc>
      </w:tr>
    </w:tbl>
    <w:p w:rsidR="00377486" w:rsidRPr="0045722F" w:rsidRDefault="00377486" w:rsidP="0045722F">
      <w:pPr>
        <w:jc w:val="both"/>
        <w:rPr>
          <w:rFonts w:ascii="Lato" w:hAnsi="Lato"/>
          <w:sz w:val="18"/>
          <w:szCs w:val="18"/>
        </w:rPr>
      </w:pPr>
    </w:p>
    <w:p w:rsidR="00820495" w:rsidRPr="0045722F" w:rsidRDefault="00377486" w:rsidP="0045722F">
      <w:pPr>
        <w:jc w:val="both"/>
        <w:rPr>
          <w:rFonts w:ascii="Lato" w:hAnsi="Lato" w:cs="Arial"/>
          <w:sz w:val="18"/>
          <w:szCs w:val="18"/>
        </w:rPr>
      </w:pPr>
      <w:r w:rsidRPr="0045722F">
        <w:rPr>
          <w:rFonts w:ascii="Lato" w:hAnsi="Lato" w:cs="Arial"/>
          <w:b/>
          <w:bCs/>
          <w:iCs/>
          <w:sz w:val="18"/>
          <w:szCs w:val="18"/>
          <w:u w:val="single"/>
          <w:lang w:val="en-GB"/>
        </w:rPr>
        <w:t>Primary Objective</w:t>
      </w:r>
      <w:r w:rsidRPr="0045722F">
        <w:rPr>
          <w:rFonts w:ascii="Lato" w:hAnsi="Lato" w:cs="Arial"/>
          <w:b/>
          <w:bCs/>
          <w:iCs/>
          <w:sz w:val="18"/>
          <w:szCs w:val="18"/>
          <w:lang w:val="en-GB"/>
        </w:rPr>
        <w:t>:</w:t>
      </w:r>
      <w:r w:rsidRPr="0045722F">
        <w:rPr>
          <w:rFonts w:ascii="Lato" w:hAnsi="Lato" w:cs="Arial"/>
          <w:bCs/>
          <w:iCs/>
          <w:sz w:val="18"/>
          <w:szCs w:val="18"/>
          <w:lang w:val="en-GB"/>
        </w:rPr>
        <w:t xml:space="preserve"> </w:t>
      </w:r>
      <w:r w:rsidR="00820495" w:rsidRPr="0045722F">
        <w:rPr>
          <w:rFonts w:ascii="Lato" w:hAnsi="Lato" w:cs="Arial"/>
          <w:bCs/>
          <w:iCs/>
          <w:sz w:val="18"/>
          <w:szCs w:val="18"/>
          <w:lang w:val="en-GB"/>
        </w:rPr>
        <w:t>Lead the planning and implementation o</w:t>
      </w:r>
      <w:r w:rsidR="00083B1C" w:rsidRPr="0045722F">
        <w:rPr>
          <w:rFonts w:ascii="Lato" w:hAnsi="Lato" w:cs="Arial"/>
          <w:bCs/>
          <w:iCs/>
          <w:sz w:val="18"/>
          <w:szCs w:val="18"/>
          <w:lang w:val="en-GB"/>
        </w:rPr>
        <w:t xml:space="preserve">f a quality education program; </w:t>
      </w:r>
      <w:r w:rsidR="00083B1C" w:rsidRPr="0045722F">
        <w:rPr>
          <w:rFonts w:ascii="Lato" w:hAnsi="Lato" w:cs="Arial"/>
          <w:sz w:val="18"/>
          <w:szCs w:val="18"/>
        </w:rPr>
        <w:t>mentoring</w:t>
      </w:r>
      <w:r w:rsidR="00820495" w:rsidRPr="0045722F">
        <w:rPr>
          <w:rFonts w:ascii="Lato" w:hAnsi="Lato" w:cs="Arial"/>
          <w:sz w:val="18"/>
          <w:szCs w:val="18"/>
        </w:rPr>
        <w:t xml:space="preserve"> and supporting educators understanding of educational program and practice and assist educators to understand and implement reflective practice and involve families in the educational program.</w:t>
      </w:r>
    </w:p>
    <w:p w:rsidR="00377486" w:rsidRPr="0045722F" w:rsidRDefault="00377486" w:rsidP="0045722F">
      <w:pPr>
        <w:ind w:right="-166"/>
        <w:jc w:val="both"/>
        <w:rPr>
          <w:rFonts w:ascii="Lato" w:hAnsi="Lato" w:cs="Arial"/>
          <w:sz w:val="18"/>
          <w:szCs w:val="18"/>
        </w:rPr>
      </w:pPr>
    </w:p>
    <w:p w:rsidR="00820495" w:rsidRPr="0045722F" w:rsidRDefault="00377486" w:rsidP="0045722F">
      <w:pPr>
        <w:jc w:val="both"/>
        <w:rPr>
          <w:rFonts w:ascii="Lato" w:hAnsi="Lato" w:cs="Arial"/>
          <w:color w:val="000000"/>
          <w:sz w:val="18"/>
          <w:szCs w:val="18"/>
        </w:rPr>
      </w:pPr>
      <w:r w:rsidRPr="0045722F">
        <w:rPr>
          <w:rFonts w:ascii="Lato" w:eastAsia="Calibri" w:hAnsi="Lato" w:cs="Arial"/>
          <w:b/>
          <w:sz w:val="18"/>
          <w:szCs w:val="18"/>
          <w:u w:val="single"/>
          <w:lang w:eastAsia="en-US"/>
        </w:rPr>
        <w:t>Context Statement</w:t>
      </w:r>
      <w:r w:rsidRPr="0045722F">
        <w:rPr>
          <w:rFonts w:ascii="Lato" w:eastAsia="Calibri" w:hAnsi="Lato" w:cs="Arial"/>
          <w:b/>
          <w:sz w:val="18"/>
          <w:szCs w:val="18"/>
          <w:lang w:eastAsia="en-US"/>
        </w:rPr>
        <w:t>:</w:t>
      </w:r>
      <w:r w:rsidRPr="0045722F">
        <w:rPr>
          <w:rFonts w:ascii="Lato" w:eastAsia="Calibri" w:hAnsi="Lato" w:cs="Arial"/>
          <w:sz w:val="18"/>
          <w:szCs w:val="18"/>
          <w:lang w:eastAsia="en-US"/>
        </w:rPr>
        <w:t xml:space="preserve"> </w:t>
      </w:r>
      <w:r w:rsidR="00820495" w:rsidRPr="0045722F">
        <w:rPr>
          <w:rFonts w:ascii="Lato" w:hAnsi="Lato" w:cs="Arial"/>
          <w:color w:val="000000"/>
          <w:sz w:val="18"/>
          <w:szCs w:val="18"/>
        </w:rPr>
        <w:t xml:space="preserve">Maningrida College is working in partnership with NT communities to build high quality integrated early childhood services system that meets the needs of young children and families and gives every child the best start in life. Working with the community, the position is to ensure services are streamlined, complementary, working towards, and achieving improved outcomes for NT children and their families. </w:t>
      </w:r>
    </w:p>
    <w:p w:rsidR="00377486" w:rsidRPr="0045722F" w:rsidRDefault="00377486" w:rsidP="0045722F">
      <w:pPr>
        <w:ind w:right="-166"/>
        <w:jc w:val="both"/>
        <w:rPr>
          <w:rFonts w:ascii="Lato" w:hAnsi="Lato" w:cs="Arial"/>
          <w:sz w:val="18"/>
          <w:szCs w:val="18"/>
        </w:rPr>
      </w:pPr>
    </w:p>
    <w:p w:rsidR="00377486" w:rsidRPr="0045722F" w:rsidRDefault="00377486" w:rsidP="0045722F">
      <w:pPr>
        <w:ind w:right="-166"/>
        <w:jc w:val="both"/>
        <w:rPr>
          <w:rFonts w:ascii="Lato" w:hAnsi="Lato" w:cs="Arial"/>
          <w:bCs/>
          <w:iCs/>
          <w:sz w:val="18"/>
          <w:szCs w:val="18"/>
          <w:lang w:val="en-GB"/>
        </w:rPr>
      </w:pPr>
      <w:r w:rsidRPr="0045722F">
        <w:rPr>
          <w:rFonts w:ascii="Lato" w:hAnsi="Lato" w:cs="Arial"/>
          <w:b/>
          <w:bCs/>
          <w:iCs/>
          <w:sz w:val="18"/>
          <w:szCs w:val="18"/>
          <w:u w:val="single"/>
          <w:lang w:val="en-GB"/>
        </w:rPr>
        <w:t>Key Duties and Responsibilities</w:t>
      </w:r>
      <w:r w:rsidRPr="0045722F">
        <w:rPr>
          <w:rFonts w:ascii="Lato" w:hAnsi="Lato" w:cs="Arial"/>
          <w:b/>
          <w:bCs/>
          <w:iCs/>
          <w:sz w:val="18"/>
          <w:szCs w:val="18"/>
          <w:lang w:val="en-GB"/>
        </w:rPr>
        <w:t>:</w:t>
      </w:r>
      <w:r w:rsidRPr="0045722F">
        <w:rPr>
          <w:rFonts w:ascii="Lato" w:hAnsi="Lato" w:cs="Arial"/>
          <w:bCs/>
          <w:iCs/>
          <w:sz w:val="18"/>
          <w:szCs w:val="18"/>
          <w:lang w:val="en-GB"/>
        </w:rPr>
        <w:t xml:space="preserve"> </w:t>
      </w:r>
    </w:p>
    <w:p w:rsidR="00820495" w:rsidRPr="0045722F" w:rsidRDefault="00820495" w:rsidP="0045722F">
      <w:pPr>
        <w:pStyle w:val="ListParagraph"/>
        <w:numPr>
          <w:ilvl w:val="0"/>
          <w:numId w:val="3"/>
        </w:numPr>
        <w:ind w:left="284" w:hanging="284"/>
        <w:rPr>
          <w:rFonts w:ascii="Lato" w:hAnsi="Lato" w:cs="Arial"/>
          <w:sz w:val="18"/>
          <w:szCs w:val="18"/>
        </w:rPr>
      </w:pPr>
      <w:r w:rsidRPr="0045722F">
        <w:rPr>
          <w:rFonts w:ascii="Lato" w:hAnsi="Lato" w:cs="Arial"/>
          <w:sz w:val="18"/>
          <w:szCs w:val="18"/>
        </w:rPr>
        <w:t xml:space="preserve">Lead the team of educators to plan, implement, assess and review a high quality and diverse educational program based on appropriate curriculum frameworks and with reference to the </w:t>
      </w:r>
      <w:r w:rsidR="0097581C" w:rsidRPr="0045722F">
        <w:rPr>
          <w:rFonts w:ascii="Lato" w:hAnsi="Lato" w:cs="Arial"/>
          <w:sz w:val="18"/>
          <w:szCs w:val="18"/>
        </w:rPr>
        <w:t>National Quality Standards (</w:t>
      </w:r>
      <w:r w:rsidRPr="0045722F">
        <w:rPr>
          <w:rFonts w:ascii="Lato" w:hAnsi="Lato" w:cs="Arial"/>
          <w:sz w:val="18"/>
          <w:szCs w:val="18"/>
        </w:rPr>
        <w:t>NQS</w:t>
      </w:r>
      <w:r w:rsidR="0097581C" w:rsidRPr="0045722F">
        <w:rPr>
          <w:rFonts w:ascii="Lato" w:hAnsi="Lato" w:cs="Arial"/>
          <w:sz w:val="18"/>
          <w:szCs w:val="18"/>
        </w:rPr>
        <w:t>)</w:t>
      </w:r>
      <w:r w:rsidRPr="0045722F">
        <w:rPr>
          <w:rFonts w:ascii="Lato" w:hAnsi="Lato" w:cs="Arial"/>
          <w:sz w:val="18"/>
          <w:szCs w:val="18"/>
        </w:rPr>
        <w:t xml:space="preserve">, considering the developmental needs, interests and abilities of all the children attending the service. </w:t>
      </w:r>
    </w:p>
    <w:p w:rsidR="00820495" w:rsidRPr="0045722F" w:rsidRDefault="00820495" w:rsidP="0045722F">
      <w:pPr>
        <w:pStyle w:val="ListParagraph"/>
        <w:numPr>
          <w:ilvl w:val="0"/>
          <w:numId w:val="3"/>
        </w:numPr>
        <w:ind w:left="284" w:hanging="284"/>
        <w:rPr>
          <w:rFonts w:ascii="Lato" w:hAnsi="Lato" w:cs="Arial"/>
          <w:sz w:val="18"/>
          <w:szCs w:val="18"/>
        </w:rPr>
      </w:pPr>
      <w:r w:rsidRPr="0045722F">
        <w:rPr>
          <w:rFonts w:ascii="Lato" w:hAnsi="Lato" w:cs="Arial"/>
          <w:sz w:val="18"/>
          <w:szCs w:val="18"/>
        </w:rPr>
        <w:t>Lead the team of educators to actively support every child to participate in the program and ensure that the program promotes children's agency, choices and influence.</w:t>
      </w:r>
    </w:p>
    <w:p w:rsidR="00820495" w:rsidRPr="0045722F" w:rsidRDefault="00820495" w:rsidP="0045722F">
      <w:pPr>
        <w:pStyle w:val="ListParagraph"/>
        <w:numPr>
          <w:ilvl w:val="0"/>
          <w:numId w:val="3"/>
        </w:numPr>
        <w:ind w:left="284" w:hanging="284"/>
        <w:rPr>
          <w:rFonts w:ascii="Lato" w:hAnsi="Lato" w:cs="Arial"/>
          <w:sz w:val="18"/>
          <w:szCs w:val="18"/>
        </w:rPr>
      </w:pPr>
      <w:r w:rsidRPr="0045722F">
        <w:rPr>
          <w:rFonts w:ascii="Lato" w:hAnsi="Lato" w:cs="Arial"/>
          <w:sz w:val="18"/>
          <w:szCs w:val="18"/>
        </w:rPr>
        <w:t xml:space="preserve">Lead the team of educators in the development and delivery of effective and valuable documentation of children's learning in accordance with the service philosophy and the </w:t>
      </w:r>
      <w:r w:rsidR="0097581C" w:rsidRPr="0045722F">
        <w:rPr>
          <w:rFonts w:ascii="Lato" w:hAnsi="Lato" w:cs="Arial"/>
          <w:sz w:val="18"/>
          <w:szCs w:val="18"/>
        </w:rPr>
        <w:t>Early Years L</w:t>
      </w:r>
      <w:r w:rsidRPr="0045722F">
        <w:rPr>
          <w:rFonts w:ascii="Lato" w:hAnsi="Lato" w:cs="Arial"/>
          <w:sz w:val="18"/>
          <w:szCs w:val="18"/>
        </w:rPr>
        <w:t xml:space="preserve">earning </w:t>
      </w:r>
      <w:r w:rsidR="0097581C" w:rsidRPr="0045722F">
        <w:rPr>
          <w:rFonts w:ascii="Lato" w:hAnsi="Lato" w:cs="Arial"/>
          <w:sz w:val="18"/>
          <w:szCs w:val="18"/>
        </w:rPr>
        <w:t xml:space="preserve">Framework </w:t>
      </w:r>
      <w:r w:rsidRPr="0045722F">
        <w:rPr>
          <w:rFonts w:ascii="Lato" w:hAnsi="Lato" w:cs="Arial"/>
          <w:sz w:val="18"/>
          <w:szCs w:val="18"/>
        </w:rPr>
        <w:t xml:space="preserve">(EYLF).  </w:t>
      </w:r>
    </w:p>
    <w:p w:rsidR="00820495" w:rsidRPr="0045722F" w:rsidRDefault="00820495" w:rsidP="0045722F">
      <w:pPr>
        <w:pStyle w:val="ListParagraph"/>
        <w:numPr>
          <w:ilvl w:val="0"/>
          <w:numId w:val="3"/>
        </w:numPr>
        <w:autoSpaceDE w:val="0"/>
        <w:autoSpaceDN w:val="0"/>
        <w:adjustRightInd w:val="0"/>
        <w:ind w:left="284" w:hanging="284"/>
        <w:rPr>
          <w:rFonts w:ascii="Lato" w:hAnsi="Lato" w:cs="Arial"/>
          <w:sz w:val="18"/>
          <w:szCs w:val="18"/>
        </w:rPr>
      </w:pPr>
      <w:r w:rsidRPr="0045722F">
        <w:rPr>
          <w:rFonts w:ascii="Lato" w:hAnsi="Lato" w:cs="Arial"/>
          <w:sz w:val="18"/>
          <w:szCs w:val="18"/>
        </w:rPr>
        <w:t>Lead the team of educators to utilise a variety of teaching strategies including intentional teaching and reflective practice in their daily work.</w:t>
      </w:r>
    </w:p>
    <w:p w:rsidR="00820495" w:rsidRPr="0045722F" w:rsidRDefault="00820495" w:rsidP="0045722F">
      <w:pPr>
        <w:pStyle w:val="ListParagraph"/>
        <w:numPr>
          <w:ilvl w:val="0"/>
          <w:numId w:val="3"/>
        </w:numPr>
        <w:autoSpaceDE w:val="0"/>
        <w:autoSpaceDN w:val="0"/>
        <w:adjustRightInd w:val="0"/>
        <w:ind w:left="284" w:hanging="284"/>
        <w:rPr>
          <w:rFonts w:ascii="Lato" w:hAnsi="Lato" w:cs="Arial"/>
          <w:sz w:val="18"/>
          <w:szCs w:val="18"/>
        </w:rPr>
      </w:pPr>
      <w:r w:rsidRPr="0045722F">
        <w:rPr>
          <w:rFonts w:ascii="Lato" w:hAnsi="Lato" w:cs="Arial"/>
          <w:sz w:val="18"/>
          <w:szCs w:val="18"/>
        </w:rPr>
        <w:t xml:space="preserve">To lead and guide the development and implementation of a high quality educational program, based on an approved curriculum framework that promotes each child's learning across five learning outcomes. This will be undertaken in consultation with children, the committee of management (employer) and the families of children attending </w:t>
      </w:r>
      <w:proofErr w:type="spellStart"/>
      <w:r w:rsidRPr="0045722F">
        <w:rPr>
          <w:rFonts w:ascii="Lato" w:hAnsi="Lato" w:cs="Arial"/>
          <w:sz w:val="18"/>
          <w:szCs w:val="18"/>
        </w:rPr>
        <w:t>Manayingkarirra</w:t>
      </w:r>
      <w:proofErr w:type="spellEnd"/>
      <w:r w:rsidRPr="0045722F">
        <w:rPr>
          <w:rFonts w:ascii="Lato" w:hAnsi="Lato" w:cs="Arial"/>
          <w:sz w:val="18"/>
          <w:szCs w:val="18"/>
        </w:rPr>
        <w:t xml:space="preserve"> </w:t>
      </w:r>
      <w:proofErr w:type="spellStart"/>
      <w:r w:rsidRPr="0045722F">
        <w:rPr>
          <w:rFonts w:ascii="Lato" w:hAnsi="Lato" w:cs="Arial"/>
          <w:sz w:val="18"/>
          <w:szCs w:val="18"/>
        </w:rPr>
        <w:t>Creche</w:t>
      </w:r>
      <w:proofErr w:type="spellEnd"/>
      <w:r w:rsidRPr="0045722F">
        <w:rPr>
          <w:rFonts w:ascii="Lato" w:hAnsi="Lato" w:cs="Arial"/>
          <w:sz w:val="18"/>
          <w:szCs w:val="18"/>
        </w:rPr>
        <w:t>.</w:t>
      </w:r>
    </w:p>
    <w:p w:rsidR="00820495" w:rsidRPr="0045722F" w:rsidRDefault="00820495" w:rsidP="0045722F">
      <w:pPr>
        <w:ind w:right="-166"/>
        <w:jc w:val="both"/>
        <w:rPr>
          <w:rFonts w:ascii="Lato" w:eastAsia="Calibri" w:hAnsi="Lato" w:cs="Arial"/>
          <w:sz w:val="18"/>
          <w:szCs w:val="18"/>
          <w:lang w:eastAsia="en-US"/>
        </w:rPr>
      </w:pPr>
    </w:p>
    <w:p w:rsidR="00820495" w:rsidRPr="0045722F" w:rsidRDefault="0045722F" w:rsidP="0045722F">
      <w:pPr>
        <w:ind w:right="-166"/>
        <w:jc w:val="both"/>
        <w:rPr>
          <w:rFonts w:ascii="Lato" w:hAnsi="Lato" w:cs="Arial"/>
          <w:b/>
          <w:sz w:val="18"/>
          <w:szCs w:val="18"/>
          <w:u w:val="single"/>
        </w:rPr>
      </w:pPr>
      <w:r w:rsidRPr="0045722F">
        <w:rPr>
          <w:rFonts w:ascii="Lato" w:hAnsi="Lato" w:cs="Arial"/>
          <w:b/>
          <w:sz w:val="18"/>
          <w:szCs w:val="18"/>
          <w:u w:val="single"/>
        </w:rPr>
        <w:t>Selection Criteria:</w:t>
      </w:r>
    </w:p>
    <w:p w:rsidR="0045722F" w:rsidRPr="0045722F" w:rsidRDefault="0045722F" w:rsidP="0045722F">
      <w:pPr>
        <w:ind w:right="-166"/>
        <w:jc w:val="both"/>
        <w:rPr>
          <w:rFonts w:ascii="Lato" w:hAnsi="Lato" w:cs="Arial"/>
          <w:sz w:val="18"/>
          <w:szCs w:val="18"/>
        </w:rPr>
      </w:pPr>
      <w:r w:rsidRPr="0045722F">
        <w:rPr>
          <w:rFonts w:ascii="Lato" w:hAnsi="Lato" w:cs="Arial"/>
          <w:b/>
          <w:sz w:val="18"/>
          <w:szCs w:val="18"/>
          <w:u w:val="single"/>
        </w:rPr>
        <w:t>Essential:</w:t>
      </w:r>
    </w:p>
    <w:p w:rsidR="00820495" w:rsidRPr="0045722F" w:rsidRDefault="00820495" w:rsidP="0045722F">
      <w:pPr>
        <w:pStyle w:val="ListParagraph"/>
        <w:numPr>
          <w:ilvl w:val="0"/>
          <w:numId w:val="4"/>
        </w:numPr>
        <w:autoSpaceDE w:val="0"/>
        <w:autoSpaceDN w:val="0"/>
        <w:adjustRightInd w:val="0"/>
        <w:ind w:left="284" w:hanging="284"/>
        <w:jc w:val="both"/>
        <w:rPr>
          <w:rFonts w:ascii="Lato" w:hAnsi="Lato" w:cs="Arial"/>
          <w:color w:val="000000"/>
          <w:sz w:val="18"/>
          <w:szCs w:val="18"/>
        </w:rPr>
      </w:pPr>
      <w:r w:rsidRPr="0045722F">
        <w:rPr>
          <w:rFonts w:ascii="Lato" w:hAnsi="Lato" w:cs="Arial"/>
          <w:sz w:val="18"/>
          <w:szCs w:val="18"/>
        </w:rPr>
        <w:t>Approved Bachelor or Diploma level Education and Care Qualification.</w:t>
      </w:r>
    </w:p>
    <w:p w:rsidR="00820495" w:rsidRPr="0045722F" w:rsidRDefault="00820495" w:rsidP="0045722F">
      <w:pPr>
        <w:pStyle w:val="ListParagraph"/>
        <w:numPr>
          <w:ilvl w:val="0"/>
          <w:numId w:val="4"/>
        </w:numPr>
        <w:autoSpaceDE w:val="0"/>
        <w:autoSpaceDN w:val="0"/>
        <w:adjustRightInd w:val="0"/>
        <w:ind w:left="284" w:hanging="284"/>
        <w:jc w:val="both"/>
        <w:rPr>
          <w:rFonts w:ascii="Lato" w:hAnsi="Lato" w:cs="Arial"/>
          <w:color w:val="000000"/>
          <w:sz w:val="18"/>
          <w:szCs w:val="18"/>
        </w:rPr>
      </w:pPr>
      <w:r w:rsidRPr="0045722F">
        <w:rPr>
          <w:rFonts w:ascii="Lato" w:hAnsi="Lato" w:cs="Arial"/>
          <w:color w:val="000000"/>
          <w:sz w:val="18"/>
          <w:szCs w:val="18"/>
        </w:rPr>
        <w:t xml:space="preserve">Working knowledge of appropriate curriculum frameworks and an ability to lead the development and implement of a high quality educational program that reflects the diverse nature of Maningrida, local and wider community, based on the curriculum frameworks.  </w:t>
      </w:r>
    </w:p>
    <w:p w:rsidR="00820495" w:rsidRPr="0045722F" w:rsidRDefault="00820495" w:rsidP="0045722F">
      <w:pPr>
        <w:pStyle w:val="ListParagraph"/>
        <w:numPr>
          <w:ilvl w:val="0"/>
          <w:numId w:val="4"/>
        </w:numPr>
        <w:autoSpaceDE w:val="0"/>
        <w:autoSpaceDN w:val="0"/>
        <w:adjustRightInd w:val="0"/>
        <w:ind w:left="284" w:hanging="284"/>
        <w:jc w:val="both"/>
        <w:rPr>
          <w:rFonts w:ascii="Lato" w:hAnsi="Lato" w:cs="Arial"/>
          <w:color w:val="000000"/>
          <w:sz w:val="18"/>
          <w:szCs w:val="18"/>
        </w:rPr>
      </w:pPr>
      <w:r w:rsidRPr="0045722F">
        <w:rPr>
          <w:rFonts w:ascii="Lato" w:hAnsi="Lato" w:cs="Arial"/>
          <w:sz w:val="18"/>
          <w:szCs w:val="18"/>
        </w:rPr>
        <w:t>Working knowledge and understanding of the developmental needs of children aged six months to six years, including children with additional needs.</w:t>
      </w:r>
    </w:p>
    <w:p w:rsidR="00820495" w:rsidRPr="0045722F" w:rsidRDefault="00820495" w:rsidP="0045722F">
      <w:pPr>
        <w:pStyle w:val="ListParagraph"/>
        <w:numPr>
          <w:ilvl w:val="0"/>
          <w:numId w:val="4"/>
        </w:numPr>
        <w:autoSpaceDE w:val="0"/>
        <w:autoSpaceDN w:val="0"/>
        <w:adjustRightInd w:val="0"/>
        <w:ind w:left="284" w:hanging="284"/>
        <w:jc w:val="both"/>
        <w:rPr>
          <w:rFonts w:ascii="Lato" w:hAnsi="Lato" w:cs="Arial"/>
          <w:color w:val="000000"/>
          <w:sz w:val="18"/>
          <w:szCs w:val="18"/>
        </w:rPr>
      </w:pPr>
      <w:r w:rsidRPr="0045722F">
        <w:rPr>
          <w:rFonts w:ascii="Lato" w:hAnsi="Lato" w:cs="Arial"/>
          <w:color w:val="000000"/>
          <w:sz w:val="18"/>
          <w:szCs w:val="18"/>
        </w:rPr>
        <w:t>Demonstrated interpersonal leadership skills to enable the assistance and support of families in times of need/crisis and well developed organisational skills.</w:t>
      </w:r>
    </w:p>
    <w:p w:rsidR="005F46FD" w:rsidRPr="0045722F" w:rsidRDefault="005F46FD" w:rsidP="0045722F">
      <w:pPr>
        <w:pStyle w:val="Heading3"/>
        <w:spacing w:before="0"/>
        <w:rPr>
          <w:rFonts w:ascii="Lato" w:hAnsi="Lato" w:cs="Arial"/>
          <w:sz w:val="18"/>
          <w:szCs w:val="18"/>
          <w:u w:val="single"/>
          <w:lang w:val="en-GB"/>
        </w:rPr>
      </w:pPr>
    </w:p>
    <w:p w:rsidR="005F46FD" w:rsidRPr="0045722F" w:rsidRDefault="005F46FD" w:rsidP="0045722F">
      <w:pPr>
        <w:pStyle w:val="Heading3"/>
        <w:spacing w:before="0"/>
        <w:rPr>
          <w:rFonts w:ascii="Lato" w:hAnsi="Lato" w:cs="Arial"/>
          <w:sz w:val="18"/>
          <w:szCs w:val="18"/>
          <w:u w:val="single"/>
          <w:lang w:val="en-GB"/>
        </w:rPr>
      </w:pPr>
      <w:r w:rsidRPr="0045722F">
        <w:rPr>
          <w:rFonts w:ascii="Lato" w:hAnsi="Lato" w:cs="Arial"/>
          <w:sz w:val="18"/>
          <w:szCs w:val="18"/>
          <w:u w:val="single"/>
          <w:lang w:val="en-GB"/>
        </w:rPr>
        <w:t>Desirable:</w:t>
      </w:r>
    </w:p>
    <w:p w:rsidR="005F46FD" w:rsidRPr="0045722F" w:rsidRDefault="005F46FD" w:rsidP="0045722F">
      <w:pPr>
        <w:pStyle w:val="ListParagraph"/>
        <w:numPr>
          <w:ilvl w:val="0"/>
          <w:numId w:val="5"/>
        </w:numPr>
        <w:ind w:left="284" w:hanging="284"/>
        <w:rPr>
          <w:rFonts w:ascii="Lato" w:hAnsi="Lato" w:cs="Arial"/>
          <w:sz w:val="18"/>
          <w:szCs w:val="18"/>
        </w:rPr>
      </w:pPr>
      <w:r w:rsidRPr="0045722F">
        <w:rPr>
          <w:rFonts w:ascii="Lato" w:hAnsi="Lato" w:cs="Arial"/>
          <w:sz w:val="18"/>
          <w:szCs w:val="18"/>
        </w:rPr>
        <w:t>Willingness to complete theTAE40110 Certificate IV in Training and Assessment.</w:t>
      </w:r>
    </w:p>
    <w:p w:rsidR="005F46FD" w:rsidRPr="0045722F" w:rsidRDefault="005F46FD" w:rsidP="0045722F">
      <w:pPr>
        <w:ind w:right="-23"/>
        <w:rPr>
          <w:rFonts w:ascii="Lato" w:hAnsi="Lato" w:cs="Arial"/>
          <w:b/>
          <w:bCs/>
          <w:iCs/>
          <w:sz w:val="18"/>
          <w:szCs w:val="18"/>
          <w:u w:val="single"/>
          <w:lang w:val="en-GB"/>
        </w:rPr>
      </w:pPr>
    </w:p>
    <w:p w:rsidR="0036066E" w:rsidRPr="0045722F" w:rsidRDefault="00377486" w:rsidP="0045722F">
      <w:pPr>
        <w:ind w:right="-23"/>
        <w:rPr>
          <w:rFonts w:ascii="Lato" w:eastAsiaTheme="minorHAnsi" w:hAnsi="Lato" w:cs="Arial"/>
          <w:sz w:val="18"/>
          <w:szCs w:val="18"/>
          <w:lang w:eastAsia="en-US"/>
        </w:rPr>
      </w:pPr>
      <w:r w:rsidRPr="0045722F">
        <w:rPr>
          <w:rFonts w:ascii="Lato" w:hAnsi="Lato" w:cs="Arial"/>
          <w:b/>
          <w:bCs/>
          <w:iCs/>
          <w:sz w:val="18"/>
          <w:szCs w:val="18"/>
          <w:u w:val="single"/>
          <w:lang w:val="en-GB"/>
        </w:rPr>
        <w:t>Further Information</w:t>
      </w:r>
      <w:r w:rsidRPr="0045722F">
        <w:rPr>
          <w:rFonts w:ascii="Lato" w:hAnsi="Lato" w:cs="Arial"/>
          <w:b/>
          <w:bCs/>
          <w:iCs/>
          <w:sz w:val="18"/>
          <w:szCs w:val="18"/>
          <w:lang w:val="en-GB"/>
        </w:rPr>
        <w:t>:</w:t>
      </w:r>
      <w:r w:rsidRPr="0045722F">
        <w:rPr>
          <w:rFonts w:ascii="Lato" w:hAnsi="Lato" w:cs="Arial"/>
          <w:bCs/>
          <w:iCs/>
          <w:sz w:val="18"/>
          <w:szCs w:val="18"/>
          <w:lang w:val="en-GB"/>
        </w:rPr>
        <w:t xml:space="preserve"> </w:t>
      </w:r>
      <w:r w:rsidR="0036066E" w:rsidRPr="0045722F">
        <w:rPr>
          <w:rFonts w:ascii="Lato" w:hAnsi="Lato" w:cs="Arial"/>
          <w:sz w:val="18"/>
          <w:szCs w:val="18"/>
        </w:rPr>
        <w:t>All applicants must be registered with the Teacher Registration Board of the Northern Territory and a current Working with Children Notice (Ochre Card) from SAFE NT or the ability to obtain.</w:t>
      </w:r>
    </w:p>
    <w:p w:rsidR="0036066E" w:rsidRPr="0045722F" w:rsidRDefault="0036066E" w:rsidP="0045722F">
      <w:pPr>
        <w:pStyle w:val="NoSpacing"/>
        <w:rPr>
          <w:rFonts w:ascii="Lato" w:hAnsi="Lato" w:cs="Arial"/>
          <w:b/>
          <w:sz w:val="18"/>
          <w:szCs w:val="18"/>
        </w:rPr>
      </w:pPr>
      <w:r w:rsidRPr="0045722F">
        <w:rPr>
          <w:rFonts w:ascii="Lato" w:hAnsi="Lato" w:cs="Arial"/>
          <w:sz w:val="18"/>
          <w:szCs w:val="18"/>
        </w:rPr>
        <w:t xml:space="preserve">All applicants completing initial teacher education (ITE) courses from Australian universities after 1 July 2016 are required to provide proof of successful completion of the national </w:t>
      </w:r>
      <w:hyperlink r:id="rId12" w:history="1">
        <w:r w:rsidRPr="0045722F">
          <w:rPr>
            <w:rStyle w:val="Hyperlink"/>
            <w:rFonts w:ascii="Lato" w:hAnsi="Lato" w:cs="Arial"/>
            <w:sz w:val="18"/>
            <w:szCs w:val="18"/>
          </w:rPr>
          <w:t>Literacy and Numeracy Test for ITE students</w:t>
        </w:r>
      </w:hyperlink>
      <w:r w:rsidRPr="0045722F">
        <w:rPr>
          <w:rFonts w:ascii="Lato" w:hAnsi="Lato" w:cs="Arial"/>
          <w:sz w:val="18"/>
          <w:szCs w:val="18"/>
        </w:rPr>
        <w:t>.</w:t>
      </w:r>
      <w:bookmarkStart w:id="0" w:name="_GoBack"/>
      <w:bookmarkEnd w:id="0"/>
    </w:p>
    <w:p w:rsidR="00377486" w:rsidRPr="0045722F" w:rsidRDefault="00377486" w:rsidP="0045722F">
      <w:pPr>
        <w:ind w:right="-24"/>
        <w:jc w:val="both"/>
        <w:rPr>
          <w:rFonts w:ascii="Lato" w:hAnsi="Lato"/>
          <w:sz w:val="18"/>
          <w:szCs w:val="18"/>
          <w:lang w:val="en-GB"/>
        </w:rPr>
      </w:pPr>
    </w:p>
    <w:sectPr w:rsidR="00377486" w:rsidRPr="0045722F" w:rsidSect="00C07292">
      <w:footerReference w:type="default" r:id="rId13"/>
      <w:headerReference w:type="first" r:id="rId14"/>
      <w:footerReference w:type="first" r:id="rId15"/>
      <w:pgSz w:w="11900" w:h="16840"/>
      <w:pgMar w:top="567" w:right="720" w:bottom="567" w:left="720" w:header="0" w:footer="39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BE8" w:rsidRDefault="00FB2BE8" w:rsidP="00BE3387">
      <w:r>
        <w:separator/>
      </w:r>
    </w:p>
  </w:endnote>
  <w:endnote w:type="continuationSeparator" w:id="0">
    <w:p w:rsidR="00FB2BE8" w:rsidRDefault="00FB2BE8" w:rsidP="00BE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14" w:rsidRDefault="006658DA" w:rsidP="006658DA">
    <w:pPr>
      <w:pStyle w:val="NTGfooterpagenumber"/>
    </w:pPr>
    <w:r>
      <w:t xml:space="preserve">Page </w:t>
    </w:r>
    <w:r>
      <w:fldChar w:fldCharType="begin"/>
    </w:r>
    <w:r>
      <w:instrText xml:space="preserve"> PAGE  \* Arabic  \* MERGEFORMAT </w:instrText>
    </w:r>
    <w:r>
      <w:fldChar w:fldCharType="separate"/>
    </w:r>
    <w:r w:rsidR="0045722F">
      <w:rPr>
        <w:noProof/>
      </w:rPr>
      <w:t>2</w:t>
    </w:r>
    <w:r>
      <w:fldChar w:fldCharType="end"/>
    </w:r>
    <w:r>
      <w:t xml:space="preserve"> of </w:t>
    </w:r>
    <w:r w:rsidR="00FB2BE8">
      <w:fldChar w:fldCharType="begin"/>
    </w:r>
    <w:r w:rsidR="00FB2BE8">
      <w:instrText xml:space="preserve"> NUMPAGES  \* Arabic  \* MERGEFORMAT </w:instrText>
    </w:r>
    <w:r w:rsidR="00FB2BE8">
      <w:fldChar w:fldCharType="separate"/>
    </w:r>
    <w:r w:rsidR="0045722F">
      <w:rPr>
        <w:noProof/>
      </w:rPr>
      <w:t>2</w:t>
    </w:r>
    <w:r w:rsidR="00FB2BE8">
      <w:rPr>
        <w:noProof/>
      </w:rPr>
      <w:fldChar w:fldCharType="end"/>
    </w:r>
    <w:r>
      <w:t xml:space="preserve"> </w:t>
    </w:r>
    <w:r w:rsidR="00EC0314">
      <w:tab/>
    </w:r>
    <w:r w:rsidR="00EC0314" w:rsidRPr="006658DA">
      <w:rPr>
        <w:rFonts w:ascii="Arial Black" w:hAnsi="Arial Black"/>
      </w:rPr>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2F" w:rsidRPr="0045722F" w:rsidRDefault="0045722F" w:rsidP="0045722F">
    <w:pPr>
      <w:tabs>
        <w:tab w:val="right" w:pos="10460"/>
      </w:tabs>
      <w:jc w:val="both"/>
      <w:rPr>
        <w:rFonts w:ascii="Lato" w:hAnsi="Lato" w:cs="Arial"/>
        <w:b/>
        <w:sz w:val="18"/>
        <w:szCs w:val="18"/>
      </w:rPr>
    </w:pPr>
    <w:r w:rsidRPr="0045722F">
      <w:rPr>
        <w:rFonts w:ascii="Lato" w:hAnsi="Lato" w:cs="Arial"/>
        <w:b/>
        <w:sz w:val="18"/>
        <w:szCs w:val="18"/>
      </w:rPr>
      <w:t xml:space="preserve">Approved: </w:t>
    </w:r>
    <w:proofErr w:type="spellStart"/>
    <w:r w:rsidRPr="0045722F">
      <w:rPr>
        <w:rFonts w:ascii="Lato" w:hAnsi="Lato" w:cs="Arial"/>
        <w:b/>
        <w:sz w:val="18"/>
        <w:szCs w:val="18"/>
      </w:rPr>
      <w:t>Daryll</w:t>
    </w:r>
    <w:proofErr w:type="spellEnd"/>
    <w:r w:rsidRPr="0045722F">
      <w:rPr>
        <w:rFonts w:ascii="Lato" w:hAnsi="Lato" w:cs="Arial"/>
        <w:b/>
        <w:sz w:val="18"/>
        <w:szCs w:val="18"/>
      </w:rPr>
      <w:t xml:space="preserve"> </w:t>
    </w:r>
    <w:proofErr w:type="spellStart"/>
    <w:r w:rsidRPr="0045722F">
      <w:rPr>
        <w:rFonts w:ascii="Lato" w:hAnsi="Lato" w:cs="Arial"/>
        <w:b/>
        <w:sz w:val="18"/>
        <w:szCs w:val="18"/>
      </w:rPr>
      <w:t>Kinnane</w:t>
    </w:r>
    <w:proofErr w:type="spellEnd"/>
    <w:r w:rsidRPr="0045722F">
      <w:rPr>
        <w:rFonts w:ascii="Lato" w:hAnsi="Lato" w:cs="Arial"/>
        <w:b/>
        <w:sz w:val="18"/>
        <w:szCs w:val="18"/>
      </w:rPr>
      <w:t>, Principal Maningrida College</w:t>
    </w:r>
    <w:r w:rsidRPr="0045722F">
      <w:rPr>
        <w:rFonts w:ascii="Lato" w:hAnsi="Lato" w:cs="Arial"/>
        <w:b/>
        <w:sz w:val="18"/>
        <w:szCs w:val="18"/>
      </w:rPr>
      <w:tab/>
      <w:t>August 2020</w:t>
    </w:r>
  </w:p>
  <w:p w:rsidR="00492965" w:rsidRDefault="00492965" w:rsidP="009E5D07">
    <w:pPr>
      <w:pStyle w:val="NTGfooterwebaddress"/>
      <w:tabs>
        <w:tab w:val="right" w:pos="10348"/>
      </w:tabs>
      <w:jc w:val="right"/>
    </w:pPr>
    <w:r>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BE8" w:rsidRDefault="00FB2BE8" w:rsidP="00BE3387">
      <w:r>
        <w:separator/>
      </w:r>
    </w:p>
  </w:footnote>
  <w:footnote w:type="continuationSeparator" w:id="0">
    <w:p w:rsidR="00FB2BE8" w:rsidRDefault="00FB2BE8" w:rsidP="00BE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680" w:type="dxa"/>
      <w:tblInd w:w="-1026" w:type="dxa"/>
      <w:tblLayout w:type="fixed"/>
      <w:tblLook w:val="04A0" w:firstRow="1" w:lastRow="0" w:firstColumn="1" w:lastColumn="0" w:noHBand="0" w:noVBand="1"/>
    </w:tblPr>
    <w:tblGrid>
      <w:gridCol w:w="5245"/>
      <w:gridCol w:w="4961"/>
      <w:gridCol w:w="2474"/>
    </w:tblGrid>
    <w:tr w:rsidR="00501FE3" w:rsidTr="002906F1">
      <w:trPr>
        <w:cantSplit/>
        <w:trHeight w:val="1426"/>
        <w:tblHeader/>
      </w:trPr>
      <w:tc>
        <w:tcPr>
          <w:tcW w:w="5245" w:type="dxa"/>
          <w:shd w:val="clear" w:color="auto" w:fill="auto"/>
          <w:vAlign w:val="bottom"/>
        </w:tcPr>
        <w:p w:rsidR="002F7A9F" w:rsidRDefault="00EC5F45" w:rsidP="002906F1">
          <w:pPr>
            <w:pStyle w:val="Header"/>
            <w:ind w:left="884"/>
          </w:pPr>
          <w:r w:rsidRPr="002B5D2C">
            <w:rPr>
              <w:noProof/>
            </w:rPr>
            <w:drawing>
              <wp:inline distT="0" distB="0" distL="0" distR="0">
                <wp:extent cx="2179320" cy="701040"/>
                <wp:effectExtent l="0" t="0" r="0" b="0"/>
                <wp:docPr id="2"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ern Territory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01040"/>
                        </a:xfrm>
                        <a:prstGeom prst="rect">
                          <a:avLst/>
                        </a:prstGeom>
                        <a:noFill/>
                        <a:ln>
                          <a:noFill/>
                        </a:ln>
                      </pic:spPr>
                    </pic:pic>
                  </a:graphicData>
                </a:graphic>
              </wp:inline>
            </w:drawing>
          </w:r>
        </w:p>
      </w:tc>
      <w:tc>
        <w:tcPr>
          <w:tcW w:w="4961" w:type="dxa"/>
          <w:shd w:val="clear" w:color="auto" w:fill="auto"/>
          <w:noWrap/>
          <w:tcMar>
            <w:left w:w="0" w:type="dxa"/>
            <w:right w:w="0" w:type="dxa"/>
          </w:tcMar>
        </w:tcPr>
        <w:p w:rsidR="002F7A9F" w:rsidRDefault="00EC5F45" w:rsidP="002906F1">
          <w:pPr>
            <w:pStyle w:val="Header"/>
            <w:contextualSpacing/>
            <w:jc w:val="right"/>
          </w:pPr>
          <w:r>
            <w:rPr>
              <w:noProof/>
            </w:rPr>
            <mc:AlternateContent>
              <mc:Choice Requires="wpg">
                <w:drawing>
                  <wp:inline distT="0" distB="0" distL="0" distR="0">
                    <wp:extent cx="60325" cy="98933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25" cy="989330"/>
                              <a:chOff x="0" y="0"/>
                              <a:chExt cx="60325" cy="939648"/>
                            </a:xfrm>
                          </wpg:grpSpPr>
                          <wps:wsp>
                            <wps:cNvPr id="7" name="Rectangle 7" descr="NTG Letterhead template Department name"/>
                            <wps:cNvSpPr/>
                            <wps:spPr>
                              <a:xfrm>
                                <a:off x="0" y="0"/>
                                <a:ext cx="60325" cy="442595"/>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436728"/>
                                <a:ext cx="60325" cy="502920"/>
                              </a:xfrm>
                              <a:prstGeom prst="rect">
                                <a:avLst/>
                              </a:prstGeom>
                              <a:solidFill>
                                <a:srgbClr val="CB60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9807659" id="Group 23" o:spid="_x0000_s1026" style="width:4.75pt;height:77.9pt;mso-position-horizontal-relative:char;mso-position-vertical-relative:line" coordsize="603,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">
                    <v:rect id="Rectangle 7" o:spid="_x0000_s1027" alt="NTG Letterhead template Department name" style="position:absolute;width:603;height:4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" fillcolor="windowText" stroked="f" strokeweight="2pt"/>
                    <v:rect id="Rectangle 5" o:spid="_x0000_s1028" style="position:absolute;top:4367;width:60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" fillcolor="#cb6015" stroked="f" strokeweight="2pt"/>
                    <w10:anchorlock/>
                  </v:group>
                </w:pict>
              </mc:Fallback>
            </mc:AlternateContent>
          </w:r>
        </w:p>
      </w:tc>
      <w:tc>
        <w:tcPr>
          <w:tcW w:w="2474" w:type="dxa"/>
          <w:shd w:val="clear" w:color="auto" w:fill="auto"/>
          <w:tcMar>
            <w:left w:w="51" w:type="dxa"/>
            <w:right w:w="0" w:type="dxa"/>
          </w:tcMar>
          <w:vAlign w:val="bottom"/>
        </w:tcPr>
        <w:p w:rsidR="002F7A9F" w:rsidRDefault="00C07292" w:rsidP="002E18ED">
          <w:pPr>
            <w:pStyle w:val="NTGdepartmentname"/>
          </w:pPr>
          <w:r>
            <w:t>WHOLE OF</w:t>
          </w:r>
          <w:r>
            <w:br/>
          </w:r>
          <w:r w:rsidR="00377486">
            <w:t>GOVERNMENT</w:t>
          </w:r>
        </w:p>
      </w:tc>
    </w:tr>
  </w:tbl>
  <w:p w:rsidR="00492965" w:rsidRPr="00996217" w:rsidRDefault="0049296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316"/>
    <w:multiLevelType w:val="multilevel"/>
    <w:tmpl w:val="D046A0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3B42218"/>
    <w:multiLevelType w:val="multilevel"/>
    <w:tmpl w:val="D046A0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21F143B"/>
    <w:multiLevelType w:val="hybridMultilevel"/>
    <w:tmpl w:val="AFB6588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633F31A6"/>
    <w:multiLevelType w:val="multilevel"/>
    <w:tmpl w:val="D046A0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8BF7F1D"/>
    <w:multiLevelType w:val="hybridMultilevel"/>
    <w:tmpl w:val="8D1E4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0" w:hanging="360"/>
      </w:pPr>
      <w:rPr>
        <w:rFonts w:ascii="Courier New" w:hAnsi="Courier New" w:cs="Courier New" w:hint="default"/>
      </w:rPr>
    </w:lvl>
    <w:lvl w:ilvl="2" w:tplc="0C090005">
      <w:start w:val="1"/>
      <w:numFmt w:val="bullet"/>
      <w:lvlText w:val=""/>
      <w:lvlJc w:val="left"/>
      <w:pPr>
        <w:ind w:left="72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2160" w:hanging="360"/>
      </w:pPr>
      <w:rPr>
        <w:rFonts w:ascii="Courier New" w:hAnsi="Courier New" w:cs="Courier New" w:hint="default"/>
      </w:rPr>
    </w:lvl>
    <w:lvl w:ilvl="5" w:tplc="0C090005">
      <w:start w:val="1"/>
      <w:numFmt w:val="bullet"/>
      <w:lvlText w:val=""/>
      <w:lvlJc w:val="left"/>
      <w:pPr>
        <w:ind w:left="2880" w:hanging="360"/>
      </w:pPr>
      <w:rPr>
        <w:rFonts w:ascii="Wingdings" w:hAnsi="Wingdings" w:hint="default"/>
      </w:rPr>
    </w:lvl>
    <w:lvl w:ilvl="6" w:tplc="0C090001">
      <w:start w:val="1"/>
      <w:numFmt w:val="bullet"/>
      <w:lvlText w:val=""/>
      <w:lvlJc w:val="left"/>
      <w:pPr>
        <w:ind w:left="3600" w:hanging="360"/>
      </w:pPr>
      <w:rPr>
        <w:rFonts w:ascii="Symbol" w:hAnsi="Symbol" w:hint="default"/>
      </w:rPr>
    </w:lvl>
    <w:lvl w:ilvl="7" w:tplc="0C090003">
      <w:start w:val="1"/>
      <w:numFmt w:val="bullet"/>
      <w:lvlText w:val="o"/>
      <w:lvlJc w:val="left"/>
      <w:pPr>
        <w:ind w:left="4320" w:hanging="360"/>
      </w:pPr>
      <w:rPr>
        <w:rFonts w:ascii="Courier New" w:hAnsi="Courier New" w:cs="Courier New" w:hint="default"/>
      </w:rPr>
    </w:lvl>
    <w:lvl w:ilvl="8" w:tplc="0C090005">
      <w:start w:val="1"/>
      <w:numFmt w:val="bullet"/>
      <w:lvlText w:val=""/>
      <w:lvlJc w:val="left"/>
      <w:pPr>
        <w:ind w:left="50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57"/>
  <w:drawingGridVerticalSpacing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45"/>
    <w:rsid w:val="00002004"/>
    <w:rsid w:val="00003CE8"/>
    <w:rsid w:val="000306D5"/>
    <w:rsid w:val="000349CF"/>
    <w:rsid w:val="0005185D"/>
    <w:rsid w:val="00083B1C"/>
    <w:rsid w:val="000A120A"/>
    <w:rsid w:val="000D1972"/>
    <w:rsid w:val="000E390A"/>
    <w:rsid w:val="00102470"/>
    <w:rsid w:val="0011354C"/>
    <w:rsid w:val="0012318A"/>
    <w:rsid w:val="00176AF2"/>
    <w:rsid w:val="00185976"/>
    <w:rsid w:val="001A7D85"/>
    <w:rsid w:val="001E0A0B"/>
    <w:rsid w:val="001E4573"/>
    <w:rsid w:val="001E7DFE"/>
    <w:rsid w:val="001F09D7"/>
    <w:rsid w:val="00201F06"/>
    <w:rsid w:val="00206EC0"/>
    <w:rsid w:val="00282309"/>
    <w:rsid w:val="002906F1"/>
    <w:rsid w:val="002C425D"/>
    <w:rsid w:val="002E18ED"/>
    <w:rsid w:val="002E3EAE"/>
    <w:rsid w:val="002F7A9F"/>
    <w:rsid w:val="00307DB8"/>
    <w:rsid w:val="00321E86"/>
    <w:rsid w:val="00347502"/>
    <w:rsid w:val="003507D9"/>
    <w:rsid w:val="00354933"/>
    <w:rsid w:val="0035736D"/>
    <w:rsid w:val="0036066E"/>
    <w:rsid w:val="00377486"/>
    <w:rsid w:val="003A70D0"/>
    <w:rsid w:val="003D2F7A"/>
    <w:rsid w:val="00421A85"/>
    <w:rsid w:val="00422FEF"/>
    <w:rsid w:val="00432EEE"/>
    <w:rsid w:val="0045722F"/>
    <w:rsid w:val="00464A0D"/>
    <w:rsid w:val="00467930"/>
    <w:rsid w:val="00492965"/>
    <w:rsid w:val="004B2629"/>
    <w:rsid w:val="004C2E58"/>
    <w:rsid w:val="004D31E5"/>
    <w:rsid w:val="00501FE3"/>
    <w:rsid w:val="00520ED8"/>
    <w:rsid w:val="00531BBC"/>
    <w:rsid w:val="0053379B"/>
    <w:rsid w:val="00537312"/>
    <w:rsid w:val="0055195B"/>
    <w:rsid w:val="005650E4"/>
    <w:rsid w:val="005F46FD"/>
    <w:rsid w:val="0060741F"/>
    <w:rsid w:val="006341E4"/>
    <w:rsid w:val="00656BDB"/>
    <w:rsid w:val="006658DA"/>
    <w:rsid w:val="00675DE1"/>
    <w:rsid w:val="0068556B"/>
    <w:rsid w:val="006B594C"/>
    <w:rsid w:val="006C0BAF"/>
    <w:rsid w:val="006C7F36"/>
    <w:rsid w:val="006D5F76"/>
    <w:rsid w:val="00705A34"/>
    <w:rsid w:val="00707574"/>
    <w:rsid w:val="0073675A"/>
    <w:rsid w:val="007448C2"/>
    <w:rsid w:val="007515F7"/>
    <w:rsid w:val="007712D3"/>
    <w:rsid w:val="007766E2"/>
    <w:rsid w:val="007B05C5"/>
    <w:rsid w:val="007D5E5D"/>
    <w:rsid w:val="007E1407"/>
    <w:rsid w:val="0080386F"/>
    <w:rsid w:val="00816CEC"/>
    <w:rsid w:val="00820495"/>
    <w:rsid w:val="008741B1"/>
    <w:rsid w:val="008824C6"/>
    <w:rsid w:val="008C1F3D"/>
    <w:rsid w:val="008C2F51"/>
    <w:rsid w:val="00904C42"/>
    <w:rsid w:val="00910B3C"/>
    <w:rsid w:val="009438DE"/>
    <w:rsid w:val="00964734"/>
    <w:rsid w:val="0097581C"/>
    <w:rsid w:val="00996217"/>
    <w:rsid w:val="009E5913"/>
    <w:rsid w:val="009E5D07"/>
    <w:rsid w:val="00A223EB"/>
    <w:rsid w:val="00A33A98"/>
    <w:rsid w:val="00A653CD"/>
    <w:rsid w:val="00A70DE8"/>
    <w:rsid w:val="00A92BC3"/>
    <w:rsid w:val="00AA1DC3"/>
    <w:rsid w:val="00AB10E7"/>
    <w:rsid w:val="00AB1B2A"/>
    <w:rsid w:val="00AB4916"/>
    <w:rsid w:val="00AC74E2"/>
    <w:rsid w:val="00B12C1C"/>
    <w:rsid w:val="00B2577E"/>
    <w:rsid w:val="00B423DA"/>
    <w:rsid w:val="00B56B1B"/>
    <w:rsid w:val="00B75F17"/>
    <w:rsid w:val="00B96BFB"/>
    <w:rsid w:val="00BD5A16"/>
    <w:rsid w:val="00BD7C6A"/>
    <w:rsid w:val="00BE3387"/>
    <w:rsid w:val="00C07292"/>
    <w:rsid w:val="00C21D69"/>
    <w:rsid w:val="00C22565"/>
    <w:rsid w:val="00C45151"/>
    <w:rsid w:val="00C461D9"/>
    <w:rsid w:val="00C52852"/>
    <w:rsid w:val="00C61A69"/>
    <w:rsid w:val="00C94C9A"/>
    <w:rsid w:val="00CD414A"/>
    <w:rsid w:val="00CD645F"/>
    <w:rsid w:val="00CE2D72"/>
    <w:rsid w:val="00D05DCE"/>
    <w:rsid w:val="00D121BD"/>
    <w:rsid w:val="00D77CB5"/>
    <w:rsid w:val="00DD46BB"/>
    <w:rsid w:val="00E03B6D"/>
    <w:rsid w:val="00E135D5"/>
    <w:rsid w:val="00E179D0"/>
    <w:rsid w:val="00E361D8"/>
    <w:rsid w:val="00E76700"/>
    <w:rsid w:val="00E82280"/>
    <w:rsid w:val="00E82324"/>
    <w:rsid w:val="00EA24D3"/>
    <w:rsid w:val="00EA5666"/>
    <w:rsid w:val="00EC0314"/>
    <w:rsid w:val="00EC5D06"/>
    <w:rsid w:val="00EC5F45"/>
    <w:rsid w:val="00EF29B7"/>
    <w:rsid w:val="00F053D9"/>
    <w:rsid w:val="00F2039C"/>
    <w:rsid w:val="00F2135D"/>
    <w:rsid w:val="00F45FB1"/>
    <w:rsid w:val="00F80F7E"/>
    <w:rsid w:val="00FB1767"/>
    <w:rsid w:val="00FB2BE8"/>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1065"/>
  <w15:chartTrackingRefBased/>
  <w15:docId w15:val="{AA35E63B-C893-4FEB-91FB-3F66A6E0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486"/>
    <w:rPr>
      <w:rFonts w:ascii="Arial" w:eastAsia="Times New Roman" w:hAnsi="Arial"/>
      <w:sz w:val="22"/>
    </w:rPr>
  </w:style>
  <w:style w:type="paragraph" w:styleId="Heading1">
    <w:name w:val="heading 1"/>
    <w:basedOn w:val="Normal"/>
    <w:next w:val="Normal"/>
    <w:link w:val="Heading1Char"/>
    <w:uiPriority w:val="9"/>
    <w:qFormat/>
    <w:rsid w:val="007515F7"/>
    <w:pPr>
      <w:keepNext/>
      <w:keepLines/>
      <w:spacing w:before="480"/>
      <w:outlineLvl w:val="0"/>
    </w:pPr>
    <w:rPr>
      <w:b/>
      <w:bCs/>
      <w:color w:val="000000"/>
      <w:sz w:val="28"/>
      <w:szCs w:val="28"/>
    </w:rPr>
  </w:style>
  <w:style w:type="paragraph" w:styleId="Heading2">
    <w:name w:val="heading 2"/>
    <w:basedOn w:val="Normal"/>
    <w:next w:val="Normal"/>
    <w:link w:val="Heading2Char"/>
    <w:uiPriority w:val="9"/>
    <w:qFormat/>
    <w:rsid w:val="007515F7"/>
    <w:pPr>
      <w:keepNext/>
      <w:keepLines/>
      <w:spacing w:before="200"/>
      <w:outlineLvl w:val="1"/>
    </w:pPr>
    <w:rPr>
      <w:b/>
      <w:bCs/>
      <w:color w:val="606060"/>
      <w:sz w:val="26"/>
      <w:szCs w:val="26"/>
    </w:rPr>
  </w:style>
  <w:style w:type="paragraph" w:styleId="Heading3">
    <w:name w:val="heading 3"/>
    <w:basedOn w:val="Normal"/>
    <w:next w:val="Normal"/>
    <w:link w:val="Heading3Char"/>
    <w:uiPriority w:val="9"/>
    <w:semiHidden/>
    <w:unhideWhenUsed/>
    <w:rsid w:val="007515F7"/>
    <w:pPr>
      <w:keepNext/>
      <w:keepLines/>
      <w:spacing w:before="200"/>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NTGfooterwebaddress">
    <w:name w:val="NTG footer web address"/>
    <w:rsid w:val="00816CEC"/>
    <w:pPr>
      <w:spacing w:line="240" w:lineRule="exact"/>
    </w:pPr>
    <w:rPr>
      <w:rFonts w:ascii="Arial Black" w:hAnsi="Arial Black" w:cs="Lato Black"/>
      <w:color w:val="231F20"/>
      <w:sz w:val="18"/>
      <w:szCs w:val="18"/>
      <w:u w:color="000000"/>
      <w:lang w:val="en-US" w:eastAsia="ja-JP"/>
    </w:rPr>
  </w:style>
  <w:style w:type="paragraph" w:customStyle="1" w:styleId="NTGdepartmentof">
    <w:name w:val="NTG department of"/>
    <w:basedOn w:val="Normal"/>
    <w:rsid w:val="0011354C"/>
    <w:pPr>
      <w:spacing w:line="200" w:lineRule="exact"/>
    </w:pPr>
    <w:rPr>
      <w:rFonts w:cs="Lato Regular"/>
      <w:caps/>
      <w:color w:val="231F20"/>
      <w:sz w:val="17"/>
      <w:szCs w:val="17"/>
      <w:u w:color="000000"/>
      <w:lang w:val="en-US" w:eastAsia="ja-JP"/>
    </w:rPr>
  </w:style>
  <w:style w:type="paragraph" w:customStyle="1" w:styleId="NTGdepartmentname">
    <w:name w:val="NTG department name"/>
    <w:basedOn w:val="NTGdepartmentof"/>
    <w:rsid w:val="00F2135D"/>
    <w:rPr>
      <w:rFonts w:ascii="Arial Black" w:hAnsi="Arial Black" w:cs="Lato Black"/>
    </w:rPr>
  </w:style>
  <w:style w:type="paragraph" w:customStyle="1" w:styleId="NTGsenderaddressdetails">
    <w:name w:val="NTG sender address details"/>
    <w:basedOn w:val="Normal"/>
    <w:rsid w:val="00F2135D"/>
    <w:pPr>
      <w:spacing w:line="180" w:lineRule="exact"/>
      <w:ind w:left="33"/>
    </w:pPr>
    <w:rPr>
      <w:rFonts w:cs="Lato Light"/>
      <w:color w:val="231F20"/>
      <w:sz w:val="15"/>
      <w:szCs w:val="15"/>
      <w:u w:color="000000"/>
      <w:lang w:val="en-US" w:eastAsia="ja-JP"/>
    </w:rPr>
  </w:style>
  <w:style w:type="character" w:styleId="Strong">
    <w:name w:val="Strong"/>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rPr>
      <w:rFonts w:ascii="Tahoma" w:hAnsi="Tahoma" w:cs="Tahoma"/>
      <w:sz w:val="16"/>
      <w:szCs w:val="16"/>
    </w:rPr>
  </w:style>
  <w:style w:type="character" w:customStyle="1" w:styleId="BalloonTextChar">
    <w:name w:val="Balloon Text Char"/>
    <w:link w:val="BalloonText"/>
    <w:uiPriority w:val="99"/>
    <w:semiHidden/>
    <w:rsid w:val="004B2629"/>
    <w:rPr>
      <w:rFonts w:ascii="Tahoma" w:hAnsi="Tahoma" w:cs="Tahoma"/>
      <w:sz w:val="16"/>
      <w:szCs w:val="16"/>
    </w:rPr>
  </w:style>
  <w:style w:type="character" w:customStyle="1" w:styleId="Heading1Char">
    <w:name w:val="Heading 1 Char"/>
    <w:link w:val="Heading1"/>
    <w:uiPriority w:val="9"/>
    <w:rsid w:val="007515F7"/>
    <w:rPr>
      <w:rFonts w:ascii="Arial" w:eastAsia="Times New Roman" w:hAnsi="Arial" w:cs="Times New Roman"/>
      <w:b/>
      <w:bCs/>
      <w:color w:val="000000"/>
      <w:sz w:val="28"/>
      <w:szCs w:val="28"/>
    </w:rPr>
  </w:style>
  <w:style w:type="character" w:customStyle="1" w:styleId="Heading2Char">
    <w:name w:val="Heading 2 Char"/>
    <w:link w:val="Heading2"/>
    <w:uiPriority w:val="9"/>
    <w:rsid w:val="007515F7"/>
    <w:rPr>
      <w:rFonts w:ascii="Arial" w:eastAsia="Times New Roman" w:hAnsi="Arial" w:cs="Times New Roman"/>
      <w:b/>
      <w:bCs/>
      <w:color w:val="606060"/>
      <w:sz w:val="26"/>
      <w:szCs w:val="26"/>
    </w:rPr>
  </w:style>
  <w:style w:type="character" w:customStyle="1" w:styleId="Heading3Char">
    <w:name w:val="Heading 3 Char"/>
    <w:link w:val="Heading3"/>
    <w:uiPriority w:val="9"/>
    <w:semiHidden/>
    <w:rsid w:val="007515F7"/>
    <w:rPr>
      <w:rFonts w:ascii="Arial" w:eastAsia="Times New Roman" w:hAnsi="Arial" w:cs="Times New Roman"/>
      <w:b/>
      <w:bCs/>
      <w:color w:val="000000"/>
      <w:sz w:val="20"/>
    </w:rPr>
  </w:style>
  <w:style w:type="paragraph" w:customStyle="1" w:styleId="NTGfooterpagenumber">
    <w:name w:val="NTG footer page number"/>
    <w:uiPriority w:val="9"/>
    <w:qFormat/>
    <w:rsid w:val="006658DA"/>
    <w:pPr>
      <w:tabs>
        <w:tab w:val="left" w:pos="7371"/>
      </w:tabs>
    </w:pPr>
    <w:rPr>
      <w:rFonts w:ascii="Arial" w:hAnsi="Arial" w:cs="Lato Black"/>
      <w:color w:val="231F20"/>
      <w:sz w:val="18"/>
      <w:szCs w:val="18"/>
      <w:u w:color="000000"/>
      <w:lang w:val="en-US" w:eastAsia="ja-JP"/>
    </w:rPr>
  </w:style>
  <w:style w:type="paragraph" w:customStyle="1" w:styleId="tabletext">
    <w:name w:val="table text"/>
    <w:qFormat/>
    <w:rsid w:val="00377486"/>
    <w:pPr>
      <w:tabs>
        <w:tab w:val="left" w:pos="4136"/>
      </w:tabs>
    </w:pPr>
    <w:rPr>
      <w:rFonts w:ascii="Arial" w:eastAsia="Times New Roman" w:hAnsi="Arial"/>
    </w:rPr>
  </w:style>
  <w:style w:type="character" w:styleId="Hyperlink">
    <w:name w:val="Hyperlink"/>
    <w:uiPriority w:val="99"/>
    <w:unhideWhenUsed/>
    <w:rsid w:val="00377486"/>
    <w:rPr>
      <w:color w:val="0000FF"/>
      <w:u w:val="single"/>
    </w:rPr>
  </w:style>
  <w:style w:type="character" w:styleId="FollowedHyperlink">
    <w:name w:val="FollowedHyperlink"/>
    <w:uiPriority w:val="99"/>
    <w:semiHidden/>
    <w:unhideWhenUsed/>
    <w:rsid w:val="00F80F7E"/>
    <w:rPr>
      <w:color w:val="800080"/>
      <w:u w:val="single"/>
    </w:rPr>
  </w:style>
  <w:style w:type="paragraph" w:styleId="ListParagraph">
    <w:name w:val="List Paragraph"/>
    <w:basedOn w:val="Normal"/>
    <w:uiPriority w:val="34"/>
    <w:qFormat/>
    <w:rsid w:val="00820495"/>
    <w:pPr>
      <w:ind w:left="720"/>
      <w:contextualSpacing/>
    </w:pPr>
    <w:rPr>
      <w:sz w:val="24"/>
      <w:szCs w:val="24"/>
    </w:rPr>
  </w:style>
  <w:style w:type="paragraph" w:styleId="NoSpacing">
    <w:name w:val="No Spacing"/>
    <w:uiPriority w:val="1"/>
    <w:qFormat/>
    <w:rsid w:val="0036066E"/>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1581">
      <w:bodyDiv w:val="1"/>
      <w:marLeft w:val="0"/>
      <w:marRight w:val="0"/>
      <w:marTop w:val="0"/>
      <w:marBottom w:val="0"/>
      <w:divBdr>
        <w:top w:val="none" w:sz="0" w:space="0" w:color="auto"/>
        <w:left w:val="none" w:sz="0" w:space="0" w:color="auto"/>
        <w:bottom w:val="none" w:sz="0" w:space="0" w:color="auto"/>
        <w:right w:val="none" w:sz="0" w:space="0" w:color="auto"/>
      </w:divBdr>
    </w:div>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20172285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yll.kinnane@ntschool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cheredtest.acer.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nt.gov.au/Home/JobDetails?rtfId=19513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cpe.nt.gov.au/nt-public-sector-employment/Information-about-ntps-employment/applying-for-and-filling-jobs/employment-templates-and-guidelines/" TargetMode="External"/><Relationship Id="rId4" Type="http://schemas.openxmlformats.org/officeDocument/2006/relationships/settings" Target="settings.xml"/><Relationship Id="rId9" Type="http://schemas.openxmlformats.org/officeDocument/2006/relationships/hyperlink" Target="https://ocpe.nt.gov.au/nt-public-sector-employment/Information-about-ntps-employment/applying-for-and-filling-jobs/employment-templates-and-guidelin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gh.day\AppData\Local\Microsoft\Windows\INetCache\IE\O415O41X\1._Blank_J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6EE4-93A7-4A14-AE24-8247AD50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1._Blank_JD_Template.dot</Template>
  <TotalTime>0</TotalTime>
  <Pages>1</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First Class in Graphic Design</Company>
  <LinksUpToDate>false</LinksUpToDate>
  <CharactersWithSpaces>5401</CharactersWithSpaces>
  <SharedDoc>false</SharedDoc>
  <HLinks>
    <vt:vector size="30" baseType="variant">
      <vt:variant>
        <vt:i4>6684739</vt:i4>
      </vt:variant>
      <vt:variant>
        <vt:i4>12</vt:i4>
      </vt:variant>
      <vt:variant>
        <vt:i4>0</vt:i4>
      </vt:variant>
      <vt:variant>
        <vt:i4>5</vt:i4>
      </vt:variant>
      <vt:variant>
        <vt:lpwstr>https://ocpe.nt.gov.au/__data/assets/pdf_file/0007/357973/tips-for-writing-a-good-jd.pdf</vt:lpwstr>
      </vt:variant>
      <vt:variant>
        <vt:lpwstr/>
      </vt:variant>
      <vt:variant>
        <vt:i4>524404</vt:i4>
      </vt:variant>
      <vt:variant>
        <vt:i4>9</vt:i4>
      </vt:variant>
      <vt:variant>
        <vt:i4>0</vt:i4>
      </vt:variant>
      <vt:variant>
        <vt:i4>5</vt:i4>
      </vt:variant>
      <vt:variant>
        <vt:lpwstr>https://ocpe.nt.gov.au/working_in_the_ntps/filling_ntps_job_vacancies/special_measures</vt:lpwstr>
      </vt:variant>
      <vt:variant>
        <vt:lpwstr/>
      </vt:variant>
      <vt:variant>
        <vt:i4>524404</vt:i4>
      </vt:variant>
      <vt:variant>
        <vt:i4>6</vt:i4>
      </vt:variant>
      <vt:variant>
        <vt:i4>0</vt:i4>
      </vt:variant>
      <vt:variant>
        <vt:i4>5</vt:i4>
      </vt:variant>
      <vt:variant>
        <vt:lpwstr>https://ocpe.nt.gov.au/working_in_the_ntps/filling_ntps_job_vacancies/special_measures</vt:lpwstr>
      </vt:variant>
      <vt:variant>
        <vt:lpwstr/>
      </vt:variant>
      <vt:variant>
        <vt:i4>4259857</vt:i4>
      </vt:variant>
      <vt:variant>
        <vt:i4>3</vt:i4>
      </vt:variant>
      <vt:variant>
        <vt:i4>0</vt:i4>
      </vt:variant>
      <vt:variant>
        <vt:i4>5</vt:i4>
      </vt:variant>
      <vt:variant>
        <vt:lpwstr>http://www.ocpe.nt.gov.au/working_in_the_ntps/filling_ntps_job_vacancies/information_for_applicants/summary_of_selected_applicants_merit</vt:lpwstr>
      </vt:variant>
      <vt:variant>
        <vt:lpwstr/>
      </vt:variant>
      <vt:variant>
        <vt:i4>7143477</vt:i4>
      </vt:variant>
      <vt:variant>
        <vt:i4>0</vt:i4>
      </vt:variant>
      <vt:variant>
        <vt:i4>0</vt:i4>
      </vt:variant>
      <vt:variant>
        <vt:i4>5</vt:i4>
      </vt:variant>
      <vt:variant>
        <vt:lpwstr>http://www.ocpe.nt.gov.au/working_in_the_ntps/filling_ntps_job_vacancies/information_for_applicants/one_page_applications_and_resumes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Sheilagh Day</dc:creator>
  <cp:keywords/>
  <cp:lastModifiedBy>Jonni Erickson</cp:lastModifiedBy>
  <cp:revision>2</cp:revision>
  <cp:lastPrinted>2016-07-14T06:14:00Z</cp:lastPrinted>
  <dcterms:created xsi:type="dcterms:W3CDTF">2020-08-27T03:31:00Z</dcterms:created>
  <dcterms:modified xsi:type="dcterms:W3CDTF">2020-08-27T03:31:00Z</dcterms:modified>
</cp:coreProperties>
</file>