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AD59DD">
      <w:pPr>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School/College:</w:t>
            </w:r>
          </w:p>
          <w:p w:rsidR="00AD59DD" w:rsidRPr="00782815" w:rsidRDefault="00AD59DD" w:rsidP="001103D7">
            <w:pPr>
              <w:spacing w:after="0" w:line="240" w:lineRule="auto"/>
              <w:rPr>
                <w:b/>
              </w:rPr>
            </w:pPr>
          </w:p>
        </w:tc>
        <w:tc>
          <w:tcPr>
            <w:tcW w:w="3561" w:type="pct"/>
          </w:tcPr>
          <w:p w:rsidR="00AD59DD" w:rsidRPr="00782815" w:rsidRDefault="00AD59DD" w:rsidP="001103D7">
            <w:pPr>
              <w:spacing w:after="0" w:line="240" w:lineRule="auto"/>
              <w:rPr>
                <w:b/>
              </w:rPr>
            </w:pPr>
          </w:p>
          <w:p w:rsidR="00AD59DD" w:rsidRPr="00782815" w:rsidRDefault="006142DA" w:rsidP="001103D7">
            <w:pPr>
              <w:spacing w:after="0" w:line="240" w:lineRule="auto"/>
              <w:rPr>
                <w:b/>
              </w:rPr>
            </w:pPr>
            <w:r>
              <w:rPr>
                <w:b/>
              </w:rPr>
              <w:t xml:space="preserve">St </w:t>
            </w:r>
            <w:proofErr w:type="spellStart"/>
            <w:r>
              <w:rPr>
                <w:b/>
              </w:rPr>
              <w:t>Clement’s</w:t>
            </w:r>
            <w:proofErr w:type="spellEnd"/>
            <w:r w:rsidR="00711E2D">
              <w:rPr>
                <w:b/>
              </w:rPr>
              <w:t xml:space="preserve"> High School</w:t>
            </w: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Job Title:</w:t>
            </w:r>
          </w:p>
          <w:p w:rsidR="00AD59DD" w:rsidRPr="00782815" w:rsidRDefault="00AD59DD" w:rsidP="001103D7">
            <w:pPr>
              <w:spacing w:after="0" w:line="240" w:lineRule="auto"/>
              <w:rPr>
                <w:b/>
              </w:rPr>
            </w:pPr>
          </w:p>
        </w:tc>
        <w:tc>
          <w:tcPr>
            <w:tcW w:w="3561" w:type="pct"/>
          </w:tcPr>
          <w:p w:rsidR="00AD59DD" w:rsidRPr="00782815" w:rsidRDefault="00AD59DD" w:rsidP="001103D7">
            <w:pPr>
              <w:spacing w:after="0" w:line="240" w:lineRule="auto"/>
              <w:rPr>
                <w:b/>
              </w:rPr>
            </w:pPr>
          </w:p>
          <w:p w:rsidR="00AD59DD" w:rsidRPr="00782815" w:rsidRDefault="006142DA" w:rsidP="006142DA">
            <w:pPr>
              <w:spacing w:after="0" w:line="240" w:lineRule="auto"/>
              <w:rPr>
                <w:b/>
              </w:rPr>
            </w:pPr>
            <w:r>
              <w:rPr>
                <w:b/>
              </w:rPr>
              <w:t>Librarian</w:t>
            </w:r>
            <w:r w:rsidR="00601730">
              <w:rPr>
                <w:b/>
              </w:rPr>
              <w:t xml:space="preserve"> </w:t>
            </w: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Grade:</w:t>
            </w:r>
          </w:p>
          <w:p w:rsidR="00AD59DD" w:rsidRPr="00782815" w:rsidRDefault="00AD59DD" w:rsidP="001103D7">
            <w:pPr>
              <w:spacing w:after="0" w:line="240" w:lineRule="auto"/>
              <w:rPr>
                <w:b/>
              </w:rPr>
            </w:pPr>
          </w:p>
        </w:tc>
        <w:tc>
          <w:tcPr>
            <w:tcW w:w="3561" w:type="pct"/>
          </w:tcPr>
          <w:p w:rsidR="00D74E48" w:rsidRDefault="00601730" w:rsidP="006142DA">
            <w:pPr>
              <w:spacing w:after="0" w:line="240" w:lineRule="auto"/>
              <w:rPr>
                <w:b/>
              </w:rPr>
            </w:pPr>
            <w:r w:rsidRPr="008F7784">
              <w:rPr>
                <w:b/>
              </w:rPr>
              <w:t xml:space="preserve">Scale D, Point 5 </w:t>
            </w:r>
            <w:r w:rsidR="002B74A0" w:rsidRPr="008F7784">
              <w:rPr>
                <w:b/>
              </w:rPr>
              <w:t>(£</w:t>
            </w:r>
            <w:r w:rsidR="002847A0">
              <w:rPr>
                <w:b/>
              </w:rPr>
              <w:t>12</w:t>
            </w:r>
            <w:r w:rsidR="002B74A0" w:rsidRPr="008F7784">
              <w:rPr>
                <w:b/>
              </w:rPr>
              <w:t>.18 per hour)</w:t>
            </w:r>
            <w:r w:rsidR="00D66C6C">
              <w:rPr>
                <w:b/>
              </w:rPr>
              <w:t xml:space="preserve"> </w:t>
            </w:r>
          </w:p>
          <w:p w:rsidR="00632EF2" w:rsidRPr="008F7784" w:rsidRDefault="00D66C6C" w:rsidP="006142DA">
            <w:pPr>
              <w:spacing w:after="0" w:line="240" w:lineRule="auto"/>
              <w:rPr>
                <w:b/>
              </w:rPr>
            </w:pPr>
            <w:proofErr w:type="spellStart"/>
            <w:r w:rsidRPr="008F7784">
              <w:rPr>
                <w:b/>
              </w:rPr>
              <w:t>Approx</w:t>
            </w:r>
            <w:proofErr w:type="spellEnd"/>
            <w:r w:rsidRPr="008F7784">
              <w:rPr>
                <w:b/>
              </w:rPr>
              <w:t xml:space="preserve"> £ </w:t>
            </w:r>
            <w:r w:rsidR="002847A0">
              <w:rPr>
                <w:b/>
              </w:rPr>
              <w:t>11,715</w:t>
            </w:r>
          </w:p>
          <w:p w:rsidR="005A7595" w:rsidRPr="008F7784" w:rsidRDefault="002847A0" w:rsidP="006142DA">
            <w:pPr>
              <w:spacing w:after="0" w:line="240" w:lineRule="auto"/>
              <w:rPr>
                <w:b/>
              </w:rPr>
            </w:pPr>
            <w:r w:rsidRPr="008F7784">
              <w:rPr>
                <w:b/>
              </w:rPr>
              <w:t>Please note that salary will be pro rata</w:t>
            </w:r>
            <w:r>
              <w:rPr>
                <w:b/>
              </w:rPr>
              <w:t>-</w:t>
            </w:r>
            <w:r w:rsidRPr="008F7784">
              <w:rPr>
                <w:b/>
              </w:rPr>
              <w:t xml:space="preserve"> </w:t>
            </w:r>
            <w:r w:rsidR="005A7595" w:rsidRPr="008F7784">
              <w:rPr>
                <w:b/>
              </w:rPr>
              <w:t>£</w:t>
            </w:r>
            <w:r w:rsidR="00632EF2" w:rsidRPr="008F7784">
              <w:rPr>
                <w:b/>
              </w:rPr>
              <w:t xml:space="preserve"> </w:t>
            </w:r>
            <w:r>
              <w:rPr>
                <w:b/>
              </w:rPr>
              <w:t>23,500</w:t>
            </w:r>
            <w:r w:rsidR="00601730" w:rsidRPr="008F7784">
              <w:rPr>
                <w:b/>
              </w:rPr>
              <w:t xml:space="preserve"> FTE per annum</w:t>
            </w:r>
            <w:r w:rsidR="005A7595" w:rsidRPr="008F7784">
              <w:rPr>
                <w:b/>
              </w:rPr>
              <w:t xml:space="preserve"> -</w:t>
            </w:r>
            <w:r w:rsidR="00601730" w:rsidRPr="008F7784">
              <w:rPr>
                <w:b/>
              </w:rPr>
              <w:t xml:space="preserve">based on a </w:t>
            </w:r>
            <w:proofErr w:type="gramStart"/>
            <w:r w:rsidR="00601730" w:rsidRPr="008F7784">
              <w:rPr>
                <w:b/>
              </w:rPr>
              <w:t>37 hour</w:t>
            </w:r>
            <w:proofErr w:type="gramEnd"/>
            <w:r w:rsidR="00601730" w:rsidRPr="008F7784">
              <w:rPr>
                <w:b/>
              </w:rPr>
              <w:t xml:space="preserve"> week) </w:t>
            </w:r>
          </w:p>
          <w:p w:rsidR="00AD59DD" w:rsidRPr="008F7784" w:rsidRDefault="002847A0" w:rsidP="006142DA">
            <w:pPr>
              <w:spacing w:after="0" w:line="240" w:lineRule="auto"/>
              <w:rPr>
                <w:b/>
              </w:rPr>
            </w:pPr>
            <w:r>
              <w:rPr>
                <w:b/>
              </w:rPr>
              <w:t>Pay award pending</w:t>
            </w:r>
            <w:r w:rsidR="00601730" w:rsidRPr="008F7784">
              <w:rPr>
                <w:b/>
              </w:rPr>
              <w:t xml:space="preserve"> </w:t>
            </w: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Hours/weeks:</w:t>
            </w:r>
          </w:p>
          <w:p w:rsidR="00AD59DD" w:rsidRPr="00782815" w:rsidRDefault="00AD59DD" w:rsidP="001103D7">
            <w:pPr>
              <w:spacing w:after="0" w:line="240" w:lineRule="auto"/>
              <w:rPr>
                <w:b/>
              </w:rPr>
            </w:pPr>
          </w:p>
        </w:tc>
        <w:tc>
          <w:tcPr>
            <w:tcW w:w="3561" w:type="pct"/>
          </w:tcPr>
          <w:p w:rsidR="002B74A0" w:rsidRPr="008F7784" w:rsidRDefault="00632EF2" w:rsidP="00601730">
            <w:pPr>
              <w:spacing w:after="0" w:line="240" w:lineRule="auto"/>
              <w:rPr>
                <w:b/>
              </w:rPr>
            </w:pPr>
            <w:bookmarkStart w:id="0" w:name="_GoBack"/>
            <w:bookmarkEnd w:id="0"/>
            <w:r w:rsidRPr="008F7784">
              <w:rPr>
                <w:b/>
              </w:rPr>
              <w:t xml:space="preserve">21 </w:t>
            </w:r>
            <w:r w:rsidR="00601730" w:rsidRPr="008F7784">
              <w:rPr>
                <w:b/>
              </w:rPr>
              <w:t>hours per week (</w:t>
            </w:r>
            <w:r w:rsidRPr="008F7784">
              <w:rPr>
                <w:b/>
              </w:rPr>
              <w:t xml:space="preserve">3 </w:t>
            </w:r>
            <w:r w:rsidR="00601730" w:rsidRPr="008F7784">
              <w:rPr>
                <w:b/>
              </w:rPr>
              <w:t>days per week –</w:t>
            </w:r>
            <w:r w:rsidRPr="008F7784">
              <w:rPr>
                <w:b/>
              </w:rPr>
              <w:t>Wed/Thurs/Fri</w:t>
            </w:r>
            <w:r w:rsidR="00601730" w:rsidRPr="008F7784">
              <w:rPr>
                <w:b/>
              </w:rPr>
              <w:t>)</w:t>
            </w:r>
          </w:p>
          <w:p w:rsidR="00AD59DD" w:rsidRPr="008F7784" w:rsidRDefault="002B74A0" w:rsidP="00601730">
            <w:pPr>
              <w:spacing w:after="0" w:line="240" w:lineRule="auto"/>
              <w:rPr>
                <w:b/>
              </w:rPr>
            </w:pPr>
            <w:r w:rsidRPr="008F7784">
              <w:rPr>
                <w:b/>
              </w:rPr>
              <w:t xml:space="preserve">40 </w:t>
            </w:r>
            <w:r w:rsidR="00601730" w:rsidRPr="008F7784">
              <w:rPr>
                <w:b/>
              </w:rPr>
              <w:t xml:space="preserve">weeks per year, (Term Time plus </w:t>
            </w:r>
            <w:r w:rsidR="00632EF2" w:rsidRPr="008F7784">
              <w:rPr>
                <w:b/>
              </w:rPr>
              <w:t>2 weeks</w:t>
            </w:r>
            <w:r w:rsidR="00601730" w:rsidRPr="008F7784">
              <w:rPr>
                <w:b/>
              </w:rPr>
              <w:t>)</w:t>
            </w:r>
          </w:p>
        </w:tc>
      </w:tr>
      <w:tr w:rsidR="00AD59DD" w:rsidRPr="005F722B" w:rsidTr="001103D7">
        <w:tc>
          <w:tcPr>
            <w:tcW w:w="1439" w:type="pct"/>
          </w:tcPr>
          <w:p w:rsidR="00AD59DD" w:rsidRPr="00782815" w:rsidRDefault="00AD59DD" w:rsidP="001103D7">
            <w:pPr>
              <w:spacing w:after="0" w:line="240" w:lineRule="auto"/>
              <w:rPr>
                <w:b/>
              </w:rPr>
            </w:pPr>
          </w:p>
          <w:p w:rsidR="00AD59DD" w:rsidRPr="00782815" w:rsidRDefault="00AD59DD" w:rsidP="001103D7">
            <w:pPr>
              <w:spacing w:after="0" w:line="240" w:lineRule="auto"/>
              <w:rPr>
                <w:b/>
              </w:rPr>
            </w:pPr>
            <w:r w:rsidRPr="00782815">
              <w:rPr>
                <w:b/>
              </w:rPr>
              <w:t>Responsible to:</w:t>
            </w:r>
          </w:p>
          <w:p w:rsidR="00AD59DD" w:rsidRPr="00782815" w:rsidRDefault="00AD59DD" w:rsidP="001103D7">
            <w:pPr>
              <w:spacing w:after="0" w:line="240" w:lineRule="auto"/>
              <w:rPr>
                <w:b/>
              </w:rPr>
            </w:pPr>
          </w:p>
        </w:tc>
        <w:tc>
          <w:tcPr>
            <w:tcW w:w="3561" w:type="pct"/>
          </w:tcPr>
          <w:p w:rsidR="00AD59DD" w:rsidRPr="00782815" w:rsidRDefault="00AD59DD" w:rsidP="001103D7">
            <w:pPr>
              <w:spacing w:after="0" w:line="240" w:lineRule="auto"/>
              <w:rPr>
                <w:b/>
              </w:rPr>
            </w:pPr>
          </w:p>
          <w:p w:rsidR="00AD59DD" w:rsidRPr="00782815" w:rsidRDefault="00DB4490" w:rsidP="001103D7">
            <w:pPr>
              <w:spacing w:after="0" w:line="240" w:lineRule="auto"/>
              <w:rPr>
                <w:b/>
              </w:rPr>
            </w:pPr>
            <w:r>
              <w:rPr>
                <w:b/>
              </w:rPr>
              <w:t>Headteacher</w:t>
            </w:r>
            <w:r w:rsidR="002847A0">
              <w:rPr>
                <w:b/>
              </w:rPr>
              <w:t xml:space="preserve"> and Head of English</w:t>
            </w:r>
          </w:p>
        </w:tc>
      </w:tr>
      <w:tr w:rsidR="00962A6E" w:rsidRPr="005F722B" w:rsidTr="001103D7">
        <w:tc>
          <w:tcPr>
            <w:tcW w:w="1439" w:type="pct"/>
          </w:tcPr>
          <w:p w:rsidR="001D5436" w:rsidRDefault="001D5436" w:rsidP="001103D7">
            <w:pPr>
              <w:spacing w:after="0" w:line="240" w:lineRule="auto"/>
              <w:rPr>
                <w:b/>
              </w:rPr>
            </w:pPr>
          </w:p>
          <w:p w:rsidR="00962A6E" w:rsidRPr="00782815" w:rsidRDefault="00962A6E" w:rsidP="001103D7">
            <w:pPr>
              <w:spacing w:after="0" w:line="240" w:lineRule="auto"/>
              <w:rPr>
                <w:b/>
              </w:rPr>
            </w:pPr>
            <w:r>
              <w:rPr>
                <w:b/>
              </w:rPr>
              <w:t>Working With:</w:t>
            </w:r>
          </w:p>
        </w:tc>
        <w:tc>
          <w:tcPr>
            <w:tcW w:w="3561" w:type="pct"/>
          </w:tcPr>
          <w:p w:rsidR="001D5436" w:rsidRDefault="001D5436" w:rsidP="00962A6E">
            <w:pPr>
              <w:spacing w:after="0" w:line="240" w:lineRule="auto"/>
              <w:rPr>
                <w:b/>
              </w:rPr>
            </w:pPr>
          </w:p>
          <w:p w:rsidR="00962A6E" w:rsidRDefault="00942024" w:rsidP="00962A6E">
            <w:pPr>
              <w:spacing w:after="0" w:line="240" w:lineRule="auto"/>
              <w:rPr>
                <w:b/>
              </w:rPr>
            </w:pPr>
            <w:r>
              <w:rPr>
                <w:b/>
              </w:rPr>
              <w:t>Senior Librarian</w:t>
            </w:r>
            <w:r w:rsidR="006142DA">
              <w:rPr>
                <w:b/>
              </w:rPr>
              <w:t xml:space="preserve">, </w:t>
            </w:r>
            <w:r>
              <w:rPr>
                <w:b/>
              </w:rPr>
              <w:t>Tutors, Head of English</w:t>
            </w:r>
            <w:r w:rsidR="001D5436">
              <w:rPr>
                <w:b/>
              </w:rPr>
              <w:t>,</w:t>
            </w:r>
            <w:r>
              <w:rPr>
                <w:b/>
              </w:rPr>
              <w:t xml:space="preserve"> Key Stage Co-ordinators,</w:t>
            </w:r>
            <w:r w:rsidR="001D5436">
              <w:rPr>
                <w:b/>
              </w:rPr>
              <w:t xml:space="preserve"> all staff</w:t>
            </w:r>
          </w:p>
          <w:p w:rsidR="001D5436" w:rsidRPr="00782815" w:rsidRDefault="001D5436" w:rsidP="00962A6E">
            <w:pPr>
              <w:spacing w:after="0" w:line="240" w:lineRule="auto"/>
              <w:rPr>
                <w:b/>
              </w:rPr>
            </w:pPr>
          </w:p>
        </w:tc>
      </w:tr>
    </w:tbl>
    <w:p w:rsidR="00AD59DD" w:rsidRDefault="00AD59DD" w:rsidP="00AD59DD">
      <w:pPr>
        <w:jc w:val="both"/>
      </w:pPr>
    </w:p>
    <w:p w:rsidR="00782815" w:rsidRDefault="00782815" w:rsidP="00782815">
      <w:pPr>
        <w:spacing w:after="0" w:line="240" w:lineRule="auto"/>
        <w:rPr>
          <w:rFonts w:asciiTheme="minorHAnsi" w:hAnsiTheme="minorHAnsi"/>
          <w:b/>
          <w:sz w:val="24"/>
          <w:szCs w:val="24"/>
        </w:rPr>
      </w:pPr>
      <w:r w:rsidRPr="007F7AD8">
        <w:rPr>
          <w:rFonts w:asciiTheme="minorHAnsi" w:hAnsiTheme="minorHAnsi"/>
          <w:b/>
          <w:sz w:val="24"/>
          <w:szCs w:val="24"/>
          <w:u w:val="single" w:color="92D050"/>
        </w:rPr>
        <w:t>Purpose of the Job</w:t>
      </w:r>
      <w:r w:rsidRPr="007F7AD8">
        <w:rPr>
          <w:rFonts w:asciiTheme="minorHAnsi" w:hAnsiTheme="minorHAnsi"/>
          <w:b/>
          <w:sz w:val="24"/>
          <w:szCs w:val="24"/>
        </w:rPr>
        <w:t xml:space="preserve"> </w:t>
      </w:r>
    </w:p>
    <w:p w:rsidR="00782815" w:rsidRDefault="00782815" w:rsidP="00782815">
      <w:pPr>
        <w:spacing w:after="0" w:line="240" w:lineRule="auto"/>
        <w:rPr>
          <w:rFonts w:asciiTheme="minorHAnsi" w:hAnsiTheme="minorHAnsi"/>
          <w:b/>
          <w:sz w:val="24"/>
          <w:szCs w:val="24"/>
        </w:rPr>
      </w:pPr>
    </w:p>
    <w:p w:rsidR="00DB4490" w:rsidRDefault="002847A0" w:rsidP="00601730">
      <w:pPr>
        <w:rPr>
          <w:rFonts w:cs="Arial"/>
          <w:lang w:val="en-US"/>
        </w:rPr>
      </w:pPr>
      <w:r w:rsidRPr="002847A0">
        <w:rPr>
          <w:rFonts w:cs="Arial"/>
          <w:lang w:val="en-US"/>
        </w:rPr>
        <w:t>Providing an effective and efficient library, information and resource service that is up-to-date and meets the overall aims of the school</w:t>
      </w:r>
      <w:r>
        <w:rPr>
          <w:rFonts w:cs="Arial"/>
          <w:lang w:val="en-US"/>
        </w:rPr>
        <w:t>. To manage the school library resources, support the teaching of students and promote the use of the library.</w:t>
      </w:r>
    </w:p>
    <w:p w:rsidR="002847A0" w:rsidRPr="002847A0" w:rsidRDefault="002847A0" w:rsidP="002847A0">
      <w:pPr>
        <w:rPr>
          <w:rFonts w:asciiTheme="minorHAnsi" w:hAnsiTheme="minorHAnsi"/>
        </w:rPr>
      </w:pPr>
      <w:r w:rsidRPr="002847A0">
        <w:rPr>
          <w:rFonts w:asciiTheme="minorHAnsi" w:hAnsiTheme="minorHAnsi"/>
        </w:rPr>
        <w:t>The school library has a vital role to play in supporting individual students, teachers and subject departments and its work should support the Key Stage 3 and Key Stage 4 Curriculum and Literacy across the Curriculum.  The School Librarian should be actively working alongside departments in planning and delivering research and studying skills.</w:t>
      </w:r>
    </w:p>
    <w:p w:rsidR="002847A0" w:rsidRPr="00DB4490" w:rsidRDefault="002847A0" w:rsidP="00601730">
      <w:pPr>
        <w:rPr>
          <w:rFonts w:asciiTheme="minorHAnsi" w:hAnsiTheme="minorHAnsi"/>
        </w:rPr>
      </w:pPr>
    </w:p>
    <w:p w:rsidR="00782815" w:rsidRDefault="00782815" w:rsidP="00E27C0A">
      <w:pPr>
        <w:spacing w:after="0" w:line="240" w:lineRule="auto"/>
        <w:ind w:right="280"/>
        <w:contextualSpacing/>
        <w:rPr>
          <w:rFonts w:asciiTheme="minorHAnsi" w:hAnsiTheme="minorHAnsi"/>
          <w:b/>
          <w:sz w:val="24"/>
          <w:szCs w:val="24"/>
        </w:rPr>
      </w:pPr>
      <w:r w:rsidRPr="007F7AD8">
        <w:rPr>
          <w:rFonts w:asciiTheme="minorHAnsi" w:hAnsiTheme="minorHAnsi"/>
          <w:b/>
          <w:sz w:val="24"/>
          <w:szCs w:val="24"/>
        </w:rPr>
        <w:t>Responsibilities</w:t>
      </w:r>
    </w:p>
    <w:p w:rsidR="00E27C0A" w:rsidRPr="007F7AD8" w:rsidRDefault="00E27C0A" w:rsidP="00E27C0A">
      <w:pPr>
        <w:spacing w:after="0" w:line="240" w:lineRule="auto"/>
        <w:ind w:right="280"/>
        <w:contextualSpacing/>
        <w:rPr>
          <w:rFonts w:asciiTheme="minorHAnsi" w:hAnsiTheme="minorHAnsi"/>
          <w:b/>
          <w:sz w:val="24"/>
          <w:szCs w:val="24"/>
        </w:rPr>
      </w:pPr>
    </w:p>
    <w:p w:rsidR="002847A0" w:rsidRPr="002847A0" w:rsidRDefault="002847A0" w:rsidP="002847A0">
      <w:pPr>
        <w:pStyle w:val="ListParagraph"/>
        <w:numPr>
          <w:ilvl w:val="0"/>
          <w:numId w:val="5"/>
        </w:numPr>
      </w:pPr>
      <w:r w:rsidRPr="002847A0">
        <w:t xml:space="preserve">To organise and manage the library and its resources to meet the needs of the school’s curriculum and to support the reading, learning and information requirements of the students and staff.  Resources could include fiction and non-fiction books, reference books, </w:t>
      </w:r>
      <w:r w:rsidRPr="002847A0">
        <w:lastRenderedPageBreak/>
        <w:t>audio/visual technology, websites and other on-line learning resources. To promote the library and its resources and services to staff and students.</w:t>
      </w:r>
    </w:p>
    <w:p w:rsidR="002847A0" w:rsidRPr="002847A0" w:rsidRDefault="002847A0" w:rsidP="002847A0">
      <w:pPr>
        <w:pStyle w:val="ListParagraph"/>
        <w:numPr>
          <w:ilvl w:val="0"/>
          <w:numId w:val="5"/>
        </w:numPr>
      </w:pPr>
      <w:r w:rsidRPr="002847A0">
        <w:t>To organise the resources effectively and to use display material and other resources to enhance accessibility and attractiveness of the library for information retrieval and leisure use.</w:t>
      </w:r>
    </w:p>
    <w:p w:rsidR="002847A0" w:rsidRDefault="002847A0" w:rsidP="002847A0">
      <w:pPr>
        <w:pStyle w:val="ListParagraph"/>
        <w:numPr>
          <w:ilvl w:val="0"/>
          <w:numId w:val="5"/>
        </w:numPr>
        <w:jc w:val="both"/>
      </w:pPr>
      <w:r>
        <w:t>To develop the information retrieval skills of students and staff to allow them to access information effectively in both electronic and paper form.</w:t>
      </w:r>
    </w:p>
    <w:p w:rsidR="002847A0" w:rsidRDefault="002847A0" w:rsidP="002847A0">
      <w:pPr>
        <w:pStyle w:val="ListParagraph"/>
        <w:jc w:val="both"/>
      </w:pPr>
    </w:p>
    <w:p w:rsidR="002847A0" w:rsidRDefault="002847A0" w:rsidP="002847A0">
      <w:pPr>
        <w:pStyle w:val="ListParagraph"/>
        <w:numPr>
          <w:ilvl w:val="0"/>
          <w:numId w:val="5"/>
        </w:numPr>
        <w:jc w:val="both"/>
      </w:pPr>
      <w:r>
        <w:t>To ensure the stock of library resources (both paper and electronic) is managed effectively on a daily basis and particularly placing orders for new stock, checking, classifying and cataloguing new items, dealing with the condition and repair of returned items.</w:t>
      </w:r>
    </w:p>
    <w:p w:rsidR="002847A0" w:rsidRDefault="002847A0" w:rsidP="002847A0">
      <w:pPr>
        <w:pStyle w:val="ListParagraph"/>
        <w:jc w:val="both"/>
      </w:pPr>
    </w:p>
    <w:p w:rsidR="002847A0" w:rsidRDefault="002847A0" w:rsidP="002847A0">
      <w:pPr>
        <w:pStyle w:val="ListParagraph"/>
        <w:numPr>
          <w:ilvl w:val="0"/>
          <w:numId w:val="5"/>
        </w:numPr>
        <w:jc w:val="both"/>
      </w:pPr>
      <w:r>
        <w:t>To record educational material, from various media, for departments, as requested.</w:t>
      </w:r>
    </w:p>
    <w:p w:rsidR="002847A0" w:rsidRDefault="002847A0" w:rsidP="002847A0">
      <w:pPr>
        <w:pStyle w:val="ListParagraph"/>
        <w:jc w:val="both"/>
      </w:pPr>
    </w:p>
    <w:p w:rsidR="002847A0" w:rsidRDefault="002847A0" w:rsidP="002847A0">
      <w:pPr>
        <w:pStyle w:val="ListParagraph"/>
        <w:numPr>
          <w:ilvl w:val="0"/>
          <w:numId w:val="5"/>
        </w:numPr>
        <w:jc w:val="both"/>
      </w:pPr>
      <w:r>
        <w:t>To liaise with all departments in the school to ensure appropriate access to learning resources.</w:t>
      </w:r>
    </w:p>
    <w:p w:rsidR="002847A0" w:rsidRDefault="002847A0" w:rsidP="002847A0">
      <w:pPr>
        <w:pStyle w:val="ListParagraph"/>
        <w:jc w:val="both"/>
      </w:pPr>
    </w:p>
    <w:p w:rsidR="002847A0" w:rsidRDefault="002847A0" w:rsidP="002847A0">
      <w:pPr>
        <w:pStyle w:val="ListParagraph"/>
        <w:numPr>
          <w:ilvl w:val="0"/>
          <w:numId w:val="5"/>
        </w:numPr>
        <w:jc w:val="both"/>
      </w:pPr>
      <w:r>
        <w:t>To manage and monitor the library budget. To manage the sale of resources to students.</w:t>
      </w:r>
    </w:p>
    <w:p w:rsidR="002847A0" w:rsidRDefault="002847A0" w:rsidP="002847A0">
      <w:pPr>
        <w:pStyle w:val="ListParagraph"/>
        <w:jc w:val="both"/>
      </w:pPr>
    </w:p>
    <w:p w:rsidR="002847A0" w:rsidRDefault="002847A0" w:rsidP="002847A0">
      <w:pPr>
        <w:pStyle w:val="ListParagraph"/>
        <w:numPr>
          <w:ilvl w:val="0"/>
          <w:numId w:val="5"/>
        </w:numPr>
        <w:jc w:val="both"/>
      </w:pPr>
      <w:r>
        <w:t>To support the development and implementation of a school library policy which is aligned with school-wide targets.</w:t>
      </w:r>
    </w:p>
    <w:p w:rsidR="002847A0" w:rsidRDefault="002847A0" w:rsidP="002847A0">
      <w:pPr>
        <w:pStyle w:val="ListParagraph"/>
        <w:jc w:val="both"/>
      </w:pPr>
    </w:p>
    <w:p w:rsidR="002847A0" w:rsidRDefault="002847A0" w:rsidP="002847A0">
      <w:pPr>
        <w:pStyle w:val="ListParagraph"/>
        <w:numPr>
          <w:ilvl w:val="0"/>
          <w:numId w:val="5"/>
        </w:numPr>
        <w:jc w:val="both"/>
      </w:pPr>
      <w:r>
        <w:t>To participate in activities to promote wider reading.</w:t>
      </w:r>
    </w:p>
    <w:p w:rsidR="002847A0" w:rsidRDefault="002847A0" w:rsidP="002847A0">
      <w:pPr>
        <w:pStyle w:val="ListParagraph"/>
        <w:jc w:val="both"/>
      </w:pPr>
    </w:p>
    <w:p w:rsidR="002847A0" w:rsidRDefault="002847A0" w:rsidP="002847A0">
      <w:pPr>
        <w:pStyle w:val="ListParagraph"/>
        <w:numPr>
          <w:ilvl w:val="0"/>
          <w:numId w:val="5"/>
        </w:numPr>
        <w:jc w:val="both"/>
      </w:pPr>
      <w:r>
        <w:t>To organise and deliver library induction sessions for students on the use of library resources.</w:t>
      </w:r>
    </w:p>
    <w:p w:rsidR="002847A0" w:rsidRDefault="002847A0" w:rsidP="002847A0">
      <w:pPr>
        <w:pStyle w:val="ListParagraph"/>
        <w:jc w:val="both"/>
      </w:pPr>
    </w:p>
    <w:p w:rsidR="002847A0" w:rsidRDefault="002847A0" w:rsidP="002847A0">
      <w:pPr>
        <w:pStyle w:val="ListParagraph"/>
        <w:numPr>
          <w:ilvl w:val="0"/>
          <w:numId w:val="5"/>
        </w:numPr>
        <w:jc w:val="both"/>
      </w:pPr>
      <w:r>
        <w:t>To support the teaching of small groups of students, supervise and help individual students that are working in the library and ensure that appropriate discipline is maintained within the school’s policy.</w:t>
      </w:r>
    </w:p>
    <w:p w:rsidR="002847A0" w:rsidRDefault="002847A0" w:rsidP="002847A0">
      <w:pPr>
        <w:pStyle w:val="ListParagraph"/>
        <w:jc w:val="both"/>
      </w:pPr>
    </w:p>
    <w:p w:rsidR="002847A0" w:rsidRDefault="002847A0" w:rsidP="002847A0">
      <w:pPr>
        <w:pStyle w:val="ListParagraph"/>
        <w:numPr>
          <w:ilvl w:val="0"/>
          <w:numId w:val="5"/>
        </w:numPr>
        <w:jc w:val="both"/>
      </w:pPr>
      <w:r>
        <w:t>To supervise students using the library during break and lunch times.</w:t>
      </w:r>
    </w:p>
    <w:p w:rsidR="002847A0" w:rsidRDefault="002847A0" w:rsidP="002847A0">
      <w:pPr>
        <w:pStyle w:val="ListParagraph"/>
        <w:jc w:val="both"/>
      </w:pPr>
    </w:p>
    <w:p w:rsidR="002847A0" w:rsidRDefault="002847A0" w:rsidP="002847A0">
      <w:pPr>
        <w:pStyle w:val="ListParagraph"/>
        <w:numPr>
          <w:ilvl w:val="0"/>
          <w:numId w:val="5"/>
        </w:numPr>
        <w:jc w:val="both"/>
      </w:pPr>
      <w:r>
        <w:t>To develop and supervise library staff and student library monitors.</w:t>
      </w:r>
    </w:p>
    <w:p w:rsidR="002847A0" w:rsidRDefault="002847A0" w:rsidP="002847A0">
      <w:pPr>
        <w:pStyle w:val="ListParagraph"/>
        <w:jc w:val="both"/>
      </w:pPr>
    </w:p>
    <w:p w:rsidR="002847A0" w:rsidRDefault="002847A0" w:rsidP="002847A0">
      <w:pPr>
        <w:pStyle w:val="ListParagraph"/>
        <w:numPr>
          <w:ilvl w:val="0"/>
          <w:numId w:val="5"/>
        </w:numPr>
        <w:jc w:val="both"/>
      </w:pPr>
      <w:r>
        <w:t>To attend meetings with the line manager and, as required, take part in performance appraisal and further professional development.</w:t>
      </w:r>
    </w:p>
    <w:p w:rsidR="002847A0" w:rsidRDefault="002847A0" w:rsidP="002847A0">
      <w:pPr>
        <w:pStyle w:val="ListParagraph"/>
        <w:jc w:val="both"/>
      </w:pPr>
    </w:p>
    <w:p w:rsidR="002847A0" w:rsidRDefault="002847A0" w:rsidP="002847A0">
      <w:pPr>
        <w:pStyle w:val="ListParagraph"/>
        <w:numPr>
          <w:ilvl w:val="0"/>
          <w:numId w:val="5"/>
        </w:numPr>
        <w:jc w:val="both"/>
      </w:pPr>
      <w:r>
        <w:t>Undertake other similar duties and activities that fall within the grade and scope of the post, as directed by the Headteacher or Senior Leadership Team.</w:t>
      </w:r>
    </w:p>
    <w:p w:rsidR="002847A0" w:rsidRDefault="002847A0" w:rsidP="002847A0">
      <w:pPr>
        <w:pStyle w:val="ListParagraph"/>
        <w:jc w:val="both"/>
      </w:pPr>
    </w:p>
    <w:p w:rsidR="002847A0" w:rsidRDefault="002847A0" w:rsidP="002847A0">
      <w:pPr>
        <w:jc w:val="both"/>
      </w:pPr>
    </w:p>
    <w:p w:rsidR="002847A0" w:rsidRDefault="002847A0" w:rsidP="002847A0">
      <w:pPr>
        <w:jc w:val="both"/>
      </w:pPr>
    </w:p>
    <w:p w:rsidR="002847A0" w:rsidRDefault="002847A0" w:rsidP="002847A0">
      <w:pPr>
        <w:jc w:val="both"/>
      </w:pPr>
    </w:p>
    <w:p w:rsidR="00AD59DD" w:rsidRPr="005C3930" w:rsidRDefault="00AD59DD" w:rsidP="00AD59DD">
      <w:pPr>
        <w:spacing w:after="0" w:line="240" w:lineRule="auto"/>
        <w:ind w:left="142" w:right="375"/>
        <w:jc w:val="both"/>
        <w:rPr>
          <w:b/>
        </w:rPr>
      </w:pPr>
      <w:r w:rsidRPr="005C3930">
        <w:rPr>
          <w:b/>
        </w:rPr>
        <w:lastRenderedPageBreak/>
        <w:t>Job context and flexibility</w:t>
      </w:r>
    </w:p>
    <w:p w:rsidR="00AD59DD" w:rsidRDefault="00AD59DD" w:rsidP="00AD59DD">
      <w:pPr>
        <w:spacing w:after="0" w:line="240" w:lineRule="auto"/>
        <w:ind w:left="142" w:right="375"/>
        <w:jc w:val="both"/>
      </w:pPr>
    </w:p>
    <w:p w:rsidR="00405328" w:rsidRDefault="00405328" w:rsidP="00405328">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05328" w:rsidRDefault="00405328" w:rsidP="00405328">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05328" w:rsidRDefault="00405328" w:rsidP="00405328">
      <w:pPr>
        <w:ind w:right="280"/>
        <w:jc w:val="both"/>
      </w:pPr>
      <w:r>
        <w:t>Due to the routine of the school, the workload may not be evenly spread throughout the year.  Flexibility of hours, and a flexible attitude and willingness to assist others in the team, when required is necessary.</w:t>
      </w:r>
    </w:p>
    <w:p w:rsidR="00405328" w:rsidRDefault="00405328" w:rsidP="00405328">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EC7FEC" w:rsidRDefault="00405328" w:rsidP="004616ED">
      <w:pPr>
        <w:spacing w:after="0" w:line="240" w:lineRule="auto"/>
      </w:pPr>
      <w:r>
        <w:t>This post is exempt from the Rehabilitation of Offenders Act 1974 but Exceptions Order may apply</w:t>
      </w: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EC7FEC" w:rsidRDefault="00EC7FEC" w:rsidP="00AD59DD">
      <w:pPr>
        <w:spacing w:after="0" w:line="240" w:lineRule="auto"/>
        <w:ind w:left="142"/>
      </w:pPr>
    </w:p>
    <w:p w:rsidR="00E90E19" w:rsidRDefault="00E90E19" w:rsidP="00AD59DD">
      <w:pPr>
        <w:jc w:val="center"/>
      </w:pPr>
    </w:p>
    <w:p w:rsidR="00E27C0A" w:rsidRDefault="00E27C0A" w:rsidP="00AD59DD">
      <w:pPr>
        <w:jc w:val="center"/>
        <w:rPr>
          <w:b/>
          <w:sz w:val="24"/>
          <w:szCs w:val="24"/>
        </w:rPr>
      </w:pPr>
    </w:p>
    <w:p w:rsidR="00AD59DD" w:rsidRDefault="00AD59DD" w:rsidP="00AD59DD">
      <w:pPr>
        <w:jc w:val="center"/>
        <w:rPr>
          <w:b/>
          <w:sz w:val="24"/>
          <w:szCs w:val="24"/>
        </w:rPr>
      </w:pPr>
      <w:r w:rsidRPr="00AD59DD">
        <w:rPr>
          <w:b/>
          <w:sz w:val="24"/>
          <w:szCs w:val="24"/>
        </w:rPr>
        <w:t>PERSON SPECIFICATION</w:t>
      </w:r>
    </w:p>
    <w:p w:rsidR="00EC7FEC" w:rsidRDefault="00EC7FEC" w:rsidP="00AD59DD">
      <w:pPr>
        <w:jc w:val="center"/>
        <w:rPr>
          <w:b/>
          <w:sz w:val="24"/>
          <w:szCs w:val="24"/>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1142"/>
        <w:gridCol w:w="1188"/>
        <w:gridCol w:w="1913"/>
      </w:tblGrid>
      <w:tr w:rsidR="00AD59DD" w:rsidRPr="005F722B" w:rsidTr="00EC7FEC">
        <w:trPr>
          <w:trHeight w:val="291"/>
        </w:trPr>
        <w:tc>
          <w:tcPr>
            <w:tcW w:w="5026" w:type="dxa"/>
            <w:vAlign w:val="center"/>
          </w:tcPr>
          <w:p w:rsidR="00AD59DD" w:rsidRPr="00186563" w:rsidRDefault="00AD59DD" w:rsidP="00EC7FEC">
            <w:pPr>
              <w:spacing w:after="0" w:line="240" w:lineRule="auto"/>
              <w:jc w:val="center"/>
              <w:rPr>
                <w:b/>
                <w:sz w:val="24"/>
                <w:szCs w:val="24"/>
              </w:rPr>
            </w:pPr>
            <w:r w:rsidRPr="00186563">
              <w:rPr>
                <w:b/>
                <w:sz w:val="24"/>
                <w:szCs w:val="24"/>
              </w:rPr>
              <w:t>Qualifications</w:t>
            </w:r>
          </w:p>
        </w:tc>
        <w:tc>
          <w:tcPr>
            <w:tcW w:w="1142" w:type="dxa"/>
            <w:vAlign w:val="center"/>
          </w:tcPr>
          <w:p w:rsidR="00AD59DD" w:rsidRPr="00186563" w:rsidRDefault="00AD59DD" w:rsidP="00EC7FEC">
            <w:pPr>
              <w:spacing w:after="0" w:line="240" w:lineRule="auto"/>
              <w:jc w:val="center"/>
              <w:rPr>
                <w:b/>
                <w:sz w:val="24"/>
                <w:szCs w:val="24"/>
              </w:rPr>
            </w:pPr>
            <w:r w:rsidRPr="00186563">
              <w:rPr>
                <w:b/>
                <w:sz w:val="24"/>
                <w:szCs w:val="24"/>
              </w:rPr>
              <w:t>Essential</w:t>
            </w:r>
          </w:p>
        </w:tc>
        <w:tc>
          <w:tcPr>
            <w:tcW w:w="1188" w:type="dxa"/>
            <w:vAlign w:val="center"/>
          </w:tcPr>
          <w:p w:rsidR="00AD59DD" w:rsidRPr="00186563" w:rsidRDefault="00AD59DD" w:rsidP="00EC7FEC">
            <w:pPr>
              <w:spacing w:after="0" w:line="240" w:lineRule="auto"/>
              <w:jc w:val="center"/>
              <w:rPr>
                <w:b/>
                <w:sz w:val="24"/>
                <w:szCs w:val="24"/>
              </w:rPr>
            </w:pPr>
            <w:r w:rsidRPr="00186563">
              <w:rPr>
                <w:b/>
                <w:sz w:val="24"/>
                <w:szCs w:val="24"/>
              </w:rPr>
              <w:t>Desirable</w:t>
            </w:r>
          </w:p>
        </w:tc>
        <w:tc>
          <w:tcPr>
            <w:tcW w:w="1913" w:type="dxa"/>
          </w:tcPr>
          <w:p w:rsidR="00AD59DD" w:rsidRPr="00186563" w:rsidRDefault="00AD59DD" w:rsidP="001103D7">
            <w:pPr>
              <w:spacing w:after="0" w:line="240" w:lineRule="auto"/>
              <w:jc w:val="center"/>
              <w:rPr>
                <w:b/>
                <w:sz w:val="24"/>
                <w:szCs w:val="24"/>
              </w:rPr>
            </w:pPr>
            <w:r w:rsidRPr="00186563">
              <w:rPr>
                <w:b/>
                <w:sz w:val="24"/>
                <w:szCs w:val="24"/>
              </w:rPr>
              <w:t>How assessed</w:t>
            </w:r>
          </w:p>
        </w:tc>
      </w:tr>
      <w:tr w:rsidR="00EC7FEC" w:rsidRPr="005F722B" w:rsidTr="00EC7FEC">
        <w:trPr>
          <w:trHeight w:val="275"/>
        </w:trPr>
        <w:tc>
          <w:tcPr>
            <w:tcW w:w="5026" w:type="dxa"/>
            <w:vAlign w:val="center"/>
          </w:tcPr>
          <w:p w:rsidR="00EC7FEC" w:rsidRPr="005F722B" w:rsidRDefault="00EC7FEC" w:rsidP="004616ED">
            <w:pPr>
              <w:spacing w:after="0" w:line="240" w:lineRule="auto"/>
            </w:pPr>
            <w:r w:rsidRPr="005F722B">
              <w:t>Level 2 English</w:t>
            </w:r>
          </w:p>
        </w:tc>
        <w:tc>
          <w:tcPr>
            <w:tcW w:w="1142" w:type="dxa"/>
            <w:vAlign w:val="center"/>
          </w:tcPr>
          <w:p w:rsidR="00EC7FEC" w:rsidRPr="005F722B" w:rsidRDefault="00EC7FEC" w:rsidP="00711E2D">
            <w:pPr>
              <w:pStyle w:val="ListParagraph"/>
              <w:numPr>
                <w:ilvl w:val="0"/>
                <w:numId w:val="2"/>
              </w:numPr>
              <w:spacing w:after="0" w:line="240" w:lineRule="auto"/>
              <w:rPr>
                <w:u w:val="single"/>
              </w:rPr>
            </w:pPr>
          </w:p>
        </w:tc>
        <w:tc>
          <w:tcPr>
            <w:tcW w:w="1188" w:type="dxa"/>
            <w:vAlign w:val="center"/>
          </w:tcPr>
          <w:p w:rsidR="00EC7FEC" w:rsidRPr="005F722B" w:rsidRDefault="00EC7FEC" w:rsidP="00EC7FEC">
            <w:pPr>
              <w:spacing w:after="0" w:line="240" w:lineRule="auto"/>
              <w:jc w:val="center"/>
              <w:rPr>
                <w:u w:val="single"/>
              </w:rPr>
            </w:pPr>
          </w:p>
        </w:tc>
        <w:tc>
          <w:tcPr>
            <w:tcW w:w="1913" w:type="dxa"/>
            <w:vMerge w:val="restart"/>
          </w:tcPr>
          <w:p w:rsidR="00EC7FEC" w:rsidRPr="005F722B" w:rsidRDefault="00EC7FEC" w:rsidP="001103D7">
            <w:pPr>
              <w:spacing w:after="0" w:line="240" w:lineRule="auto"/>
              <w:jc w:val="center"/>
              <w:rPr>
                <w:sz w:val="28"/>
                <w:szCs w:val="28"/>
                <w:u w:val="single"/>
              </w:rPr>
            </w:pPr>
          </w:p>
          <w:p w:rsidR="00EC7FEC" w:rsidRPr="00EC7FEC" w:rsidRDefault="00EC7FEC" w:rsidP="001103D7">
            <w:pPr>
              <w:spacing w:after="0" w:line="240" w:lineRule="auto"/>
              <w:jc w:val="center"/>
            </w:pPr>
            <w:r w:rsidRPr="00EC7FEC">
              <w:t>Appl/Ref</w:t>
            </w:r>
          </w:p>
        </w:tc>
      </w:tr>
      <w:tr w:rsidR="00EC7FEC" w:rsidRPr="005F722B" w:rsidTr="00EC7FEC">
        <w:trPr>
          <w:trHeight w:val="260"/>
        </w:trPr>
        <w:tc>
          <w:tcPr>
            <w:tcW w:w="5026" w:type="dxa"/>
            <w:vAlign w:val="center"/>
          </w:tcPr>
          <w:p w:rsidR="00EC7FEC" w:rsidRPr="005F722B" w:rsidRDefault="00EC7FEC" w:rsidP="004616ED">
            <w:pPr>
              <w:spacing w:after="0" w:line="240" w:lineRule="auto"/>
            </w:pPr>
            <w:r>
              <w:t>Level 2 Maths</w:t>
            </w:r>
          </w:p>
        </w:tc>
        <w:tc>
          <w:tcPr>
            <w:tcW w:w="1142" w:type="dxa"/>
            <w:vAlign w:val="center"/>
          </w:tcPr>
          <w:p w:rsidR="00EC7FEC" w:rsidRPr="005F722B" w:rsidRDefault="00EC7FEC" w:rsidP="00711E2D">
            <w:pPr>
              <w:pStyle w:val="ListParagraph"/>
              <w:numPr>
                <w:ilvl w:val="0"/>
                <w:numId w:val="2"/>
              </w:numPr>
              <w:spacing w:after="0" w:line="240" w:lineRule="auto"/>
              <w:rPr>
                <w:u w:val="single"/>
              </w:rPr>
            </w:pPr>
          </w:p>
        </w:tc>
        <w:tc>
          <w:tcPr>
            <w:tcW w:w="1188" w:type="dxa"/>
            <w:vAlign w:val="center"/>
          </w:tcPr>
          <w:p w:rsidR="00EC7FEC" w:rsidRPr="005F722B" w:rsidRDefault="00EC7FEC" w:rsidP="00EC7FEC">
            <w:pPr>
              <w:spacing w:after="0" w:line="240" w:lineRule="auto"/>
              <w:jc w:val="center"/>
              <w:rPr>
                <w:u w:val="single"/>
              </w:rPr>
            </w:pPr>
          </w:p>
        </w:tc>
        <w:tc>
          <w:tcPr>
            <w:tcW w:w="1913" w:type="dxa"/>
            <w:vMerge/>
          </w:tcPr>
          <w:p w:rsidR="00EC7FEC" w:rsidRPr="005F722B" w:rsidRDefault="00EC7FEC" w:rsidP="001103D7">
            <w:pPr>
              <w:spacing w:after="0" w:line="240" w:lineRule="auto"/>
              <w:jc w:val="center"/>
              <w:rPr>
                <w:sz w:val="28"/>
                <w:szCs w:val="28"/>
                <w:u w:val="single"/>
              </w:rPr>
            </w:pPr>
          </w:p>
        </w:tc>
      </w:tr>
      <w:tr w:rsidR="002847A0" w:rsidRPr="005F722B" w:rsidTr="00EC7FEC">
        <w:trPr>
          <w:trHeight w:val="260"/>
        </w:trPr>
        <w:tc>
          <w:tcPr>
            <w:tcW w:w="5026" w:type="dxa"/>
            <w:vAlign w:val="center"/>
          </w:tcPr>
          <w:p w:rsidR="002847A0" w:rsidRDefault="002847A0" w:rsidP="004616ED">
            <w:pPr>
              <w:spacing w:after="0" w:line="240" w:lineRule="auto"/>
            </w:pPr>
            <w:r>
              <w:t xml:space="preserve">Level 2 Science </w:t>
            </w:r>
          </w:p>
        </w:tc>
        <w:tc>
          <w:tcPr>
            <w:tcW w:w="1142" w:type="dxa"/>
            <w:vAlign w:val="center"/>
          </w:tcPr>
          <w:p w:rsidR="002847A0" w:rsidRPr="005F722B" w:rsidRDefault="002847A0" w:rsidP="00711E2D">
            <w:pPr>
              <w:pStyle w:val="ListParagraph"/>
              <w:numPr>
                <w:ilvl w:val="0"/>
                <w:numId w:val="2"/>
              </w:numPr>
              <w:spacing w:after="0" w:line="240" w:lineRule="auto"/>
              <w:rPr>
                <w:u w:val="single"/>
              </w:rPr>
            </w:pPr>
          </w:p>
        </w:tc>
        <w:tc>
          <w:tcPr>
            <w:tcW w:w="1188" w:type="dxa"/>
            <w:vAlign w:val="center"/>
          </w:tcPr>
          <w:p w:rsidR="002847A0" w:rsidRPr="005F722B" w:rsidRDefault="002847A0" w:rsidP="00EC7FEC">
            <w:pPr>
              <w:spacing w:after="0" w:line="240" w:lineRule="auto"/>
              <w:jc w:val="center"/>
              <w:rPr>
                <w:u w:val="single"/>
              </w:rPr>
            </w:pPr>
          </w:p>
        </w:tc>
        <w:tc>
          <w:tcPr>
            <w:tcW w:w="1913" w:type="dxa"/>
            <w:vMerge/>
          </w:tcPr>
          <w:p w:rsidR="002847A0" w:rsidRPr="005F722B" w:rsidRDefault="002847A0" w:rsidP="001103D7">
            <w:pPr>
              <w:spacing w:after="0" w:line="240" w:lineRule="auto"/>
              <w:jc w:val="center"/>
              <w:rPr>
                <w:sz w:val="28"/>
                <w:szCs w:val="28"/>
                <w:u w:val="single"/>
              </w:rPr>
            </w:pPr>
          </w:p>
        </w:tc>
      </w:tr>
      <w:tr w:rsidR="00EC7FEC" w:rsidRPr="005F722B" w:rsidTr="00EC7FEC">
        <w:trPr>
          <w:trHeight w:val="275"/>
        </w:trPr>
        <w:tc>
          <w:tcPr>
            <w:tcW w:w="5026" w:type="dxa"/>
            <w:vAlign w:val="center"/>
          </w:tcPr>
          <w:p w:rsidR="00EC7FEC" w:rsidRDefault="00EC7FEC" w:rsidP="004616ED">
            <w:pPr>
              <w:spacing w:after="0" w:line="240" w:lineRule="auto"/>
            </w:pPr>
            <w:r>
              <w:t>Level 3 qualification</w:t>
            </w:r>
          </w:p>
        </w:tc>
        <w:tc>
          <w:tcPr>
            <w:tcW w:w="1142" w:type="dxa"/>
            <w:vAlign w:val="center"/>
          </w:tcPr>
          <w:p w:rsidR="00EC7FEC" w:rsidRPr="005F722B" w:rsidRDefault="00EC7FEC" w:rsidP="00711E2D">
            <w:pPr>
              <w:pStyle w:val="ListParagraph"/>
              <w:numPr>
                <w:ilvl w:val="0"/>
                <w:numId w:val="2"/>
              </w:numPr>
              <w:spacing w:after="0" w:line="240" w:lineRule="auto"/>
              <w:rPr>
                <w:u w:val="single"/>
              </w:rPr>
            </w:pPr>
          </w:p>
        </w:tc>
        <w:tc>
          <w:tcPr>
            <w:tcW w:w="1188" w:type="dxa"/>
            <w:vAlign w:val="center"/>
          </w:tcPr>
          <w:p w:rsidR="00EC7FEC" w:rsidRPr="005F722B" w:rsidRDefault="00EC7FEC" w:rsidP="00EC7FEC">
            <w:pPr>
              <w:spacing w:after="0" w:line="240" w:lineRule="auto"/>
              <w:jc w:val="center"/>
              <w:rPr>
                <w:u w:val="single"/>
              </w:rPr>
            </w:pPr>
          </w:p>
        </w:tc>
        <w:tc>
          <w:tcPr>
            <w:tcW w:w="1913" w:type="dxa"/>
            <w:vMerge/>
          </w:tcPr>
          <w:p w:rsidR="00EC7FEC" w:rsidRPr="005F722B" w:rsidRDefault="00EC7FEC" w:rsidP="001103D7">
            <w:pPr>
              <w:spacing w:after="0" w:line="240" w:lineRule="auto"/>
              <w:jc w:val="center"/>
              <w:rPr>
                <w:sz w:val="28"/>
                <w:szCs w:val="28"/>
                <w:u w:val="single"/>
              </w:rPr>
            </w:pPr>
          </w:p>
        </w:tc>
      </w:tr>
      <w:tr w:rsidR="002847A0" w:rsidRPr="005F722B" w:rsidTr="00EC7FEC">
        <w:trPr>
          <w:trHeight w:val="275"/>
        </w:trPr>
        <w:tc>
          <w:tcPr>
            <w:tcW w:w="5026" w:type="dxa"/>
            <w:vAlign w:val="center"/>
          </w:tcPr>
          <w:p w:rsidR="002847A0" w:rsidRDefault="002847A0" w:rsidP="004616ED">
            <w:pPr>
              <w:spacing w:after="0" w:line="240" w:lineRule="auto"/>
            </w:pPr>
            <w:r>
              <w:t>Minimum of NVQ 3 relevant library &amp; information or equivalent</w:t>
            </w:r>
          </w:p>
        </w:tc>
        <w:tc>
          <w:tcPr>
            <w:tcW w:w="1142" w:type="dxa"/>
            <w:vAlign w:val="center"/>
          </w:tcPr>
          <w:p w:rsidR="002847A0" w:rsidRPr="005F722B" w:rsidRDefault="002847A0" w:rsidP="00711E2D">
            <w:pPr>
              <w:pStyle w:val="ListParagraph"/>
              <w:numPr>
                <w:ilvl w:val="0"/>
                <w:numId w:val="2"/>
              </w:numPr>
              <w:spacing w:after="0" w:line="240" w:lineRule="auto"/>
              <w:rPr>
                <w:u w:val="single"/>
              </w:rPr>
            </w:pPr>
          </w:p>
        </w:tc>
        <w:tc>
          <w:tcPr>
            <w:tcW w:w="1188" w:type="dxa"/>
            <w:vAlign w:val="center"/>
          </w:tcPr>
          <w:p w:rsidR="002847A0" w:rsidRPr="005F722B" w:rsidRDefault="002847A0" w:rsidP="00EC7FEC">
            <w:pPr>
              <w:spacing w:after="0" w:line="240" w:lineRule="auto"/>
              <w:jc w:val="center"/>
              <w:rPr>
                <w:u w:val="single"/>
              </w:rPr>
            </w:pPr>
          </w:p>
        </w:tc>
        <w:tc>
          <w:tcPr>
            <w:tcW w:w="1913" w:type="dxa"/>
          </w:tcPr>
          <w:p w:rsidR="002847A0" w:rsidRPr="005F722B" w:rsidRDefault="002847A0" w:rsidP="001103D7">
            <w:pPr>
              <w:spacing w:after="0" w:line="240" w:lineRule="auto"/>
              <w:jc w:val="center"/>
              <w:rPr>
                <w:sz w:val="28"/>
                <w:szCs w:val="28"/>
                <w:u w:val="single"/>
              </w:rPr>
            </w:pPr>
          </w:p>
        </w:tc>
      </w:tr>
    </w:tbl>
    <w:p w:rsidR="00AD59DD" w:rsidRDefault="00AD59DD" w:rsidP="00AD59DD">
      <w:pPr>
        <w:ind w:firstLine="720"/>
        <w:jc w:val="cente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1094"/>
        <w:gridCol w:w="1156"/>
        <w:gridCol w:w="1987"/>
      </w:tblGrid>
      <w:tr w:rsidR="00AD59DD" w:rsidRPr="005F722B" w:rsidTr="001103D7">
        <w:tc>
          <w:tcPr>
            <w:tcW w:w="0" w:type="auto"/>
          </w:tcPr>
          <w:p w:rsidR="00AD59DD" w:rsidRPr="005F722B" w:rsidRDefault="00AD59DD" w:rsidP="001103D7">
            <w:pPr>
              <w:spacing w:after="0" w:line="240" w:lineRule="auto"/>
              <w:rPr>
                <w:b/>
                <w:sz w:val="24"/>
                <w:szCs w:val="24"/>
              </w:rPr>
            </w:pPr>
            <w:r w:rsidRPr="005F722B">
              <w:rPr>
                <w:b/>
                <w:sz w:val="24"/>
                <w:szCs w:val="24"/>
              </w:rPr>
              <w:t>Experience</w:t>
            </w:r>
          </w:p>
        </w:tc>
        <w:tc>
          <w:tcPr>
            <w:tcW w:w="0" w:type="auto"/>
          </w:tcPr>
          <w:p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0" w:type="auto"/>
          </w:tcPr>
          <w:p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987" w:type="dxa"/>
          </w:tcPr>
          <w:p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EC7FEC" w:rsidRPr="005F722B" w:rsidTr="00EC7FEC">
        <w:tc>
          <w:tcPr>
            <w:tcW w:w="0" w:type="auto"/>
          </w:tcPr>
          <w:p w:rsidR="00EC7FEC" w:rsidRPr="005F722B" w:rsidRDefault="00EC7FEC" w:rsidP="00AD59DD">
            <w:pPr>
              <w:spacing w:after="0" w:line="240" w:lineRule="auto"/>
            </w:pPr>
            <w:r>
              <w:t>Significant experience of</w:t>
            </w:r>
            <w:r w:rsidRPr="005F722B">
              <w:t xml:space="preserve"> working with young people </w:t>
            </w:r>
          </w:p>
        </w:tc>
        <w:tc>
          <w:tcPr>
            <w:tcW w:w="0" w:type="auto"/>
          </w:tcPr>
          <w:p w:rsidR="00EC7FEC" w:rsidRPr="005F722B" w:rsidRDefault="00EC7FEC" w:rsidP="001103D7">
            <w:pPr>
              <w:pStyle w:val="ListParagraph"/>
              <w:numPr>
                <w:ilvl w:val="0"/>
                <w:numId w:val="2"/>
              </w:numPr>
              <w:spacing w:after="0" w:line="240" w:lineRule="auto"/>
              <w:jc w:val="center"/>
            </w:pPr>
          </w:p>
        </w:tc>
        <w:tc>
          <w:tcPr>
            <w:tcW w:w="0" w:type="auto"/>
          </w:tcPr>
          <w:p w:rsidR="00EC7FEC" w:rsidRPr="005F722B" w:rsidRDefault="00EC7FEC" w:rsidP="001103D7">
            <w:pPr>
              <w:spacing w:after="0" w:line="240" w:lineRule="auto"/>
              <w:jc w:val="center"/>
            </w:pPr>
          </w:p>
        </w:tc>
        <w:tc>
          <w:tcPr>
            <w:tcW w:w="1987" w:type="dxa"/>
            <w:vMerge w:val="restart"/>
            <w:vAlign w:val="center"/>
          </w:tcPr>
          <w:p w:rsidR="00EC7FEC" w:rsidRPr="005F722B" w:rsidRDefault="00EC7FEC" w:rsidP="00EC7FEC">
            <w:pPr>
              <w:spacing w:after="0" w:line="240" w:lineRule="auto"/>
              <w:jc w:val="center"/>
            </w:pPr>
            <w:r w:rsidRPr="005F722B">
              <w:t>Appl/Int/Ref</w:t>
            </w:r>
          </w:p>
        </w:tc>
      </w:tr>
      <w:tr w:rsidR="002847A0" w:rsidRPr="005F722B" w:rsidTr="00EC7FEC">
        <w:tc>
          <w:tcPr>
            <w:tcW w:w="0" w:type="auto"/>
          </w:tcPr>
          <w:p w:rsidR="002847A0" w:rsidRDefault="002847A0" w:rsidP="00AD59DD">
            <w:pPr>
              <w:spacing w:after="0" w:line="240" w:lineRule="auto"/>
            </w:pPr>
            <w:r w:rsidRPr="002847A0">
              <w:t>Experience of working in a library preferably in a school or college environment.</w:t>
            </w:r>
          </w:p>
        </w:tc>
        <w:tc>
          <w:tcPr>
            <w:tcW w:w="0" w:type="auto"/>
          </w:tcPr>
          <w:p w:rsidR="002847A0" w:rsidRPr="005F722B" w:rsidRDefault="002847A0" w:rsidP="001103D7">
            <w:pPr>
              <w:pStyle w:val="ListParagraph"/>
              <w:numPr>
                <w:ilvl w:val="0"/>
                <w:numId w:val="2"/>
              </w:numPr>
              <w:spacing w:after="0" w:line="240" w:lineRule="auto"/>
              <w:jc w:val="center"/>
            </w:pPr>
          </w:p>
        </w:tc>
        <w:tc>
          <w:tcPr>
            <w:tcW w:w="0" w:type="auto"/>
          </w:tcPr>
          <w:p w:rsidR="002847A0" w:rsidRPr="005F722B" w:rsidRDefault="002847A0" w:rsidP="001103D7">
            <w:pPr>
              <w:spacing w:after="0" w:line="240" w:lineRule="auto"/>
              <w:jc w:val="center"/>
            </w:pPr>
          </w:p>
        </w:tc>
        <w:tc>
          <w:tcPr>
            <w:tcW w:w="1987" w:type="dxa"/>
            <w:vMerge/>
            <w:vAlign w:val="center"/>
          </w:tcPr>
          <w:p w:rsidR="002847A0" w:rsidRPr="005F722B" w:rsidRDefault="002847A0" w:rsidP="00EC7FEC">
            <w:pPr>
              <w:spacing w:after="0" w:line="240" w:lineRule="auto"/>
              <w:jc w:val="center"/>
            </w:pPr>
          </w:p>
        </w:tc>
      </w:tr>
      <w:tr w:rsidR="002847A0" w:rsidRPr="005F722B" w:rsidTr="00EC7FEC">
        <w:tc>
          <w:tcPr>
            <w:tcW w:w="0" w:type="auto"/>
          </w:tcPr>
          <w:p w:rsidR="002847A0" w:rsidRPr="002847A0" w:rsidRDefault="002847A0" w:rsidP="002847A0">
            <w:pPr>
              <w:spacing w:after="0" w:line="240" w:lineRule="auto"/>
            </w:pPr>
            <w:r>
              <w:t>Experience of utilising ICT and skills to access and retrieve information</w:t>
            </w:r>
          </w:p>
        </w:tc>
        <w:tc>
          <w:tcPr>
            <w:tcW w:w="0" w:type="auto"/>
          </w:tcPr>
          <w:p w:rsidR="002847A0" w:rsidRPr="005F722B" w:rsidRDefault="002847A0" w:rsidP="001103D7">
            <w:pPr>
              <w:pStyle w:val="ListParagraph"/>
              <w:numPr>
                <w:ilvl w:val="0"/>
                <w:numId w:val="2"/>
              </w:numPr>
              <w:spacing w:after="0" w:line="240" w:lineRule="auto"/>
              <w:jc w:val="center"/>
            </w:pPr>
          </w:p>
        </w:tc>
        <w:tc>
          <w:tcPr>
            <w:tcW w:w="0" w:type="auto"/>
          </w:tcPr>
          <w:p w:rsidR="002847A0" w:rsidRPr="005F722B" w:rsidRDefault="002847A0" w:rsidP="001103D7">
            <w:pPr>
              <w:spacing w:after="0" w:line="240" w:lineRule="auto"/>
              <w:jc w:val="center"/>
            </w:pPr>
          </w:p>
        </w:tc>
        <w:tc>
          <w:tcPr>
            <w:tcW w:w="1987" w:type="dxa"/>
            <w:vMerge/>
            <w:vAlign w:val="center"/>
          </w:tcPr>
          <w:p w:rsidR="002847A0" w:rsidRPr="005F722B" w:rsidRDefault="002847A0" w:rsidP="00EC7FEC">
            <w:pPr>
              <w:spacing w:after="0" w:line="240" w:lineRule="auto"/>
              <w:jc w:val="center"/>
            </w:pPr>
          </w:p>
        </w:tc>
      </w:tr>
      <w:tr w:rsidR="00EC7FEC" w:rsidRPr="005F722B" w:rsidTr="001103D7">
        <w:tc>
          <w:tcPr>
            <w:tcW w:w="0" w:type="auto"/>
          </w:tcPr>
          <w:p w:rsidR="00EC7FEC" w:rsidRPr="00042EA0" w:rsidRDefault="00EC7FEC" w:rsidP="00042EA0">
            <w:pPr>
              <w:spacing w:after="0" w:line="240" w:lineRule="auto"/>
              <w:rPr>
                <w:rFonts w:asciiTheme="minorHAnsi" w:hAnsiTheme="minorHAnsi" w:cs="Arial"/>
                <w:bCs/>
                <w:lang w:val="en-US"/>
              </w:rPr>
            </w:pPr>
            <w:r w:rsidRPr="00042EA0">
              <w:rPr>
                <w:rFonts w:asciiTheme="minorHAnsi" w:hAnsiTheme="minorHAnsi" w:cs="Arial"/>
                <w:bCs/>
                <w:lang w:val="en-US"/>
              </w:rPr>
              <w:t>Knowledge of a wide range of texts, enabling recommendations of further reading to students with a wide range of abilities and interests</w:t>
            </w:r>
          </w:p>
          <w:p w:rsidR="00EC7FEC" w:rsidRPr="005F722B" w:rsidRDefault="00EC7FEC" w:rsidP="001103D7">
            <w:pPr>
              <w:spacing w:after="0" w:line="240" w:lineRule="auto"/>
            </w:pPr>
          </w:p>
        </w:tc>
        <w:tc>
          <w:tcPr>
            <w:tcW w:w="0" w:type="auto"/>
          </w:tcPr>
          <w:p w:rsidR="00EC7FEC" w:rsidRPr="005F722B" w:rsidRDefault="00EC7FEC" w:rsidP="00AD59DD">
            <w:pPr>
              <w:pStyle w:val="ListParagraph"/>
              <w:numPr>
                <w:ilvl w:val="0"/>
                <w:numId w:val="2"/>
              </w:numPr>
              <w:spacing w:after="0" w:line="240" w:lineRule="auto"/>
              <w:jc w:val="center"/>
            </w:pPr>
          </w:p>
        </w:tc>
        <w:tc>
          <w:tcPr>
            <w:tcW w:w="0" w:type="auto"/>
          </w:tcPr>
          <w:p w:rsidR="00EC7FEC" w:rsidRPr="005F722B" w:rsidRDefault="00EC7FEC" w:rsidP="001103D7">
            <w:pPr>
              <w:spacing w:after="0" w:line="240" w:lineRule="auto"/>
              <w:jc w:val="center"/>
            </w:pPr>
          </w:p>
        </w:tc>
        <w:tc>
          <w:tcPr>
            <w:tcW w:w="1987" w:type="dxa"/>
            <w:vMerge/>
          </w:tcPr>
          <w:p w:rsidR="00EC7FEC" w:rsidRPr="005F722B" w:rsidRDefault="00EC7FEC" w:rsidP="001103D7">
            <w:pPr>
              <w:spacing w:after="0" w:line="240" w:lineRule="auto"/>
              <w:jc w:val="center"/>
            </w:pPr>
          </w:p>
        </w:tc>
      </w:tr>
      <w:tr w:rsidR="00EC7FEC" w:rsidRPr="005F722B" w:rsidTr="001103D7">
        <w:trPr>
          <w:trHeight w:val="341"/>
        </w:trPr>
        <w:tc>
          <w:tcPr>
            <w:tcW w:w="0" w:type="auto"/>
          </w:tcPr>
          <w:p w:rsidR="00EC7FEC" w:rsidRPr="00042EA0" w:rsidRDefault="00EC7FEC" w:rsidP="00042EA0">
            <w:pPr>
              <w:spacing w:after="0" w:line="240" w:lineRule="auto"/>
              <w:rPr>
                <w:rFonts w:asciiTheme="minorHAnsi" w:hAnsiTheme="minorHAnsi" w:cs="Arial"/>
                <w:bCs/>
                <w:lang w:val="en-US"/>
              </w:rPr>
            </w:pPr>
            <w:r w:rsidRPr="00042EA0">
              <w:rPr>
                <w:rFonts w:asciiTheme="minorHAnsi" w:hAnsiTheme="minorHAnsi" w:cs="Arial"/>
                <w:bCs/>
                <w:lang w:val="en-US"/>
              </w:rPr>
              <w:t>Expertise in online searching and researching</w:t>
            </w:r>
          </w:p>
          <w:p w:rsidR="00EC7FEC" w:rsidRPr="005F722B" w:rsidRDefault="00EC7FEC" w:rsidP="001103D7">
            <w:pPr>
              <w:spacing w:after="0" w:line="240" w:lineRule="auto"/>
            </w:pPr>
          </w:p>
        </w:tc>
        <w:tc>
          <w:tcPr>
            <w:tcW w:w="0" w:type="auto"/>
          </w:tcPr>
          <w:p w:rsidR="00EC7FEC" w:rsidRPr="005F722B" w:rsidRDefault="00EC7FEC" w:rsidP="00AD59DD">
            <w:pPr>
              <w:numPr>
                <w:ilvl w:val="0"/>
                <w:numId w:val="2"/>
              </w:numPr>
              <w:spacing w:after="0" w:line="240" w:lineRule="auto"/>
              <w:jc w:val="center"/>
            </w:pPr>
          </w:p>
        </w:tc>
        <w:tc>
          <w:tcPr>
            <w:tcW w:w="0" w:type="auto"/>
          </w:tcPr>
          <w:p w:rsidR="00EC7FEC" w:rsidRPr="005F722B" w:rsidRDefault="00EC7FEC" w:rsidP="001103D7">
            <w:pPr>
              <w:pStyle w:val="ListParagraph"/>
              <w:spacing w:after="0" w:line="240" w:lineRule="auto"/>
              <w:ind w:left="283"/>
              <w:jc w:val="center"/>
            </w:pPr>
          </w:p>
        </w:tc>
        <w:tc>
          <w:tcPr>
            <w:tcW w:w="1987" w:type="dxa"/>
            <w:vMerge/>
          </w:tcPr>
          <w:p w:rsidR="00EC7FEC" w:rsidRPr="005F722B" w:rsidRDefault="00EC7FEC" w:rsidP="001103D7">
            <w:pPr>
              <w:spacing w:after="0" w:line="240" w:lineRule="auto"/>
              <w:jc w:val="center"/>
            </w:pPr>
          </w:p>
        </w:tc>
      </w:tr>
      <w:tr w:rsidR="00EC7FEC" w:rsidRPr="005F722B" w:rsidTr="001103D7">
        <w:trPr>
          <w:trHeight w:val="341"/>
        </w:trPr>
        <w:tc>
          <w:tcPr>
            <w:tcW w:w="0" w:type="auto"/>
          </w:tcPr>
          <w:p w:rsidR="00EC7FEC" w:rsidRPr="00042EA0" w:rsidRDefault="00EC7FEC" w:rsidP="00042EA0">
            <w:pPr>
              <w:spacing w:after="0" w:line="240" w:lineRule="auto"/>
              <w:rPr>
                <w:rFonts w:asciiTheme="minorHAnsi" w:hAnsiTheme="minorHAnsi" w:cs="Arial"/>
                <w:bCs/>
                <w:lang w:val="en-US"/>
              </w:rPr>
            </w:pPr>
            <w:r>
              <w:rPr>
                <w:rFonts w:asciiTheme="minorHAnsi" w:hAnsiTheme="minorHAnsi" w:cs="Arial"/>
                <w:bCs/>
                <w:lang w:val="en-US"/>
              </w:rPr>
              <w:t>Experience of working in a school library</w:t>
            </w:r>
          </w:p>
        </w:tc>
        <w:tc>
          <w:tcPr>
            <w:tcW w:w="0" w:type="auto"/>
          </w:tcPr>
          <w:p w:rsidR="00EC7FEC" w:rsidRPr="005F722B" w:rsidRDefault="00EC7FEC" w:rsidP="00AD59DD">
            <w:pPr>
              <w:numPr>
                <w:ilvl w:val="0"/>
                <w:numId w:val="2"/>
              </w:numPr>
              <w:spacing w:after="0" w:line="240" w:lineRule="auto"/>
              <w:jc w:val="center"/>
            </w:pPr>
          </w:p>
        </w:tc>
        <w:tc>
          <w:tcPr>
            <w:tcW w:w="0" w:type="auto"/>
          </w:tcPr>
          <w:p w:rsidR="00EC7FEC" w:rsidRPr="005F722B" w:rsidRDefault="00EC7FEC" w:rsidP="001103D7">
            <w:pPr>
              <w:pStyle w:val="ListParagraph"/>
              <w:spacing w:after="0" w:line="240" w:lineRule="auto"/>
              <w:ind w:left="283"/>
              <w:jc w:val="center"/>
            </w:pPr>
          </w:p>
        </w:tc>
        <w:tc>
          <w:tcPr>
            <w:tcW w:w="1987" w:type="dxa"/>
            <w:vMerge/>
          </w:tcPr>
          <w:p w:rsidR="00EC7FEC" w:rsidRPr="005F722B" w:rsidRDefault="00EC7FEC" w:rsidP="001103D7">
            <w:pPr>
              <w:spacing w:after="0" w:line="240" w:lineRule="auto"/>
              <w:jc w:val="center"/>
            </w:pPr>
          </w:p>
        </w:tc>
      </w:tr>
      <w:tr w:rsidR="00EC7FEC" w:rsidRPr="005F722B" w:rsidTr="001103D7">
        <w:trPr>
          <w:trHeight w:val="341"/>
        </w:trPr>
        <w:tc>
          <w:tcPr>
            <w:tcW w:w="0" w:type="auto"/>
          </w:tcPr>
          <w:p w:rsidR="00EC7FEC" w:rsidRDefault="00EC7FEC" w:rsidP="00042EA0">
            <w:pPr>
              <w:spacing w:after="0" w:line="240" w:lineRule="auto"/>
              <w:rPr>
                <w:rFonts w:asciiTheme="minorHAnsi" w:hAnsiTheme="minorHAnsi" w:cs="Arial"/>
                <w:bCs/>
                <w:lang w:val="en-US"/>
              </w:rPr>
            </w:pPr>
            <w:r>
              <w:rPr>
                <w:rFonts w:asciiTheme="minorHAnsi" w:hAnsiTheme="minorHAnsi" w:cs="Arial"/>
                <w:bCs/>
                <w:lang w:val="en-US"/>
              </w:rPr>
              <w:t>Familiarity with library systems and software</w:t>
            </w:r>
          </w:p>
        </w:tc>
        <w:tc>
          <w:tcPr>
            <w:tcW w:w="0" w:type="auto"/>
          </w:tcPr>
          <w:p w:rsidR="00EC7FEC" w:rsidRPr="005F722B" w:rsidRDefault="00EC7FEC" w:rsidP="00AD59DD">
            <w:pPr>
              <w:numPr>
                <w:ilvl w:val="0"/>
                <w:numId w:val="2"/>
              </w:numPr>
              <w:spacing w:after="0" w:line="240" w:lineRule="auto"/>
              <w:jc w:val="center"/>
            </w:pPr>
          </w:p>
        </w:tc>
        <w:tc>
          <w:tcPr>
            <w:tcW w:w="0" w:type="auto"/>
          </w:tcPr>
          <w:p w:rsidR="00EC7FEC" w:rsidRPr="005F722B" w:rsidRDefault="00EC7FEC" w:rsidP="001103D7">
            <w:pPr>
              <w:pStyle w:val="ListParagraph"/>
              <w:spacing w:after="0" w:line="240" w:lineRule="auto"/>
              <w:ind w:left="283"/>
              <w:jc w:val="center"/>
            </w:pPr>
          </w:p>
        </w:tc>
        <w:tc>
          <w:tcPr>
            <w:tcW w:w="1987" w:type="dxa"/>
            <w:vMerge/>
          </w:tcPr>
          <w:p w:rsidR="00EC7FEC" w:rsidRPr="005F722B" w:rsidRDefault="00EC7FEC" w:rsidP="001103D7">
            <w:pPr>
              <w:spacing w:after="0" w:line="240" w:lineRule="auto"/>
              <w:jc w:val="center"/>
            </w:pPr>
          </w:p>
        </w:tc>
      </w:tr>
      <w:tr w:rsidR="00EC7FEC" w:rsidRPr="005F722B" w:rsidTr="001103D7">
        <w:trPr>
          <w:trHeight w:val="341"/>
        </w:trPr>
        <w:tc>
          <w:tcPr>
            <w:tcW w:w="0" w:type="auto"/>
          </w:tcPr>
          <w:p w:rsidR="00EC7FEC" w:rsidRDefault="00EC7FEC" w:rsidP="00042EA0">
            <w:pPr>
              <w:spacing w:after="0" w:line="240" w:lineRule="auto"/>
              <w:rPr>
                <w:rFonts w:asciiTheme="minorHAnsi" w:hAnsiTheme="minorHAnsi" w:cs="Arial"/>
                <w:bCs/>
                <w:lang w:val="en-US"/>
              </w:rPr>
            </w:pPr>
            <w:r>
              <w:rPr>
                <w:rFonts w:asciiTheme="minorHAnsi" w:hAnsiTheme="minorHAnsi" w:cs="Arial"/>
                <w:bCs/>
                <w:lang w:val="en-US"/>
              </w:rPr>
              <w:t>Experience of advising young people about subject choices, qualifications and career pathways</w:t>
            </w:r>
          </w:p>
        </w:tc>
        <w:tc>
          <w:tcPr>
            <w:tcW w:w="0" w:type="auto"/>
          </w:tcPr>
          <w:p w:rsidR="00EC7FEC" w:rsidRPr="005F722B" w:rsidRDefault="00EC7FEC" w:rsidP="00AD59DD">
            <w:pPr>
              <w:numPr>
                <w:ilvl w:val="0"/>
                <w:numId w:val="2"/>
              </w:numPr>
              <w:spacing w:after="0" w:line="240" w:lineRule="auto"/>
              <w:jc w:val="center"/>
            </w:pPr>
          </w:p>
        </w:tc>
        <w:tc>
          <w:tcPr>
            <w:tcW w:w="0" w:type="auto"/>
          </w:tcPr>
          <w:p w:rsidR="00EC7FEC" w:rsidRPr="005F722B" w:rsidRDefault="00EC7FEC" w:rsidP="001103D7">
            <w:pPr>
              <w:pStyle w:val="ListParagraph"/>
              <w:spacing w:after="0" w:line="240" w:lineRule="auto"/>
              <w:ind w:left="283"/>
              <w:jc w:val="center"/>
            </w:pPr>
          </w:p>
        </w:tc>
        <w:tc>
          <w:tcPr>
            <w:tcW w:w="1987" w:type="dxa"/>
            <w:vMerge/>
          </w:tcPr>
          <w:p w:rsidR="00EC7FEC" w:rsidRPr="005F722B" w:rsidRDefault="00EC7FEC" w:rsidP="001103D7">
            <w:pPr>
              <w:spacing w:after="0" w:line="240" w:lineRule="auto"/>
              <w:jc w:val="center"/>
            </w:pPr>
          </w:p>
        </w:tc>
      </w:tr>
    </w:tbl>
    <w:p w:rsidR="00AD59DD" w:rsidRDefault="00AD59DD" w:rsidP="00AD59DD">
      <w:pPr>
        <w:ind w:firstLine="720"/>
        <w:jc w:val="cente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12"/>
        <w:gridCol w:w="1156"/>
        <w:gridCol w:w="1984"/>
      </w:tblGrid>
      <w:tr w:rsidR="004616ED" w:rsidRPr="005F722B" w:rsidTr="00560F63">
        <w:tc>
          <w:tcPr>
            <w:tcW w:w="5070" w:type="dxa"/>
          </w:tcPr>
          <w:p w:rsidR="004616ED" w:rsidRPr="005F722B" w:rsidRDefault="004616ED" w:rsidP="00560F63">
            <w:pPr>
              <w:spacing w:after="0" w:line="240" w:lineRule="auto"/>
              <w:rPr>
                <w:b/>
                <w:sz w:val="24"/>
                <w:szCs w:val="24"/>
              </w:rPr>
            </w:pPr>
            <w:r>
              <w:rPr>
                <w:b/>
                <w:sz w:val="24"/>
                <w:szCs w:val="24"/>
              </w:rPr>
              <w:t>Skills, Attributes &amp; Knowledge</w:t>
            </w:r>
          </w:p>
        </w:tc>
        <w:tc>
          <w:tcPr>
            <w:tcW w:w="1112" w:type="dxa"/>
          </w:tcPr>
          <w:p w:rsidR="004616ED" w:rsidRPr="005F722B" w:rsidRDefault="004616ED" w:rsidP="00560F63">
            <w:pPr>
              <w:spacing w:after="0" w:line="240" w:lineRule="auto"/>
              <w:jc w:val="center"/>
              <w:rPr>
                <w:sz w:val="24"/>
                <w:szCs w:val="24"/>
              </w:rPr>
            </w:pPr>
            <w:r w:rsidRPr="005F722B">
              <w:rPr>
                <w:b/>
                <w:sz w:val="24"/>
                <w:szCs w:val="24"/>
              </w:rPr>
              <w:t>Essential</w:t>
            </w:r>
          </w:p>
        </w:tc>
        <w:tc>
          <w:tcPr>
            <w:tcW w:w="1156" w:type="dxa"/>
          </w:tcPr>
          <w:p w:rsidR="004616ED" w:rsidRPr="005F722B" w:rsidRDefault="004616ED" w:rsidP="00560F63">
            <w:pPr>
              <w:spacing w:after="0" w:line="240" w:lineRule="auto"/>
              <w:jc w:val="center"/>
              <w:rPr>
                <w:b/>
                <w:sz w:val="24"/>
                <w:szCs w:val="24"/>
              </w:rPr>
            </w:pPr>
            <w:r w:rsidRPr="005F722B">
              <w:rPr>
                <w:b/>
                <w:sz w:val="24"/>
                <w:szCs w:val="24"/>
              </w:rPr>
              <w:t>Desirable</w:t>
            </w:r>
          </w:p>
        </w:tc>
        <w:tc>
          <w:tcPr>
            <w:tcW w:w="1984" w:type="dxa"/>
          </w:tcPr>
          <w:p w:rsidR="004616ED" w:rsidRPr="005F722B" w:rsidRDefault="004616ED" w:rsidP="00560F63">
            <w:pPr>
              <w:spacing w:after="0" w:line="240" w:lineRule="auto"/>
              <w:jc w:val="center"/>
              <w:rPr>
                <w:b/>
                <w:sz w:val="24"/>
                <w:szCs w:val="24"/>
              </w:rPr>
            </w:pPr>
            <w:r w:rsidRPr="005F722B">
              <w:rPr>
                <w:b/>
                <w:sz w:val="24"/>
                <w:szCs w:val="24"/>
              </w:rPr>
              <w:t>How assessed</w:t>
            </w:r>
          </w:p>
        </w:tc>
      </w:tr>
      <w:tr w:rsidR="004616ED" w:rsidRPr="005F722B" w:rsidTr="005C7B9C">
        <w:tc>
          <w:tcPr>
            <w:tcW w:w="5070" w:type="dxa"/>
            <w:vAlign w:val="center"/>
          </w:tcPr>
          <w:p w:rsidR="004616ED" w:rsidRPr="00087B2E" w:rsidRDefault="004616ED" w:rsidP="004616ED">
            <w:pPr>
              <w:spacing w:after="0" w:line="240" w:lineRule="auto"/>
            </w:pPr>
            <w:r w:rsidRPr="000D53A3">
              <w:rPr>
                <w:rFonts w:cs="Arial"/>
              </w:rPr>
              <w:t>Good understanding of, and ability to u</w:t>
            </w:r>
            <w:r>
              <w:rPr>
                <w:rFonts w:cs="Arial"/>
              </w:rPr>
              <w:t xml:space="preserve">se relevant </w:t>
            </w:r>
            <w:proofErr w:type="gramStart"/>
            <w:r>
              <w:rPr>
                <w:rFonts w:cs="Arial"/>
              </w:rPr>
              <w:t>technology .</w:t>
            </w:r>
            <w:proofErr w:type="gramEnd"/>
            <w:r>
              <w:rPr>
                <w:rFonts w:cs="Arial"/>
              </w:rPr>
              <w:t xml:space="preserve"> Good ICT skills </w:t>
            </w:r>
          </w:p>
        </w:tc>
        <w:tc>
          <w:tcPr>
            <w:tcW w:w="1112" w:type="dxa"/>
          </w:tcPr>
          <w:p w:rsidR="004616ED" w:rsidRPr="005F722B" w:rsidRDefault="004616ED" w:rsidP="004616ED">
            <w:pPr>
              <w:pStyle w:val="ListParagraph"/>
              <w:numPr>
                <w:ilvl w:val="0"/>
                <w:numId w:val="2"/>
              </w:numPr>
              <w:spacing w:after="0" w:line="240" w:lineRule="auto"/>
              <w:jc w:val="center"/>
            </w:pPr>
          </w:p>
        </w:tc>
        <w:tc>
          <w:tcPr>
            <w:tcW w:w="1156" w:type="dxa"/>
          </w:tcPr>
          <w:p w:rsidR="004616ED" w:rsidRPr="005F722B" w:rsidRDefault="004616ED" w:rsidP="004616ED">
            <w:pPr>
              <w:spacing w:after="0" w:line="240" w:lineRule="auto"/>
              <w:jc w:val="center"/>
            </w:pPr>
          </w:p>
        </w:tc>
        <w:tc>
          <w:tcPr>
            <w:tcW w:w="1984" w:type="dxa"/>
          </w:tcPr>
          <w:p w:rsidR="004616ED" w:rsidRPr="005F722B" w:rsidRDefault="004616ED" w:rsidP="004616ED">
            <w:pPr>
              <w:spacing w:after="0" w:line="240" w:lineRule="auto"/>
              <w:jc w:val="center"/>
            </w:pPr>
          </w:p>
        </w:tc>
      </w:tr>
      <w:tr w:rsidR="004616ED" w:rsidRPr="005F722B" w:rsidTr="005C7B9C">
        <w:tc>
          <w:tcPr>
            <w:tcW w:w="5070" w:type="dxa"/>
            <w:vAlign w:val="center"/>
          </w:tcPr>
          <w:p w:rsidR="004616ED" w:rsidRPr="000D53A3" w:rsidRDefault="002847A0" w:rsidP="002847A0">
            <w:pPr>
              <w:rPr>
                <w:rFonts w:cs="Arial"/>
              </w:rPr>
            </w:pPr>
            <w:r w:rsidRPr="002847A0">
              <w:rPr>
                <w:rFonts w:cs="Arial"/>
              </w:rPr>
              <w:t>Knowledge of contemporary children’s literature</w:t>
            </w:r>
          </w:p>
        </w:tc>
        <w:tc>
          <w:tcPr>
            <w:tcW w:w="1112" w:type="dxa"/>
          </w:tcPr>
          <w:p w:rsidR="004616ED" w:rsidRPr="005F722B" w:rsidRDefault="004616ED" w:rsidP="004616ED">
            <w:pPr>
              <w:pStyle w:val="ListParagraph"/>
              <w:numPr>
                <w:ilvl w:val="0"/>
                <w:numId w:val="2"/>
              </w:numPr>
              <w:spacing w:after="0" w:line="240" w:lineRule="auto"/>
              <w:jc w:val="center"/>
            </w:pPr>
          </w:p>
        </w:tc>
        <w:tc>
          <w:tcPr>
            <w:tcW w:w="1156" w:type="dxa"/>
          </w:tcPr>
          <w:p w:rsidR="004616ED" w:rsidRPr="005F722B" w:rsidRDefault="004616ED" w:rsidP="004616ED">
            <w:pPr>
              <w:spacing w:after="0" w:line="240" w:lineRule="auto"/>
              <w:jc w:val="center"/>
            </w:pPr>
          </w:p>
        </w:tc>
        <w:tc>
          <w:tcPr>
            <w:tcW w:w="1984" w:type="dxa"/>
          </w:tcPr>
          <w:p w:rsidR="004616ED" w:rsidRPr="005F722B" w:rsidRDefault="004616ED" w:rsidP="004616ED">
            <w:pPr>
              <w:spacing w:after="0" w:line="240" w:lineRule="auto"/>
              <w:jc w:val="center"/>
            </w:pPr>
          </w:p>
        </w:tc>
      </w:tr>
      <w:tr w:rsidR="002847A0" w:rsidRPr="005F722B" w:rsidTr="002847A0">
        <w:trPr>
          <w:trHeight w:val="614"/>
        </w:trPr>
        <w:tc>
          <w:tcPr>
            <w:tcW w:w="5070" w:type="dxa"/>
            <w:vAlign w:val="center"/>
          </w:tcPr>
          <w:p w:rsidR="002847A0" w:rsidRPr="002847A0" w:rsidRDefault="002847A0" w:rsidP="002847A0">
            <w:pPr>
              <w:rPr>
                <w:rFonts w:cs="Arial"/>
              </w:rPr>
            </w:pPr>
            <w:r w:rsidRPr="002847A0">
              <w:rPr>
                <w:rFonts w:cs="Arial"/>
              </w:rPr>
              <w:t>Skills and confidence to be able to instruct groups of young people</w:t>
            </w:r>
            <w:r>
              <w:rPr>
                <w:rFonts w:cs="Arial"/>
              </w:rPr>
              <w:t>.</w:t>
            </w:r>
          </w:p>
        </w:tc>
        <w:tc>
          <w:tcPr>
            <w:tcW w:w="1112" w:type="dxa"/>
          </w:tcPr>
          <w:p w:rsidR="002847A0" w:rsidRPr="005F722B" w:rsidRDefault="002847A0" w:rsidP="004616ED">
            <w:pPr>
              <w:pStyle w:val="ListParagraph"/>
              <w:numPr>
                <w:ilvl w:val="0"/>
                <w:numId w:val="2"/>
              </w:numPr>
              <w:spacing w:after="0" w:line="240" w:lineRule="auto"/>
              <w:jc w:val="center"/>
            </w:pPr>
          </w:p>
        </w:tc>
        <w:tc>
          <w:tcPr>
            <w:tcW w:w="1156" w:type="dxa"/>
          </w:tcPr>
          <w:p w:rsidR="002847A0" w:rsidRPr="005F722B" w:rsidRDefault="002847A0" w:rsidP="004616ED">
            <w:pPr>
              <w:spacing w:after="0" w:line="240" w:lineRule="auto"/>
              <w:jc w:val="center"/>
            </w:pPr>
          </w:p>
        </w:tc>
        <w:tc>
          <w:tcPr>
            <w:tcW w:w="1984" w:type="dxa"/>
          </w:tcPr>
          <w:p w:rsidR="002847A0" w:rsidRPr="005F722B" w:rsidRDefault="002847A0" w:rsidP="004616ED">
            <w:pPr>
              <w:spacing w:after="0" w:line="240" w:lineRule="auto"/>
              <w:jc w:val="center"/>
            </w:pPr>
          </w:p>
        </w:tc>
      </w:tr>
      <w:tr w:rsidR="002847A0" w:rsidRPr="005F722B" w:rsidTr="002847A0">
        <w:trPr>
          <w:trHeight w:val="614"/>
        </w:trPr>
        <w:tc>
          <w:tcPr>
            <w:tcW w:w="5070" w:type="dxa"/>
            <w:vAlign w:val="center"/>
          </w:tcPr>
          <w:p w:rsidR="002847A0" w:rsidRPr="002847A0" w:rsidRDefault="002847A0" w:rsidP="002847A0">
            <w:pPr>
              <w:rPr>
                <w:rFonts w:cs="Arial"/>
              </w:rPr>
            </w:pPr>
            <w:r w:rsidRPr="002847A0">
              <w:rPr>
                <w:rFonts w:cs="Arial"/>
              </w:rPr>
              <w:t>Able to work in a changing environment, be open to new ideas.</w:t>
            </w:r>
            <w:r>
              <w:rPr>
                <w:rFonts w:cs="Arial"/>
              </w:rPr>
              <w:t xml:space="preserve"> Able to work as a team.</w:t>
            </w:r>
          </w:p>
        </w:tc>
        <w:tc>
          <w:tcPr>
            <w:tcW w:w="1112" w:type="dxa"/>
          </w:tcPr>
          <w:p w:rsidR="002847A0" w:rsidRPr="005F722B" w:rsidRDefault="002847A0" w:rsidP="004616ED">
            <w:pPr>
              <w:pStyle w:val="ListParagraph"/>
              <w:numPr>
                <w:ilvl w:val="0"/>
                <w:numId w:val="2"/>
              </w:numPr>
              <w:spacing w:after="0" w:line="240" w:lineRule="auto"/>
              <w:jc w:val="center"/>
            </w:pPr>
          </w:p>
        </w:tc>
        <w:tc>
          <w:tcPr>
            <w:tcW w:w="1156" w:type="dxa"/>
          </w:tcPr>
          <w:p w:rsidR="002847A0" w:rsidRPr="005F722B" w:rsidRDefault="002847A0" w:rsidP="004616ED">
            <w:pPr>
              <w:spacing w:after="0" w:line="240" w:lineRule="auto"/>
              <w:jc w:val="center"/>
            </w:pPr>
          </w:p>
        </w:tc>
        <w:tc>
          <w:tcPr>
            <w:tcW w:w="1984" w:type="dxa"/>
          </w:tcPr>
          <w:p w:rsidR="002847A0" w:rsidRPr="005F722B" w:rsidRDefault="002847A0" w:rsidP="004616ED">
            <w:pPr>
              <w:spacing w:after="0" w:line="240" w:lineRule="auto"/>
              <w:jc w:val="center"/>
            </w:pPr>
          </w:p>
        </w:tc>
      </w:tr>
      <w:tr w:rsidR="004616ED" w:rsidRPr="005F722B" w:rsidTr="005C7B9C">
        <w:tc>
          <w:tcPr>
            <w:tcW w:w="5070" w:type="dxa"/>
            <w:vAlign w:val="center"/>
          </w:tcPr>
          <w:p w:rsidR="004616ED" w:rsidRPr="000D53A3" w:rsidRDefault="005A7595" w:rsidP="004616ED">
            <w:pPr>
              <w:spacing w:after="0" w:line="240" w:lineRule="auto"/>
              <w:rPr>
                <w:rFonts w:cs="Arial"/>
              </w:rPr>
            </w:pPr>
            <w:r w:rsidRPr="003B19BD">
              <w:t>Understanding of school roles and responsibilities</w:t>
            </w:r>
          </w:p>
        </w:tc>
        <w:tc>
          <w:tcPr>
            <w:tcW w:w="1112" w:type="dxa"/>
          </w:tcPr>
          <w:p w:rsidR="004616ED" w:rsidRPr="005F722B" w:rsidRDefault="004616ED" w:rsidP="004616ED">
            <w:pPr>
              <w:pStyle w:val="ListParagraph"/>
              <w:numPr>
                <w:ilvl w:val="0"/>
                <w:numId w:val="2"/>
              </w:numPr>
              <w:spacing w:after="0" w:line="240" w:lineRule="auto"/>
              <w:jc w:val="center"/>
            </w:pPr>
          </w:p>
        </w:tc>
        <w:tc>
          <w:tcPr>
            <w:tcW w:w="1156" w:type="dxa"/>
          </w:tcPr>
          <w:p w:rsidR="004616ED" w:rsidRPr="005F722B" w:rsidRDefault="004616ED" w:rsidP="004616ED">
            <w:pPr>
              <w:spacing w:after="0" w:line="240" w:lineRule="auto"/>
              <w:jc w:val="center"/>
            </w:pPr>
          </w:p>
        </w:tc>
        <w:tc>
          <w:tcPr>
            <w:tcW w:w="1984" w:type="dxa"/>
          </w:tcPr>
          <w:p w:rsidR="004616ED" w:rsidRPr="005F722B" w:rsidRDefault="004616ED" w:rsidP="004616ED">
            <w:pPr>
              <w:spacing w:after="0" w:line="240" w:lineRule="auto"/>
              <w:jc w:val="center"/>
            </w:pPr>
          </w:p>
        </w:tc>
      </w:tr>
      <w:tr w:rsidR="004616ED" w:rsidRPr="005F722B" w:rsidTr="00560F63">
        <w:tc>
          <w:tcPr>
            <w:tcW w:w="5070" w:type="dxa"/>
          </w:tcPr>
          <w:p w:rsidR="004616ED" w:rsidRPr="005F722B" w:rsidRDefault="004616ED" w:rsidP="004616ED">
            <w:pPr>
              <w:spacing w:after="0" w:line="240" w:lineRule="auto"/>
            </w:pPr>
            <w:r w:rsidRPr="002162B4">
              <w:rPr>
                <w:rFonts w:cstheme="minorHAnsi"/>
                <w:shd w:val="clear" w:color="auto" w:fill="FFFFFF"/>
              </w:rPr>
              <w:t>Committed to safeguarding and promoting the welfare of children and young people</w:t>
            </w:r>
          </w:p>
        </w:tc>
        <w:tc>
          <w:tcPr>
            <w:tcW w:w="1112" w:type="dxa"/>
          </w:tcPr>
          <w:p w:rsidR="004616ED" w:rsidRPr="005F722B" w:rsidRDefault="004616ED" w:rsidP="004616ED">
            <w:pPr>
              <w:pStyle w:val="ListParagraph"/>
              <w:numPr>
                <w:ilvl w:val="0"/>
                <w:numId w:val="2"/>
              </w:numPr>
              <w:spacing w:after="0" w:line="240" w:lineRule="auto"/>
              <w:jc w:val="center"/>
            </w:pPr>
          </w:p>
        </w:tc>
        <w:tc>
          <w:tcPr>
            <w:tcW w:w="1156" w:type="dxa"/>
          </w:tcPr>
          <w:p w:rsidR="004616ED" w:rsidRPr="005F722B" w:rsidRDefault="004616ED" w:rsidP="004616ED">
            <w:pPr>
              <w:spacing w:after="0" w:line="240" w:lineRule="auto"/>
              <w:jc w:val="center"/>
            </w:pPr>
          </w:p>
        </w:tc>
        <w:tc>
          <w:tcPr>
            <w:tcW w:w="1984" w:type="dxa"/>
          </w:tcPr>
          <w:p w:rsidR="004616ED" w:rsidRPr="005F722B" w:rsidRDefault="004616ED" w:rsidP="004616ED">
            <w:pPr>
              <w:spacing w:after="0" w:line="240" w:lineRule="auto"/>
              <w:jc w:val="center"/>
            </w:pPr>
          </w:p>
          <w:p w:rsidR="004616ED" w:rsidRPr="005F722B" w:rsidRDefault="004616ED" w:rsidP="004616ED">
            <w:pPr>
              <w:spacing w:after="0" w:line="240" w:lineRule="auto"/>
              <w:jc w:val="center"/>
            </w:pPr>
            <w:proofErr w:type="spellStart"/>
            <w:r w:rsidRPr="005F722B">
              <w:t>Appl</w:t>
            </w:r>
            <w:proofErr w:type="spellEnd"/>
            <w:r w:rsidRPr="005F722B">
              <w:t>/Int/Ref</w:t>
            </w:r>
          </w:p>
        </w:tc>
      </w:tr>
      <w:tr w:rsidR="004616ED" w:rsidRPr="005F722B" w:rsidTr="00755E7B">
        <w:tc>
          <w:tcPr>
            <w:tcW w:w="5070" w:type="dxa"/>
            <w:vAlign w:val="center"/>
          </w:tcPr>
          <w:p w:rsidR="004616ED" w:rsidRPr="00F52189" w:rsidRDefault="004616ED" w:rsidP="004616ED">
            <w:pPr>
              <w:spacing w:after="0"/>
            </w:pPr>
            <w:r w:rsidRPr="00F52189">
              <w:t>Ability to work effectively under pressure</w:t>
            </w:r>
          </w:p>
        </w:tc>
        <w:tc>
          <w:tcPr>
            <w:tcW w:w="1112" w:type="dxa"/>
          </w:tcPr>
          <w:p w:rsidR="004616ED" w:rsidRPr="005F722B" w:rsidRDefault="004616ED" w:rsidP="004616ED">
            <w:pPr>
              <w:pStyle w:val="ListParagraph"/>
              <w:numPr>
                <w:ilvl w:val="0"/>
                <w:numId w:val="2"/>
              </w:numPr>
              <w:spacing w:after="0" w:line="240" w:lineRule="auto"/>
              <w:jc w:val="center"/>
            </w:pPr>
          </w:p>
        </w:tc>
        <w:tc>
          <w:tcPr>
            <w:tcW w:w="1156" w:type="dxa"/>
          </w:tcPr>
          <w:p w:rsidR="004616ED" w:rsidRPr="005F722B" w:rsidRDefault="004616ED" w:rsidP="004616ED">
            <w:pPr>
              <w:spacing w:after="0" w:line="240" w:lineRule="auto"/>
              <w:jc w:val="center"/>
            </w:pPr>
          </w:p>
        </w:tc>
        <w:tc>
          <w:tcPr>
            <w:tcW w:w="1984" w:type="dxa"/>
          </w:tcPr>
          <w:p w:rsidR="004616ED" w:rsidRPr="005F722B" w:rsidRDefault="004616ED" w:rsidP="004616ED">
            <w:pPr>
              <w:spacing w:after="0" w:line="240" w:lineRule="auto"/>
              <w:jc w:val="center"/>
            </w:pPr>
          </w:p>
        </w:tc>
      </w:tr>
      <w:tr w:rsidR="004616ED" w:rsidRPr="005F722B" w:rsidTr="00755E7B">
        <w:tc>
          <w:tcPr>
            <w:tcW w:w="5070" w:type="dxa"/>
            <w:vAlign w:val="center"/>
          </w:tcPr>
          <w:p w:rsidR="004616ED" w:rsidRPr="00F52189" w:rsidRDefault="004616ED" w:rsidP="004616ED">
            <w:pPr>
              <w:spacing w:after="0"/>
            </w:pPr>
            <w:r w:rsidRPr="00F52189">
              <w:t>Ability to prioritise and meet deadlines</w:t>
            </w:r>
          </w:p>
        </w:tc>
        <w:tc>
          <w:tcPr>
            <w:tcW w:w="1112" w:type="dxa"/>
          </w:tcPr>
          <w:p w:rsidR="004616ED" w:rsidRPr="005F722B" w:rsidRDefault="004616ED" w:rsidP="004616ED">
            <w:pPr>
              <w:pStyle w:val="ListParagraph"/>
              <w:numPr>
                <w:ilvl w:val="0"/>
                <w:numId w:val="2"/>
              </w:numPr>
              <w:spacing w:after="0" w:line="240" w:lineRule="auto"/>
              <w:jc w:val="center"/>
            </w:pPr>
          </w:p>
        </w:tc>
        <w:tc>
          <w:tcPr>
            <w:tcW w:w="1156" w:type="dxa"/>
          </w:tcPr>
          <w:p w:rsidR="004616ED" w:rsidRPr="005F722B" w:rsidRDefault="004616ED" w:rsidP="004616ED">
            <w:pPr>
              <w:spacing w:after="0" w:line="240" w:lineRule="auto"/>
              <w:jc w:val="center"/>
            </w:pPr>
          </w:p>
        </w:tc>
        <w:tc>
          <w:tcPr>
            <w:tcW w:w="1984" w:type="dxa"/>
          </w:tcPr>
          <w:p w:rsidR="004616ED" w:rsidRPr="005F722B" w:rsidRDefault="004616ED" w:rsidP="004616ED">
            <w:pPr>
              <w:spacing w:after="0" w:line="240" w:lineRule="auto"/>
              <w:jc w:val="center"/>
            </w:pPr>
          </w:p>
        </w:tc>
      </w:tr>
      <w:tr w:rsidR="002847A0" w:rsidRPr="005F722B" w:rsidTr="00755E7B">
        <w:tc>
          <w:tcPr>
            <w:tcW w:w="5070" w:type="dxa"/>
            <w:vAlign w:val="center"/>
          </w:tcPr>
          <w:p w:rsidR="002847A0" w:rsidRPr="00F52189" w:rsidRDefault="002847A0" w:rsidP="004616ED">
            <w:pPr>
              <w:spacing w:after="0"/>
            </w:pPr>
            <w:r w:rsidRPr="002847A0">
              <w:t>Effective communication skills to be able to develop open and constructive relationships with a wide range of young people and staff</w:t>
            </w:r>
          </w:p>
        </w:tc>
        <w:tc>
          <w:tcPr>
            <w:tcW w:w="1112" w:type="dxa"/>
          </w:tcPr>
          <w:p w:rsidR="002847A0" w:rsidRPr="005F722B" w:rsidRDefault="002847A0" w:rsidP="004616ED">
            <w:pPr>
              <w:pStyle w:val="ListParagraph"/>
              <w:numPr>
                <w:ilvl w:val="0"/>
                <w:numId w:val="2"/>
              </w:numPr>
              <w:spacing w:after="0" w:line="240" w:lineRule="auto"/>
              <w:jc w:val="center"/>
            </w:pPr>
          </w:p>
        </w:tc>
        <w:tc>
          <w:tcPr>
            <w:tcW w:w="1156" w:type="dxa"/>
          </w:tcPr>
          <w:p w:rsidR="002847A0" w:rsidRPr="005F722B" w:rsidRDefault="002847A0" w:rsidP="004616ED">
            <w:pPr>
              <w:spacing w:after="0" w:line="240" w:lineRule="auto"/>
              <w:jc w:val="center"/>
            </w:pPr>
          </w:p>
        </w:tc>
        <w:tc>
          <w:tcPr>
            <w:tcW w:w="1984" w:type="dxa"/>
          </w:tcPr>
          <w:p w:rsidR="002847A0" w:rsidRPr="005F722B" w:rsidRDefault="002847A0" w:rsidP="004616ED">
            <w:pPr>
              <w:spacing w:after="0" w:line="240" w:lineRule="auto"/>
              <w:jc w:val="center"/>
            </w:pPr>
          </w:p>
        </w:tc>
      </w:tr>
      <w:tr w:rsidR="002847A0" w:rsidRPr="005F722B" w:rsidTr="00755E7B">
        <w:tc>
          <w:tcPr>
            <w:tcW w:w="5070" w:type="dxa"/>
            <w:vAlign w:val="center"/>
          </w:tcPr>
          <w:p w:rsidR="002847A0" w:rsidRPr="002847A0" w:rsidRDefault="002847A0" w:rsidP="004616ED">
            <w:pPr>
              <w:spacing w:after="0"/>
            </w:pPr>
            <w:r w:rsidRPr="002847A0">
              <w:t>Knowledge of the school curriculum as it affects the service the library provides.</w:t>
            </w:r>
          </w:p>
        </w:tc>
        <w:tc>
          <w:tcPr>
            <w:tcW w:w="1112" w:type="dxa"/>
          </w:tcPr>
          <w:p w:rsidR="002847A0" w:rsidRPr="005F722B" w:rsidRDefault="002847A0" w:rsidP="004616ED">
            <w:pPr>
              <w:pStyle w:val="ListParagraph"/>
              <w:numPr>
                <w:ilvl w:val="0"/>
                <w:numId w:val="2"/>
              </w:numPr>
              <w:spacing w:after="0" w:line="240" w:lineRule="auto"/>
              <w:jc w:val="center"/>
            </w:pPr>
          </w:p>
        </w:tc>
        <w:tc>
          <w:tcPr>
            <w:tcW w:w="1156" w:type="dxa"/>
          </w:tcPr>
          <w:p w:rsidR="002847A0" w:rsidRPr="005F722B" w:rsidRDefault="002847A0" w:rsidP="004616ED">
            <w:pPr>
              <w:spacing w:after="0" w:line="240" w:lineRule="auto"/>
              <w:jc w:val="center"/>
            </w:pPr>
          </w:p>
        </w:tc>
        <w:tc>
          <w:tcPr>
            <w:tcW w:w="1984" w:type="dxa"/>
          </w:tcPr>
          <w:p w:rsidR="002847A0" w:rsidRPr="005F722B" w:rsidRDefault="002847A0" w:rsidP="004616ED">
            <w:pPr>
              <w:spacing w:after="0" w:line="240" w:lineRule="auto"/>
              <w:jc w:val="center"/>
            </w:pPr>
          </w:p>
        </w:tc>
      </w:tr>
      <w:tr w:rsidR="002847A0" w:rsidRPr="005F722B" w:rsidTr="00755E7B">
        <w:tc>
          <w:tcPr>
            <w:tcW w:w="5070" w:type="dxa"/>
            <w:vAlign w:val="center"/>
          </w:tcPr>
          <w:p w:rsidR="002847A0" w:rsidRPr="002847A0" w:rsidRDefault="002847A0" w:rsidP="004616ED">
            <w:pPr>
              <w:spacing w:after="0"/>
            </w:pPr>
            <w:r w:rsidRPr="002847A0">
              <w:t xml:space="preserve">Full working knowledge of school policies on child protection, health and </w:t>
            </w:r>
            <w:proofErr w:type="spellStart"/>
            <w:r w:rsidRPr="002847A0">
              <w:t>safety,student</w:t>
            </w:r>
            <w:proofErr w:type="spellEnd"/>
            <w:r w:rsidRPr="002847A0">
              <w:t xml:space="preserve"> behaviour and equal opportunities.</w:t>
            </w:r>
          </w:p>
        </w:tc>
        <w:tc>
          <w:tcPr>
            <w:tcW w:w="1112" w:type="dxa"/>
          </w:tcPr>
          <w:p w:rsidR="002847A0" w:rsidRPr="005F722B" w:rsidRDefault="002847A0" w:rsidP="004616ED">
            <w:pPr>
              <w:pStyle w:val="ListParagraph"/>
              <w:numPr>
                <w:ilvl w:val="0"/>
                <w:numId w:val="2"/>
              </w:numPr>
              <w:spacing w:after="0" w:line="240" w:lineRule="auto"/>
              <w:jc w:val="center"/>
            </w:pPr>
          </w:p>
        </w:tc>
        <w:tc>
          <w:tcPr>
            <w:tcW w:w="1156" w:type="dxa"/>
          </w:tcPr>
          <w:p w:rsidR="002847A0" w:rsidRPr="005F722B" w:rsidRDefault="002847A0" w:rsidP="004616ED">
            <w:pPr>
              <w:spacing w:after="0" w:line="240" w:lineRule="auto"/>
              <w:jc w:val="center"/>
            </w:pPr>
          </w:p>
        </w:tc>
        <w:tc>
          <w:tcPr>
            <w:tcW w:w="1984" w:type="dxa"/>
          </w:tcPr>
          <w:p w:rsidR="002847A0" w:rsidRPr="005F722B" w:rsidRDefault="002847A0" w:rsidP="004616ED">
            <w:pPr>
              <w:spacing w:after="0" w:line="240" w:lineRule="auto"/>
              <w:jc w:val="center"/>
            </w:pPr>
          </w:p>
        </w:tc>
      </w:tr>
    </w:tbl>
    <w:p w:rsidR="004616ED" w:rsidRDefault="004616ED" w:rsidP="004616ED">
      <w:pP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12"/>
        <w:gridCol w:w="1156"/>
        <w:gridCol w:w="1984"/>
      </w:tblGrid>
      <w:tr w:rsidR="00AD59DD" w:rsidRPr="005F722B" w:rsidTr="001103D7">
        <w:tc>
          <w:tcPr>
            <w:tcW w:w="5070" w:type="dxa"/>
          </w:tcPr>
          <w:p w:rsidR="00AD59DD" w:rsidRPr="005F722B" w:rsidRDefault="00AD59DD" w:rsidP="001103D7">
            <w:pPr>
              <w:spacing w:after="0" w:line="240" w:lineRule="auto"/>
              <w:rPr>
                <w:b/>
                <w:sz w:val="24"/>
                <w:szCs w:val="24"/>
              </w:rPr>
            </w:pPr>
            <w:r w:rsidRPr="005F722B">
              <w:rPr>
                <w:b/>
                <w:sz w:val="24"/>
                <w:szCs w:val="24"/>
              </w:rPr>
              <w:t>Personal qualities</w:t>
            </w:r>
          </w:p>
        </w:tc>
        <w:tc>
          <w:tcPr>
            <w:tcW w:w="1112" w:type="dxa"/>
          </w:tcPr>
          <w:p w:rsidR="00AD59DD" w:rsidRPr="005F722B" w:rsidRDefault="00AD59DD" w:rsidP="001103D7">
            <w:pPr>
              <w:spacing w:after="0" w:line="240" w:lineRule="auto"/>
              <w:jc w:val="center"/>
              <w:rPr>
                <w:sz w:val="24"/>
                <w:szCs w:val="24"/>
              </w:rPr>
            </w:pPr>
            <w:r w:rsidRPr="005F722B">
              <w:rPr>
                <w:b/>
                <w:sz w:val="24"/>
                <w:szCs w:val="24"/>
              </w:rPr>
              <w:t>Essential</w:t>
            </w:r>
          </w:p>
        </w:tc>
        <w:tc>
          <w:tcPr>
            <w:tcW w:w="1156" w:type="dxa"/>
          </w:tcPr>
          <w:p w:rsidR="00AD59DD" w:rsidRPr="005F722B" w:rsidRDefault="00AD59DD" w:rsidP="001103D7">
            <w:pPr>
              <w:spacing w:after="0" w:line="240" w:lineRule="auto"/>
              <w:jc w:val="center"/>
              <w:rPr>
                <w:b/>
                <w:sz w:val="24"/>
                <w:szCs w:val="24"/>
              </w:rPr>
            </w:pPr>
            <w:r w:rsidRPr="005F722B">
              <w:rPr>
                <w:b/>
                <w:sz w:val="24"/>
                <w:szCs w:val="24"/>
              </w:rPr>
              <w:t>Desirable</w:t>
            </w:r>
          </w:p>
        </w:tc>
        <w:tc>
          <w:tcPr>
            <w:tcW w:w="1984" w:type="dxa"/>
          </w:tcPr>
          <w:p w:rsidR="00AD59DD" w:rsidRPr="005F722B" w:rsidRDefault="00AD59DD" w:rsidP="001103D7">
            <w:pPr>
              <w:spacing w:after="0" w:line="240" w:lineRule="auto"/>
              <w:jc w:val="center"/>
              <w:rPr>
                <w:b/>
                <w:sz w:val="24"/>
                <w:szCs w:val="24"/>
              </w:rPr>
            </w:pPr>
            <w:r w:rsidRPr="005F722B">
              <w:rPr>
                <w:b/>
                <w:sz w:val="24"/>
                <w:szCs w:val="24"/>
              </w:rPr>
              <w:t>How assessed</w:t>
            </w:r>
          </w:p>
        </w:tc>
      </w:tr>
      <w:tr w:rsidR="00AD59DD" w:rsidRPr="005F722B" w:rsidTr="001103D7">
        <w:tc>
          <w:tcPr>
            <w:tcW w:w="5070" w:type="dxa"/>
          </w:tcPr>
          <w:p w:rsidR="00AD59DD" w:rsidRPr="005F722B" w:rsidRDefault="00042EA0" w:rsidP="001103D7">
            <w:pPr>
              <w:spacing w:after="0" w:line="240" w:lineRule="auto"/>
            </w:pPr>
            <w:r>
              <w:t>Passion for literature and promoting a love of reading</w:t>
            </w:r>
          </w:p>
        </w:tc>
        <w:tc>
          <w:tcPr>
            <w:tcW w:w="1112" w:type="dxa"/>
          </w:tcPr>
          <w:p w:rsidR="00AD59DD" w:rsidRPr="005F722B" w:rsidRDefault="00AD59DD" w:rsidP="00AD59DD">
            <w:pPr>
              <w:pStyle w:val="ListParagraph"/>
              <w:numPr>
                <w:ilvl w:val="0"/>
                <w:numId w:val="2"/>
              </w:numPr>
              <w:spacing w:after="0" w:line="240" w:lineRule="auto"/>
              <w:jc w:val="center"/>
            </w:pPr>
          </w:p>
        </w:tc>
        <w:tc>
          <w:tcPr>
            <w:tcW w:w="1156" w:type="dxa"/>
          </w:tcPr>
          <w:p w:rsidR="00AD59DD" w:rsidRPr="005F722B" w:rsidRDefault="00AD59DD" w:rsidP="001103D7">
            <w:pPr>
              <w:spacing w:after="0" w:line="240" w:lineRule="auto"/>
              <w:jc w:val="center"/>
            </w:pPr>
          </w:p>
        </w:tc>
        <w:tc>
          <w:tcPr>
            <w:tcW w:w="1984" w:type="dxa"/>
            <w:vMerge w:val="restart"/>
          </w:tcPr>
          <w:p w:rsidR="00AD59DD" w:rsidRPr="005F722B" w:rsidRDefault="00AD59DD" w:rsidP="001103D7">
            <w:pPr>
              <w:spacing w:after="0" w:line="240" w:lineRule="auto"/>
              <w:jc w:val="center"/>
            </w:pPr>
          </w:p>
          <w:p w:rsidR="00AD59DD" w:rsidRPr="005F722B" w:rsidRDefault="00AD59DD" w:rsidP="001103D7">
            <w:pPr>
              <w:spacing w:after="0" w:line="240" w:lineRule="auto"/>
              <w:jc w:val="center"/>
            </w:pPr>
            <w:r w:rsidRPr="005F722B">
              <w:t>Appl/Int/Ref</w:t>
            </w:r>
          </w:p>
        </w:tc>
      </w:tr>
      <w:tr w:rsidR="002847A0" w:rsidRPr="005F722B" w:rsidTr="001103D7">
        <w:tc>
          <w:tcPr>
            <w:tcW w:w="5070" w:type="dxa"/>
          </w:tcPr>
          <w:p w:rsidR="002847A0" w:rsidRDefault="002847A0" w:rsidP="001103D7">
            <w:pPr>
              <w:spacing w:after="0" w:line="240" w:lineRule="auto"/>
            </w:pPr>
            <w:r w:rsidRPr="002847A0">
              <w:t>Ability to self-evaluate professional development needs and actively seek learning opportunities.</w:t>
            </w:r>
          </w:p>
        </w:tc>
        <w:tc>
          <w:tcPr>
            <w:tcW w:w="1112" w:type="dxa"/>
          </w:tcPr>
          <w:p w:rsidR="002847A0" w:rsidRPr="005F722B" w:rsidRDefault="002847A0" w:rsidP="00AD59DD">
            <w:pPr>
              <w:pStyle w:val="ListParagraph"/>
              <w:numPr>
                <w:ilvl w:val="0"/>
                <w:numId w:val="2"/>
              </w:numPr>
              <w:spacing w:after="0" w:line="240" w:lineRule="auto"/>
              <w:jc w:val="center"/>
            </w:pPr>
          </w:p>
        </w:tc>
        <w:tc>
          <w:tcPr>
            <w:tcW w:w="1156" w:type="dxa"/>
          </w:tcPr>
          <w:p w:rsidR="002847A0" w:rsidRPr="005F722B" w:rsidRDefault="002847A0" w:rsidP="001103D7">
            <w:pPr>
              <w:spacing w:after="0" w:line="240" w:lineRule="auto"/>
              <w:jc w:val="center"/>
            </w:pPr>
          </w:p>
        </w:tc>
        <w:tc>
          <w:tcPr>
            <w:tcW w:w="1984" w:type="dxa"/>
            <w:vMerge/>
          </w:tcPr>
          <w:p w:rsidR="002847A0" w:rsidRPr="005F722B" w:rsidRDefault="002847A0" w:rsidP="001103D7">
            <w:pPr>
              <w:spacing w:after="0" w:line="240" w:lineRule="auto"/>
              <w:jc w:val="center"/>
            </w:pPr>
          </w:p>
        </w:tc>
      </w:tr>
      <w:tr w:rsidR="00AD59DD" w:rsidRPr="005F722B" w:rsidTr="001103D7">
        <w:tc>
          <w:tcPr>
            <w:tcW w:w="5070" w:type="dxa"/>
          </w:tcPr>
          <w:p w:rsidR="00AD59DD" w:rsidRPr="005F722B" w:rsidRDefault="00042EA0" w:rsidP="001103D7">
            <w:pPr>
              <w:spacing w:after="0" w:line="240" w:lineRule="auto"/>
            </w:pPr>
            <w:r>
              <w:t>Good org</w:t>
            </w:r>
            <w:r w:rsidR="00C662F9">
              <w:t xml:space="preserve">anisational and time management skills </w:t>
            </w:r>
          </w:p>
        </w:tc>
        <w:tc>
          <w:tcPr>
            <w:tcW w:w="1112" w:type="dxa"/>
          </w:tcPr>
          <w:p w:rsidR="00AD59DD" w:rsidRPr="005F722B" w:rsidRDefault="00AD59DD" w:rsidP="00AD59DD">
            <w:pPr>
              <w:pStyle w:val="ListParagraph"/>
              <w:numPr>
                <w:ilvl w:val="0"/>
                <w:numId w:val="2"/>
              </w:numPr>
              <w:spacing w:after="0" w:line="240" w:lineRule="auto"/>
              <w:jc w:val="center"/>
            </w:pPr>
          </w:p>
        </w:tc>
        <w:tc>
          <w:tcPr>
            <w:tcW w:w="1156" w:type="dxa"/>
          </w:tcPr>
          <w:p w:rsidR="00AD59DD" w:rsidRPr="005F722B" w:rsidRDefault="00AD59DD" w:rsidP="001103D7">
            <w:pPr>
              <w:spacing w:after="0" w:line="240" w:lineRule="auto"/>
              <w:jc w:val="center"/>
            </w:pPr>
          </w:p>
        </w:tc>
        <w:tc>
          <w:tcPr>
            <w:tcW w:w="1984" w:type="dxa"/>
            <w:vMerge/>
          </w:tcPr>
          <w:p w:rsidR="00AD59DD" w:rsidRPr="005F722B" w:rsidRDefault="00AD59DD" w:rsidP="001103D7">
            <w:pPr>
              <w:spacing w:after="0" w:line="240" w:lineRule="auto"/>
              <w:jc w:val="center"/>
            </w:pPr>
          </w:p>
        </w:tc>
      </w:tr>
      <w:tr w:rsidR="00AD59DD" w:rsidRPr="005F722B" w:rsidTr="001103D7">
        <w:tc>
          <w:tcPr>
            <w:tcW w:w="5070" w:type="dxa"/>
          </w:tcPr>
          <w:p w:rsidR="00AD59DD" w:rsidRPr="005F722B" w:rsidRDefault="00E409FB" w:rsidP="001103D7">
            <w:pPr>
              <w:spacing w:after="0" w:line="240" w:lineRule="auto"/>
            </w:pPr>
            <w:r>
              <w:t>Good communication skills</w:t>
            </w:r>
          </w:p>
        </w:tc>
        <w:tc>
          <w:tcPr>
            <w:tcW w:w="1112" w:type="dxa"/>
          </w:tcPr>
          <w:p w:rsidR="00AD59DD" w:rsidRPr="005F722B" w:rsidRDefault="00AD59DD" w:rsidP="00AD59DD">
            <w:pPr>
              <w:pStyle w:val="ListParagraph"/>
              <w:numPr>
                <w:ilvl w:val="0"/>
                <w:numId w:val="2"/>
              </w:numPr>
              <w:spacing w:after="0" w:line="240" w:lineRule="auto"/>
              <w:jc w:val="center"/>
            </w:pPr>
          </w:p>
        </w:tc>
        <w:tc>
          <w:tcPr>
            <w:tcW w:w="1156" w:type="dxa"/>
          </w:tcPr>
          <w:p w:rsidR="00AD59DD" w:rsidRPr="005F722B" w:rsidRDefault="00AD59DD" w:rsidP="001103D7">
            <w:pPr>
              <w:spacing w:after="0" w:line="240" w:lineRule="auto"/>
              <w:jc w:val="center"/>
            </w:pPr>
          </w:p>
        </w:tc>
        <w:tc>
          <w:tcPr>
            <w:tcW w:w="1984" w:type="dxa"/>
            <w:vMerge/>
          </w:tcPr>
          <w:p w:rsidR="00AD59DD" w:rsidRPr="005F722B" w:rsidRDefault="00AD59DD" w:rsidP="001103D7">
            <w:pPr>
              <w:spacing w:after="0" w:line="240" w:lineRule="auto"/>
              <w:jc w:val="center"/>
            </w:pPr>
          </w:p>
        </w:tc>
      </w:tr>
      <w:tr w:rsidR="004616ED" w:rsidRPr="005F722B" w:rsidTr="001103D7">
        <w:tc>
          <w:tcPr>
            <w:tcW w:w="5070" w:type="dxa"/>
          </w:tcPr>
          <w:p w:rsidR="004616ED" w:rsidRDefault="004616ED" w:rsidP="001103D7">
            <w:pPr>
              <w:spacing w:after="0" w:line="240" w:lineRule="auto"/>
            </w:pPr>
            <w:r>
              <w:t>Positive attitude to work</w:t>
            </w:r>
          </w:p>
        </w:tc>
        <w:tc>
          <w:tcPr>
            <w:tcW w:w="1112" w:type="dxa"/>
          </w:tcPr>
          <w:p w:rsidR="004616ED" w:rsidRPr="005F722B" w:rsidRDefault="004616ED" w:rsidP="00AD59DD">
            <w:pPr>
              <w:pStyle w:val="ListParagraph"/>
              <w:numPr>
                <w:ilvl w:val="0"/>
                <w:numId w:val="2"/>
              </w:numPr>
              <w:spacing w:after="0" w:line="240" w:lineRule="auto"/>
              <w:jc w:val="center"/>
            </w:pPr>
          </w:p>
        </w:tc>
        <w:tc>
          <w:tcPr>
            <w:tcW w:w="1156" w:type="dxa"/>
          </w:tcPr>
          <w:p w:rsidR="004616ED" w:rsidRPr="005F722B" w:rsidRDefault="004616ED" w:rsidP="001103D7">
            <w:pPr>
              <w:spacing w:after="0" w:line="240" w:lineRule="auto"/>
              <w:jc w:val="center"/>
            </w:pPr>
          </w:p>
        </w:tc>
        <w:tc>
          <w:tcPr>
            <w:tcW w:w="1984" w:type="dxa"/>
          </w:tcPr>
          <w:p w:rsidR="004616ED" w:rsidRPr="005F722B" w:rsidRDefault="004616ED" w:rsidP="001103D7">
            <w:pPr>
              <w:spacing w:after="0" w:line="240" w:lineRule="auto"/>
              <w:jc w:val="center"/>
            </w:pPr>
          </w:p>
        </w:tc>
      </w:tr>
      <w:tr w:rsidR="004616ED" w:rsidRPr="005F722B" w:rsidTr="001103D7">
        <w:tc>
          <w:tcPr>
            <w:tcW w:w="5070" w:type="dxa"/>
          </w:tcPr>
          <w:p w:rsidR="004616ED" w:rsidRDefault="004616ED" w:rsidP="001103D7">
            <w:pPr>
              <w:spacing w:after="0" w:line="240" w:lineRule="auto"/>
            </w:pPr>
            <w:r>
              <w:t>S</w:t>
            </w:r>
            <w:r w:rsidRPr="000A1EE3">
              <w:t xml:space="preserve">upporting positive mental health </w:t>
            </w:r>
            <w:r>
              <w:t>within the school</w:t>
            </w:r>
          </w:p>
        </w:tc>
        <w:tc>
          <w:tcPr>
            <w:tcW w:w="1112" w:type="dxa"/>
          </w:tcPr>
          <w:p w:rsidR="004616ED" w:rsidRPr="005F722B" w:rsidRDefault="004616ED" w:rsidP="00AD59DD">
            <w:pPr>
              <w:pStyle w:val="ListParagraph"/>
              <w:numPr>
                <w:ilvl w:val="0"/>
                <w:numId w:val="2"/>
              </w:numPr>
              <w:spacing w:after="0" w:line="240" w:lineRule="auto"/>
              <w:jc w:val="center"/>
            </w:pPr>
          </w:p>
        </w:tc>
        <w:tc>
          <w:tcPr>
            <w:tcW w:w="1156" w:type="dxa"/>
          </w:tcPr>
          <w:p w:rsidR="004616ED" w:rsidRPr="005F722B" w:rsidRDefault="004616ED" w:rsidP="001103D7">
            <w:pPr>
              <w:spacing w:after="0" w:line="240" w:lineRule="auto"/>
              <w:jc w:val="center"/>
            </w:pPr>
          </w:p>
        </w:tc>
        <w:tc>
          <w:tcPr>
            <w:tcW w:w="1984" w:type="dxa"/>
          </w:tcPr>
          <w:p w:rsidR="004616ED" w:rsidRPr="005F722B" w:rsidRDefault="004616ED" w:rsidP="001103D7">
            <w:pPr>
              <w:spacing w:after="0" w:line="240" w:lineRule="auto"/>
              <w:jc w:val="center"/>
            </w:pPr>
          </w:p>
        </w:tc>
      </w:tr>
    </w:tbl>
    <w:p w:rsidR="00AD59DD" w:rsidRPr="004552B3" w:rsidRDefault="00AD59DD" w:rsidP="00AD59DD">
      <w:pPr>
        <w:ind w:firstLine="720"/>
        <w:rPr>
          <w:sz w:val="24"/>
          <w:szCs w:val="24"/>
        </w:rPr>
      </w:pPr>
      <w:proofErr w:type="spellStart"/>
      <w:r w:rsidRPr="004552B3">
        <w:rPr>
          <w:sz w:val="24"/>
          <w:szCs w:val="24"/>
        </w:rPr>
        <w:t>Appl</w:t>
      </w:r>
      <w:proofErr w:type="spellEnd"/>
      <w:r w:rsidRPr="004552B3">
        <w:rPr>
          <w:sz w:val="24"/>
          <w:szCs w:val="24"/>
        </w:rPr>
        <w:t xml:space="preserve">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p w:rsidR="00AD59DD" w:rsidRDefault="00AD59DD"/>
    <w:sectPr w:rsidR="00AD59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282" w:rsidRDefault="00CD4282" w:rsidP="004616ED">
      <w:pPr>
        <w:spacing w:after="0" w:line="240" w:lineRule="auto"/>
      </w:pPr>
      <w:r>
        <w:separator/>
      </w:r>
    </w:p>
  </w:endnote>
  <w:endnote w:type="continuationSeparator" w:id="0">
    <w:p w:rsidR="00CD4282" w:rsidRDefault="00CD4282" w:rsidP="0046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6ED" w:rsidRDefault="002847A0" w:rsidP="004616ED">
    <w:pPr>
      <w:pStyle w:val="Footer"/>
      <w:jc w:val="right"/>
    </w:pPr>
    <w: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282" w:rsidRDefault="00CD4282" w:rsidP="004616ED">
      <w:pPr>
        <w:spacing w:after="0" w:line="240" w:lineRule="auto"/>
      </w:pPr>
      <w:r>
        <w:separator/>
      </w:r>
    </w:p>
  </w:footnote>
  <w:footnote w:type="continuationSeparator" w:id="0">
    <w:p w:rsidR="00CD4282" w:rsidRDefault="00CD4282" w:rsidP="0046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1216DD"/>
    <w:rsid w:val="001B20A1"/>
    <w:rsid w:val="001D5436"/>
    <w:rsid w:val="00250F5A"/>
    <w:rsid w:val="002847A0"/>
    <w:rsid w:val="002B74A0"/>
    <w:rsid w:val="0035203A"/>
    <w:rsid w:val="00405328"/>
    <w:rsid w:val="004616ED"/>
    <w:rsid w:val="005A7595"/>
    <w:rsid w:val="00601730"/>
    <w:rsid w:val="006135EC"/>
    <w:rsid w:val="006142DA"/>
    <w:rsid w:val="00632EF2"/>
    <w:rsid w:val="00711E2D"/>
    <w:rsid w:val="00782815"/>
    <w:rsid w:val="008F7784"/>
    <w:rsid w:val="00932507"/>
    <w:rsid w:val="00942024"/>
    <w:rsid w:val="00962A6E"/>
    <w:rsid w:val="009B3E55"/>
    <w:rsid w:val="00A65BE2"/>
    <w:rsid w:val="00AD59DD"/>
    <w:rsid w:val="00B94293"/>
    <w:rsid w:val="00C44483"/>
    <w:rsid w:val="00C662F9"/>
    <w:rsid w:val="00CD4282"/>
    <w:rsid w:val="00D66C6C"/>
    <w:rsid w:val="00D74E48"/>
    <w:rsid w:val="00DB4490"/>
    <w:rsid w:val="00E27C0A"/>
    <w:rsid w:val="00E409FB"/>
    <w:rsid w:val="00E849D4"/>
    <w:rsid w:val="00E90E19"/>
    <w:rsid w:val="00EC7FEC"/>
    <w:rsid w:val="00ED2B7E"/>
    <w:rsid w:val="00ED4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C076"/>
  <w15:docId w15:val="{ACE86ED1-B235-487D-8D76-A842DA0D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Header">
    <w:name w:val="header"/>
    <w:basedOn w:val="Normal"/>
    <w:link w:val="HeaderChar"/>
    <w:uiPriority w:val="99"/>
    <w:unhideWhenUsed/>
    <w:rsid w:val="00461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6ED"/>
    <w:rPr>
      <w:rFonts w:ascii="Calibri" w:eastAsia="Calibri" w:hAnsi="Calibri" w:cs="Times New Roman"/>
    </w:rPr>
  </w:style>
  <w:style w:type="paragraph" w:styleId="Footer">
    <w:name w:val="footer"/>
    <w:basedOn w:val="Normal"/>
    <w:link w:val="FooterChar"/>
    <w:uiPriority w:val="99"/>
    <w:unhideWhenUsed/>
    <w:rsid w:val="00461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6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3</cp:revision>
  <dcterms:created xsi:type="dcterms:W3CDTF">2024-09-02T13:00:00Z</dcterms:created>
  <dcterms:modified xsi:type="dcterms:W3CDTF">2024-09-02T13:06:00Z</dcterms:modified>
</cp:coreProperties>
</file>