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5760"/>
        <w:gridCol w:w="1620"/>
        <w:gridCol w:w="5643"/>
      </w:tblGrid>
      <w:tr w:rsidR="00FB77BE" w:rsidRPr="00DD4E72" w:rsidTr="000E783B">
        <w:trPr>
          <w:trHeight w:val="620"/>
        </w:trPr>
        <w:tc>
          <w:tcPr>
            <w:tcW w:w="15138" w:type="dxa"/>
            <w:gridSpan w:val="4"/>
          </w:tcPr>
          <w:p w:rsidR="006B163D" w:rsidRPr="000E783B" w:rsidRDefault="006B163D" w:rsidP="000E783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3225B6">
              <w:rPr>
                <w:rFonts w:ascii="Calibri" w:hAnsi="Calibri"/>
                <w:b/>
                <w:sz w:val="32"/>
                <w:szCs w:val="32"/>
              </w:rPr>
              <w:t>Job Description</w:t>
            </w:r>
          </w:p>
        </w:tc>
      </w:tr>
      <w:tr w:rsidR="00FB77BE" w:rsidRPr="00D863E1" w:rsidTr="000E783B">
        <w:tc>
          <w:tcPr>
            <w:tcW w:w="2115" w:type="dxa"/>
          </w:tcPr>
          <w:p w:rsidR="003D115B" w:rsidRPr="00D863E1" w:rsidRDefault="003D115B">
            <w:pPr>
              <w:rPr>
                <w:rFonts w:ascii="Calibri" w:hAnsi="Calibri"/>
                <w:b/>
              </w:rPr>
            </w:pPr>
          </w:p>
          <w:p w:rsidR="00FB77BE" w:rsidRPr="00D863E1" w:rsidRDefault="00FB77BE">
            <w:pPr>
              <w:rPr>
                <w:rFonts w:ascii="Calibri" w:hAnsi="Calibri"/>
                <w:b/>
              </w:rPr>
            </w:pPr>
            <w:r w:rsidRPr="00D863E1">
              <w:rPr>
                <w:rFonts w:ascii="Calibri" w:hAnsi="Calibri"/>
                <w:b/>
              </w:rPr>
              <w:t>Job Title</w:t>
            </w:r>
          </w:p>
        </w:tc>
        <w:tc>
          <w:tcPr>
            <w:tcW w:w="5760" w:type="dxa"/>
          </w:tcPr>
          <w:p w:rsidR="003D115B" w:rsidRPr="00D863E1" w:rsidRDefault="003D115B" w:rsidP="00206BD5">
            <w:pPr>
              <w:rPr>
                <w:rFonts w:ascii="Calibri" w:hAnsi="Calibri"/>
                <w:b/>
              </w:rPr>
            </w:pPr>
          </w:p>
          <w:p w:rsidR="00FB77BE" w:rsidRPr="00D863E1" w:rsidRDefault="004845C2" w:rsidP="00494263">
            <w:pPr>
              <w:rPr>
                <w:rFonts w:ascii="Calibri" w:hAnsi="Calibri"/>
                <w:b/>
              </w:rPr>
            </w:pPr>
            <w:r w:rsidRPr="00D863E1">
              <w:rPr>
                <w:rFonts w:ascii="Calibri" w:hAnsi="Calibri"/>
                <w:b/>
              </w:rPr>
              <w:t xml:space="preserve"> </w:t>
            </w:r>
            <w:r w:rsidR="005D52B7" w:rsidRPr="00D863E1">
              <w:rPr>
                <w:rFonts w:ascii="Calibri" w:hAnsi="Calibri"/>
                <w:b/>
              </w:rPr>
              <w:t>KS</w:t>
            </w:r>
            <w:r w:rsidR="00494263">
              <w:rPr>
                <w:rFonts w:ascii="Calibri" w:hAnsi="Calibri"/>
                <w:b/>
              </w:rPr>
              <w:t>4 Coordinator</w:t>
            </w:r>
            <w:r w:rsidR="00206BD5" w:rsidRPr="00D863E1">
              <w:rPr>
                <w:rFonts w:ascii="Calibri" w:hAnsi="Calibri"/>
                <w:b/>
              </w:rPr>
              <w:t>:</w:t>
            </w:r>
            <w:r w:rsidR="00BD7BD6" w:rsidRPr="00D863E1">
              <w:rPr>
                <w:rFonts w:ascii="Calibri" w:hAnsi="Calibri"/>
                <w:b/>
              </w:rPr>
              <w:t xml:space="preserve"> </w:t>
            </w:r>
            <w:r w:rsidR="005D52B7" w:rsidRPr="00D863E1">
              <w:rPr>
                <w:rFonts w:ascii="Calibri" w:hAnsi="Calibri"/>
                <w:b/>
              </w:rPr>
              <w:t>English</w:t>
            </w:r>
          </w:p>
        </w:tc>
        <w:tc>
          <w:tcPr>
            <w:tcW w:w="1620" w:type="dxa"/>
          </w:tcPr>
          <w:p w:rsidR="003D115B" w:rsidRPr="00D863E1" w:rsidRDefault="003D115B">
            <w:pPr>
              <w:rPr>
                <w:rFonts w:ascii="Calibri" w:hAnsi="Calibri"/>
                <w:b/>
              </w:rPr>
            </w:pPr>
          </w:p>
          <w:p w:rsidR="00FB77BE" w:rsidRPr="00D863E1" w:rsidRDefault="00FB77BE">
            <w:pPr>
              <w:rPr>
                <w:rFonts w:ascii="Calibri" w:hAnsi="Calibri"/>
                <w:b/>
              </w:rPr>
            </w:pPr>
            <w:r w:rsidRPr="00D863E1">
              <w:rPr>
                <w:rFonts w:ascii="Calibri" w:hAnsi="Calibri"/>
                <w:b/>
              </w:rPr>
              <w:t>Reporting to</w:t>
            </w:r>
          </w:p>
        </w:tc>
        <w:tc>
          <w:tcPr>
            <w:tcW w:w="5643" w:type="dxa"/>
          </w:tcPr>
          <w:p w:rsidR="003D115B" w:rsidRPr="00D863E1" w:rsidRDefault="003D115B" w:rsidP="0043367E">
            <w:pPr>
              <w:rPr>
                <w:rFonts w:ascii="Calibri" w:hAnsi="Calibri"/>
                <w:b/>
              </w:rPr>
            </w:pPr>
          </w:p>
          <w:p w:rsidR="00FB77BE" w:rsidRPr="00D863E1" w:rsidRDefault="005D52B7" w:rsidP="0043367E">
            <w:pPr>
              <w:rPr>
                <w:rFonts w:ascii="Calibri" w:hAnsi="Calibri"/>
                <w:b/>
              </w:rPr>
            </w:pPr>
            <w:r w:rsidRPr="00D863E1">
              <w:rPr>
                <w:rFonts w:ascii="Calibri" w:hAnsi="Calibri"/>
                <w:b/>
              </w:rPr>
              <w:t>Subject Leader English</w:t>
            </w:r>
          </w:p>
          <w:p w:rsidR="00043ED6" w:rsidRPr="00D863E1" w:rsidRDefault="00043ED6" w:rsidP="0043367E">
            <w:pPr>
              <w:rPr>
                <w:rFonts w:ascii="Calibri" w:hAnsi="Calibri"/>
                <w:b/>
              </w:rPr>
            </w:pPr>
          </w:p>
        </w:tc>
      </w:tr>
      <w:tr w:rsidR="00FB77BE" w:rsidRPr="00D863E1" w:rsidTr="000E783B">
        <w:tc>
          <w:tcPr>
            <w:tcW w:w="2115" w:type="dxa"/>
          </w:tcPr>
          <w:p w:rsidR="003D115B" w:rsidRPr="00D863E1" w:rsidRDefault="003D115B">
            <w:pPr>
              <w:rPr>
                <w:rFonts w:ascii="Calibri" w:hAnsi="Calibri"/>
                <w:b/>
              </w:rPr>
            </w:pPr>
          </w:p>
          <w:p w:rsidR="00FB77BE" w:rsidRPr="00D863E1" w:rsidRDefault="00FB77BE">
            <w:pPr>
              <w:rPr>
                <w:rFonts w:ascii="Calibri" w:hAnsi="Calibri"/>
                <w:b/>
              </w:rPr>
            </w:pPr>
            <w:r w:rsidRPr="00D863E1">
              <w:rPr>
                <w:rFonts w:ascii="Calibri" w:hAnsi="Calibri"/>
                <w:b/>
              </w:rPr>
              <w:t>Job Purpose</w:t>
            </w:r>
          </w:p>
        </w:tc>
        <w:tc>
          <w:tcPr>
            <w:tcW w:w="13023" w:type="dxa"/>
            <w:gridSpan w:val="3"/>
          </w:tcPr>
          <w:p w:rsidR="00083DD9" w:rsidRPr="00D863E1" w:rsidRDefault="00083DD9" w:rsidP="00AC3667">
            <w:pPr>
              <w:autoSpaceDE w:val="0"/>
              <w:autoSpaceDN w:val="0"/>
              <w:adjustRightInd w:val="0"/>
              <w:rPr>
                <w:rFonts w:ascii="Calibri" w:hAnsi="Calibri" w:cs="Arial"/>
                <w:lang w:val="en-US" w:eastAsia="en-US"/>
              </w:rPr>
            </w:pPr>
          </w:p>
          <w:p w:rsidR="00887699" w:rsidRPr="0005723B" w:rsidRDefault="007400E8" w:rsidP="00DB6BF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Arial"/>
                <w:lang w:val="en-US" w:eastAsia="en-US"/>
              </w:rPr>
            </w:pPr>
            <w:r w:rsidRPr="0005723B">
              <w:rPr>
                <w:rFonts w:ascii="Calibri" w:hAnsi="Calibri" w:cs="Arial"/>
                <w:lang w:val="en-US" w:eastAsia="en-US"/>
              </w:rPr>
              <w:t>To act as</w:t>
            </w:r>
            <w:r w:rsidR="00887699" w:rsidRPr="0005723B">
              <w:rPr>
                <w:rFonts w:ascii="Calibri" w:hAnsi="Calibri" w:cs="Arial"/>
                <w:lang w:val="en-US" w:eastAsia="en-US"/>
              </w:rPr>
              <w:t xml:space="preserve"> KS</w:t>
            </w:r>
            <w:r w:rsidR="00494263">
              <w:rPr>
                <w:rFonts w:ascii="Calibri" w:hAnsi="Calibri" w:cs="Arial"/>
                <w:lang w:val="en-US" w:eastAsia="en-US"/>
              </w:rPr>
              <w:t>4</w:t>
            </w:r>
            <w:r w:rsidR="00887699" w:rsidRPr="0005723B">
              <w:rPr>
                <w:rFonts w:ascii="Calibri" w:hAnsi="Calibri" w:cs="Arial"/>
                <w:lang w:val="en-US" w:eastAsia="en-US"/>
              </w:rPr>
              <w:t xml:space="preserve"> Curriculum Lead and Coordinator and be responsible for leading and developing </w:t>
            </w:r>
            <w:r w:rsidR="00CF0DF2" w:rsidRPr="0005723B">
              <w:rPr>
                <w:rFonts w:ascii="Calibri" w:hAnsi="Calibri" w:cs="Arial"/>
                <w:spacing w:val="-2"/>
              </w:rPr>
              <w:t xml:space="preserve">an appropriately broad, balanced, relevant and differentiated curriculum </w:t>
            </w:r>
            <w:r w:rsidR="00494263">
              <w:rPr>
                <w:rFonts w:ascii="Calibri" w:hAnsi="Calibri" w:cs="Arial"/>
                <w:spacing w:val="-2"/>
              </w:rPr>
              <w:t>for students studying in the KS4</w:t>
            </w:r>
            <w:r w:rsidR="00CF0DF2" w:rsidRPr="0005723B">
              <w:rPr>
                <w:rFonts w:ascii="Calibri" w:hAnsi="Calibri" w:cs="Arial"/>
                <w:spacing w:val="-2"/>
              </w:rPr>
              <w:t xml:space="preserve"> curriculum area.</w:t>
            </w:r>
            <w:r w:rsidR="0005723B" w:rsidRPr="0005723B">
              <w:rPr>
                <w:rFonts w:ascii="Calibri" w:hAnsi="Calibri" w:cs="Arial"/>
                <w:spacing w:val="-2"/>
              </w:rPr>
              <w:t xml:space="preserve">  </w:t>
            </w:r>
            <w:r w:rsidR="00BE43E1" w:rsidRPr="0005723B">
              <w:rPr>
                <w:rFonts w:ascii="Calibri" w:hAnsi="Calibri" w:cs="Arial"/>
                <w:lang w:val="en-US" w:eastAsia="en-US"/>
              </w:rPr>
              <w:t xml:space="preserve">To assist the </w:t>
            </w:r>
            <w:r w:rsidR="00E84E55" w:rsidRPr="0005723B">
              <w:rPr>
                <w:rFonts w:ascii="Calibri" w:hAnsi="Calibri" w:cs="Arial"/>
                <w:lang w:val="en-US" w:eastAsia="en-US"/>
              </w:rPr>
              <w:t>Subject Leader</w:t>
            </w:r>
            <w:r w:rsidR="00BE43E1" w:rsidRPr="0005723B">
              <w:rPr>
                <w:rFonts w:ascii="Calibri" w:hAnsi="Calibri" w:cs="Arial"/>
                <w:lang w:val="en-US" w:eastAsia="en-US"/>
              </w:rPr>
              <w:t xml:space="preserve"> to </w:t>
            </w:r>
            <w:r w:rsidR="00206BD5" w:rsidRPr="0005723B">
              <w:rPr>
                <w:rFonts w:ascii="Calibri" w:hAnsi="Calibri" w:cs="Arial"/>
                <w:lang w:val="en-US" w:eastAsia="en-US"/>
              </w:rPr>
              <w:t>drive up</w:t>
            </w:r>
            <w:r w:rsidR="00BE43E1" w:rsidRPr="0005723B">
              <w:rPr>
                <w:rFonts w:ascii="Calibri" w:hAnsi="Calibri" w:cs="Arial"/>
                <w:lang w:val="en-US" w:eastAsia="en-US"/>
              </w:rPr>
              <w:t xml:space="preserve"> standards of teaching and learning across the </w:t>
            </w:r>
            <w:r w:rsidR="00E84E55" w:rsidRPr="0005723B">
              <w:rPr>
                <w:rFonts w:ascii="Calibri" w:hAnsi="Calibri" w:cs="Arial"/>
                <w:lang w:val="en-US" w:eastAsia="en-US"/>
              </w:rPr>
              <w:t>KS</w:t>
            </w:r>
            <w:r w:rsidR="00494263">
              <w:rPr>
                <w:rFonts w:ascii="Calibri" w:hAnsi="Calibri" w:cs="Arial"/>
                <w:lang w:val="en-US" w:eastAsia="en-US"/>
              </w:rPr>
              <w:t>4</w:t>
            </w:r>
            <w:r w:rsidR="00BE43E1" w:rsidRPr="0005723B">
              <w:rPr>
                <w:rFonts w:ascii="Calibri" w:hAnsi="Calibri" w:cs="Arial"/>
                <w:lang w:val="en-US" w:eastAsia="en-US"/>
              </w:rPr>
              <w:t xml:space="preserve"> curriculum</w:t>
            </w:r>
            <w:r w:rsidR="00CF0DF2" w:rsidRPr="0005723B">
              <w:rPr>
                <w:rFonts w:ascii="Calibri" w:hAnsi="Calibri" w:cs="Arial"/>
                <w:lang w:val="en-US" w:eastAsia="en-US"/>
              </w:rPr>
              <w:t xml:space="preserve"> by providing special</w:t>
            </w:r>
            <w:r w:rsidR="00F332DD" w:rsidRPr="0005723B">
              <w:rPr>
                <w:rFonts w:ascii="Calibri" w:hAnsi="Calibri" w:cs="Arial"/>
                <w:lang w:val="en-US" w:eastAsia="en-US"/>
              </w:rPr>
              <w:t>ist subject expertise to assist</w:t>
            </w:r>
            <w:r w:rsidR="00CF0DF2" w:rsidRPr="0005723B">
              <w:rPr>
                <w:rFonts w:ascii="Calibri" w:hAnsi="Calibri" w:cs="Arial"/>
                <w:lang w:val="en-US" w:eastAsia="en-US"/>
              </w:rPr>
              <w:t>, develop and enhance the teaching practice of departmental staff.</w:t>
            </w:r>
          </w:p>
          <w:p w:rsidR="00887699" w:rsidRPr="00D863E1" w:rsidRDefault="00887699" w:rsidP="00DB6BF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Arial"/>
                <w:lang w:val="en-US" w:eastAsia="en-US"/>
              </w:rPr>
            </w:pPr>
            <w:r w:rsidRPr="00D863E1">
              <w:rPr>
                <w:rFonts w:ascii="Calibri" w:hAnsi="Calibri" w:cs="Arial"/>
                <w:lang w:val="en-US" w:eastAsia="en-US"/>
              </w:rPr>
              <w:t xml:space="preserve">To monitor and support the overall progress and development of students </w:t>
            </w:r>
            <w:r w:rsidR="00494263">
              <w:rPr>
                <w:rFonts w:ascii="Calibri" w:hAnsi="Calibri" w:cs="Arial"/>
                <w:lang w:val="en-US" w:eastAsia="en-US"/>
              </w:rPr>
              <w:t>within the KS4</w:t>
            </w:r>
            <w:r w:rsidR="0005723B">
              <w:rPr>
                <w:rFonts w:ascii="Calibri" w:hAnsi="Calibri" w:cs="Arial"/>
                <w:lang w:val="en-US" w:eastAsia="en-US"/>
              </w:rPr>
              <w:t xml:space="preserve"> curriculum using SIMS and any other data collected, including t</w:t>
            </w:r>
            <w:r w:rsidR="00494263">
              <w:rPr>
                <w:rFonts w:ascii="Calibri" w:hAnsi="Calibri" w:cs="Arial"/>
                <w:lang w:val="en-US" w:eastAsia="en-US"/>
              </w:rPr>
              <w:t>eacher assessments and concerns in addition to the department’s own tracking systems.</w:t>
            </w:r>
          </w:p>
          <w:p w:rsidR="00841D5F" w:rsidRPr="00D863E1" w:rsidRDefault="00841D5F" w:rsidP="00DB6BF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Arial"/>
                <w:lang w:val="en-US" w:eastAsia="en-US"/>
              </w:rPr>
            </w:pPr>
            <w:r w:rsidRPr="00D863E1">
              <w:rPr>
                <w:rFonts w:ascii="Calibri" w:hAnsi="Calibri" w:cs="Arial"/>
                <w:lang w:val="en-US" w:eastAsia="en-US"/>
              </w:rPr>
              <w:t xml:space="preserve">To liaise with </w:t>
            </w:r>
            <w:r w:rsidR="00494263">
              <w:rPr>
                <w:rFonts w:ascii="Calibri" w:hAnsi="Calibri" w:cs="Arial"/>
                <w:lang w:val="en-US" w:eastAsia="en-US"/>
              </w:rPr>
              <w:t>the exam board being used</w:t>
            </w:r>
            <w:r w:rsidR="008637A1" w:rsidRPr="00D863E1">
              <w:rPr>
                <w:rFonts w:ascii="Calibri" w:hAnsi="Calibri" w:cs="Arial"/>
                <w:lang w:val="en-US" w:eastAsia="en-US"/>
              </w:rPr>
              <w:t>,</w:t>
            </w:r>
            <w:r w:rsidR="00206BD5" w:rsidRPr="00D863E1">
              <w:rPr>
                <w:rFonts w:ascii="Calibri" w:hAnsi="Calibri" w:cs="Arial"/>
                <w:lang w:val="en-US" w:eastAsia="en-US"/>
              </w:rPr>
              <w:t xml:space="preserve"> </w:t>
            </w:r>
            <w:r w:rsidR="00136223">
              <w:rPr>
                <w:rFonts w:ascii="Calibri" w:hAnsi="Calibri" w:cs="Arial"/>
                <w:lang w:val="en-US" w:eastAsia="en-US"/>
              </w:rPr>
              <w:t xml:space="preserve">to ensure the Subject Leader and all teachers in the department are fully informed about any and all </w:t>
            </w:r>
            <w:r w:rsidR="00800A5D">
              <w:rPr>
                <w:rFonts w:ascii="Calibri" w:hAnsi="Calibri" w:cs="Arial"/>
                <w:lang w:val="en-US" w:eastAsia="en-US"/>
              </w:rPr>
              <w:t>updates and changes concerning exams, curriculum, assessment and teaching and learning.</w:t>
            </w:r>
          </w:p>
          <w:p w:rsidR="003105BE" w:rsidRPr="00D863E1" w:rsidRDefault="003105BE" w:rsidP="00AC3667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CB7B75" w:rsidRPr="00D863E1" w:rsidTr="000E783B">
        <w:tc>
          <w:tcPr>
            <w:tcW w:w="2115" w:type="dxa"/>
          </w:tcPr>
          <w:p w:rsidR="003F6E7D" w:rsidRPr="00D863E1" w:rsidRDefault="003F6E7D">
            <w:pPr>
              <w:rPr>
                <w:rFonts w:ascii="Calibri" w:hAnsi="Calibri"/>
                <w:b/>
              </w:rPr>
            </w:pPr>
          </w:p>
          <w:p w:rsidR="00CB7B75" w:rsidRPr="00D863E1" w:rsidRDefault="00CB7B75">
            <w:pPr>
              <w:rPr>
                <w:rFonts w:ascii="Calibri" w:hAnsi="Calibri"/>
                <w:b/>
              </w:rPr>
            </w:pPr>
            <w:r w:rsidRPr="00D863E1">
              <w:rPr>
                <w:rFonts w:ascii="Calibri" w:hAnsi="Calibri"/>
                <w:b/>
              </w:rPr>
              <w:t>Liaising With</w:t>
            </w:r>
          </w:p>
          <w:p w:rsidR="00CB7B75" w:rsidRPr="00D863E1" w:rsidRDefault="00CB7B75">
            <w:pPr>
              <w:rPr>
                <w:rFonts w:ascii="Calibri" w:hAnsi="Calibri"/>
                <w:b/>
              </w:rPr>
            </w:pPr>
          </w:p>
        </w:tc>
        <w:tc>
          <w:tcPr>
            <w:tcW w:w="13023" w:type="dxa"/>
            <w:gridSpan w:val="3"/>
          </w:tcPr>
          <w:p w:rsidR="00CB7B75" w:rsidRPr="00D863E1" w:rsidRDefault="00CB7B75" w:rsidP="0025754B">
            <w:pPr>
              <w:rPr>
                <w:rFonts w:ascii="Calibri" w:hAnsi="Calibri" w:cs="Arial"/>
                <w:spacing w:val="-2"/>
              </w:rPr>
            </w:pPr>
          </w:p>
          <w:p w:rsidR="00CB7B75" w:rsidRPr="00D863E1" w:rsidRDefault="00CB7B75" w:rsidP="00800A5D">
            <w:pPr>
              <w:rPr>
                <w:rFonts w:ascii="Calibri" w:hAnsi="Calibri"/>
              </w:rPr>
            </w:pPr>
            <w:r w:rsidRPr="00D863E1">
              <w:rPr>
                <w:rFonts w:ascii="Calibri" w:hAnsi="Calibri" w:cs="Arial"/>
                <w:spacing w:val="-2"/>
              </w:rPr>
              <w:t>Subject Leader</w:t>
            </w:r>
            <w:r w:rsidR="00E51C97">
              <w:rPr>
                <w:rFonts w:ascii="Calibri" w:hAnsi="Calibri" w:cs="Arial"/>
                <w:spacing w:val="-2"/>
              </w:rPr>
              <w:t xml:space="preserve"> (at least once a week)</w:t>
            </w:r>
            <w:r w:rsidRPr="00D863E1">
              <w:rPr>
                <w:rFonts w:ascii="Calibri" w:hAnsi="Calibri" w:cs="Arial"/>
                <w:spacing w:val="-2"/>
              </w:rPr>
              <w:t xml:space="preserve">, </w:t>
            </w:r>
            <w:r w:rsidR="008637A1" w:rsidRPr="00D863E1">
              <w:rPr>
                <w:rFonts w:ascii="Calibri" w:hAnsi="Calibri" w:cs="Arial"/>
                <w:spacing w:val="-2"/>
              </w:rPr>
              <w:t>Deputy Subject Leader</w:t>
            </w:r>
            <w:r w:rsidR="00D334FA" w:rsidRPr="00D863E1">
              <w:rPr>
                <w:rFonts w:ascii="Calibri" w:hAnsi="Calibri" w:cs="Arial"/>
                <w:spacing w:val="-2"/>
              </w:rPr>
              <w:t xml:space="preserve">, </w:t>
            </w:r>
            <w:r w:rsidRPr="00D863E1">
              <w:rPr>
                <w:rFonts w:ascii="Calibri" w:hAnsi="Calibri" w:cs="Arial"/>
                <w:spacing w:val="-2"/>
              </w:rPr>
              <w:t>departmental staff,</w:t>
            </w:r>
            <w:r w:rsidR="001E3634">
              <w:rPr>
                <w:rFonts w:ascii="Calibri" w:hAnsi="Calibri" w:cs="Arial"/>
                <w:spacing w:val="-2"/>
              </w:rPr>
              <w:t xml:space="preserve"> </w:t>
            </w:r>
            <w:r w:rsidR="00800A5D">
              <w:rPr>
                <w:rFonts w:ascii="Calibri" w:hAnsi="Calibri" w:cs="Arial"/>
                <w:spacing w:val="-2"/>
              </w:rPr>
              <w:t>Head of Year 11</w:t>
            </w:r>
            <w:r w:rsidR="00F332DD" w:rsidRPr="00D863E1">
              <w:rPr>
                <w:rFonts w:ascii="Calibri" w:hAnsi="Calibri" w:cs="Arial"/>
                <w:spacing w:val="-2"/>
              </w:rPr>
              <w:t>.</w:t>
            </w:r>
          </w:p>
        </w:tc>
      </w:tr>
      <w:tr w:rsidR="00043ED6" w:rsidRPr="00D863E1" w:rsidTr="000E783B">
        <w:tc>
          <w:tcPr>
            <w:tcW w:w="15138" w:type="dxa"/>
            <w:gridSpan w:val="4"/>
          </w:tcPr>
          <w:p w:rsidR="003F6E7D" w:rsidRPr="00D863E1" w:rsidRDefault="003F6E7D">
            <w:pPr>
              <w:rPr>
                <w:rFonts w:ascii="Calibri" w:hAnsi="Calibri"/>
                <w:b/>
              </w:rPr>
            </w:pPr>
          </w:p>
          <w:p w:rsidR="00043ED6" w:rsidRPr="00D863E1" w:rsidRDefault="00043ED6">
            <w:pPr>
              <w:rPr>
                <w:rFonts w:ascii="Calibri" w:hAnsi="Calibri"/>
                <w:b/>
              </w:rPr>
            </w:pPr>
            <w:r w:rsidRPr="00D863E1">
              <w:rPr>
                <w:rFonts w:ascii="Calibri" w:hAnsi="Calibri"/>
                <w:b/>
              </w:rPr>
              <w:t>Key Responsibilities</w:t>
            </w:r>
          </w:p>
          <w:p w:rsidR="00043ED6" w:rsidRPr="00D863E1" w:rsidRDefault="00043ED6" w:rsidP="00855E51">
            <w:pPr>
              <w:pStyle w:val="BodyTextIndent"/>
              <w:ind w:left="0" w:firstLine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52983" w:rsidRPr="00D863E1" w:rsidTr="000E783B">
        <w:trPr>
          <w:trHeight w:val="656"/>
        </w:trPr>
        <w:tc>
          <w:tcPr>
            <w:tcW w:w="2115" w:type="dxa"/>
          </w:tcPr>
          <w:p w:rsidR="003F6E7D" w:rsidRPr="00D863E1" w:rsidRDefault="003F6E7D" w:rsidP="00CB7B75">
            <w:pPr>
              <w:pStyle w:val="BodyTextIndent"/>
              <w:ind w:left="360" w:firstLine="0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B7B75" w:rsidRPr="00D863E1" w:rsidRDefault="00CB7B75" w:rsidP="00CB7B75">
            <w:pPr>
              <w:pStyle w:val="BodyTextIndent"/>
              <w:ind w:left="360" w:firstLine="0"/>
              <w:rPr>
                <w:rFonts w:ascii="Calibri" w:hAnsi="Calibri" w:cs="Arial"/>
                <w:b/>
                <w:sz w:val="24"/>
                <w:szCs w:val="24"/>
              </w:rPr>
            </w:pPr>
            <w:r w:rsidRPr="00D863E1">
              <w:rPr>
                <w:rFonts w:ascii="Calibri" w:hAnsi="Calibri" w:cs="Arial"/>
                <w:b/>
                <w:sz w:val="24"/>
                <w:szCs w:val="24"/>
              </w:rPr>
              <w:t>Curriculum</w:t>
            </w:r>
          </w:p>
          <w:p w:rsidR="00B52983" w:rsidRPr="00D863E1" w:rsidRDefault="00B52983" w:rsidP="007E6643">
            <w:pPr>
              <w:pStyle w:val="BodyTextIndent"/>
              <w:ind w:left="360" w:firstLine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3023" w:type="dxa"/>
            <w:gridSpan w:val="3"/>
          </w:tcPr>
          <w:p w:rsidR="0005723B" w:rsidRPr="00D863E1" w:rsidRDefault="00AC324A" w:rsidP="0005723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Arial"/>
                <w:lang w:val="en-US" w:eastAsia="en-US"/>
              </w:rPr>
            </w:pPr>
            <w:r w:rsidRPr="00D863E1">
              <w:rPr>
                <w:rFonts w:ascii="Calibri" w:hAnsi="Calibri" w:cs="Arial"/>
              </w:rPr>
              <w:t xml:space="preserve">To lead the development </w:t>
            </w:r>
            <w:r w:rsidR="003B0570" w:rsidRPr="00D863E1">
              <w:rPr>
                <w:rFonts w:ascii="Calibri" w:hAnsi="Calibri" w:cs="Arial"/>
              </w:rPr>
              <w:t>of</w:t>
            </w:r>
            <w:r w:rsidR="00606392" w:rsidRPr="00D863E1">
              <w:rPr>
                <w:rFonts w:ascii="Calibri" w:hAnsi="Calibri" w:cs="Arial"/>
              </w:rPr>
              <w:t xml:space="preserve"> an appropriate</w:t>
            </w:r>
            <w:r w:rsidR="001E3634">
              <w:rPr>
                <w:rFonts w:ascii="Calibri" w:hAnsi="Calibri" w:cs="Arial"/>
              </w:rPr>
              <w:t>,</w:t>
            </w:r>
            <w:r w:rsidR="00606392" w:rsidRPr="00D863E1">
              <w:rPr>
                <w:rFonts w:ascii="Calibri" w:hAnsi="Calibri" w:cs="Arial"/>
              </w:rPr>
              <w:t xml:space="preserve"> high quality KS</w:t>
            </w:r>
            <w:r w:rsidR="00575509">
              <w:rPr>
                <w:rFonts w:ascii="Calibri" w:hAnsi="Calibri" w:cs="Arial"/>
              </w:rPr>
              <w:t>4</w:t>
            </w:r>
            <w:r w:rsidR="00606392" w:rsidRPr="00D863E1">
              <w:rPr>
                <w:rFonts w:ascii="Calibri" w:hAnsi="Calibri" w:cs="Arial"/>
              </w:rPr>
              <w:t xml:space="preserve"> curriculum programme</w:t>
            </w:r>
            <w:r w:rsidR="00140ED6" w:rsidRPr="00D863E1">
              <w:rPr>
                <w:rFonts w:ascii="Calibri" w:hAnsi="Calibri" w:cs="Arial"/>
              </w:rPr>
              <w:t xml:space="preserve"> which is well-suited to our selective intake</w:t>
            </w:r>
            <w:r w:rsidR="00007E9C">
              <w:rPr>
                <w:rFonts w:ascii="Calibri" w:hAnsi="Calibri" w:cs="Arial"/>
              </w:rPr>
              <w:t xml:space="preserve"> but also takes on board </w:t>
            </w:r>
            <w:r w:rsidR="00AA5E64">
              <w:rPr>
                <w:rFonts w:ascii="Calibri" w:hAnsi="Calibri" w:cs="Arial"/>
              </w:rPr>
              <w:t xml:space="preserve">and caters for our </w:t>
            </w:r>
            <w:r w:rsidR="00007E9C">
              <w:rPr>
                <w:rFonts w:ascii="Calibri" w:hAnsi="Calibri" w:cs="Arial"/>
              </w:rPr>
              <w:t>lower ability students</w:t>
            </w:r>
            <w:r w:rsidR="00606392" w:rsidRPr="00D863E1">
              <w:rPr>
                <w:rFonts w:ascii="Calibri" w:hAnsi="Calibri" w:cs="Arial"/>
              </w:rPr>
              <w:t>; managing</w:t>
            </w:r>
            <w:r w:rsidRPr="00D863E1">
              <w:rPr>
                <w:rFonts w:ascii="Calibri" w:hAnsi="Calibri" w:cs="Arial"/>
              </w:rPr>
              <w:t xml:space="preserve"> appropriate resources, schemes of work, marking policies, assessment and teaching strategies</w:t>
            </w:r>
            <w:r w:rsidR="00575509">
              <w:rPr>
                <w:rFonts w:ascii="Calibri" w:hAnsi="Calibri" w:cs="Arial"/>
              </w:rPr>
              <w:t xml:space="preserve"> and any necessary intervention</w:t>
            </w:r>
            <w:r w:rsidRPr="00D863E1">
              <w:rPr>
                <w:rFonts w:ascii="Calibri" w:hAnsi="Calibri" w:cs="Arial"/>
              </w:rPr>
              <w:t xml:space="preserve"> in the department </w:t>
            </w:r>
            <w:r w:rsidR="00140ED6" w:rsidRPr="00D863E1">
              <w:rPr>
                <w:rFonts w:ascii="Calibri" w:hAnsi="Calibri" w:cs="Arial"/>
              </w:rPr>
              <w:t>(</w:t>
            </w:r>
            <w:r w:rsidRPr="00D863E1">
              <w:rPr>
                <w:rFonts w:ascii="Calibri" w:hAnsi="Calibri" w:cs="Arial"/>
              </w:rPr>
              <w:t>for KS</w:t>
            </w:r>
            <w:r w:rsidR="00575509">
              <w:rPr>
                <w:rFonts w:ascii="Calibri" w:hAnsi="Calibri" w:cs="Arial"/>
              </w:rPr>
              <w:t>4</w:t>
            </w:r>
            <w:r w:rsidR="00140ED6" w:rsidRPr="00D863E1">
              <w:rPr>
                <w:rFonts w:ascii="Calibri" w:hAnsi="Calibri" w:cs="Arial"/>
              </w:rPr>
              <w:t>)</w:t>
            </w:r>
            <w:r w:rsidRPr="00D863E1">
              <w:rPr>
                <w:rFonts w:ascii="Calibri" w:hAnsi="Calibri" w:cs="Arial"/>
              </w:rPr>
              <w:t>.</w:t>
            </w:r>
            <w:r w:rsidR="0005723B">
              <w:rPr>
                <w:rFonts w:ascii="Calibri" w:hAnsi="Calibri" w:cs="Arial"/>
              </w:rPr>
              <w:t xml:space="preserve">  </w:t>
            </w:r>
            <w:r w:rsidR="0005723B">
              <w:rPr>
                <w:rFonts w:ascii="Calibri" w:hAnsi="Calibri" w:cs="Arial"/>
                <w:spacing w:val="-2"/>
              </w:rPr>
              <w:t xml:space="preserve">This </w:t>
            </w:r>
            <w:r w:rsidR="00575509">
              <w:rPr>
                <w:rFonts w:ascii="Calibri" w:hAnsi="Calibri" w:cs="Arial"/>
                <w:spacing w:val="-2"/>
              </w:rPr>
              <w:t>will include leading a team of</w:t>
            </w:r>
            <w:r w:rsidR="0005723B">
              <w:rPr>
                <w:rFonts w:ascii="Calibri" w:hAnsi="Calibri" w:cs="Arial"/>
                <w:spacing w:val="-2"/>
              </w:rPr>
              <w:t xml:space="preserve"> other department </w:t>
            </w:r>
            <w:r w:rsidR="00AA5E64">
              <w:rPr>
                <w:rFonts w:ascii="Calibri" w:hAnsi="Calibri" w:cs="Arial"/>
                <w:spacing w:val="-2"/>
              </w:rPr>
              <w:t>members</w:t>
            </w:r>
            <w:r w:rsidR="0005723B">
              <w:rPr>
                <w:rFonts w:ascii="Calibri" w:hAnsi="Calibri" w:cs="Arial"/>
                <w:spacing w:val="-2"/>
              </w:rPr>
              <w:t xml:space="preserve"> in creating and developing schemes of work and resources so that all are planned on a lesson by lesson basis.</w:t>
            </w:r>
          </w:p>
          <w:p w:rsidR="00AC324A" w:rsidRPr="00D863E1" w:rsidRDefault="00AC324A" w:rsidP="00AC324A">
            <w:pPr>
              <w:pStyle w:val="BodyTextIndent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863E1">
              <w:rPr>
                <w:rFonts w:ascii="Calibri" w:hAnsi="Calibri" w:cs="Arial"/>
                <w:sz w:val="24"/>
                <w:szCs w:val="24"/>
              </w:rPr>
              <w:t xml:space="preserve">Oversee the day-to-day management, </w:t>
            </w:r>
            <w:r w:rsidR="00575509">
              <w:rPr>
                <w:rFonts w:ascii="Calibri" w:hAnsi="Calibri" w:cs="Arial"/>
                <w:sz w:val="24"/>
                <w:szCs w:val="24"/>
              </w:rPr>
              <w:t>control and operation of the KS4</w:t>
            </w:r>
            <w:r w:rsidRPr="00D863E1">
              <w:rPr>
                <w:rFonts w:ascii="Calibri" w:hAnsi="Calibri" w:cs="Arial"/>
                <w:sz w:val="24"/>
                <w:szCs w:val="24"/>
              </w:rPr>
              <w:t xml:space="preserve"> curriculum </w:t>
            </w:r>
            <w:r w:rsidR="00DD0485" w:rsidRPr="00D863E1">
              <w:rPr>
                <w:rFonts w:ascii="Calibri" w:hAnsi="Calibri" w:cs="Arial"/>
                <w:sz w:val="24"/>
                <w:szCs w:val="24"/>
              </w:rPr>
              <w:t xml:space="preserve">provision within the department, </w:t>
            </w:r>
            <w:r w:rsidR="00DD0485" w:rsidRPr="00D863E1">
              <w:rPr>
                <w:rFonts w:ascii="Calibri" w:hAnsi="Calibri"/>
                <w:sz w:val="24"/>
                <w:szCs w:val="24"/>
              </w:rPr>
              <w:t xml:space="preserve">maintaining </w:t>
            </w:r>
            <w:r w:rsidR="00E97C44" w:rsidRPr="00D863E1">
              <w:rPr>
                <w:rFonts w:ascii="Calibri" w:hAnsi="Calibri"/>
                <w:sz w:val="24"/>
                <w:szCs w:val="24"/>
              </w:rPr>
              <w:t xml:space="preserve">well-organised </w:t>
            </w:r>
            <w:r w:rsidR="00DD0485" w:rsidRPr="00D863E1">
              <w:rPr>
                <w:rFonts w:ascii="Calibri" w:hAnsi="Calibri"/>
                <w:sz w:val="24"/>
                <w:szCs w:val="24"/>
              </w:rPr>
              <w:t xml:space="preserve">electronic files of all schemes of work and resources and ensuring </w:t>
            </w:r>
            <w:r w:rsidR="00E97C44" w:rsidRPr="00D863E1">
              <w:rPr>
                <w:rFonts w:ascii="Calibri" w:hAnsi="Calibri"/>
                <w:sz w:val="24"/>
                <w:szCs w:val="24"/>
              </w:rPr>
              <w:t xml:space="preserve">that </w:t>
            </w:r>
            <w:r w:rsidR="00DD0485" w:rsidRPr="00D863E1">
              <w:rPr>
                <w:rFonts w:ascii="Calibri" w:hAnsi="Calibri"/>
                <w:sz w:val="24"/>
                <w:szCs w:val="24"/>
              </w:rPr>
              <w:t xml:space="preserve">these are accessible for all </w:t>
            </w:r>
            <w:r w:rsidR="00575509">
              <w:rPr>
                <w:rFonts w:ascii="Calibri" w:hAnsi="Calibri"/>
                <w:sz w:val="24"/>
                <w:szCs w:val="24"/>
              </w:rPr>
              <w:t>KS4</w:t>
            </w:r>
            <w:r w:rsidR="007D623D" w:rsidRPr="00D863E1">
              <w:rPr>
                <w:rFonts w:ascii="Calibri" w:hAnsi="Calibri"/>
                <w:sz w:val="24"/>
                <w:szCs w:val="24"/>
              </w:rPr>
              <w:t xml:space="preserve"> teaching </w:t>
            </w:r>
            <w:r w:rsidR="00DD0485" w:rsidRPr="00D863E1">
              <w:rPr>
                <w:rFonts w:ascii="Calibri" w:hAnsi="Calibri"/>
                <w:sz w:val="24"/>
                <w:szCs w:val="24"/>
              </w:rPr>
              <w:t>staff.</w:t>
            </w:r>
            <w:r w:rsidR="00E97C44" w:rsidRPr="00D863E1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016D43" w:rsidRPr="00D863E1" w:rsidRDefault="00140ED6" w:rsidP="00855E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TTE2622300t00"/>
                <w:lang w:val="en-US" w:eastAsia="en-US"/>
              </w:rPr>
            </w:pPr>
            <w:bookmarkStart w:id="0" w:name="_GoBack"/>
            <w:bookmarkEnd w:id="0"/>
            <w:r w:rsidRPr="00D863E1">
              <w:rPr>
                <w:rFonts w:ascii="Calibri" w:hAnsi="Calibri" w:cs="TTE2622300t00"/>
                <w:lang w:val="en-US" w:eastAsia="en-US"/>
              </w:rPr>
              <w:lastRenderedPageBreak/>
              <w:t>Liaise with School L</w:t>
            </w:r>
            <w:r w:rsidR="00016D43" w:rsidRPr="00D863E1">
              <w:rPr>
                <w:rFonts w:ascii="Calibri" w:hAnsi="Calibri" w:cs="TTE2622300t00"/>
                <w:lang w:val="en-US" w:eastAsia="en-US"/>
              </w:rPr>
              <w:t>ibrarian</w:t>
            </w:r>
            <w:r w:rsidR="008637A1" w:rsidRPr="00D863E1">
              <w:rPr>
                <w:rFonts w:ascii="Calibri" w:hAnsi="Calibri" w:cs="TTE2622300t00"/>
                <w:lang w:val="en-US" w:eastAsia="en-US"/>
              </w:rPr>
              <w:t xml:space="preserve"> to </w:t>
            </w:r>
            <w:proofErr w:type="spellStart"/>
            <w:r w:rsidR="001E3634">
              <w:rPr>
                <w:rFonts w:ascii="Calibri" w:hAnsi="Calibri" w:cs="TTE2622300t00"/>
                <w:lang w:val="en-US" w:eastAsia="en-US"/>
              </w:rPr>
              <w:t>organis</w:t>
            </w:r>
            <w:r w:rsidRPr="00D863E1">
              <w:rPr>
                <w:rFonts w:ascii="Calibri" w:hAnsi="Calibri" w:cs="TTE2622300t00"/>
                <w:lang w:val="en-US" w:eastAsia="en-US"/>
              </w:rPr>
              <w:t>e</w:t>
            </w:r>
            <w:proofErr w:type="spellEnd"/>
            <w:r w:rsidRPr="00D863E1">
              <w:rPr>
                <w:rFonts w:ascii="Calibri" w:hAnsi="Calibri" w:cs="TTE2622300t00"/>
                <w:lang w:val="en-US" w:eastAsia="en-US"/>
              </w:rPr>
              <w:t>,</w:t>
            </w:r>
            <w:r w:rsidR="00016D43" w:rsidRPr="00D863E1">
              <w:rPr>
                <w:rFonts w:ascii="Calibri" w:hAnsi="Calibri" w:cs="TTE2622300t00"/>
                <w:lang w:val="en-US" w:eastAsia="en-US"/>
              </w:rPr>
              <w:t xml:space="preserve"> </w:t>
            </w:r>
            <w:r w:rsidRPr="00D863E1">
              <w:rPr>
                <w:rFonts w:ascii="Calibri" w:hAnsi="Calibri" w:cs="TTE2622300t00"/>
                <w:lang w:val="en-US" w:eastAsia="en-US"/>
              </w:rPr>
              <w:t xml:space="preserve">where appropriate, </w:t>
            </w:r>
            <w:r w:rsidR="00016D43" w:rsidRPr="00D863E1">
              <w:rPr>
                <w:rFonts w:ascii="Calibri" w:hAnsi="Calibri" w:cs="TTE2622300t00"/>
                <w:lang w:val="en-US" w:eastAsia="en-US"/>
              </w:rPr>
              <w:t>effective use of the library facilities to enhance learning and promote reading for pleasure</w:t>
            </w:r>
            <w:r w:rsidR="00575509">
              <w:rPr>
                <w:rFonts w:ascii="Calibri" w:hAnsi="Calibri" w:cs="TTE2622300t00"/>
                <w:lang w:val="en-US" w:eastAsia="en-US"/>
              </w:rPr>
              <w:t xml:space="preserve"> as well as additional support of reading and understanding 19</w:t>
            </w:r>
            <w:r w:rsidR="00575509" w:rsidRPr="00575509">
              <w:rPr>
                <w:rFonts w:ascii="Calibri" w:hAnsi="Calibri" w:cs="TTE2622300t00"/>
                <w:vertAlign w:val="superscript"/>
                <w:lang w:val="en-US" w:eastAsia="en-US"/>
              </w:rPr>
              <w:t>th</w:t>
            </w:r>
            <w:r w:rsidR="00E51C97">
              <w:rPr>
                <w:rFonts w:ascii="Calibri" w:hAnsi="Calibri" w:cs="TTE2622300t00"/>
                <w:lang w:val="en-US" w:eastAsia="en-US"/>
              </w:rPr>
              <w:t xml:space="preserve"> Century Texts</w:t>
            </w:r>
            <w:r w:rsidR="001E3634">
              <w:rPr>
                <w:rFonts w:ascii="Calibri" w:hAnsi="Calibri" w:cs="TTE2622300t00"/>
                <w:lang w:val="en-US" w:eastAsia="en-US"/>
              </w:rPr>
              <w:t xml:space="preserve"> (for KS</w:t>
            </w:r>
            <w:r w:rsidR="00575509">
              <w:rPr>
                <w:rFonts w:ascii="Calibri" w:hAnsi="Calibri" w:cs="TTE2622300t00"/>
                <w:lang w:val="en-US" w:eastAsia="en-US"/>
              </w:rPr>
              <w:t>4</w:t>
            </w:r>
            <w:r w:rsidR="001E3634">
              <w:rPr>
                <w:rFonts w:ascii="Calibri" w:hAnsi="Calibri" w:cs="TTE2622300t00"/>
                <w:lang w:val="en-US" w:eastAsia="en-US"/>
              </w:rPr>
              <w:t>)</w:t>
            </w:r>
            <w:r w:rsidR="00016D43" w:rsidRPr="00D863E1">
              <w:rPr>
                <w:rFonts w:ascii="Calibri" w:hAnsi="Calibri" w:cs="TTE2622300t00"/>
                <w:lang w:val="en-US" w:eastAsia="en-US"/>
              </w:rPr>
              <w:t>.</w:t>
            </w:r>
          </w:p>
          <w:p w:rsidR="00016D43" w:rsidRPr="00D863E1" w:rsidRDefault="00016D43" w:rsidP="00855E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TTE2622300t00"/>
                <w:lang w:val="en-US" w:eastAsia="en-US"/>
              </w:rPr>
            </w:pPr>
            <w:r w:rsidRPr="00D863E1">
              <w:rPr>
                <w:rFonts w:ascii="Calibri" w:hAnsi="Calibri" w:cs="TTE2622300t00"/>
                <w:lang w:val="en-US" w:eastAsia="en-US"/>
              </w:rPr>
              <w:t>Liaise with the Literacy Co-</w:t>
            </w:r>
            <w:proofErr w:type="spellStart"/>
            <w:r w:rsidRPr="00D863E1">
              <w:rPr>
                <w:rFonts w:ascii="Calibri" w:hAnsi="Calibri" w:cs="TTE2622300t00"/>
                <w:lang w:val="en-US" w:eastAsia="en-US"/>
              </w:rPr>
              <w:t>ordinator</w:t>
            </w:r>
            <w:proofErr w:type="spellEnd"/>
            <w:r w:rsidRPr="00D863E1">
              <w:rPr>
                <w:rFonts w:ascii="Calibri" w:hAnsi="Calibri" w:cs="TTE2622300t00"/>
                <w:lang w:val="en-US" w:eastAsia="en-US"/>
              </w:rPr>
              <w:t xml:space="preserve"> and </w:t>
            </w:r>
            <w:r w:rsidR="000D3EFF" w:rsidRPr="00D863E1">
              <w:rPr>
                <w:rFonts w:ascii="Calibri" w:hAnsi="Calibri" w:cs="TTE2622300t00"/>
                <w:lang w:val="en-US" w:eastAsia="en-US"/>
              </w:rPr>
              <w:t>Special Needs S</w:t>
            </w:r>
            <w:r w:rsidR="008637A1" w:rsidRPr="00D863E1">
              <w:rPr>
                <w:rFonts w:ascii="Calibri" w:hAnsi="Calibri" w:cs="TTE2622300t00"/>
                <w:lang w:val="en-US" w:eastAsia="en-US"/>
              </w:rPr>
              <w:t xml:space="preserve">taff </w:t>
            </w:r>
            <w:r w:rsidRPr="00D863E1">
              <w:rPr>
                <w:rFonts w:ascii="Calibri" w:hAnsi="Calibri" w:cs="TTE2622300t00"/>
                <w:lang w:val="en-US" w:eastAsia="en-US"/>
              </w:rPr>
              <w:t xml:space="preserve">in order to </w:t>
            </w:r>
            <w:r w:rsidR="00043ED6" w:rsidRPr="00D863E1">
              <w:rPr>
                <w:rFonts w:ascii="Calibri" w:hAnsi="Calibri" w:cs="TTE2622300t00"/>
                <w:lang w:val="en-US" w:eastAsia="en-US"/>
              </w:rPr>
              <w:t xml:space="preserve">advance the standards of literacy </w:t>
            </w:r>
            <w:r w:rsidRPr="00D863E1">
              <w:rPr>
                <w:rFonts w:ascii="Calibri" w:hAnsi="Calibri" w:cs="TTE2622300t00"/>
                <w:lang w:val="en-US" w:eastAsia="en-US"/>
              </w:rPr>
              <w:t>and</w:t>
            </w:r>
            <w:r w:rsidR="00043ED6" w:rsidRPr="00D863E1">
              <w:rPr>
                <w:rFonts w:ascii="Calibri" w:hAnsi="Calibri" w:cs="TTE2622300t00"/>
                <w:lang w:val="en-US" w:eastAsia="en-US"/>
              </w:rPr>
              <w:t xml:space="preserve"> ensure the curriculum is accessible to all students</w:t>
            </w:r>
            <w:r w:rsidRPr="00D863E1">
              <w:rPr>
                <w:rFonts w:ascii="Calibri" w:hAnsi="Calibri" w:cs="TTE2622300t00"/>
                <w:lang w:val="en-US" w:eastAsia="en-US"/>
              </w:rPr>
              <w:t>.</w:t>
            </w:r>
          </w:p>
          <w:p w:rsidR="00507232" w:rsidRPr="003F4DED" w:rsidRDefault="001A6FB4" w:rsidP="00507232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 keep up-to-</w:t>
            </w:r>
            <w:r w:rsidR="00507232" w:rsidRPr="00D863E1">
              <w:rPr>
                <w:rFonts w:ascii="Calibri" w:hAnsi="Calibri" w:cs="Arial"/>
              </w:rPr>
              <w:t>date with, monitor</w:t>
            </w:r>
            <w:r>
              <w:rPr>
                <w:rFonts w:ascii="Calibri" w:hAnsi="Calibri" w:cs="Arial"/>
              </w:rPr>
              <w:t>,</w:t>
            </w:r>
            <w:r w:rsidR="00507232" w:rsidRPr="00D863E1">
              <w:rPr>
                <w:rFonts w:ascii="Calibri" w:hAnsi="Calibri" w:cs="Arial"/>
              </w:rPr>
              <w:t xml:space="preserve"> and respond to national developments in the subject </w:t>
            </w:r>
            <w:r>
              <w:rPr>
                <w:rFonts w:ascii="Calibri" w:hAnsi="Calibri" w:cs="Arial"/>
              </w:rPr>
              <w:t xml:space="preserve">curriculum </w:t>
            </w:r>
            <w:r w:rsidR="00507232" w:rsidRPr="00D863E1">
              <w:rPr>
                <w:rFonts w:ascii="Calibri" w:hAnsi="Calibri" w:cs="Arial"/>
              </w:rPr>
              <w:t xml:space="preserve">area and teaching practice and methodology; </w:t>
            </w:r>
            <w:r w:rsidR="00507232" w:rsidRPr="00D863E1">
              <w:rPr>
                <w:rFonts w:ascii="Calibri" w:hAnsi="Calibri" w:cs="TTE2622300t00"/>
                <w:lang w:val="en-US" w:eastAsia="en-US"/>
              </w:rPr>
              <w:t>investigating and piloting new initiatives in resources, class texts</w:t>
            </w:r>
            <w:r w:rsidR="00956A3E" w:rsidRPr="00D863E1">
              <w:rPr>
                <w:rFonts w:ascii="Calibri" w:hAnsi="Calibri" w:cs="TTE2622300t00"/>
                <w:lang w:val="en-US" w:eastAsia="en-US"/>
              </w:rPr>
              <w:t>, teaching strategies</w:t>
            </w:r>
            <w:r w:rsidR="00507232" w:rsidRPr="00D863E1">
              <w:rPr>
                <w:rFonts w:ascii="Calibri" w:hAnsi="Calibri" w:cs="TTE2622300t00"/>
                <w:lang w:val="en-US" w:eastAsia="en-US"/>
              </w:rPr>
              <w:t xml:space="preserve"> and </w:t>
            </w:r>
            <w:r w:rsidR="00A72A39" w:rsidRPr="00D863E1">
              <w:rPr>
                <w:rFonts w:ascii="Calibri" w:hAnsi="Calibri"/>
              </w:rPr>
              <w:t>technology and software which can be used in and out of the classroom to develop teaching and learning</w:t>
            </w:r>
            <w:r w:rsidR="00507232" w:rsidRPr="00D863E1">
              <w:rPr>
                <w:rFonts w:ascii="Calibri" w:hAnsi="Calibri" w:cs="TTE2622300t00"/>
                <w:lang w:val="en-US" w:eastAsia="en-US"/>
              </w:rPr>
              <w:t>.</w:t>
            </w:r>
            <w:r w:rsidR="00A72A39" w:rsidRPr="00D863E1">
              <w:rPr>
                <w:rFonts w:ascii="Calibri" w:hAnsi="Calibri"/>
              </w:rPr>
              <w:t xml:space="preserve"> </w:t>
            </w:r>
          </w:p>
          <w:p w:rsidR="003F4DED" w:rsidRPr="00D863E1" w:rsidRDefault="00E51C97" w:rsidP="00507232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 xml:space="preserve">To oversee the organisation of additional events, trips, visits </w:t>
            </w:r>
            <w:proofErr w:type="spellStart"/>
            <w:r>
              <w:rPr>
                <w:rFonts w:ascii="Calibri" w:hAnsi="Calibri"/>
              </w:rPr>
              <w:t>etc</w:t>
            </w:r>
            <w:proofErr w:type="spellEnd"/>
            <w:r>
              <w:rPr>
                <w:rFonts w:ascii="Calibri" w:hAnsi="Calibri"/>
              </w:rPr>
              <w:t xml:space="preserve"> related to any aspect of the KS4 English Language and Literature curriculum</w:t>
            </w:r>
            <w:r w:rsidR="003F4DED">
              <w:rPr>
                <w:rFonts w:ascii="Calibri" w:hAnsi="Calibri"/>
              </w:rPr>
              <w:t>.</w:t>
            </w:r>
          </w:p>
          <w:p w:rsidR="00931335" w:rsidRPr="00D863E1" w:rsidRDefault="00931335" w:rsidP="00024789">
            <w:pPr>
              <w:ind w:left="360"/>
              <w:jc w:val="both"/>
              <w:rPr>
                <w:rFonts w:ascii="Calibri" w:hAnsi="Calibri" w:cs="Arial"/>
              </w:rPr>
            </w:pPr>
          </w:p>
        </w:tc>
      </w:tr>
      <w:tr w:rsidR="00CB7B75" w:rsidRPr="00D863E1" w:rsidTr="000E783B">
        <w:trPr>
          <w:trHeight w:val="656"/>
        </w:trPr>
        <w:tc>
          <w:tcPr>
            <w:tcW w:w="2115" w:type="dxa"/>
          </w:tcPr>
          <w:p w:rsidR="003F6E7D" w:rsidRPr="00D863E1" w:rsidRDefault="003F6E7D" w:rsidP="00666064">
            <w:pPr>
              <w:pStyle w:val="BodyTextIndent"/>
              <w:ind w:left="360" w:firstLine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B7B75" w:rsidRPr="00D863E1" w:rsidRDefault="00467597" w:rsidP="00666064">
            <w:pPr>
              <w:pStyle w:val="BodyTextIndent"/>
              <w:ind w:left="360" w:firstLine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863E1">
              <w:rPr>
                <w:rFonts w:ascii="Calibri" w:hAnsi="Calibri" w:cs="Arial"/>
                <w:b/>
                <w:sz w:val="24"/>
                <w:szCs w:val="24"/>
              </w:rPr>
              <w:t>Assessment</w:t>
            </w:r>
            <w:r w:rsidRPr="00D863E1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  <w:tc>
          <w:tcPr>
            <w:tcW w:w="13023" w:type="dxa"/>
            <w:gridSpan w:val="3"/>
          </w:tcPr>
          <w:p w:rsidR="003D738B" w:rsidRPr="00D863E1" w:rsidRDefault="003D738B" w:rsidP="003D738B">
            <w:pPr>
              <w:autoSpaceDE w:val="0"/>
              <w:autoSpaceDN w:val="0"/>
              <w:adjustRightInd w:val="0"/>
              <w:ind w:left="720"/>
              <w:rPr>
                <w:rFonts w:ascii="Calibri" w:hAnsi="Calibri" w:cs="TTE2622300t00"/>
                <w:lang w:val="en-US" w:eastAsia="en-US"/>
              </w:rPr>
            </w:pPr>
          </w:p>
          <w:p w:rsidR="00DF2222" w:rsidRPr="00D863E1" w:rsidRDefault="003A2590" w:rsidP="00DF222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TTE2622300t00"/>
                <w:lang w:val="en-US" w:eastAsia="en-US"/>
              </w:rPr>
            </w:pPr>
            <w:r w:rsidRPr="00D863E1">
              <w:rPr>
                <w:rFonts w:ascii="Calibri" w:hAnsi="Calibri" w:cs="TTE2622300t00"/>
                <w:lang w:val="en-US" w:eastAsia="en-US"/>
              </w:rPr>
              <w:t>Develop and</w:t>
            </w:r>
            <w:r w:rsidR="003D738B" w:rsidRPr="00D863E1">
              <w:rPr>
                <w:rFonts w:ascii="Calibri" w:hAnsi="Calibri" w:cs="TTE2622300t00"/>
                <w:lang w:val="en-US" w:eastAsia="en-US"/>
              </w:rPr>
              <w:t xml:space="preserve"> c</w:t>
            </w:r>
            <w:r w:rsidR="00024789" w:rsidRPr="00D863E1">
              <w:rPr>
                <w:rFonts w:ascii="Calibri" w:hAnsi="Calibri" w:cs="TTE2622300t00"/>
                <w:lang w:val="en-US" w:eastAsia="en-US"/>
              </w:rPr>
              <w:t xml:space="preserve">o-ordinate </w:t>
            </w:r>
            <w:r w:rsidR="00DF2222" w:rsidRPr="00D863E1">
              <w:rPr>
                <w:rFonts w:ascii="Calibri" w:hAnsi="Calibri" w:cs="TTE2622300t00"/>
                <w:lang w:val="en-US" w:eastAsia="en-US"/>
              </w:rPr>
              <w:t xml:space="preserve">assessment structures, across the department to ensure accurate and robust assessment of </w:t>
            </w:r>
            <w:r w:rsidR="003D738B" w:rsidRPr="00D863E1">
              <w:rPr>
                <w:rFonts w:ascii="Calibri" w:hAnsi="Calibri" w:cs="TTE2622300t00"/>
                <w:lang w:val="en-US" w:eastAsia="en-US"/>
              </w:rPr>
              <w:t xml:space="preserve">students’ </w:t>
            </w:r>
            <w:r w:rsidR="00DF2222" w:rsidRPr="00D863E1">
              <w:rPr>
                <w:rFonts w:ascii="Calibri" w:hAnsi="Calibri" w:cs="TTE2622300t00"/>
                <w:lang w:val="en-US" w:eastAsia="en-US"/>
              </w:rPr>
              <w:t>progress</w:t>
            </w:r>
            <w:r w:rsidR="00E51C97">
              <w:rPr>
                <w:rFonts w:ascii="Calibri" w:hAnsi="Calibri" w:cs="TTE2622300t00"/>
                <w:lang w:val="en-US" w:eastAsia="en-US"/>
              </w:rPr>
              <w:t xml:space="preserve"> in each year group within KS4</w:t>
            </w:r>
            <w:r w:rsidR="00DF2222" w:rsidRPr="00D863E1">
              <w:rPr>
                <w:rFonts w:ascii="Calibri" w:hAnsi="Calibri" w:cs="TTE2622300t00"/>
                <w:lang w:val="en-US" w:eastAsia="en-US"/>
              </w:rPr>
              <w:t>.</w:t>
            </w:r>
          </w:p>
          <w:p w:rsidR="00467597" w:rsidRPr="00D863E1" w:rsidRDefault="003A2590" w:rsidP="00855E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Arial"/>
                <w:lang w:val="en-US" w:eastAsia="en-US"/>
              </w:rPr>
            </w:pPr>
            <w:r w:rsidRPr="00D863E1">
              <w:rPr>
                <w:rFonts w:ascii="Calibri" w:hAnsi="Calibri" w:cs="Arial"/>
                <w:lang w:val="en-US" w:eastAsia="en-US"/>
              </w:rPr>
              <w:t xml:space="preserve">In conjunction </w:t>
            </w:r>
            <w:r w:rsidR="00467597" w:rsidRPr="00D863E1">
              <w:rPr>
                <w:rFonts w:ascii="Calibri" w:hAnsi="Calibri" w:cs="Arial"/>
                <w:lang w:val="en-US" w:eastAsia="en-US"/>
              </w:rPr>
              <w:t xml:space="preserve">with the </w:t>
            </w:r>
            <w:r w:rsidR="00DF2222" w:rsidRPr="00D863E1">
              <w:rPr>
                <w:rFonts w:ascii="Calibri" w:hAnsi="Calibri" w:cs="Arial"/>
                <w:lang w:val="en-US" w:eastAsia="en-US"/>
              </w:rPr>
              <w:t>Subject Leader, ensure</w:t>
            </w:r>
            <w:r w:rsidR="00467597" w:rsidRPr="00D863E1">
              <w:rPr>
                <w:rFonts w:ascii="Calibri" w:hAnsi="Calibri" w:cs="Arial"/>
                <w:lang w:val="en-US" w:eastAsia="en-US"/>
              </w:rPr>
              <w:t xml:space="preserve"> that the policies and processes for assessing pupils and for setting, monitoring and evaluating attainment goals for pupils are implemented by all </w:t>
            </w:r>
            <w:r w:rsidR="00DF2222" w:rsidRPr="00D863E1">
              <w:rPr>
                <w:rFonts w:ascii="Calibri" w:hAnsi="Calibri" w:cs="Arial"/>
                <w:lang w:val="en-US" w:eastAsia="en-US"/>
              </w:rPr>
              <w:t>KS</w:t>
            </w:r>
            <w:r w:rsidR="00DC188A">
              <w:rPr>
                <w:rFonts w:ascii="Calibri" w:hAnsi="Calibri" w:cs="Arial"/>
                <w:lang w:val="en-US" w:eastAsia="en-US"/>
              </w:rPr>
              <w:t>4</w:t>
            </w:r>
            <w:r w:rsidR="00DF2222" w:rsidRPr="00D863E1">
              <w:rPr>
                <w:rFonts w:ascii="Calibri" w:hAnsi="Calibri" w:cs="Arial"/>
                <w:lang w:val="en-US" w:eastAsia="en-US"/>
              </w:rPr>
              <w:t xml:space="preserve"> teaching </w:t>
            </w:r>
            <w:r w:rsidR="00467597" w:rsidRPr="00D863E1">
              <w:rPr>
                <w:rFonts w:ascii="Calibri" w:hAnsi="Calibri" w:cs="Arial"/>
                <w:lang w:val="en-US" w:eastAsia="en-US"/>
              </w:rPr>
              <w:t>staff.</w:t>
            </w:r>
          </w:p>
          <w:p w:rsidR="000E783B" w:rsidRDefault="003D738B" w:rsidP="000E783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TTE2622300t00"/>
                <w:lang w:val="en-US" w:eastAsia="en-US"/>
              </w:rPr>
            </w:pPr>
            <w:r w:rsidRPr="00D863E1">
              <w:rPr>
                <w:rFonts w:ascii="Calibri" w:hAnsi="Calibri" w:cs="TTE2622300t00"/>
                <w:lang w:val="en-US" w:eastAsia="en-US"/>
              </w:rPr>
              <w:t>Work</w:t>
            </w:r>
            <w:r w:rsidR="00016D43" w:rsidRPr="00D863E1">
              <w:rPr>
                <w:rFonts w:ascii="Calibri" w:hAnsi="Calibri" w:cs="TTE2622300t00"/>
                <w:lang w:val="en-US" w:eastAsia="en-US"/>
              </w:rPr>
              <w:t xml:space="preserve"> with the Subject Leader</w:t>
            </w:r>
            <w:r w:rsidRPr="00D863E1">
              <w:rPr>
                <w:rFonts w:ascii="Calibri" w:hAnsi="Calibri" w:cs="TTE2622300t00"/>
                <w:lang w:val="en-US" w:eastAsia="en-US"/>
              </w:rPr>
              <w:t xml:space="preserve"> to ensure a smooth</w:t>
            </w:r>
            <w:r w:rsidR="000F041B">
              <w:rPr>
                <w:rFonts w:ascii="Calibri" w:hAnsi="Calibri" w:cs="TTE2622300t00"/>
                <w:lang w:val="en-US" w:eastAsia="en-US"/>
              </w:rPr>
              <w:t xml:space="preserve"> transition between KS3</w:t>
            </w:r>
            <w:r w:rsidR="00DC188A">
              <w:rPr>
                <w:rFonts w:ascii="Calibri" w:hAnsi="Calibri" w:cs="TTE2622300t00"/>
                <w:lang w:val="en-US" w:eastAsia="en-US"/>
              </w:rPr>
              <w:t xml:space="preserve"> </w:t>
            </w:r>
            <w:r w:rsidR="00016D43" w:rsidRPr="00D863E1">
              <w:rPr>
                <w:rFonts w:ascii="Calibri" w:hAnsi="Calibri" w:cs="TTE2622300t00"/>
                <w:lang w:val="en-US" w:eastAsia="en-US"/>
              </w:rPr>
              <w:t>and KS</w:t>
            </w:r>
            <w:r w:rsidR="000F041B">
              <w:rPr>
                <w:rFonts w:ascii="Calibri" w:hAnsi="Calibri" w:cs="TTE2622300t00"/>
                <w:lang w:val="en-US" w:eastAsia="en-US"/>
              </w:rPr>
              <w:t>4</w:t>
            </w:r>
            <w:r w:rsidR="000E783B" w:rsidRPr="00D863E1">
              <w:rPr>
                <w:rFonts w:ascii="Calibri" w:hAnsi="Calibri" w:cs="TTE2622300t00"/>
                <w:lang w:val="en-US" w:eastAsia="en-US"/>
              </w:rPr>
              <w:t>.</w:t>
            </w:r>
          </w:p>
          <w:p w:rsidR="001A6FB4" w:rsidRPr="00D863E1" w:rsidRDefault="001A6FB4" w:rsidP="000E783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TTE2622300t00"/>
                <w:lang w:val="en-US" w:eastAsia="en-US"/>
              </w:rPr>
            </w:pPr>
            <w:r>
              <w:rPr>
                <w:rFonts w:ascii="Calibri" w:hAnsi="Calibri" w:cs="TTE2622300t00"/>
                <w:lang w:val="en-US" w:eastAsia="en-US"/>
              </w:rPr>
              <w:t>Working with the Subject Leader, contribute, as required,</w:t>
            </w:r>
            <w:r w:rsidR="00847AC5">
              <w:rPr>
                <w:rFonts w:ascii="Calibri" w:hAnsi="Calibri" w:cs="TTE2622300t00"/>
                <w:lang w:val="en-US" w:eastAsia="en-US"/>
              </w:rPr>
              <w:t xml:space="preserve"> to t</w:t>
            </w:r>
            <w:r w:rsidR="00DC188A">
              <w:rPr>
                <w:rFonts w:ascii="Calibri" w:hAnsi="Calibri" w:cs="TTE2622300t00"/>
                <w:lang w:val="en-US" w:eastAsia="en-US"/>
              </w:rPr>
              <w:t>he drafting of the DSEF and DDP in addition to Exam and Mock Exam reports.</w:t>
            </w:r>
          </w:p>
          <w:p w:rsidR="003F6E7D" w:rsidRPr="00D863E1" w:rsidRDefault="003F6E7D" w:rsidP="00140ED6">
            <w:pPr>
              <w:autoSpaceDE w:val="0"/>
              <w:autoSpaceDN w:val="0"/>
              <w:adjustRightInd w:val="0"/>
              <w:ind w:left="720"/>
              <w:rPr>
                <w:rFonts w:ascii="Calibri" w:hAnsi="Calibri" w:cs="TTE2622300t00"/>
                <w:lang w:val="en-US" w:eastAsia="en-US"/>
              </w:rPr>
            </w:pPr>
          </w:p>
        </w:tc>
      </w:tr>
      <w:tr w:rsidR="00467597" w:rsidRPr="00D863E1" w:rsidTr="000E783B">
        <w:trPr>
          <w:trHeight w:val="656"/>
        </w:trPr>
        <w:tc>
          <w:tcPr>
            <w:tcW w:w="2115" w:type="dxa"/>
          </w:tcPr>
          <w:p w:rsidR="003F6E7D" w:rsidRPr="00D863E1" w:rsidRDefault="003F6E7D" w:rsidP="00467597">
            <w:pPr>
              <w:pStyle w:val="BodyTextIndent"/>
              <w:ind w:left="360" w:firstLine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467597" w:rsidRPr="00D863E1" w:rsidRDefault="00467597" w:rsidP="00467597">
            <w:pPr>
              <w:pStyle w:val="BodyTextIndent"/>
              <w:ind w:left="360" w:firstLine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863E1">
              <w:rPr>
                <w:rFonts w:ascii="Calibri" w:hAnsi="Calibri" w:cs="Arial"/>
                <w:b/>
                <w:sz w:val="24"/>
                <w:szCs w:val="24"/>
              </w:rPr>
              <w:t>Monitoring/QA</w:t>
            </w:r>
          </w:p>
        </w:tc>
        <w:tc>
          <w:tcPr>
            <w:tcW w:w="13023" w:type="dxa"/>
            <w:gridSpan w:val="3"/>
          </w:tcPr>
          <w:p w:rsidR="00933BFA" w:rsidRPr="00D863E1" w:rsidRDefault="00933BFA" w:rsidP="00933BFA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lang w:val="en-US" w:eastAsia="en-US"/>
              </w:rPr>
            </w:pPr>
          </w:p>
          <w:p w:rsidR="00DF1C7D" w:rsidRPr="00D863E1" w:rsidRDefault="00DF1C7D" w:rsidP="00DF1C7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Arial"/>
                <w:lang w:val="en-US" w:eastAsia="en-US"/>
              </w:rPr>
            </w:pPr>
            <w:r w:rsidRPr="00D863E1">
              <w:rPr>
                <w:rFonts w:ascii="Calibri" w:hAnsi="Calibri" w:cs="Arial"/>
                <w:lang w:val="en-US" w:eastAsia="en-US"/>
              </w:rPr>
              <w:t>Evaluate the design and delivery of the K</w:t>
            </w:r>
            <w:r w:rsidR="002D51EA" w:rsidRPr="00D863E1">
              <w:rPr>
                <w:rFonts w:ascii="Calibri" w:hAnsi="Calibri" w:cs="Arial"/>
                <w:lang w:val="en-US" w:eastAsia="en-US"/>
              </w:rPr>
              <w:t>S</w:t>
            </w:r>
            <w:r w:rsidR="00DC188A">
              <w:rPr>
                <w:rFonts w:ascii="Calibri" w:hAnsi="Calibri" w:cs="Arial"/>
                <w:lang w:val="en-US" w:eastAsia="en-US"/>
              </w:rPr>
              <w:t>4</w:t>
            </w:r>
            <w:r w:rsidR="002D51EA" w:rsidRPr="00D863E1">
              <w:rPr>
                <w:rFonts w:ascii="Calibri" w:hAnsi="Calibri" w:cs="Arial"/>
                <w:lang w:val="en-US" w:eastAsia="en-US"/>
              </w:rPr>
              <w:t xml:space="preserve"> English curriculum,</w:t>
            </w:r>
            <w:r w:rsidRPr="00D863E1">
              <w:rPr>
                <w:rFonts w:ascii="Calibri" w:hAnsi="Calibri" w:cs="Arial"/>
                <w:lang w:val="en-US" w:eastAsia="en-US"/>
              </w:rPr>
              <w:t xml:space="preserve"> continuously striving to improve all aspects.</w:t>
            </w:r>
          </w:p>
          <w:p w:rsidR="00DF1C7D" w:rsidRPr="00D863E1" w:rsidRDefault="00DF1C7D" w:rsidP="00DF1C7D">
            <w:pPr>
              <w:pStyle w:val="BodyTextIndent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863E1">
              <w:rPr>
                <w:rFonts w:ascii="Calibri" w:hAnsi="Calibri" w:cs="TTE2622300t00"/>
                <w:sz w:val="24"/>
                <w:szCs w:val="24"/>
                <w:lang w:val="en-US" w:eastAsia="en-US"/>
              </w:rPr>
              <w:t>Support the Subject Leader i</w:t>
            </w:r>
            <w:r w:rsidR="00507232" w:rsidRPr="00D863E1">
              <w:rPr>
                <w:rFonts w:ascii="Calibri" w:hAnsi="Calibri" w:cs="TTE2622300t00"/>
                <w:sz w:val="24"/>
                <w:szCs w:val="24"/>
                <w:lang w:val="en-US" w:eastAsia="en-US"/>
              </w:rPr>
              <w:t>n the quality assurance of T&amp;L,</w:t>
            </w:r>
            <w:r w:rsidRPr="00D863E1">
              <w:rPr>
                <w:rFonts w:ascii="Calibri" w:hAnsi="Calibri" w:cs="Arial"/>
                <w:sz w:val="24"/>
                <w:szCs w:val="24"/>
              </w:rPr>
              <w:t xml:space="preserve"> help to establish common standards of practice within the department and develop the effectiveness of teaching and learning styles at KS</w:t>
            </w:r>
            <w:r w:rsidR="00DC188A">
              <w:rPr>
                <w:rFonts w:ascii="Calibri" w:hAnsi="Calibri" w:cs="Arial"/>
                <w:sz w:val="24"/>
                <w:szCs w:val="24"/>
              </w:rPr>
              <w:t>4</w:t>
            </w:r>
            <w:r w:rsidRPr="00D863E1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507232" w:rsidRPr="00D863E1" w:rsidRDefault="00507232" w:rsidP="00507232">
            <w:pPr>
              <w:pStyle w:val="BodyTextIndent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863E1">
              <w:rPr>
                <w:rFonts w:ascii="Calibri" w:hAnsi="Calibri" w:cs="Arial"/>
                <w:sz w:val="24"/>
                <w:szCs w:val="24"/>
              </w:rPr>
              <w:t>To contribute to the school procedures for lesson observation</w:t>
            </w:r>
            <w:r w:rsidR="00933BFA" w:rsidRPr="00D863E1">
              <w:rPr>
                <w:rFonts w:ascii="Calibri" w:hAnsi="Calibri" w:cs="Arial"/>
                <w:sz w:val="24"/>
                <w:szCs w:val="24"/>
              </w:rPr>
              <w:t xml:space="preserve"> of KS</w:t>
            </w:r>
            <w:r w:rsidR="00DC188A">
              <w:rPr>
                <w:rFonts w:ascii="Calibri" w:hAnsi="Calibri" w:cs="Arial"/>
                <w:sz w:val="24"/>
                <w:szCs w:val="24"/>
              </w:rPr>
              <w:t>4</w:t>
            </w:r>
            <w:r w:rsidR="00933BFA" w:rsidRPr="00D863E1">
              <w:rPr>
                <w:rFonts w:ascii="Calibri" w:hAnsi="Calibri" w:cs="Arial"/>
                <w:sz w:val="24"/>
                <w:szCs w:val="24"/>
              </w:rPr>
              <w:t xml:space="preserve"> teaching</w:t>
            </w:r>
            <w:r w:rsidRPr="00D863E1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150623" w:rsidRPr="00D863E1" w:rsidRDefault="00150623" w:rsidP="00150623">
            <w:pPr>
              <w:pStyle w:val="BodyTextIndent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863E1">
              <w:rPr>
                <w:rFonts w:ascii="Calibri" w:hAnsi="Calibri" w:cs="Arial"/>
                <w:sz w:val="24"/>
                <w:szCs w:val="24"/>
              </w:rPr>
              <w:t xml:space="preserve">To assist in the process of the setting of targets within the department </w:t>
            </w:r>
            <w:r w:rsidRPr="00D863E1">
              <w:rPr>
                <w:rFonts w:ascii="Calibri" w:hAnsi="Calibri" w:cs="Arial"/>
                <w:sz w:val="24"/>
                <w:szCs w:val="24"/>
                <w:lang w:val="en-US" w:eastAsia="en-US"/>
              </w:rPr>
              <w:t>for each Year group within the Key Stage</w:t>
            </w:r>
            <w:r w:rsidRPr="00D863E1">
              <w:rPr>
                <w:rFonts w:ascii="Calibri" w:hAnsi="Calibri" w:cs="Arial"/>
                <w:sz w:val="24"/>
                <w:szCs w:val="24"/>
              </w:rPr>
              <w:t xml:space="preserve"> and to work towards their achievement.</w:t>
            </w:r>
          </w:p>
          <w:p w:rsidR="00855E51" w:rsidRPr="00D863E1" w:rsidRDefault="00855E51" w:rsidP="00855E51">
            <w:pPr>
              <w:pStyle w:val="BodyTextIndent"/>
              <w:numPr>
                <w:ilvl w:val="0"/>
                <w:numId w:val="23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863E1">
              <w:rPr>
                <w:rFonts w:ascii="Calibri" w:hAnsi="Calibri" w:cs="Arial"/>
                <w:sz w:val="24"/>
                <w:szCs w:val="24"/>
              </w:rPr>
              <w:t>To assist in monitoring and following up student progress</w:t>
            </w:r>
            <w:r w:rsidR="00DC188A">
              <w:rPr>
                <w:rFonts w:ascii="Calibri" w:hAnsi="Calibri" w:cs="Arial"/>
                <w:sz w:val="24"/>
                <w:szCs w:val="24"/>
              </w:rPr>
              <w:t xml:space="preserve"> in KS4</w:t>
            </w:r>
            <w:r w:rsidR="00933BFA" w:rsidRPr="00D863E1">
              <w:rPr>
                <w:rFonts w:ascii="Calibri" w:hAnsi="Calibri" w:cs="Arial"/>
                <w:sz w:val="24"/>
                <w:szCs w:val="24"/>
              </w:rPr>
              <w:t xml:space="preserve"> to ensure students achieve their targets</w:t>
            </w:r>
            <w:r w:rsidRPr="00D863E1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933BFA" w:rsidRPr="00D863E1" w:rsidRDefault="00933BFA" w:rsidP="00933BFA">
            <w:pPr>
              <w:pStyle w:val="BodyTextIndent"/>
              <w:ind w:firstLine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467597" w:rsidRPr="00D863E1" w:rsidTr="003F6E7D">
        <w:trPr>
          <w:trHeight w:val="656"/>
        </w:trPr>
        <w:tc>
          <w:tcPr>
            <w:tcW w:w="2115" w:type="dxa"/>
          </w:tcPr>
          <w:p w:rsidR="003F6E7D" w:rsidRPr="00D863E1" w:rsidRDefault="003F6E7D" w:rsidP="00467597">
            <w:pPr>
              <w:pStyle w:val="BodyTextIndent"/>
              <w:ind w:left="360" w:firstLine="0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467597" w:rsidRPr="00DC188A" w:rsidRDefault="00DC188A" w:rsidP="00DC188A">
            <w:pPr>
              <w:pStyle w:val="BodyTextInden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Misc</w:t>
            </w:r>
            <w:proofErr w:type="spellEnd"/>
          </w:p>
          <w:p w:rsidR="00467597" w:rsidRPr="00D863E1" w:rsidRDefault="00467597" w:rsidP="00467597">
            <w:pPr>
              <w:pStyle w:val="BodyTextIndent"/>
              <w:ind w:left="360" w:firstLine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023" w:type="dxa"/>
            <w:gridSpan w:val="3"/>
          </w:tcPr>
          <w:p w:rsidR="000E783B" w:rsidRPr="00D863E1" w:rsidRDefault="00334D3F" w:rsidP="00334D3F">
            <w:pPr>
              <w:pStyle w:val="BodyTextIndent"/>
              <w:numPr>
                <w:ilvl w:val="0"/>
                <w:numId w:val="26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Research and deliver on ideas and initiatives which support our students to make as much progress in English as possible.</w:t>
            </w:r>
          </w:p>
        </w:tc>
      </w:tr>
      <w:tr w:rsidR="003F6E7D" w:rsidRPr="00D863E1" w:rsidTr="0057357F">
        <w:trPr>
          <w:trHeight w:val="656"/>
        </w:trPr>
        <w:tc>
          <w:tcPr>
            <w:tcW w:w="15138" w:type="dxa"/>
            <w:gridSpan w:val="4"/>
          </w:tcPr>
          <w:p w:rsidR="003F6E7D" w:rsidRPr="00D863E1" w:rsidRDefault="003F6E7D" w:rsidP="003F6E7D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lang w:val="en-US" w:eastAsia="en-US"/>
              </w:rPr>
            </w:pPr>
          </w:p>
          <w:p w:rsidR="003F6E7D" w:rsidRPr="00D863E1" w:rsidRDefault="003F6E7D" w:rsidP="00847AC5">
            <w:pPr>
              <w:tabs>
                <w:tab w:val="left" w:pos="5827"/>
              </w:tabs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lang w:val="en-US" w:eastAsia="en-US"/>
              </w:rPr>
            </w:pPr>
            <w:r w:rsidRPr="00D863E1">
              <w:rPr>
                <w:rFonts w:ascii="Calibri" w:hAnsi="Calibri" w:cs="Arial"/>
                <w:lang w:val="en-US" w:eastAsia="en-US"/>
              </w:rPr>
              <w:t xml:space="preserve">Appropriate </w:t>
            </w:r>
            <w:r w:rsidR="002D51EA" w:rsidRPr="00D863E1">
              <w:rPr>
                <w:rFonts w:ascii="Calibri" w:hAnsi="Calibri" w:cs="Arial"/>
                <w:lang w:val="en-US" w:eastAsia="en-US"/>
              </w:rPr>
              <w:t>remitted time will be available. This is expected to be approximately</w:t>
            </w:r>
            <w:r w:rsidR="00113092">
              <w:rPr>
                <w:rFonts w:ascii="Calibri" w:hAnsi="Calibri" w:cs="Arial"/>
                <w:lang w:val="en-US" w:eastAsia="en-US"/>
              </w:rPr>
              <w:t xml:space="preserve"> 2 </w:t>
            </w:r>
            <w:r w:rsidR="002D51EA" w:rsidRPr="00D863E1">
              <w:rPr>
                <w:rFonts w:ascii="Calibri" w:hAnsi="Calibri" w:cs="Arial"/>
                <w:lang w:val="en-US" w:eastAsia="en-US"/>
              </w:rPr>
              <w:t>period</w:t>
            </w:r>
            <w:r w:rsidR="00847AC5">
              <w:rPr>
                <w:rFonts w:ascii="Calibri" w:hAnsi="Calibri" w:cs="Arial"/>
                <w:lang w:val="en-US" w:eastAsia="en-US"/>
              </w:rPr>
              <w:t>s</w:t>
            </w:r>
            <w:r w:rsidR="002D51EA" w:rsidRPr="00D863E1">
              <w:rPr>
                <w:rFonts w:ascii="Calibri" w:hAnsi="Calibri" w:cs="Arial"/>
                <w:lang w:val="en-US" w:eastAsia="en-US"/>
              </w:rPr>
              <w:t xml:space="preserve"> per </w:t>
            </w:r>
            <w:r w:rsidR="00847AC5">
              <w:rPr>
                <w:rFonts w:ascii="Calibri" w:hAnsi="Calibri" w:cs="Arial"/>
                <w:lang w:val="en-US" w:eastAsia="en-US"/>
              </w:rPr>
              <w:t>fortnight.</w:t>
            </w:r>
          </w:p>
        </w:tc>
      </w:tr>
    </w:tbl>
    <w:p w:rsidR="00F91C09" w:rsidRPr="00D863E1" w:rsidRDefault="00F91C09">
      <w:pPr>
        <w:rPr>
          <w:rFonts w:ascii="Calibri" w:hAnsi="Calibri"/>
        </w:rPr>
      </w:pPr>
    </w:p>
    <w:sectPr w:rsidR="00F91C09" w:rsidRPr="00D863E1" w:rsidSect="00BF5970">
      <w:headerReference w:type="default" r:id="rId7"/>
      <w:pgSz w:w="16838" w:h="11906" w:orient="landscape"/>
      <w:pgMar w:top="720" w:right="1008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92" w:rsidRDefault="00A45C92" w:rsidP="00A45C92">
      <w:r>
        <w:separator/>
      </w:r>
    </w:p>
  </w:endnote>
  <w:endnote w:type="continuationSeparator" w:id="0">
    <w:p w:rsidR="00A45C92" w:rsidRDefault="00A45C92" w:rsidP="00A4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6223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92" w:rsidRDefault="00A45C92" w:rsidP="00A45C92">
      <w:r>
        <w:separator/>
      </w:r>
    </w:p>
  </w:footnote>
  <w:footnote w:type="continuationSeparator" w:id="0">
    <w:p w:rsidR="00A45C92" w:rsidRDefault="00A45C92" w:rsidP="00A4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92" w:rsidRDefault="00A45C92" w:rsidP="00A45C92">
    <w:pPr>
      <w:pStyle w:val="Header"/>
      <w:jc w:val="center"/>
    </w:pPr>
    <w:r w:rsidRPr="00CE64F1">
      <w:rPr>
        <w:noProof/>
      </w:rPr>
      <w:drawing>
        <wp:inline distT="0" distB="0" distL="0" distR="0">
          <wp:extent cx="2638425" cy="876300"/>
          <wp:effectExtent l="0" t="0" r="9525" b="0"/>
          <wp:docPr id="1" name="Picture 1" descr="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5C92" w:rsidRDefault="00A45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20471"/>
    <w:multiLevelType w:val="hybridMultilevel"/>
    <w:tmpl w:val="4746C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5B2"/>
    <w:multiLevelType w:val="hybridMultilevel"/>
    <w:tmpl w:val="1DC0BF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05BF8"/>
    <w:multiLevelType w:val="hybridMultilevel"/>
    <w:tmpl w:val="B184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65633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CA3BAD"/>
    <w:multiLevelType w:val="hybridMultilevel"/>
    <w:tmpl w:val="57FE2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DA144C"/>
    <w:multiLevelType w:val="hybridMultilevel"/>
    <w:tmpl w:val="9B9C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1B4739"/>
    <w:multiLevelType w:val="hybridMultilevel"/>
    <w:tmpl w:val="3B9A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F7FE2"/>
    <w:multiLevelType w:val="hybridMultilevel"/>
    <w:tmpl w:val="EE90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90445"/>
    <w:multiLevelType w:val="hybridMultilevel"/>
    <w:tmpl w:val="0942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DF85A41"/>
    <w:multiLevelType w:val="hybridMultilevel"/>
    <w:tmpl w:val="4F1E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573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2D030B"/>
    <w:multiLevelType w:val="hybridMultilevel"/>
    <w:tmpl w:val="FB50C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B86561"/>
    <w:multiLevelType w:val="hybridMultilevel"/>
    <w:tmpl w:val="0D4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2C1D10"/>
    <w:multiLevelType w:val="hybridMultilevel"/>
    <w:tmpl w:val="51A48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34CF7"/>
    <w:multiLevelType w:val="hybridMultilevel"/>
    <w:tmpl w:val="D4A44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832601"/>
    <w:multiLevelType w:val="hybridMultilevel"/>
    <w:tmpl w:val="F998DA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51E62"/>
    <w:multiLevelType w:val="hybridMultilevel"/>
    <w:tmpl w:val="788038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"/>
  </w:num>
  <w:num w:numId="4">
    <w:abstractNumId w:val="18"/>
  </w:num>
  <w:num w:numId="5">
    <w:abstractNumId w:val="22"/>
  </w:num>
  <w:num w:numId="6">
    <w:abstractNumId w:val="10"/>
  </w:num>
  <w:num w:numId="7">
    <w:abstractNumId w:val="25"/>
  </w:num>
  <w:num w:numId="8">
    <w:abstractNumId w:val="8"/>
  </w:num>
  <w:num w:numId="9">
    <w:abstractNumId w:val="19"/>
  </w:num>
  <w:num w:numId="10">
    <w:abstractNumId w:val="11"/>
  </w:num>
  <w:num w:numId="11">
    <w:abstractNumId w:val="15"/>
  </w:num>
  <w:num w:numId="12">
    <w:abstractNumId w:val="17"/>
  </w:num>
  <w:num w:numId="13">
    <w:abstractNumId w:val="4"/>
  </w:num>
  <w:num w:numId="14">
    <w:abstractNumId w:val="6"/>
  </w:num>
  <w:num w:numId="15">
    <w:abstractNumId w:val="0"/>
  </w:num>
  <w:num w:numId="16">
    <w:abstractNumId w:val="5"/>
  </w:num>
  <w:num w:numId="17">
    <w:abstractNumId w:val="9"/>
  </w:num>
  <w:num w:numId="18">
    <w:abstractNumId w:val="21"/>
  </w:num>
  <w:num w:numId="19">
    <w:abstractNumId w:val="7"/>
  </w:num>
  <w:num w:numId="20">
    <w:abstractNumId w:val="16"/>
  </w:num>
  <w:num w:numId="21">
    <w:abstractNumId w:val="20"/>
  </w:num>
  <w:num w:numId="22">
    <w:abstractNumId w:val="13"/>
  </w:num>
  <w:num w:numId="23">
    <w:abstractNumId w:val="14"/>
  </w:num>
  <w:num w:numId="24">
    <w:abstractNumId w:val="3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BE"/>
    <w:rsid w:val="000024AD"/>
    <w:rsid w:val="000079AD"/>
    <w:rsid w:val="00007E9C"/>
    <w:rsid w:val="00016D43"/>
    <w:rsid w:val="00024789"/>
    <w:rsid w:val="00031326"/>
    <w:rsid w:val="00037599"/>
    <w:rsid w:val="00043ED6"/>
    <w:rsid w:val="0005723B"/>
    <w:rsid w:val="00082B51"/>
    <w:rsid w:val="00083DD9"/>
    <w:rsid w:val="000A2A8B"/>
    <w:rsid w:val="000A7A01"/>
    <w:rsid w:val="000C38C4"/>
    <w:rsid w:val="000D3EFF"/>
    <w:rsid w:val="000E783B"/>
    <w:rsid w:val="000F041B"/>
    <w:rsid w:val="00113092"/>
    <w:rsid w:val="00136223"/>
    <w:rsid w:val="00140ED6"/>
    <w:rsid w:val="00150623"/>
    <w:rsid w:val="00154DED"/>
    <w:rsid w:val="00162227"/>
    <w:rsid w:val="00163B3B"/>
    <w:rsid w:val="00171444"/>
    <w:rsid w:val="00193E58"/>
    <w:rsid w:val="00193F46"/>
    <w:rsid w:val="00196992"/>
    <w:rsid w:val="001A6FB4"/>
    <w:rsid w:val="001C1601"/>
    <w:rsid w:val="001C1918"/>
    <w:rsid w:val="001E2F14"/>
    <w:rsid w:val="001E3634"/>
    <w:rsid w:val="00206BD5"/>
    <w:rsid w:val="0021514C"/>
    <w:rsid w:val="002232DA"/>
    <w:rsid w:val="002378C0"/>
    <w:rsid w:val="0025754B"/>
    <w:rsid w:val="00266451"/>
    <w:rsid w:val="00280E41"/>
    <w:rsid w:val="002C5C3E"/>
    <w:rsid w:val="002D51EA"/>
    <w:rsid w:val="002F2F94"/>
    <w:rsid w:val="003105BE"/>
    <w:rsid w:val="0031171B"/>
    <w:rsid w:val="003155A2"/>
    <w:rsid w:val="003225B6"/>
    <w:rsid w:val="00330671"/>
    <w:rsid w:val="00334D3F"/>
    <w:rsid w:val="00340AB1"/>
    <w:rsid w:val="00343C71"/>
    <w:rsid w:val="00364A30"/>
    <w:rsid w:val="003A2590"/>
    <w:rsid w:val="003B0570"/>
    <w:rsid w:val="003B4394"/>
    <w:rsid w:val="003C737A"/>
    <w:rsid w:val="003D115B"/>
    <w:rsid w:val="003D738B"/>
    <w:rsid w:val="003F4DED"/>
    <w:rsid w:val="003F6E7D"/>
    <w:rsid w:val="00406A38"/>
    <w:rsid w:val="0043367E"/>
    <w:rsid w:val="004576ED"/>
    <w:rsid w:val="004606FD"/>
    <w:rsid w:val="00467597"/>
    <w:rsid w:val="004752DE"/>
    <w:rsid w:val="004845C2"/>
    <w:rsid w:val="00494263"/>
    <w:rsid w:val="004E7404"/>
    <w:rsid w:val="004F2C05"/>
    <w:rsid w:val="00507232"/>
    <w:rsid w:val="00521D3B"/>
    <w:rsid w:val="00532A7D"/>
    <w:rsid w:val="00545B0D"/>
    <w:rsid w:val="0056414E"/>
    <w:rsid w:val="0057357F"/>
    <w:rsid w:val="00575509"/>
    <w:rsid w:val="005D3B79"/>
    <w:rsid w:val="005D52B7"/>
    <w:rsid w:val="00603238"/>
    <w:rsid w:val="00606392"/>
    <w:rsid w:val="00614325"/>
    <w:rsid w:val="00631CD5"/>
    <w:rsid w:val="00651F86"/>
    <w:rsid w:val="00663CD3"/>
    <w:rsid w:val="00666064"/>
    <w:rsid w:val="00681764"/>
    <w:rsid w:val="006A1363"/>
    <w:rsid w:val="006A7FF4"/>
    <w:rsid w:val="006B163D"/>
    <w:rsid w:val="006D2210"/>
    <w:rsid w:val="006E055B"/>
    <w:rsid w:val="006E1892"/>
    <w:rsid w:val="006E2CC4"/>
    <w:rsid w:val="006E4A4E"/>
    <w:rsid w:val="006F340D"/>
    <w:rsid w:val="0070508A"/>
    <w:rsid w:val="007378DC"/>
    <w:rsid w:val="007400E8"/>
    <w:rsid w:val="00771E9D"/>
    <w:rsid w:val="00773D73"/>
    <w:rsid w:val="00785F6E"/>
    <w:rsid w:val="007971A8"/>
    <w:rsid w:val="007B5877"/>
    <w:rsid w:val="007C66DD"/>
    <w:rsid w:val="007D623D"/>
    <w:rsid w:val="007E6643"/>
    <w:rsid w:val="007F3130"/>
    <w:rsid w:val="00800A5D"/>
    <w:rsid w:val="00812D7C"/>
    <w:rsid w:val="008164A5"/>
    <w:rsid w:val="00825936"/>
    <w:rsid w:val="00841CCE"/>
    <w:rsid w:val="00841D5F"/>
    <w:rsid w:val="00847AC5"/>
    <w:rsid w:val="00855E51"/>
    <w:rsid w:val="0086317C"/>
    <w:rsid w:val="008637A1"/>
    <w:rsid w:val="00887699"/>
    <w:rsid w:val="008A5D8F"/>
    <w:rsid w:val="008D4A8E"/>
    <w:rsid w:val="00923E1F"/>
    <w:rsid w:val="00931335"/>
    <w:rsid w:val="00933BFA"/>
    <w:rsid w:val="009360FC"/>
    <w:rsid w:val="009412D6"/>
    <w:rsid w:val="009553DE"/>
    <w:rsid w:val="00956A3E"/>
    <w:rsid w:val="009954D1"/>
    <w:rsid w:val="009D27F0"/>
    <w:rsid w:val="009D3050"/>
    <w:rsid w:val="009E16E2"/>
    <w:rsid w:val="009F5E29"/>
    <w:rsid w:val="009F6904"/>
    <w:rsid w:val="00A22570"/>
    <w:rsid w:val="00A45C92"/>
    <w:rsid w:val="00A72A39"/>
    <w:rsid w:val="00AA254E"/>
    <w:rsid w:val="00AA5E64"/>
    <w:rsid w:val="00AC324A"/>
    <w:rsid w:val="00AC3667"/>
    <w:rsid w:val="00AC5B3F"/>
    <w:rsid w:val="00AC639F"/>
    <w:rsid w:val="00AD7A4D"/>
    <w:rsid w:val="00B1477D"/>
    <w:rsid w:val="00B212D0"/>
    <w:rsid w:val="00B52983"/>
    <w:rsid w:val="00BA1A68"/>
    <w:rsid w:val="00BB76FB"/>
    <w:rsid w:val="00BC058F"/>
    <w:rsid w:val="00BD5F4A"/>
    <w:rsid w:val="00BD7BD6"/>
    <w:rsid w:val="00BE43E1"/>
    <w:rsid w:val="00BF5970"/>
    <w:rsid w:val="00C02845"/>
    <w:rsid w:val="00C03A30"/>
    <w:rsid w:val="00C07F49"/>
    <w:rsid w:val="00C30DE7"/>
    <w:rsid w:val="00C7259E"/>
    <w:rsid w:val="00C75DFA"/>
    <w:rsid w:val="00C81807"/>
    <w:rsid w:val="00CB7B75"/>
    <w:rsid w:val="00CE3D54"/>
    <w:rsid w:val="00CF0DF2"/>
    <w:rsid w:val="00D05068"/>
    <w:rsid w:val="00D07341"/>
    <w:rsid w:val="00D2450A"/>
    <w:rsid w:val="00D26A08"/>
    <w:rsid w:val="00D334FA"/>
    <w:rsid w:val="00D6359C"/>
    <w:rsid w:val="00D64A8B"/>
    <w:rsid w:val="00D863E1"/>
    <w:rsid w:val="00DB6BFF"/>
    <w:rsid w:val="00DC188A"/>
    <w:rsid w:val="00DC33D2"/>
    <w:rsid w:val="00DC4CBB"/>
    <w:rsid w:val="00DC7A60"/>
    <w:rsid w:val="00DD0485"/>
    <w:rsid w:val="00DD4E72"/>
    <w:rsid w:val="00DF1C7D"/>
    <w:rsid w:val="00DF2222"/>
    <w:rsid w:val="00DF44EF"/>
    <w:rsid w:val="00E02B00"/>
    <w:rsid w:val="00E06A81"/>
    <w:rsid w:val="00E25C88"/>
    <w:rsid w:val="00E30BEA"/>
    <w:rsid w:val="00E33D2A"/>
    <w:rsid w:val="00E51C97"/>
    <w:rsid w:val="00E67653"/>
    <w:rsid w:val="00E8212E"/>
    <w:rsid w:val="00E84E55"/>
    <w:rsid w:val="00E97C44"/>
    <w:rsid w:val="00EA3048"/>
    <w:rsid w:val="00EC03C1"/>
    <w:rsid w:val="00EE4AE0"/>
    <w:rsid w:val="00EE5E55"/>
    <w:rsid w:val="00EF6360"/>
    <w:rsid w:val="00F079A5"/>
    <w:rsid w:val="00F10FCF"/>
    <w:rsid w:val="00F125A4"/>
    <w:rsid w:val="00F332DD"/>
    <w:rsid w:val="00F45A43"/>
    <w:rsid w:val="00F56A25"/>
    <w:rsid w:val="00F91C09"/>
    <w:rsid w:val="00FB77BE"/>
    <w:rsid w:val="00FD73B0"/>
    <w:rsid w:val="00FE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BE757B-887A-4AC5-A92F-BE60F317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E16E2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E16E2"/>
    <w:rPr>
      <w:rFonts w:ascii="Calibri" w:eastAsia="Calibri" w:hAnsi="Calibri"/>
      <w:sz w:val="22"/>
      <w:szCs w:val="21"/>
      <w:lang w:eastAsia="en-US"/>
    </w:rPr>
  </w:style>
  <w:style w:type="paragraph" w:styleId="BodyTextIndent">
    <w:name w:val="Body Text Indent"/>
    <w:basedOn w:val="Normal"/>
    <w:link w:val="BodyTextIndentChar"/>
    <w:rsid w:val="0025754B"/>
    <w:pPr>
      <w:ind w:left="720" w:hanging="720"/>
    </w:pPr>
    <w:rPr>
      <w:rFonts w:ascii="CG Omega" w:hAnsi="CG Omega"/>
      <w:sz w:val="22"/>
      <w:szCs w:val="20"/>
    </w:rPr>
  </w:style>
  <w:style w:type="character" w:customStyle="1" w:styleId="BodyTextIndentChar">
    <w:name w:val="Body Text Indent Char"/>
    <w:link w:val="BodyTextIndent"/>
    <w:rsid w:val="0025754B"/>
    <w:rPr>
      <w:rFonts w:ascii="CG Omega" w:hAnsi="CG Omega"/>
      <w:sz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45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C92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A45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5C92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Marlow Academy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Authorised Users Only</dc:creator>
  <cp:lastModifiedBy>Stella Chamberlain</cp:lastModifiedBy>
  <cp:revision>2</cp:revision>
  <cp:lastPrinted>2014-03-06T10:16:00Z</cp:lastPrinted>
  <dcterms:created xsi:type="dcterms:W3CDTF">2018-01-18T11:47:00Z</dcterms:created>
  <dcterms:modified xsi:type="dcterms:W3CDTF">2018-01-18T11:47:00Z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23218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S6.2.6</vt:lpwstr>
  </property>
</Properties>
</file>