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E2863" w:rsidRDefault="001E2863">
      <w:pPr>
        <w:pStyle w:val="Heading1"/>
        <w:jc w:val="center"/>
      </w:pPr>
    </w:p>
    <w:p w:rsidR="001E2863" w:rsidRDefault="001E2863">
      <w:pPr>
        <w:pBdr>
          <w:top w:val="nil"/>
          <w:left w:val="nil"/>
          <w:bottom w:val="nil"/>
          <w:right w:val="nil"/>
          <w:between w:val="nil"/>
        </w:pBdr>
        <w:rPr>
          <w:color w:val="000000"/>
        </w:rPr>
      </w:pPr>
    </w:p>
    <w:p w:rsidR="00585D08" w:rsidRPr="00585D08" w:rsidRDefault="00585D08" w:rsidP="00585D08">
      <w:pPr>
        <w:outlineLvl w:val="0"/>
        <w:rPr>
          <w:rFonts w:ascii="Times New Roman" w:eastAsia="Times New Roman" w:hAnsi="Times New Roman" w:cs="Times New Roman"/>
          <w:b/>
          <w:bCs/>
          <w:kern w:val="36"/>
          <w:sz w:val="48"/>
          <w:szCs w:val="48"/>
        </w:rPr>
      </w:pPr>
      <w:r w:rsidRPr="00585D08">
        <w:rPr>
          <w:rFonts w:ascii="Arial" w:eastAsia="Times New Roman" w:hAnsi="Arial" w:cs="Arial"/>
          <w:b/>
          <w:bCs/>
          <w:color w:val="000000"/>
          <w:kern w:val="36"/>
          <w:sz w:val="32"/>
          <w:szCs w:val="32"/>
        </w:rPr>
        <w:t>Job Description</w:t>
      </w:r>
    </w:p>
    <w:p w:rsidR="00585D08" w:rsidRPr="00585D08" w:rsidRDefault="00585D08" w:rsidP="00585D08">
      <w:pPr>
        <w:spacing w:after="240"/>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rPr>
        <w:t>Job Title:</w:t>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t>Higher Level Teaching Assistant</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rPr>
        <w:t>Academy:</w:t>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t>Offa’s Mead Academy</w:t>
      </w:r>
    </w:p>
    <w:p w:rsidR="00585D08" w:rsidRPr="00585D08" w:rsidRDefault="00585D08" w:rsidP="00585D08">
      <w:pPr>
        <w:rPr>
          <w:rFonts w:ascii="Times New Roman" w:eastAsia="Times New Roman" w:hAnsi="Times New Roman" w:cs="Times New Roman"/>
        </w:rPr>
      </w:pPr>
    </w:p>
    <w:p w:rsidR="00585D08" w:rsidRPr="00585D08" w:rsidRDefault="00585D08" w:rsidP="00585D08">
      <w:pPr>
        <w:outlineLvl w:val="1"/>
        <w:rPr>
          <w:rFonts w:ascii="Times New Roman" w:eastAsia="Times New Roman" w:hAnsi="Times New Roman" w:cs="Times New Roman"/>
          <w:b/>
          <w:bCs/>
          <w:sz w:val="36"/>
          <w:szCs w:val="36"/>
        </w:rPr>
      </w:pPr>
      <w:r w:rsidRPr="00585D08">
        <w:rPr>
          <w:rFonts w:ascii="Arial" w:eastAsia="Times New Roman" w:hAnsi="Arial" w:cs="Arial"/>
          <w:b/>
          <w:bCs/>
          <w:color w:val="000000"/>
        </w:rPr>
        <w:t>Pay Scale:</w:t>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t>SCP23 - SCP25</w:t>
      </w:r>
    </w:p>
    <w:p w:rsidR="00585D08" w:rsidRPr="00585D08" w:rsidRDefault="00585D08" w:rsidP="00585D08">
      <w:pPr>
        <w:outlineLvl w:val="1"/>
        <w:rPr>
          <w:rFonts w:ascii="Times New Roman" w:eastAsia="Times New Roman" w:hAnsi="Times New Roman" w:cs="Times New Roman"/>
          <w:b/>
          <w:bCs/>
          <w:sz w:val="36"/>
          <w:szCs w:val="36"/>
        </w:rPr>
      </w:pPr>
      <w:r w:rsidRPr="00585D08">
        <w:rPr>
          <w:rFonts w:ascii="Arial" w:eastAsia="Times New Roman" w:hAnsi="Arial" w:cs="Arial"/>
          <w:b/>
          <w:bCs/>
          <w:color w:val="000000"/>
        </w:rPr>
        <w:tab/>
      </w:r>
      <w:r w:rsidRPr="00585D08">
        <w:rPr>
          <w:rFonts w:ascii="Arial" w:eastAsia="Times New Roman" w:hAnsi="Arial" w:cs="Arial"/>
          <w:b/>
          <w:bCs/>
          <w:color w:val="000000"/>
        </w:rPr>
        <w:tab/>
        <w:t xml:space="preserve"> </w:t>
      </w:r>
    </w:p>
    <w:p w:rsidR="00585D08" w:rsidRDefault="00585D08" w:rsidP="00585D08">
      <w:pPr>
        <w:rPr>
          <w:rFonts w:ascii="Arial" w:eastAsia="Times New Roman" w:hAnsi="Arial" w:cs="Arial"/>
          <w:b/>
          <w:bCs/>
          <w:color w:val="000000"/>
        </w:rPr>
      </w:pPr>
      <w:r w:rsidRPr="00585D08">
        <w:rPr>
          <w:rFonts w:ascii="Arial" w:eastAsia="Times New Roman" w:hAnsi="Arial" w:cs="Arial"/>
          <w:b/>
          <w:bCs/>
          <w:color w:val="000000"/>
        </w:rPr>
        <w:t>Responsible to:</w:t>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t>Deputy Head / Headteacher</w:t>
      </w:r>
    </w:p>
    <w:p w:rsidR="0079720E" w:rsidRPr="00585D08" w:rsidRDefault="0079720E"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rPr>
          <w:rFonts w:ascii="Times New Roman" w:eastAsia="Times New Roman" w:hAnsi="Times New Roman" w:cs="Times New Roman"/>
        </w:rPr>
      </w:pPr>
      <w:r w:rsidRPr="00585D08">
        <w:rPr>
          <w:rFonts w:ascii="Arial" w:eastAsia="Times New Roman" w:hAnsi="Arial" w:cs="Arial"/>
          <w:b/>
          <w:bCs/>
          <w:color w:val="000000"/>
          <w:sz w:val="22"/>
          <w:szCs w:val="22"/>
        </w:rPr>
        <w:t xml:space="preserve">Role: </w:t>
      </w:r>
    </w:p>
    <w:p w:rsidR="00585D08" w:rsidRPr="00585D08" w:rsidRDefault="00585D08" w:rsidP="00585D08">
      <w:pPr>
        <w:rPr>
          <w:rFonts w:ascii="Times New Roman" w:eastAsia="Times New Roman" w:hAnsi="Times New Roman" w:cs="Times New Roman"/>
        </w:rPr>
      </w:pPr>
    </w:p>
    <w:p w:rsidR="00585D08" w:rsidRPr="00585D08" w:rsidRDefault="00585D08" w:rsidP="00585D08">
      <w:pPr>
        <w:jc w:val="both"/>
        <w:outlineLvl w:val="0"/>
        <w:rPr>
          <w:rFonts w:ascii="Times New Roman" w:eastAsia="Times New Roman" w:hAnsi="Times New Roman" w:cs="Times New Roman"/>
          <w:b/>
          <w:bCs/>
          <w:kern w:val="36"/>
          <w:sz w:val="48"/>
          <w:szCs w:val="48"/>
        </w:rPr>
      </w:pPr>
      <w:r w:rsidRPr="00585D08">
        <w:rPr>
          <w:rFonts w:ascii="Arial" w:eastAsia="Times New Roman" w:hAnsi="Arial" w:cs="Arial"/>
          <w:color w:val="000000"/>
          <w:kern w:val="36"/>
          <w:sz w:val="22"/>
          <w:szCs w:val="22"/>
        </w:rPr>
        <w:t>To complement the professional work of teachers by taking responsibility for agreed learning activities under an agreed system of supervision.</w:t>
      </w:r>
    </w:p>
    <w:p w:rsidR="00585D08" w:rsidRPr="00585D08" w:rsidRDefault="00585D08" w:rsidP="00585D08">
      <w:pPr>
        <w:rPr>
          <w:rFonts w:ascii="Times New Roman" w:eastAsia="Times New Roman" w:hAnsi="Times New Roman" w:cs="Times New Roman"/>
        </w:rPr>
      </w:pPr>
    </w:p>
    <w:p w:rsidR="00585D08" w:rsidRPr="00585D08" w:rsidRDefault="00585D08" w:rsidP="00585D08">
      <w:pPr>
        <w:jc w:val="both"/>
        <w:rPr>
          <w:rFonts w:ascii="Times New Roman" w:eastAsia="Times New Roman" w:hAnsi="Times New Roman" w:cs="Times New Roman"/>
        </w:rPr>
      </w:pPr>
      <w:r w:rsidRPr="00585D08">
        <w:rPr>
          <w:rFonts w:ascii="Arial" w:eastAsia="Times New Roman" w:hAnsi="Arial" w:cs="Arial"/>
          <w:color w:val="000000"/>
          <w:sz w:val="22"/>
          <w:szCs w:val="22"/>
        </w:rPr>
        <w:t xml:space="preserve">To advance pupils’ learning in a range of classroom settings, including working with individual pupils or groups and whole classes where the assigned teacher is not present, </w:t>
      </w:r>
      <w:proofErr w:type="spellStart"/>
      <w:r w:rsidRPr="00585D08">
        <w:rPr>
          <w:rFonts w:ascii="Arial" w:eastAsia="Times New Roman" w:hAnsi="Arial" w:cs="Arial"/>
          <w:color w:val="000000"/>
          <w:sz w:val="22"/>
          <w:szCs w:val="22"/>
        </w:rPr>
        <w:t>eg</w:t>
      </w:r>
      <w:proofErr w:type="spellEnd"/>
      <w:r w:rsidRPr="00585D08">
        <w:rPr>
          <w:rFonts w:ascii="Arial" w:eastAsia="Times New Roman" w:hAnsi="Arial" w:cs="Arial"/>
          <w:color w:val="000000"/>
          <w:sz w:val="22"/>
          <w:szCs w:val="22"/>
        </w:rPr>
        <w:t xml:space="preserve"> PPA time, course cover, teacher release time or short term absence.  Following discussions with the class teacher, activities will involve planning, preparing and delivering lessons as well as monitoring pupils, assessing, recording and reporting on pupils’ achievement, progress and development.</w:t>
      </w:r>
    </w:p>
    <w:p w:rsidR="00585D08" w:rsidRPr="00585D08" w:rsidRDefault="00585D08" w:rsidP="00585D08">
      <w:pPr>
        <w:rPr>
          <w:rFonts w:ascii="Times New Roman" w:eastAsia="Times New Roman" w:hAnsi="Times New Roman" w:cs="Times New Roman"/>
        </w:rPr>
      </w:pPr>
    </w:p>
    <w:p w:rsidR="00585D08" w:rsidRPr="00585D08" w:rsidRDefault="00585D08" w:rsidP="00585D08">
      <w:pPr>
        <w:jc w:val="both"/>
        <w:rPr>
          <w:rFonts w:ascii="Times New Roman" w:eastAsia="Times New Roman" w:hAnsi="Times New Roman" w:cs="Times New Roman"/>
        </w:rPr>
      </w:pPr>
      <w:r w:rsidRPr="00585D08">
        <w:rPr>
          <w:rFonts w:ascii="Arial" w:eastAsia="Times New Roman" w:hAnsi="Arial" w:cs="Arial"/>
          <w:color w:val="000000"/>
          <w:sz w:val="22"/>
          <w:szCs w:val="22"/>
        </w:rPr>
        <w:t xml:space="preserve">To be responsible for the quality of their activities (planning, delivery, follow-up </w:t>
      </w:r>
      <w:proofErr w:type="spellStart"/>
      <w:r w:rsidRPr="00585D08">
        <w:rPr>
          <w:rFonts w:ascii="Arial" w:eastAsia="Times New Roman" w:hAnsi="Arial" w:cs="Arial"/>
          <w:color w:val="000000"/>
          <w:sz w:val="22"/>
          <w:szCs w:val="22"/>
        </w:rPr>
        <w:t>etc</w:t>
      </w:r>
      <w:proofErr w:type="spellEnd"/>
      <w:r w:rsidRPr="00585D08">
        <w:rPr>
          <w:rFonts w:ascii="Arial" w:eastAsia="Times New Roman" w:hAnsi="Arial" w:cs="Arial"/>
          <w:color w:val="000000"/>
          <w:sz w:val="22"/>
          <w:szCs w:val="22"/>
        </w:rPr>
        <w:t>) in line with school monitoring procedures.</w:t>
      </w:r>
    </w:p>
    <w:p w:rsidR="00585D08" w:rsidRPr="00585D08" w:rsidRDefault="00585D08" w:rsidP="00585D08">
      <w:pPr>
        <w:rPr>
          <w:rFonts w:ascii="Times New Roman" w:eastAsia="Times New Roman" w:hAnsi="Times New Roman" w:cs="Times New Roman"/>
        </w:rPr>
      </w:pPr>
    </w:p>
    <w:p w:rsidR="00585D08" w:rsidRDefault="00585D08" w:rsidP="00585D08">
      <w:pPr>
        <w:jc w:val="both"/>
        <w:rPr>
          <w:rFonts w:ascii="Arial" w:eastAsia="Times New Roman" w:hAnsi="Arial" w:cs="Arial"/>
          <w:color w:val="000000"/>
          <w:sz w:val="22"/>
          <w:szCs w:val="22"/>
        </w:rPr>
      </w:pPr>
      <w:r w:rsidRPr="00585D08">
        <w:rPr>
          <w:rFonts w:ascii="Arial" w:eastAsia="Times New Roman" w:hAnsi="Arial" w:cs="Arial"/>
          <w:color w:val="000000"/>
          <w:sz w:val="22"/>
          <w:szCs w:val="22"/>
        </w:rPr>
        <w:t>May have specific responsibility for the management and development of a specialist area within the school.</w:t>
      </w:r>
    </w:p>
    <w:p w:rsidR="0079720E" w:rsidRDefault="0079720E" w:rsidP="00585D08">
      <w:pPr>
        <w:jc w:val="both"/>
        <w:rPr>
          <w:rFonts w:ascii="Arial" w:eastAsia="Times New Roman" w:hAnsi="Arial" w:cs="Arial"/>
          <w:color w:val="000000"/>
          <w:sz w:val="22"/>
          <w:szCs w:val="22"/>
        </w:rPr>
      </w:pPr>
    </w:p>
    <w:p w:rsidR="00585D08" w:rsidRPr="00585D08" w:rsidRDefault="00585D08" w:rsidP="00585D08">
      <w:pPr>
        <w:jc w:val="both"/>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rPr>
        <w:t>Main Duties:</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rPr>
        <w:t>1.</w:t>
      </w:r>
      <w:r w:rsidRPr="00585D08">
        <w:rPr>
          <w:rFonts w:ascii="Arial" w:eastAsia="Times New Roman" w:hAnsi="Arial" w:cs="Arial"/>
          <w:b/>
          <w:bCs/>
          <w:color w:val="000000"/>
        </w:rPr>
        <w:tab/>
      </w:r>
      <w:r w:rsidRPr="00585D08">
        <w:rPr>
          <w:rFonts w:ascii="Arial" w:eastAsia="Times New Roman" w:hAnsi="Arial" w:cs="Arial"/>
          <w:color w:val="000000"/>
          <w:sz w:val="22"/>
          <w:szCs w:val="22"/>
        </w:rPr>
        <w:t>Within an agreed system of supervision plan teaching and learning activities and evaluate and adjust lessons as appropriate.</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2.</w:t>
      </w:r>
      <w:r w:rsidRPr="00585D08">
        <w:rPr>
          <w:rFonts w:ascii="Arial" w:eastAsia="Times New Roman" w:hAnsi="Arial" w:cs="Arial"/>
          <w:color w:val="000000"/>
          <w:sz w:val="22"/>
          <w:szCs w:val="22"/>
        </w:rPr>
        <w:tab/>
        <w:t>Deliver learning activities to pupils within an agreed system of supervision according to pupil responses/needs.</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3.</w:t>
      </w:r>
      <w:r w:rsidRPr="00585D08">
        <w:rPr>
          <w:rFonts w:ascii="Arial" w:eastAsia="Times New Roman" w:hAnsi="Arial" w:cs="Arial"/>
          <w:color w:val="000000"/>
          <w:sz w:val="22"/>
          <w:szCs w:val="22"/>
        </w:rPr>
        <w:tab/>
        <w:t>Organise and manage an appropriate learning environment and resources in conjunction with the class teacher.  </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4.</w:t>
      </w:r>
      <w:r w:rsidRPr="00585D08">
        <w:rPr>
          <w:rFonts w:ascii="Arial" w:eastAsia="Times New Roman" w:hAnsi="Arial" w:cs="Arial"/>
          <w:color w:val="000000"/>
          <w:sz w:val="22"/>
          <w:szCs w:val="22"/>
        </w:rPr>
        <w:tab/>
        <w:t>Monitor and evaluate pupil responses to learning activities through a range of assessment and monitoring strategies including implementing the school’s marking and feedback policy.</w:t>
      </w:r>
    </w:p>
    <w:p w:rsidR="00585D08" w:rsidRPr="00585D08" w:rsidRDefault="00585D08" w:rsidP="00585D08">
      <w:pPr>
        <w:rPr>
          <w:rFonts w:ascii="Times New Roman" w:eastAsia="Times New Roman" w:hAnsi="Times New Roman" w:cs="Times New Roman"/>
        </w:rPr>
      </w:pPr>
    </w:p>
    <w:p w:rsidR="00585D08" w:rsidRDefault="00585D08" w:rsidP="00585D08">
      <w:pPr>
        <w:ind w:hanging="720"/>
        <w:jc w:val="both"/>
        <w:rPr>
          <w:rFonts w:ascii="Arial" w:eastAsia="Times New Roman" w:hAnsi="Arial" w:cs="Arial"/>
          <w:color w:val="000000"/>
          <w:sz w:val="22"/>
          <w:szCs w:val="22"/>
        </w:rPr>
      </w:pPr>
      <w:r w:rsidRPr="00585D08">
        <w:rPr>
          <w:rFonts w:ascii="Arial" w:eastAsia="Times New Roman" w:hAnsi="Arial" w:cs="Arial"/>
          <w:b/>
          <w:bCs/>
          <w:color w:val="000000"/>
          <w:sz w:val="22"/>
          <w:szCs w:val="22"/>
        </w:rPr>
        <w:t>5.</w:t>
      </w:r>
      <w:r w:rsidRPr="00585D08">
        <w:rPr>
          <w:rFonts w:ascii="Arial" w:eastAsia="Times New Roman" w:hAnsi="Arial" w:cs="Arial"/>
          <w:color w:val="000000"/>
          <w:sz w:val="22"/>
          <w:szCs w:val="22"/>
        </w:rPr>
        <w:tab/>
        <w:t>Provide objective, accurate feedback and reports to teachers/Phase Leaders.</w:t>
      </w:r>
    </w:p>
    <w:p w:rsidR="00585D08" w:rsidRDefault="00585D08" w:rsidP="00585D08">
      <w:pPr>
        <w:ind w:hanging="720"/>
        <w:jc w:val="both"/>
        <w:rPr>
          <w:rFonts w:ascii="Times New Roman" w:eastAsia="Times New Roman" w:hAnsi="Times New Roman" w:cs="Times New Roman"/>
        </w:rPr>
      </w:pPr>
    </w:p>
    <w:p w:rsidR="0079720E" w:rsidRDefault="0079720E" w:rsidP="00585D08">
      <w:pPr>
        <w:ind w:hanging="720"/>
        <w:jc w:val="both"/>
        <w:rPr>
          <w:rFonts w:ascii="Times New Roman" w:eastAsia="Times New Roman" w:hAnsi="Times New Roman" w:cs="Times New Roman"/>
        </w:rPr>
      </w:pPr>
    </w:p>
    <w:p w:rsidR="0079720E" w:rsidRPr="00585D08" w:rsidRDefault="0079720E" w:rsidP="00585D08">
      <w:pPr>
        <w:ind w:hanging="720"/>
        <w:jc w:val="both"/>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6.</w:t>
      </w:r>
      <w:r w:rsidRPr="00585D08">
        <w:rPr>
          <w:rFonts w:ascii="Arial" w:eastAsia="Times New Roman" w:hAnsi="Arial" w:cs="Arial"/>
          <w:color w:val="000000"/>
          <w:sz w:val="22"/>
          <w:szCs w:val="22"/>
        </w:rPr>
        <w:tab/>
        <w:t>Liaise between Phase Leaders, teaching staff and teaching assistants to ensure learning activities are effective.</w:t>
      </w:r>
    </w:p>
    <w:p w:rsidR="00585D08" w:rsidRPr="00585D08" w:rsidRDefault="00585D08" w:rsidP="00585D08">
      <w:pPr>
        <w:rPr>
          <w:rFonts w:ascii="Times New Roman" w:eastAsia="Times New Roman" w:hAnsi="Times New Roman" w:cs="Times New Roman"/>
        </w:rPr>
      </w:pPr>
    </w:p>
    <w:p w:rsid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7.</w:t>
      </w:r>
      <w:r w:rsidRPr="00585D08">
        <w:rPr>
          <w:rFonts w:ascii="Arial" w:eastAsia="Times New Roman" w:hAnsi="Arial" w:cs="Arial"/>
          <w:color w:val="000000"/>
          <w:sz w:val="22"/>
          <w:szCs w:val="22"/>
        </w:rPr>
        <w:t xml:space="preserve"> </w:t>
      </w:r>
      <w:r w:rsidRPr="00585D08">
        <w:rPr>
          <w:rFonts w:ascii="Arial" w:eastAsia="Times New Roman" w:hAnsi="Arial" w:cs="Arial"/>
          <w:color w:val="000000"/>
          <w:sz w:val="22"/>
          <w:szCs w:val="22"/>
        </w:rPr>
        <w:tab/>
        <w:t>To manage pupil behaviour, reporting difficulties in line with the behaviour policy.</w:t>
      </w:r>
    </w:p>
    <w:p w:rsidR="00585D08" w:rsidRDefault="00585D08" w:rsidP="00585D08">
      <w:pPr>
        <w:ind w:hanging="720"/>
        <w:jc w:val="both"/>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8.</w:t>
      </w:r>
      <w:r w:rsidRPr="00585D08">
        <w:rPr>
          <w:rFonts w:ascii="Arial" w:eastAsia="Times New Roman" w:hAnsi="Arial" w:cs="Arial"/>
          <w:color w:val="000000"/>
          <w:sz w:val="22"/>
          <w:szCs w:val="22"/>
        </w:rPr>
        <w:tab/>
        <w:t>To supervise and support pupils ensuring their safety and access to learning.</w:t>
      </w:r>
    </w:p>
    <w:p w:rsidR="00585D08" w:rsidRPr="00585D08" w:rsidRDefault="00585D08" w:rsidP="00585D08">
      <w:pPr>
        <w:spacing w:after="240"/>
        <w:rPr>
          <w:rFonts w:ascii="Times New Roman" w:eastAsia="Times New Roman" w:hAnsi="Times New Roman" w:cs="Times New Roman"/>
        </w:rPr>
      </w:pPr>
    </w:p>
    <w:p w:rsidR="00585D08" w:rsidRDefault="00585D08" w:rsidP="00585D08">
      <w:pPr>
        <w:ind w:hanging="720"/>
        <w:jc w:val="both"/>
        <w:rPr>
          <w:rFonts w:ascii="Arial" w:eastAsia="Times New Roman" w:hAnsi="Arial" w:cs="Arial"/>
          <w:color w:val="000000"/>
          <w:sz w:val="22"/>
          <w:szCs w:val="22"/>
        </w:rPr>
      </w:pPr>
      <w:r w:rsidRPr="00585D08">
        <w:rPr>
          <w:rFonts w:ascii="Arial" w:eastAsia="Times New Roman" w:hAnsi="Arial" w:cs="Arial"/>
          <w:b/>
          <w:bCs/>
          <w:color w:val="000000"/>
          <w:sz w:val="22"/>
          <w:szCs w:val="22"/>
        </w:rPr>
        <w:t>9.</w:t>
      </w:r>
      <w:r w:rsidRPr="00585D08">
        <w:rPr>
          <w:rFonts w:ascii="Arial" w:eastAsia="Times New Roman" w:hAnsi="Arial" w:cs="Arial"/>
          <w:color w:val="000000"/>
          <w:sz w:val="22"/>
          <w:szCs w:val="22"/>
        </w:rPr>
        <w:tab/>
        <w:t>To establish good relationships with pupils, acting as a role model and being aware of and responding appropriately to individual needs.</w:t>
      </w:r>
    </w:p>
    <w:p w:rsidR="00585D08" w:rsidRDefault="00585D08" w:rsidP="00585D08">
      <w:pPr>
        <w:ind w:hanging="720"/>
        <w:jc w:val="both"/>
        <w:rPr>
          <w:rFonts w:ascii="Arial" w:eastAsia="Times New Roman" w:hAnsi="Arial" w:cs="Arial"/>
          <w:color w:val="000000"/>
          <w:sz w:val="22"/>
          <w:szCs w:val="22"/>
        </w:rPr>
      </w:pPr>
    </w:p>
    <w:p w:rsidR="00585D08" w:rsidRPr="00585D08" w:rsidRDefault="00585D08" w:rsidP="00585D08">
      <w:pPr>
        <w:ind w:hanging="720"/>
        <w:jc w:val="both"/>
        <w:rPr>
          <w:rFonts w:ascii="Arial" w:eastAsia="Times New Roman" w:hAnsi="Arial" w:cs="Arial"/>
          <w:color w:val="000000"/>
          <w:sz w:val="22"/>
          <w:szCs w:val="22"/>
        </w:rPr>
      </w:pPr>
      <w:r w:rsidRPr="00585D08">
        <w:rPr>
          <w:rFonts w:ascii="Arial" w:eastAsia="Times New Roman" w:hAnsi="Arial" w:cs="Arial"/>
          <w:b/>
          <w:bCs/>
          <w:color w:val="000000"/>
          <w:sz w:val="22"/>
          <w:szCs w:val="22"/>
        </w:rPr>
        <w:t>10.</w:t>
      </w:r>
      <w:r w:rsidRPr="00585D08">
        <w:rPr>
          <w:rFonts w:ascii="Arial" w:eastAsia="Times New Roman" w:hAnsi="Arial" w:cs="Arial"/>
          <w:color w:val="000000"/>
          <w:sz w:val="22"/>
          <w:szCs w:val="22"/>
        </w:rPr>
        <w:tab/>
        <w:t>To promote the inclusion and acceptance of all pupils.</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11.</w:t>
      </w:r>
      <w:r w:rsidRPr="00585D08">
        <w:rPr>
          <w:rFonts w:ascii="Arial" w:eastAsia="Times New Roman" w:hAnsi="Arial" w:cs="Arial"/>
          <w:color w:val="000000"/>
          <w:sz w:val="22"/>
          <w:szCs w:val="22"/>
        </w:rPr>
        <w:tab/>
        <w:t>To encourage pupils to interact with others and engage in activities led by the teacher.</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12.</w:t>
      </w:r>
      <w:r w:rsidRPr="00585D08">
        <w:rPr>
          <w:rFonts w:ascii="Arial" w:eastAsia="Times New Roman" w:hAnsi="Arial" w:cs="Arial"/>
          <w:color w:val="000000"/>
          <w:sz w:val="22"/>
          <w:szCs w:val="22"/>
        </w:rPr>
        <w:tab/>
        <w:t>To encourage pupils to act independently as appropriate.</w:t>
      </w:r>
    </w:p>
    <w:p w:rsidR="00585D08" w:rsidRPr="00585D08" w:rsidRDefault="00585D08" w:rsidP="00585D08">
      <w:pPr>
        <w:rPr>
          <w:rFonts w:ascii="Times New Roman" w:eastAsia="Times New Roman" w:hAnsi="Times New Roman" w:cs="Times New Roman"/>
        </w:rPr>
      </w:pPr>
    </w:p>
    <w:p w:rsid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13.</w:t>
      </w:r>
      <w:r w:rsidRPr="00585D08">
        <w:rPr>
          <w:rFonts w:ascii="Arial" w:eastAsia="Times New Roman" w:hAnsi="Arial" w:cs="Arial"/>
          <w:color w:val="000000"/>
          <w:sz w:val="22"/>
          <w:szCs w:val="22"/>
        </w:rPr>
        <w:tab/>
        <w:t>To provide clerical/administrative support - photocopying, typing, filing, collecting money etc.</w:t>
      </w:r>
    </w:p>
    <w:p w:rsidR="00585D08" w:rsidRDefault="00585D08" w:rsidP="00585D08">
      <w:pPr>
        <w:ind w:hanging="720"/>
        <w:jc w:val="both"/>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14.</w:t>
      </w:r>
      <w:r w:rsidRPr="00585D08">
        <w:rPr>
          <w:rFonts w:ascii="Arial" w:eastAsia="Times New Roman" w:hAnsi="Arial" w:cs="Arial"/>
          <w:color w:val="000000"/>
          <w:sz w:val="22"/>
          <w:szCs w:val="22"/>
        </w:rPr>
        <w:tab/>
        <w:t>To support pupils to understand instructions.</w:t>
      </w: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color w:val="000000"/>
          <w:sz w:val="22"/>
          <w:szCs w:val="22"/>
        </w:rPr>
        <w:tab/>
      </w: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15.</w:t>
      </w:r>
      <w:r w:rsidRPr="00585D08">
        <w:rPr>
          <w:rFonts w:ascii="Arial" w:eastAsia="Times New Roman" w:hAnsi="Arial" w:cs="Arial"/>
          <w:color w:val="000000"/>
          <w:sz w:val="22"/>
          <w:szCs w:val="22"/>
        </w:rPr>
        <w:tab/>
        <w:t xml:space="preserve">To be aware of and comply with policies and procedures relating to teaching and learning (presentation, marking and feedback, homework </w:t>
      </w:r>
      <w:proofErr w:type="spellStart"/>
      <w:r w:rsidRPr="00585D08">
        <w:rPr>
          <w:rFonts w:ascii="Arial" w:eastAsia="Times New Roman" w:hAnsi="Arial" w:cs="Arial"/>
          <w:color w:val="000000"/>
          <w:sz w:val="22"/>
          <w:szCs w:val="22"/>
        </w:rPr>
        <w:t>etc</w:t>
      </w:r>
      <w:proofErr w:type="spellEnd"/>
      <w:r w:rsidRPr="00585D08">
        <w:rPr>
          <w:rFonts w:ascii="Arial" w:eastAsia="Times New Roman" w:hAnsi="Arial" w:cs="Arial"/>
          <w:color w:val="000000"/>
          <w:sz w:val="22"/>
          <w:szCs w:val="22"/>
        </w:rPr>
        <w:t>), child protection, health, safety and security, confidentiality and data protection, reporting all concerns to an appropriate person.</w:t>
      </w:r>
    </w:p>
    <w:p w:rsidR="00585D08" w:rsidRPr="00585D08" w:rsidRDefault="00585D08" w:rsidP="00585D08">
      <w:pPr>
        <w:rPr>
          <w:rFonts w:ascii="Times New Roman" w:eastAsia="Times New Roman" w:hAnsi="Times New Roman" w:cs="Times New Roman"/>
        </w:rPr>
      </w:pPr>
    </w:p>
    <w:p w:rsid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16.</w:t>
      </w:r>
      <w:r w:rsidRPr="00585D08">
        <w:rPr>
          <w:rFonts w:ascii="Arial" w:eastAsia="Times New Roman" w:hAnsi="Arial" w:cs="Arial"/>
          <w:color w:val="000000"/>
          <w:sz w:val="22"/>
          <w:szCs w:val="22"/>
        </w:rPr>
        <w:tab/>
        <w:t>To be aware of and support difference and ensure all pupils have equal access to opportunities to learn and develop.</w:t>
      </w:r>
    </w:p>
    <w:p w:rsidR="00585D08" w:rsidRDefault="00585D08" w:rsidP="00585D08">
      <w:pPr>
        <w:ind w:hanging="720"/>
        <w:jc w:val="both"/>
        <w:rPr>
          <w:rFonts w:ascii="Times New Roman" w:eastAsia="Times New Roman" w:hAnsi="Times New Roman" w:cs="Times New Roman"/>
        </w:rPr>
      </w:pPr>
    </w:p>
    <w:p w:rsid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17</w:t>
      </w:r>
      <w:r w:rsidRPr="00585D08">
        <w:rPr>
          <w:rFonts w:ascii="Arial" w:eastAsia="Times New Roman" w:hAnsi="Arial" w:cs="Arial"/>
          <w:color w:val="000000"/>
          <w:sz w:val="22"/>
          <w:szCs w:val="22"/>
        </w:rPr>
        <w:t>.</w:t>
      </w:r>
      <w:r w:rsidRPr="00585D08">
        <w:rPr>
          <w:rFonts w:ascii="Arial" w:eastAsia="Times New Roman" w:hAnsi="Arial" w:cs="Arial"/>
          <w:color w:val="000000"/>
          <w:sz w:val="22"/>
          <w:szCs w:val="22"/>
        </w:rPr>
        <w:tab/>
        <w:t>To contribute to the overall ethos/work/aims of the school.</w:t>
      </w:r>
    </w:p>
    <w:p w:rsidR="00585D08" w:rsidRDefault="00585D08" w:rsidP="00585D08">
      <w:pPr>
        <w:ind w:hanging="720"/>
        <w:jc w:val="both"/>
        <w:rPr>
          <w:rFonts w:ascii="Times New Roman" w:eastAsia="Times New Roman" w:hAnsi="Times New Roman" w:cs="Times New Roman"/>
        </w:rPr>
      </w:pPr>
    </w:p>
    <w:p w:rsid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18.</w:t>
      </w:r>
      <w:r w:rsidRPr="00585D08">
        <w:rPr>
          <w:rFonts w:ascii="Arial" w:eastAsia="Times New Roman" w:hAnsi="Arial" w:cs="Arial"/>
          <w:color w:val="000000"/>
          <w:sz w:val="22"/>
          <w:szCs w:val="22"/>
        </w:rPr>
        <w:tab/>
        <w:t>To appreciate and support the role of other professionals.</w:t>
      </w:r>
    </w:p>
    <w:p w:rsidR="00585D08" w:rsidRDefault="00585D08" w:rsidP="00585D08">
      <w:pPr>
        <w:ind w:hanging="720"/>
        <w:jc w:val="both"/>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19.</w:t>
      </w:r>
      <w:r w:rsidRPr="00585D08">
        <w:rPr>
          <w:rFonts w:ascii="Arial" w:eastAsia="Times New Roman" w:hAnsi="Arial" w:cs="Arial"/>
          <w:color w:val="000000"/>
          <w:sz w:val="22"/>
          <w:szCs w:val="22"/>
        </w:rPr>
        <w:tab/>
        <w:t>To attend relevant meetings as required.</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20.</w:t>
      </w:r>
      <w:r w:rsidRPr="00585D08">
        <w:rPr>
          <w:rFonts w:ascii="Arial" w:eastAsia="Times New Roman" w:hAnsi="Arial" w:cs="Arial"/>
          <w:color w:val="000000"/>
          <w:sz w:val="22"/>
          <w:szCs w:val="22"/>
        </w:rPr>
        <w:tab/>
        <w:t>To participate in training and other learning activities and performance development as required.</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21.</w:t>
      </w:r>
      <w:r w:rsidRPr="00585D08">
        <w:rPr>
          <w:rFonts w:ascii="Arial" w:eastAsia="Times New Roman" w:hAnsi="Arial" w:cs="Arial"/>
          <w:color w:val="000000"/>
          <w:sz w:val="22"/>
          <w:szCs w:val="22"/>
        </w:rPr>
        <w:tab/>
        <w:t>To assist with the supervision of pupils out of lesson times, including before and after school and at lunchtimes.  </w:t>
      </w:r>
    </w:p>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22.</w:t>
      </w:r>
      <w:r w:rsidRPr="00585D08">
        <w:rPr>
          <w:rFonts w:ascii="Arial" w:eastAsia="Times New Roman" w:hAnsi="Arial" w:cs="Arial"/>
          <w:color w:val="000000"/>
          <w:sz w:val="22"/>
          <w:szCs w:val="22"/>
        </w:rPr>
        <w:t xml:space="preserve">       To accompany teaching staff and pupils on visits, trips and after school activities as required.</w:t>
      </w:r>
    </w:p>
    <w:p w:rsidR="00585D08" w:rsidRPr="00585D08" w:rsidRDefault="00585D08" w:rsidP="00585D08">
      <w:pPr>
        <w:rPr>
          <w:rFonts w:ascii="Times New Roman" w:eastAsia="Times New Roman" w:hAnsi="Times New Roman" w:cs="Times New Roman"/>
        </w:rPr>
      </w:pPr>
    </w:p>
    <w:p w:rsidR="00585D08" w:rsidRDefault="00585D08" w:rsidP="00585D08">
      <w:pPr>
        <w:ind w:hanging="720"/>
        <w:jc w:val="both"/>
        <w:rPr>
          <w:rFonts w:ascii="Arial" w:eastAsia="Times New Roman" w:hAnsi="Arial" w:cs="Arial"/>
          <w:color w:val="000000"/>
          <w:sz w:val="22"/>
          <w:szCs w:val="22"/>
        </w:rPr>
      </w:pPr>
      <w:r w:rsidRPr="00585D08">
        <w:rPr>
          <w:rFonts w:ascii="Arial" w:eastAsia="Times New Roman" w:hAnsi="Arial" w:cs="Arial"/>
          <w:b/>
          <w:bCs/>
          <w:color w:val="000000"/>
          <w:sz w:val="22"/>
          <w:szCs w:val="22"/>
        </w:rPr>
        <w:t>23.</w:t>
      </w:r>
      <w:r w:rsidRPr="00585D08">
        <w:rPr>
          <w:rFonts w:ascii="Arial" w:eastAsia="Times New Roman" w:hAnsi="Arial" w:cs="Arial"/>
          <w:color w:val="000000"/>
          <w:sz w:val="22"/>
          <w:szCs w:val="22"/>
        </w:rPr>
        <w:tab/>
        <w:t xml:space="preserve">To complete any additional tasks as directed by the Headteacher in order to support </w:t>
      </w:r>
      <w:r>
        <w:rPr>
          <w:rFonts w:ascii="Arial" w:eastAsia="Times New Roman" w:hAnsi="Arial" w:cs="Arial"/>
          <w:color w:val="000000"/>
          <w:sz w:val="22"/>
          <w:szCs w:val="22"/>
        </w:rPr>
        <w:t>learning and school development.</w:t>
      </w:r>
    </w:p>
    <w:p w:rsid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24.</w:t>
      </w:r>
      <w:r w:rsidRPr="00585D08">
        <w:rPr>
          <w:rFonts w:ascii="Arial" w:eastAsia="Times New Roman" w:hAnsi="Arial" w:cs="Arial"/>
          <w:color w:val="000000"/>
          <w:sz w:val="22"/>
          <w:szCs w:val="22"/>
        </w:rPr>
        <w:tab/>
        <w:t>Support/model, as directed, in the training of students from educational institutions.</w:t>
      </w:r>
    </w:p>
    <w:p w:rsidR="00585D08" w:rsidRDefault="00585D08" w:rsidP="00585D08">
      <w:pPr>
        <w:ind w:hanging="720"/>
        <w:jc w:val="both"/>
        <w:rPr>
          <w:rFonts w:ascii="Times New Roman" w:eastAsia="Times New Roman" w:hAnsi="Times New Roman" w:cs="Times New Roman"/>
        </w:rPr>
      </w:pPr>
    </w:p>
    <w:p w:rsidR="00585D08" w:rsidRPr="00585D08" w:rsidRDefault="00585D08" w:rsidP="00585D08">
      <w:pPr>
        <w:ind w:hanging="720"/>
        <w:jc w:val="both"/>
        <w:rPr>
          <w:rFonts w:ascii="Times New Roman" w:eastAsia="Times New Roman" w:hAnsi="Times New Roman" w:cs="Times New Roman"/>
        </w:rPr>
      </w:pPr>
      <w:r w:rsidRPr="00585D08">
        <w:rPr>
          <w:rFonts w:ascii="Arial" w:eastAsia="Times New Roman" w:hAnsi="Arial" w:cs="Arial"/>
          <w:b/>
          <w:bCs/>
          <w:color w:val="000000"/>
          <w:sz w:val="22"/>
          <w:szCs w:val="22"/>
        </w:rPr>
        <w:t>25.</w:t>
      </w:r>
      <w:r w:rsidRPr="00585D08">
        <w:rPr>
          <w:rFonts w:ascii="Arial" w:eastAsia="Times New Roman" w:hAnsi="Arial" w:cs="Arial"/>
          <w:color w:val="000000"/>
          <w:sz w:val="22"/>
          <w:szCs w:val="22"/>
        </w:rPr>
        <w:tab/>
        <w:t xml:space="preserve">Provide a model of best practice in education for visiting professionals from within the </w:t>
      </w:r>
      <w:r w:rsidRPr="00585D08">
        <w:rPr>
          <w:rFonts w:ascii="Arial" w:eastAsia="Times New Roman" w:hAnsi="Arial" w:cs="Arial"/>
          <w:color w:val="000000"/>
          <w:sz w:val="22"/>
          <w:szCs w:val="22"/>
        </w:rPr>
        <w:tab/>
        <w:t>organisation and beyond.</w:t>
      </w:r>
    </w:p>
    <w:p w:rsidR="00585D08" w:rsidRDefault="00585D08" w:rsidP="00585D08">
      <w:pPr>
        <w:spacing w:after="240"/>
        <w:rPr>
          <w:rFonts w:ascii="Times New Roman" w:eastAsia="Times New Roman" w:hAnsi="Times New Roman" w:cs="Times New Roman"/>
        </w:rPr>
      </w:pPr>
    </w:p>
    <w:p w:rsidR="0079720E" w:rsidRDefault="0079720E" w:rsidP="00585D08">
      <w:pPr>
        <w:spacing w:after="240"/>
        <w:rPr>
          <w:rFonts w:ascii="Times New Roman" w:eastAsia="Times New Roman" w:hAnsi="Times New Roman" w:cs="Times New Roman"/>
        </w:rPr>
      </w:pPr>
    </w:p>
    <w:p w:rsidR="0079720E" w:rsidRDefault="0079720E" w:rsidP="00585D08">
      <w:pPr>
        <w:spacing w:after="240"/>
        <w:rPr>
          <w:rFonts w:ascii="Times New Roman" w:eastAsia="Times New Roman" w:hAnsi="Times New Roman" w:cs="Times New Roman"/>
        </w:rPr>
      </w:pPr>
    </w:p>
    <w:p w:rsidR="0079720E" w:rsidRPr="00585D08" w:rsidRDefault="0079720E" w:rsidP="00585D08">
      <w:pPr>
        <w:spacing w:after="240"/>
        <w:rPr>
          <w:rFonts w:ascii="Times New Roman" w:eastAsia="Times New Roman" w:hAnsi="Times New Roman" w:cs="Times New Roman"/>
        </w:rPr>
      </w:pPr>
    </w:p>
    <w:p w:rsidR="00585D08" w:rsidRPr="00585D08" w:rsidRDefault="00585D08" w:rsidP="00585D08">
      <w:pPr>
        <w:ind w:hanging="4111"/>
        <w:jc w:val="both"/>
        <w:outlineLvl w:val="1"/>
        <w:rPr>
          <w:rFonts w:ascii="Times New Roman" w:eastAsia="Times New Roman" w:hAnsi="Times New Roman" w:cs="Times New Roman"/>
          <w:b/>
          <w:bCs/>
          <w:sz w:val="36"/>
          <w:szCs w:val="36"/>
        </w:rPr>
      </w:pPr>
      <w:r w:rsidRPr="00585D08">
        <w:rPr>
          <w:rFonts w:ascii="Arial" w:eastAsia="Times New Roman" w:hAnsi="Arial" w:cs="Arial"/>
          <w:b/>
          <w:bCs/>
          <w:color w:val="000000"/>
          <w:sz w:val="22"/>
          <w:szCs w:val="22"/>
        </w:rPr>
        <w:t>Any Special</w:t>
      </w:r>
      <w:r>
        <w:rPr>
          <w:rFonts w:ascii="Arial" w:eastAsia="Times New Roman" w:hAnsi="Arial" w:cs="Arial"/>
          <w:b/>
          <w:bCs/>
          <w:color w:val="000000"/>
          <w:sz w:val="22"/>
          <w:szCs w:val="22"/>
        </w:rPr>
        <w:tab/>
      </w:r>
      <w:r w:rsidRPr="00585D08">
        <w:rPr>
          <w:rFonts w:ascii="Arial" w:eastAsia="Times New Roman" w:hAnsi="Arial" w:cs="Arial"/>
          <w:b/>
          <w:bCs/>
          <w:color w:val="000000"/>
          <w:sz w:val="22"/>
          <w:szCs w:val="22"/>
        </w:rPr>
        <w:t xml:space="preserve"> </w:t>
      </w:r>
      <w:r w:rsidR="0079720E">
        <w:rPr>
          <w:rFonts w:ascii="Arial" w:hAnsi="Arial" w:cs="Arial"/>
          <w:b/>
          <w:bCs/>
          <w:color w:val="000000"/>
          <w:sz w:val="22"/>
          <w:szCs w:val="22"/>
        </w:rPr>
        <w:t>Any Special Conditions of Service:</w:t>
      </w:r>
      <w:r w:rsidRPr="00585D08">
        <w:rPr>
          <w:rFonts w:ascii="Arial" w:eastAsia="Times New Roman" w:hAnsi="Arial" w:cs="Arial"/>
          <w:b/>
          <w:bCs/>
          <w:color w:val="000000"/>
          <w:sz w:val="22"/>
          <w:szCs w:val="22"/>
        </w:rPr>
        <w:t xml:space="preserve"> </w:t>
      </w:r>
    </w:p>
    <w:p w:rsidR="00585D08" w:rsidRDefault="00585D08" w:rsidP="00585D08">
      <w:pPr>
        <w:rPr>
          <w:rFonts w:ascii="Times New Roman" w:eastAsia="Times New Roman" w:hAnsi="Times New Roman" w:cs="Times New Roman"/>
        </w:rPr>
      </w:pPr>
    </w:p>
    <w:p w:rsidR="0079720E" w:rsidRDefault="0079720E" w:rsidP="00585D08">
      <w:pPr>
        <w:rPr>
          <w:rFonts w:ascii="Times New Roman" w:eastAsia="Times New Roman" w:hAnsi="Times New Roman" w:cs="Times New Roman"/>
        </w:rPr>
      </w:pPr>
      <w:r>
        <w:rPr>
          <w:rFonts w:ascii="Arial" w:hAnsi="Arial" w:cs="Arial"/>
          <w:color w:val="000000"/>
          <w:sz w:val="22"/>
          <w:szCs w:val="22"/>
        </w:rPr>
        <w:t>There is a requirement to submit to an enhanced DBS background check.  Term time working.  There may be a need to occasionally work outside of school hours and off school premises, as required by the school. No smoking policy</w:t>
      </w:r>
    </w:p>
    <w:p w:rsidR="0079720E" w:rsidRDefault="0079720E" w:rsidP="00585D08">
      <w:pPr>
        <w:rPr>
          <w:rFonts w:ascii="Times New Roman" w:eastAsia="Times New Roman" w:hAnsi="Times New Roman" w:cs="Times New Roman"/>
        </w:rPr>
      </w:pPr>
    </w:p>
    <w:p w:rsidR="0079720E" w:rsidRDefault="0079720E" w:rsidP="00585D08">
      <w:pPr>
        <w:rPr>
          <w:rFonts w:ascii="Times New Roman" w:eastAsia="Times New Roman" w:hAnsi="Times New Roman" w:cs="Times New Roman"/>
        </w:rPr>
      </w:pPr>
    </w:p>
    <w:p w:rsidR="00585D08" w:rsidRDefault="00585D08" w:rsidP="0079720E">
      <w:pPr>
        <w:pBdr>
          <w:top w:val="nil"/>
          <w:left w:val="nil"/>
          <w:bottom w:val="nil"/>
          <w:right w:val="nil"/>
          <w:between w:val="nil"/>
        </w:pBdr>
        <w:jc w:val="both"/>
        <w:rPr>
          <w:rFonts w:ascii="Times New Roman" w:eastAsia="Times New Roman" w:hAnsi="Times New Roman" w:cs="Times New Roman"/>
        </w:rPr>
      </w:pPr>
      <w:r w:rsidRPr="00585D08">
        <w:rPr>
          <w:rFonts w:ascii="Times New Roman" w:eastAsia="Times New Roman" w:hAnsi="Times New Roman" w:cs="Times New Roman"/>
        </w:rPr>
        <w:br/>
      </w:r>
      <w:r w:rsidRPr="00585D08">
        <w:rPr>
          <w:rFonts w:ascii="Times New Roman" w:eastAsia="Times New Roman" w:hAnsi="Times New Roman" w:cs="Times New Roman"/>
        </w:rPr>
        <w:br/>
      </w:r>
    </w:p>
    <w:p w:rsidR="00585D08" w:rsidRDefault="00585D08" w:rsidP="0079720E">
      <w:pPr>
        <w:pBdr>
          <w:top w:val="nil"/>
          <w:left w:val="nil"/>
          <w:bottom w:val="nil"/>
          <w:right w:val="nil"/>
          <w:between w:val="nil"/>
        </w:pBdr>
        <w:jc w:val="both"/>
        <w:rPr>
          <w:rFonts w:ascii="Times New Roman" w:eastAsia="Times New Roman" w:hAnsi="Times New Roman" w:cs="Times New Roman"/>
        </w:rPr>
      </w:pPr>
    </w:p>
    <w:p w:rsidR="00585D08" w:rsidRDefault="00585D08" w:rsidP="0079720E">
      <w:pPr>
        <w:pBdr>
          <w:top w:val="nil"/>
          <w:left w:val="nil"/>
          <w:bottom w:val="nil"/>
          <w:right w:val="nil"/>
          <w:between w:val="nil"/>
        </w:pBdr>
        <w:jc w:val="both"/>
        <w:rPr>
          <w:rFonts w:ascii="Times New Roman" w:eastAsia="Times New Roman" w:hAnsi="Times New Roman" w:cs="Times New Roman"/>
        </w:rPr>
      </w:pPr>
    </w:p>
    <w:p w:rsidR="00585D08" w:rsidRDefault="00585D08" w:rsidP="0079720E">
      <w:pPr>
        <w:pBdr>
          <w:top w:val="nil"/>
          <w:left w:val="nil"/>
          <w:bottom w:val="nil"/>
          <w:right w:val="nil"/>
          <w:between w:val="nil"/>
        </w:pBdr>
        <w:jc w:val="both"/>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585D08" w:rsidRDefault="00585D08" w:rsidP="00585D08">
      <w:pPr>
        <w:pBdr>
          <w:top w:val="nil"/>
          <w:left w:val="nil"/>
          <w:bottom w:val="nil"/>
          <w:right w:val="nil"/>
          <w:between w:val="nil"/>
        </w:pBdr>
        <w:rPr>
          <w:rFonts w:ascii="Times New Roman" w:eastAsia="Times New Roman" w:hAnsi="Times New Roman" w:cs="Times New Roman"/>
        </w:rPr>
      </w:pPr>
    </w:p>
    <w:p w:rsidR="001E2863" w:rsidRDefault="00585D08" w:rsidP="00585D08">
      <w:pPr>
        <w:pBdr>
          <w:top w:val="nil"/>
          <w:left w:val="nil"/>
          <w:bottom w:val="nil"/>
          <w:right w:val="nil"/>
          <w:between w:val="nil"/>
        </w:pBdr>
        <w:rPr>
          <w:color w:val="000000"/>
        </w:rPr>
      </w:pP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p>
    <w:p w:rsidR="001E2863" w:rsidRDefault="001E2863">
      <w:pPr>
        <w:pBdr>
          <w:top w:val="nil"/>
          <w:left w:val="nil"/>
          <w:bottom w:val="nil"/>
          <w:right w:val="nil"/>
          <w:between w:val="nil"/>
        </w:pBdr>
        <w:rPr>
          <w:color w:val="000000"/>
        </w:rPr>
      </w:pPr>
    </w:p>
    <w:p w:rsidR="001E2863" w:rsidRDefault="001E2863">
      <w:pPr>
        <w:pBdr>
          <w:top w:val="nil"/>
          <w:left w:val="nil"/>
          <w:bottom w:val="nil"/>
          <w:right w:val="nil"/>
          <w:between w:val="nil"/>
        </w:pBdr>
        <w:rPr>
          <w:rFonts w:ascii="Arial" w:eastAsia="Arial" w:hAnsi="Arial" w:cs="Arial"/>
          <w:b/>
          <w:color w:val="000000"/>
          <w:sz w:val="22"/>
          <w:szCs w:val="22"/>
          <w:u w:val="single"/>
        </w:rPr>
      </w:pPr>
      <w:bookmarkStart w:id="0" w:name="_gjdgxs" w:colFirst="0" w:colLast="0"/>
      <w:bookmarkEnd w:id="0"/>
    </w:p>
    <w:p w:rsidR="00585D08" w:rsidRPr="00585D08" w:rsidRDefault="00585D08" w:rsidP="00585D08">
      <w:pPr>
        <w:outlineLvl w:val="0"/>
        <w:rPr>
          <w:rFonts w:ascii="Times New Roman" w:eastAsia="Times New Roman" w:hAnsi="Times New Roman" w:cs="Times New Roman"/>
          <w:b/>
          <w:bCs/>
          <w:kern w:val="36"/>
          <w:sz w:val="48"/>
          <w:szCs w:val="48"/>
        </w:rPr>
      </w:pPr>
      <w:r w:rsidRPr="00585D08">
        <w:rPr>
          <w:rFonts w:ascii="Arial" w:eastAsia="Times New Roman" w:hAnsi="Arial" w:cs="Arial"/>
          <w:b/>
          <w:bCs/>
          <w:color w:val="000000"/>
          <w:kern w:val="36"/>
          <w:sz w:val="32"/>
          <w:szCs w:val="32"/>
        </w:rPr>
        <w:t>Person Specification</w:t>
      </w:r>
    </w:p>
    <w:p w:rsidR="00585D08" w:rsidRPr="00585D08" w:rsidRDefault="00585D08" w:rsidP="00585D08">
      <w:pPr>
        <w:spacing w:after="240"/>
        <w:rPr>
          <w:rFonts w:ascii="Times New Roman" w:eastAsia="Times New Roman" w:hAnsi="Times New Roman" w:cs="Times New Roman"/>
        </w:rPr>
      </w:pPr>
    </w:p>
    <w:p w:rsidR="00585D08" w:rsidRPr="00585D08" w:rsidRDefault="00585D08" w:rsidP="00585D08">
      <w:pPr>
        <w:jc w:val="both"/>
        <w:rPr>
          <w:rFonts w:ascii="Times New Roman" w:eastAsia="Times New Roman" w:hAnsi="Times New Roman" w:cs="Times New Roman"/>
        </w:rPr>
      </w:pPr>
      <w:r w:rsidRPr="00585D08">
        <w:rPr>
          <w:rFonts w:ascii="Arial" w:eastAsia="Times New Roman" w:hAnsi="Arial" w:cs="Arial"/>
          <w:b/>
          <w:bCs/>
          <w:color w:val="000000"/>
        </w:rPr>
        <w:t>Job Title:</w:t>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t>Higher Level Teaching Assistant</w:t>
      </w:r>
    </w:p>
    <w:p w:rsidR="00585D08" w:rsidRPr="00585D08" w:rsidRDefault="00585D08" w:rsidP="00585D08">
      <w:pPr>
        <w:rPr>
          <w:rFonts w:ascii="Times New Roman" w:eastAsia="Times New Roman" w:hAnsi="Times New Roman" w:cs="Times New Roman"/>
        </w:rPr>
      </w:pPr>
    </w:p>
    <w:p w:rsidR="00585D08" w:rsidRPr="00585D08" w:rsidRDefault="00585D08" w:rsidP="00585D08">
      <w:pPr>
        <w:jc w:val="both"/>
        <w:rPr>
          <w:rFonts w:ascii="Times New Roman" w:eastAsia="Times New Roman" w:hAnsi="Times New Roman" w:cs="Times New Roman"/>
        </w:rPr>
      </w:pPr>
      <w:r w:rsidRPr="00585D08">
        <w:rPr>
          <w:rFonts w:ascii="Arial" w:eastAsia="Times New Roman" w:hAnsi="Arial" w:cs="Arial"/>
          <w:b/>
          <w:bCs/>
          <w:color w:val="000000"/>
        </w:rPr>
        <w:t>Academy:</w:t>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r>
      <w:r w:rsidRPr="00585D08">
        <w:rPr>
          <w:rFonts w:ascii="Arial" w:eastAsia="Times New Roman" w:hAnsi="Arial" w:cs="Arial"/>
          <w:b/>
          <w:bCs/>
          <w:color w:val="000000"/>
        </w:rPr>
        <w:tab/>
        <w:t>Offa’s Mead Academy</w:t>
      </w:r>
    </w:p>
    <w:p w:rsidR="00585D08" w:rsidRPr="00585D08" w:rsidRDefault="00585D08" w:rsidP="00585D08">
      <w:pPr>
        <w:rPr>
          <w:rFonts w:ascii="Times New Roman" w:eastAsia="Times New Roman" w:hAnsi="Times New Roman" w:cs="Times New Roman"/>
        </w:rPr>
      </w:pPr>
    </w:p>
    <w:p w:rsidR="00585D08" w:rsidRPr="00585D08" w:rsidRDefault="00585D08" w:rsidP="00585D08">
      <w:pPr>
        <w:jc w:val="both"/>
        <w:outlineLvl w:val="1"/>
        <w:rPr>
          <w:rFonts w:ascii="Times New Roman" w:eastAsia="Times New Roman" w:hAnsi="Times New Roman" w:cs="Times New Roman"/>
          <w:b/>
          <w:bCs/>
          <w:sz w:val="36"/>
          <w:szCs w:val="36"/>
        </w:rPr>
      </w:pPr>
      <w:r w:rsidRPr="00585D08">
        <w:rPr>
          <w:rFonts w:ascii="Arial" w:eastAsia="Times New Roman" w:hAnsi="Arial" w:cs="Arial"/>
          <w:b/>
          <w:bCs/>
          <w:color w:val="000000"/>
        </w:rPr>
        <w:t xml:space="preserve">Pay Scale and Salary: </w:t>
      </w:r>
      <w:r w:rsidRPr="00585D08">
        <w:rPr>
          <w:rFonts w:ascii="Arial" w:eastAsia="Times New Roman" w:hAnsi="Arial" w:cs="Arial"/>
          <w:b/>
          <w:bCs/>
          <w:color w:val="000000"/>
        </w:rPr>
        <w:tab/>
      </w:r>
      <w:r w:rsidRPr="00585D08">
        <w:rPr>
          <w:rFonts w:ascii="Arial" w:eastAsia="Times New Roman" w:hAnsi="Arial" w:cs="Arial"/>
          <w:b/>
          <w:bCs/>
          <w:color w:val="000000"/>
        </w:rPr>
        <w:tab/>
        <w:t>SCP 23 – 25 £</w:t>
      </w:r>
      <w:r w:rsidRPr="00585D08">
        <w:rPr>
          <w:rFonts w:ascii="Arial" w:eastAsia="Times New Roman" w:hAnsi="Arial" w:cs="Arial"/>
          <w:b/>
          <w:bCs/>
          <w:color w:val="000000"/>
          <w:sz w:val="22"/>
          <w:szCs w:val="22"/>
        </w:rPr>
        <w:t>21,693 - £23,111 pro-</w:t>
      </w:r>
      <w:proofErr w:type="gramStart"/>
      <w:r w:rsidRPr="00585D08">
        <w:rPr>
          <w:rFonts w:ascii="Arial" w:eastAsia="Times New Roman" w:hAnsi="Arial" w:cs="Arial"/>
          <w:b/>
          <w:bCs/>
          <w:color w:val="000000"/>
          <w:sz w:val="22"/>
          <w:szCs w:val="22"/>
        </w:rPr>
        <w:t>rata</w:t>
      </w:r>
      <w:proofErr w:type="gramEnd"/>
      <w:r w:rsidRPr="00585D08">
        <w:rPr>
          <w:rFonts w:ascii="Arial" w:eastAsia="Times New Roman" w:hAnsi="Arial" w:cs="Arial"/>
          <w:b/>
          <w:bCs/>
          <w:color w:val="000000"/>
          <w:sz w:val="22"/>
          <w:szCs w:val="22"/>
        </w:rPr>
        <w:t xml:space="preserve"> per annum</w:t>
      </w:r>
    </w:p>
    <w:p w:rsidR="00585D08" w:rsidRPr="00585D08" w:rsidRDefault="00585D08" w:rsidP="00585D08">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296"/>
        <w:gridCol w:w="1709"/>
        <w:gridCol w:w="2270"/>
        <w:gridCol w:w="1741"/>
      </w:tblGrid>
      <w:tr w:rsidR="00585D08" w:rsidRPr="00585D08" w:rsidTr="00585D08">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Essential Criteria</w:t>
            </w:r>
          </w:p>
        </w:tc>
        <w:tc>
          <w:tcPr>
            <w:tcW w:w="1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How Identified</w:t>
            </w:r>
          </w:p>
        </w:tc>
        <w:tc>
          <w:tcPr>
            <w:tcW w:w="2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Desirable 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How identified</w:t>
            </w:r>
          </w:p>
        </w:tc>
      </w:tr>
      <w:tr w:rsidR="00585D08" w:rsidRPr="00585D08" w:rsidTr="00585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SKILLS</w:t>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High level of numeracy/literacy skills</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Use technology – computer, email, video, photocopier</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Ability to relate well to children and adults</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Ability to work constructively as part of a team</w:t>
            </w:r>
          </w:p>
          <w:p w:rsidR="00585D08" w:rsidRPr="00585D08" w:rsidRDefault="00585D08" w:rsidP="00585D08">
            <w:pPr>
              <w:spacing w:after="240"/>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Proven ability to plan using specialist knowledge, successful learning opportunities for small groups of children.</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Ability to assess children’s progress in line with school policy and procedure (</w:t>
            </w:r>
            <w:proofErr w:type="spellStart"/>
            <w:r w:rsidRPr="00585D08">
              <w:rPr>
                <w:rFonts w:ascii="Arial" w:eastAsia="Times New Roman" w:hAnsi="Arial" w:cs="Arial"/>
                <w:color w:val="000000"/>
                <w:sz w:val="20"/>
                <w:szCs w:val="20"/>
              </w:rPr>
              <w:t>eg</w:t>
            </w:r>
            <w:proofErr w:type="spellEnd"/>
            <w:r w:rsidRPr="00585D08">
              <w:rPr>
                <w:rFonts w:ascii="Arial" w:eastAsia="Times New Roman" w:hAnsi="Arial" w:cs="Arial"/>
                <w:color w:val="000000"/>
                <w:sz w:val="20"/>
                <w:szCs w:val="20"/>
              </w:rPr>
              <w:t xml:space="preserve"> marking &amp; feedback, monitoring and evaluation)</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Positively and effectively manage behaviour in line with school policy and procedure</w:t>
            </w:r>
          </w:p>
          <w:p w:rsidR="00585D08" w:rsidRPr="00585D08" w:rsidRDefault="00585D08" w:rsidP="00585D08">
            <w:pPr>
              <w:rPr>
                <w:rFonts w:ascii="Times New Roman" w:eastAsia="Times New Roman" w:hAnsi="Times New Roman" w:cs="Times New Roman"/>
              </w:rPr>
            </w:pPr>
          </w:p>
        </w:tc>
        <w:tc>
          <w:tcPr>
            <w:tcW w:w="1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 xml:space="preserve">Application form and selection process </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 xml:space="preserve">Application form and selection process </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 xml:space="preserve">Application form and selection process </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 xml:space="preserve">Application form and selection process </w:t>
            </w:r>
          </w:p>
          <w:p w:rsidR="00585D08" w:rsidRPr="00585D08" w:rsidRDefault="00585D08" w:rsidP="00585D08">
            <w:pPr>
              <w:spacing w:after="240"/>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tc>
        <w:tc>
          <w:tcPr>
            <w:tcW w:w="2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 xml:space="preserve">GCSE Maths and/or English grades A-C </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Proven, successful experience in accelerating progress for groups of pupils against agreed outcomes</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Provide evidence by producing certificate</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p>
        </w:tc>
      </w:tr>
      <w:tr w:rsidR="00585D08" w:rsidRPr="00585D08" w:rsidTr="00585D08">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KNOWLEDGE &amp; UNDERSTANDING</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Working with pupils of a relevant age to support their learning</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Detailed understanding of assessment and learning to support pupil progress and school development</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To be aware of policies and procedures relating to child protection, health, safety and security, confidentiality and data protection.</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Detailed understanding of the importance of positive behaviour management</w:t>
            </w:r>
          </w:p>
          <w:p w:rsidR="00585D08" w:rsidRPr="00585D08" w:rsidRDefault="00585D08" w:rsidP="00585D08">
            <w:pPr>
              <w:rPr>
                <w:rFonts w:ascii="Times New Roman" w:eastAsia="Times New Roman" w:hAnsi="Times New Roman" w:cs="Times New Roman"/>
              </w:rPr>
            </w:pPr>
          </w:p>
        </w:tc>
        <w:tc>
          <w:tcPr>
            <w:tcW w:w="1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p w:rsidR="00585D08" w:rsidRPr="00585D08" w:rsidRDefault="00585D08" w:rsidP="00585D08">
            <w:pPr>
              <w:spacing w:after="240"/>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r w:rsidRPr="00585D08">
              <w:rPr>
                <w:rFonts w:ascii="Times New Roman" w:eastAsia="Times New Roman" w:hAnsi="Times New Roman" w:cs="Times New Roman"/>
              </w:rPr>
              <w:br/>
            </w: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tc>
        <w:tc>
          <w:tcPr>
            <w:tcW w:w="2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Appropriate knowledge of first aid</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w:t>
            </w:r>
          </w:p>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tc>
      </w:tr>
      <w:tr w:rsidR="0079720E" w:rsidRPr="00585D08" w:rsidTr="00585D08">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9720E" w:rsidRPr="00585D08" w:rsidRDefault="0079720E" w:rsidP="00585D08">
            <w:pPr>
              <w:rPr>
                <w:rFonts w:ascii="Arial" w:eastAsia="Times New Roman" w:hAnsi="Arial" w:cs="Arial"/>
                <w:b/>
                <w:bCs/>
                <w:color w:val="000000"/>
                <w:sz w:val="20"/>
                <w:szCs w:val="20"/>
              </w:rPr>
            </w:pPr>
          </w:p>
        </w:tc>
        <w:tc>
          <w:tcPr>
            <w:tcW w:w="1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9720E" w:rsidRPr="00585D08" w:rsidRDefault="0079720E" w:rsidP="00585D08">
            <w:pPr>
              <w:spacing w:after="240"/>
              <w:rPr>
                <w:rFonts w:ascii="Times New Roman" w:eastAsia="Times New Roman" w:hAnsi="Times New Roman" w:cs="Times New Roman"/>
              </w:rPr>
            </w:pPr>
          </w:p>
        </w:tc>
        <w:tc>
          <w:tcPr>
            <w:tcW w:w="2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9720E" w:rsidRPr="00585D08" w:rsidRDefault="0079720E" w:rsidP="00585D08">
            <w:pPr>
              <w:spacing w:after="24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9720E" w:rsidRPr="00585D08" w:rsidRDefault="0079720E" w:rsidP="00585D08">
            <w:pPr>
              <w:spacing w:after="240"/>
              <w:rPr>
                <w:rFonts w:ascii="Times New Roman" w:eastAsia="Times New Roman" w:hAnsi="Times New Roman" w:cs="Times New Roman"/>
              </w:rPr>
            </w:pPr>
          </w:p>
        </w:tc>
      </w:tr>
      <w:tr w:rsidR="00585D08" w:rsidRPr="00585D08" w:rsidTr="00585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QUALIFICATIONS/</w:t>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TRAINING</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 xml:space="preserve">HLTA status or QTS </w:t>
            </w:r>
            <w:r w:rsidRPr="00585D08">
              <w:rPr>
                <w:rFonts w:ascii="Arial" w:eastAsia="Times New Roman" w:hAnsi="Arial" w:cs="Arial"/>
                <w:b/>
                <w:bCs/>
                <w:color w:val="FF0000"/>
                <w:sz w:val="20"/>
                <w:szCs w:val="20"/>
              </w:rPr>
              <w:t xml:space="preserve">** </w:t>
            </w:r>
          </w:p>
          <w:p w:rsidR="00585D08" w:rsidRPr="00585D08" w:rsidRDefault="00585D08" w:rsidP="00585D08">
            <w:pPr>
              <w:spacing w:after="240"/>
              <w:rPr>
                <w:rFonts w:ascii="Times New Roman" w:eastAsia="Times New Roman" w:hAnsi="Times New Roman" w:cs="Times New Roman"/>
              </w:rPr>
            </w:pPr>
          </w:p>
        </w:tc>
        <w:tc>
          <w:tcPr>
            <w:tcW w:w="1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tc>
        <w:tc>
          <w:tcPr>
            <w:tcW w:w="2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 xml:space="preserve">Completion of DfES Teacher </w:t>
            </w:r>
            <w:r w:rsidR="009602CE" w:rsidRPr="00585D08">
              <w:rPr>
                <w:rFonts w:ascii="Arial" w:eastAsia="Times New Roman" w:hAnsi="Arial" w:cs="Arial"/>
                <w:color w:val="000000"/>
                <w:sz w:val="20"/>
                <w:szCs w:val="20"/>
              </w:rPr>
              <w:t>Assistant Induction</w:t>
            </w:r>
            <w:r w:rsidRPr="00585D08">
              <w:rPr>
                <w:rFonts w:ascii="Arial" w:eastAsia="Times New Roman" w:hAnsi="Arial" w:cs="Arial"/>
                <w:color w:val="000000"/>
                <w:sz w:val="20"/>
                <w:szCs w:val="20"/>
              </w:rPr>
              <w:t xml:space="preserve"> Programme</w:t>
            </w:r>
          </w:p>
          <w:p w:rsidR="00585D08" w:rsidRPr="00585D08" w:rsidRDefault="00585D08" w:rsidP="00585D08">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spacing w:after="240"/>
              <w:rPr>
                <w:rFonts w:ascii="Times New Roman" w:eastAsia="Times New Roman" w:hAnsi="Times New Roman" w:cs="Times New Roman"/>
              </w:rPr>
            </w:pPr>
            <w:r w:rsidRPr="00585D08">
              <w:rPr>
                <w:rFonts w:ascii="Times New Roman" w:eastAsia="Times New Roman" w:hAnsi="Times New Roman" w:cs="Times New Roman"/>
              </w:rPr>
              <w:br/>
            </w: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Certificate</w:t>
            </w:r>
          </w:p>
        </w:tc>
      </w:tr>
      <w:tr w:rsidR="00585D08" w:rsidRPr="00585D08" w:rsidTr="00585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b/>
                <w:bCs/>
                <w:color w:val="000000"/>
                <w:sz w:val="20"/>
                <w:szCs w:val="20"/>
              </w:rPr>
              <w:t>OTHER CONDITIONS</w:t>
            </w:r>
          </w:p>
          <w:p w:rsidR="00585D08" w:rsidRPr="00585D08" w:rsidRDefault="00585D08" w:rsidP="00585D08">
            <w:pPr>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Each of the academies within the AET is committed to safeguarding and protecting the welfare of children and expects all staff to share this commitment.  A Disclosure and Barring Service Certificate will be required for all posts.</w:t>
            </w:r>
          </w:p>
          <w:p w:rsidR="00585D08" w:rsidRPr="00585D08" w:rsidRDefault="00585D08" w:rsidP="00585D08">
            <w:pPr>
              <w:rPr>
                <w:rFonts w:ascii="Times New Roman" w:eastAsia="Times New Roman" w:hAnsi="Times New Roman" w:cs="Times New Roman"/>
              </w:rPr>
            </w:pPr>
          </w:p>
        </w:tc>
        <w:tc>
          <w:tcPr>
            <w:tcW w:w="1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spacing w:after="240"/>
              <w:rPr>
                <w:rFonts w:ascii="Times New Roman" w:eastAsia="Times New Roman" w:hAnsi="Times New Roman" w:cs="Times New Roman"/>
              </w:rPr>
            </w:pPr>
          </w:p>
          <w:p w:rsidR="00585D08" w:rsidRPr="00585D08" w:rsidRDefault="00585D08" w:rsidP="00585D08">
            <w:pPr>
              <w:rPr>
                <w:rFonts w:ascii="Times New Roman" w:eastAsia="Times New Roman" w:hAnsi="Times New Roman" w:cs="Times New Roman"/>
              </w:rPr>
            </w:pPr>
            <w:r w:rsidRPr="00585D08">
              <w:rPr>
                <w:rFonts w:ascii="Arial" w:eastAsia="Times New Roman" w:hAnsi="Arial" w:cs="Arial"/>
                <w:color w:val="000000"/>
                <w:sz w:val="20"/>
                <w:szCs w:val="20"/>
              </w:rPr>
              <w:t>Application form and selection process</w:t>
            </w:r>
          </w:p>
        </w:tc>
        <w:tc>
          <w:tcPr>
            <w:tcW w:w="22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5D08" w:rsidRPr="00585D08" w:rsidRDefault="00585D08" w:rsidP="00585D08">
            <w:pPr>
              <w:rPr>
                <w:rFonts w:ascii="Times New Roman" w:eastAsia="Times New Roman" w:hAnsi="Times New Roman" w:cs="Times New Roman"/>
              </w:rPr>
            </w:pPr>
          </w:p>
        </w:tc>
      </w:tr>
    </w:tbl>
    <w:p w:rsidR="00585D08" w:rsidRPr="00585D08" w:rsidRDefault="00585D08" w:rsidP="00585D08">
      <w:pPr>
        <w:rPr>
          <w:rFonts w:ascii="Times New Roman" w:eastAsia="Times New Roman" w:hAnsi="Times New Roman" w:cs="Times New Roman"/>
        </w:rPr>
      </w:pPr>
    </w:p>
    <w:p w:rsidR="00585D08" w:rsidRPr="00585D08" w:rsidRDefault="00585D08" w:rsidP="00585D08">
      <w:pPr>
        <w:ind w:hanging="540"/>
        <w:rPr>
          <w:rFonts w:ascii="Times New Roman" w:eastAsia="Times New Roman" w:hAnsi="Times New Roman" w:cs="Times New Roman"/>
        </w:rPr>
      </w:pPr>
      <w:r w:rsidRPr="00585D08">
        <w:rPr>
          <w:rFonts w:ascii="Arial" w:eastAsia="Times New Roman" w:hAnsi="Arial" w:cs="Arial"/>
          <w:b/>
          <w:bCs/>
          <w:color w:val="FF0000"/>
          <w:sz w:val="20"/>
          <w:szCs w:val="20"/>
        </w:rPr>
        <w:t>**</w:t>
      </w:r>
      <w:r w:rsidRPr="00585D08">
        <w:rPr>
          <w:rFonts w:ascii="Arial" w:eastAsia="Times New Roman" w:hAnsi="Arial" w:cs="Arial"/>
          <w:b/>
          <w:bCs/>
          <w:color w:val="FF0000"/>
          <w:sz w:val="20"/>
          <w:szCs w:val="20"/>
        </w:rPr>
        <w:tab/>
      </w:r>
      <w:r w:rsidRPr="00585D08">
        <w:rPr>
          <w:rFonts w:ascii="Arial" w:eastAsia="Times New Roman" w:hAnsi="Arial" w:cs="Arial"/>
          <w:i/>
          <w:iCs/>
          <w:color w:val="000000"/>
          <w:sz w:val="20"/>
          <w:szCs w:val="20"/>
        </w:rPr>
        <w:t>It is essential that Higher Level Teaching Assistants have HLTA status or have Qualified Teacher Status to enable them to deliver teaching and learning activities to a whole class.</w:t>
      </w:r>
    </w:p>
    <w:p w:rsidR="001E2863" w:rsidRDefault="001E2863">
      <w:pPr>
        <w:pBdr>
          <w:top w:val="nil"/>
          <w:left w:val="nil"/>
          <w:bottom w:val="nil"/>
          <w:right w:val="nil"/>
          <w:between w:val="nil"/>
        </w:pBdr>
        <w:rPr>
          <w:color w:val="000000"/>
        </w:rPr>
      </w:pPr>
      <w:bookmarkStart w:id="1" w:name="_GoBack"/>
      <w:bookmarkEnd w:id="1"/>
    </w:p>
    <w:sectPr w:rsidR="001E2863">
      <w:head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20E" w:rsidRDefault="0079720E" w:rsidP="0079720E">
      <w:r>
        <w:separator/>
      </w:r>
    </w:p>
  </w:endnote>
  <w:endnote w:type="continuationSeparator" w:id="0">
    <w:p w:rsidR="0079720E" w:rsidRDefault="0079720E" w:rsidP="0079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20E" w:rsidRDefault="0079720E" w:rsidP="0079720E">
      <w:r>
        <w:separator/>
      </w:r>
    </w:p>
  </w:footnote>
  <w:footnote w:type="continuationSeparator" w:id="0">
    <w:p w:rsidR="0079720E" w:rsidRDefault="0079720E" w:rsidP="007972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20E" w:rsidRDefault="0079720E">
    <w:pPr>
      <w:pStyle w:val="Header"/>
    </w:pPr>
    <w:r>
      <w:rPr>
        <w:noProof/>
      </w:rPr>
      <w:drawing>
        <wp:anchor distT="0" distB="0" distL="114300" distR="114300" simplePos="0" relativeHeight="251659264" behindDoc="0" locked="0" layoutInCell="1" hidden="0" allowOverlap="1" wp14:anchorId="6DCA816C" wp14:editId="0CD3F690">
          <wp:simplePos x="0" y="0"/>
          <wp:positionH relativeFrom="margin">
            <wp:align>left</wp:align>
          </wp:positionH>
          <wp:positionV relativeFrom="paragraph">
            <wp:posOffset>-228600</wp:posOffset>
          </wp:positionV>
          <wp:extent cx="2343150" cy="685800"/>
          <wp:effectExtent l="0" t="0" r="0" b="0"/>
          <wp:wrapNone/>
          <wp:docPr id="2" name="image1.jpg" descr="Offa's Mead Academy logo RGB"/>
          <wp:cNvGraphicFramePr/>
          <a:graphic xmlns:a="http://schemas.openxmlformats.org/drawingml/2006/main">
            <a:graphicData uri="http://schemas.openxmlformats.org/drawingml/2006/picture">
              <pic:pic xmlns:pic="http://schemas.openxmlformats.org/drawingml/2006/picture">
                <pic:nvPicPr>
                  <pic:cNvPr id="0" name="image1.jpg" descr="Offa's Mead Academy logo RGB"/>
                  <pic:cNvPicPr preferRelativeResize="0"/>
                </pic:nvPicPr>
                <pic:blipFill>
                  <a:blip r:embed="rId1"/>
                  <a:srcRect/>
                  <a:stretch>
                    <a:fillRect/>
                  </a:stretch>
                </pic:blipFill>
                <pic:spPr>
                  <a:xfrm>
                    <a:off x="0" y="0"/>
                    <a:ext cx="2343150" cy="685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315A"/>
    <w:multiLevelType w:val="multilevel"/>
    <w:tmpl w:val="0868D57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91731D7"/>
    <w:multiLevelType w:val="multilevel"/>
    <w:tmpl w:val="87BCAE8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2107A14"/>
    <w:multiLevelType w:val="multilevel"/>
    <w:tmpl w:val="452615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5D7E7646"/>
    <w:multiLevelType w:val="multilevel"/>
    <w:tmpl w:val="6DB08AE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6DF930B5"/>
    <w:multiLevelType w:val="multilevel"/>
    <w:tmpl w:val="9ADA2CF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72AA2D54"/>
    <w:multiLevelType w:val="multilevel"/>
    <w:tmpl w:val="61D225A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63"/>
    <w:rsid w:val="000B4021"/>
    <w:rsid w:val="001E2863"/>
    <w:rsid w:val="00585D08"/>
    <w:rsid w:val="0079720E"/>
    <w:rsid w:val="00960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F20B"/>
  <w15:docId w15:val="{2807EDA5-41FE-4C04-922E-D050EB7B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120" w:after="120"/>
      <w:ind w:left="360" w:hanging="360"/>
      <w:jc w:val="both"/>
      <w:outlineLvl w:val="0"/>
    </w:pPr>
    <w:rPr>
      <w:b/>
      <w:color w:val="365F91"/>
      <w:sz w:val="28"/>
      <w:szCs w:val="28"/>
    </w:rPr>
  </w:style>
  <w:style w:type="paragraph" w:styleId="Heading2">
    <w:name w:val="heading 2"/>
    <w:basedOn w:val="Normal"/>
    <w:next w:val="Normal"/>
    <w:pPr>
      <w:keepNext/>
      <w:keepLines/>
      <w:pBdr>
        <w:top w:val="nil"/>
        <w:left w:val="nil"/>
        <w:bottom w:val="nil"/>
        <w:right w:val="nil"/>
        <w:between w:val="nil"/>
      </w:pBdr>
      <w:tabs>
        <w:tab w:val="left" w:pos="709"/>
      </w:tabs>
      <w:spacing w:before="120" w:after="120"/>
      <w:ind w:left="426" w:hanging="225"/>
      <w:jc w:val="both"/>
      <w:outlineLvl w:val="1"/>
    </w:pPr>
    <w:rPr>
      <w:b/>
      <w:color w:val="4F81BD"/>
      <w:sz w:val="22"/>
      <w:szCs w:val="22"/>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9720E"/>
    <w:pPr>
      <w:tabs>
        <w:tab w:val="center" w:pos="4513"/>
        <w:tab w:val="right" w:pos="9026"/>
      </w:tabs>
    </w:pPr>
  </w:style>
  <w:style w:type="character" w:customStyle="1" w:styleId="HeaderChar">
    <w:name w:val="Header Char"/>
    <w:basedOn w:val="DefaultParagraphFont"/>
    <w:link w:val="Header"/>
    <w:uiPriority w:val="99"/>
    <w:rsid w:val="0079720E"/>
  </w:style>
  <w:style w:type="paragraph" w:styleId="Footer">
    <w:name w:val="footer"/>
    <w:basedOn w:val="Normal"/>
    <w:link w:val="FooterChar"/>
    <w:uiPriority w:val="99"/>
    <w:unhideWhenUsed/>
    <w:rsid w:val="0079720E"/>
    <w:pPr>
      <w:tabs>
        <w:tab w:val="center" w:pos="4513"/>
        <w:tab w:val="right" w:pos="9026"/>
      </w:tabs>
    </w:pPr>
  </w:style>
  <w:style w:type="character" w:customStyle="1" w:styleId="FooterChar">
    <w:name w:val="Footer Char"/>
    <w:basedOn w:val="DefaultParagraphFont"/>
    <w:link w:val="Footer"/>
    <w:uiPriority w:val="99"/>
    <w:rsid w:val="0079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178">
      <w:bodyDiv w:val="1"/>
      <w:marLeft w:val="0"/>
      <w:marRight w:val="0"/>
      <w:marTop w:val="0"/>
      <w:marBottom w:val="0"/>
      <w:divBdr>
        <w:top w:val="none" w:sz="0" w:space="0" w:color="auto"/>
        <w:left w:val="none" w:sz="0" w:space="0" w:color="auto"/>
        <w:bottom w:val="none" w:sz="0" w:space="0" w:color="auto"/>
        <w:right w:val="none" w:sz="0" w:space="0" w:color="auto"/>
      </w:divBdr>
      <w:divsChild>
        <w:div w:id="72825230">
          <w:marLeft w:val="-716"/>
          <w:marRight w:val="0"/>
          <w:marTop w:val="0"/>
          <w:marBottom w:val="0"/>
          <w:divBdr>
            <w:top w:val="none" w:sz="0" w:space="0" w:color="auto"/>
            <w:left w:val="none" w:sz="0" w:space="0" w:color="auto"/>
            <w:bottom w:val="none" w:sz="0" w:space="0" w:color="auto"/>
            <w:right w:val="none" w:sz="0" w:space="0" w:color="auto"/>
          </w:divBdr>
        </w:div>
      </w:divsChild>
    </w:div>
    <w:div w:id="139187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Maggs</dc:creator>
  <cp:lastModifiedBy>Karen Maggs</cp:lastModifiedBy>
  <cp:revision>3</cp:revision>
  <dcterms:created xsi:type="dcterms:W3CDTF">2019-01-07T13:58:00Z</dcterms:created>
  <dcterms:modified xsi:type="dcterms:W3CDTF">2019-01-07T17:49:00Z</dcterms:modified>
</cp:coreProperties>
</file>