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0B2" w:rsidRPr="003250B2" w:rsidRDefault="003250B2" w:rsidP="003250B2">
      <w:pPr>
        <w:pStyle w:val="Header"/>
        <w:tabs>
          <w:tab w:val="clear" w:pos="4153"/>
          <w:tab w:val="clear" w:pos="8306"/>
        </w:tabs>
        <w:suppressAutoHyphens/>
        <w:rPr>
          <w:rFonts w:cs="Arial"/>
          <w:szCs w:val="22"/>
        </w:rPr>
      </w:pPr>
    </w:p>
    <w:p w:rsidR="003250B2" w:rsidRPr="003250B2" w:rsidRDefault="003250B2" w:rsidP="003250B2">
      <w:pPr>
        <w:pStyle w:val="Header"/>
        <w:tabs>
          <w:tab w:val="clear" w:pos="4153"/>
          <w:tab w:val="clear" w:pos="8306"/>
        </w:tabs>
        <w:suppressAutoHyphens/>
        <w:rPr>
          <w:rFonts w:cs="Arial"/>
          <w:b/>
          <w:szCs w:val="22"/>
        </w:rPr>
      </w:pPr>
    </w:p>
    <w:tbl>
      <w:tblPr>
        <w:tblW w:w="9192" w:type="dxa"/>
        <w:tblInd w:w="-34" w:type="dxa"/>
        <w:tblLayout w:type="fixed"/>
        <w:tblLook w:val="0000" w:firstRow="0" w:lastRow="0" w:firstColumn="0" w:lastColumn="0" w:noHBand="0" w:noVBand="0"/>
      </w:tblPr>
      <w:tblGrid>
        <w:gridCol w:w="34"/>
        <w:gridCol w:w="702"/>
        <w:gridCol w:w="7"/>
        <w:gridCol w:w="1924"/>
        <w:gridCol w:w="877"/>
        <w:gridCol w:w="5563"/>
        <w:gridCol w:w="85"/>
      </w:tblGrid>
      <w:tr w:rsidR="003250B2" w:rsidRPr="003250B2" w:rsidTr="006D2609">
        <w:trPr>
          <w:trHeight w:val="507"/>
        </w:trPr>
        <w:tc>
          <w:tcPr>
            <w:tcW w:w="736" w:type="dxa"/>
            <w:gridSpan w:val="2"/>
          </w:tcPr>
          <w:p w:rsidR="003250B2" w:rsidRPr="003250B2" w:rsidRDefault="003250B2" w:rsidP="003250B2">
            <w:pPr>
              <w:tabs>
                <w:tab w:val="left" w:pos="-720"/>
              </w:tabs>
              <w:suppressAutoHyphens/>
              <w:jc w:val="both"/>
              <w:rPr>
                <w:rFonts w:cs="Arial"/>
                <w:b/>
                <w:szCs w:val="22"/>
              </w:rPr>
            </w:pPr>
            <w:r w:rsidRPr="003250B2">
              <w:rPr>
                <w:rFonts w:cs="Arial"/>
                <w:b/>
                <w:szCs w:val="22"/>
              </w:rPr>
              <w:t>1.</w:t>
            </w:r>
          </w:p>
        </w:tc>
        <w:tc>
          <w:tcPr>
            <w:tcW w:w="1931" w:type="dxa"/>
            <w:gridSpan w:val="2"/>
          </w:tcPr>
          <w:p w:rsidR="003250B2" w:rsidRPr="003250B2" w:rsidRDefault="003250B2" w:rsidP="003250B2">
            <w:pPr>
              <w:tabs>
                <w:tab w:val="left" w:pos="-720"/>
              </w:tabs>
              <w:suppressAutoHyphens/>
              <w:jc w:val="both"/>
              <w:rPr>
                <w:rFonts w:cs="Arial"/>
                <w:szCs w:val="22"/>
              </w:rPr>
            </w:pPr>
            <w:r w:rsidRPr="003250B2">
              <w:rPr>
                <w:rFonts w:cs="Arial"/>
                <w:b/>
                <w:szCs w:val="22"/>
              </w:rPr>
              <w:t>Post</w:t>
            </w:r>
          </w:p>
        </w:tc>
        <w:tc>
          <w:tcPr>
            <w:tcW w:w="6525" w:type="dxa"/>
            <w:gridSpan w:val="3"/>
          </w:tcPr>
          <w:p w:rsidR="003250B2" w:rsidRPr="003250B2" w:rsidRDefault="006D2609" w:rsidP="006D2609">
            <w:pPr>
              <w:tabs>
                <w:tab w:val="left" w:pos="-720"/>
              </w:tabs>
              <w:suppressAutoHyphens/>
              <w:jc w:val="both"/>
              <w:rPr>
                <w:rFonts w:cs="Arial"/>
                <w:b/>
                <w:szCs w:val="22"/>
              </w:rPr>
            </w:pPr>
            <w:r>
              <w:rPr>
                <w:rFonts w:cs="Arial"/>
                <w:b/>
                <w:szCs w:val="22"/>
              </w:rPr>
              <w:t>16.17</w:t>
            </w:r>
            <w:r w:rsidR="003250B2" w:rsidRPr="003250B2">
              <w:rPr>
                <w:rFonts w:cs="Arial"/>
                <w:b/>
                <w:szCs w:val="22"/>
              </w:rPr>
              <w:t>MI06</w:t>
            </w:r>
          </w:p>
          <w:p w:rsidR="003250B2" w:rsidRPr="003250B2" w:rsidRDefault="003250B2" w:rsidP="003250B2">
            <w:pPr>
              <w:tabs>
                <w:tab w:val="left" w:pos="-720"/>
              </w:tabs>
              <w:suppressAutoHyphens/>
              <w:jc w:val="both"/>
              <w:rPr>
                <w:rFonts w:cs="Arial"/>
                <w:b/>
                <w:szCs w:val="22"/>
              </w:rPr>
            </w:pPr>
          </w:p>
        </w:tc>
      </w:tr>
      <w:tr w:rsidR="003250B2" w:rsidRPr="003250B2" w:rsidTr="006D2609">
        <w:trPr>
          <w:trHeight w:val="507"/>
        </w:trPr>
        <w:tc>
          <w:tcPr>
            <w:tcW w:w="736" w:type="dxa"/>
            <w:gridSpan w:val="2"/>
          </w:tcPr>
          <w:p w:rsidR="003250B2" w:rsidRPr="003250B2" w:rsidRDefault="003250B2" w:rsidP="003250B2">
            <w:pPr>
              <w:tabs>
                <w:tab w:val="left" w:pos="-720"/>
              </w:tabs>
              <w:suppressAutoHyphens/>
              <w:jc w:val="both"/>
              <w:rPr>
                <w:rFonts w:cs="Arial"/>
                <w:szCs w:val="22"/>
              </w:rPr>
            </w:pPr>
            <w:r w:rsidRPr="003250B2">
              <w:rPr>
                <w:rFonts w:cs="Arial"/>
                <w:szCs w:val="22"/>
              </w:rPr>
              <w:t>1.1</w:t>
            </w:r>
          </w:p>
          <w:p w:rsidR="003250B2" w:rsidRPr="003250B2" w:rsidRDefault="003250B2" w:rsidP="003250B2">
            <w:pPr>
              <w:tabs>
                <w:tab w:val="left" w:pos="-720"/>
              </w:tabs>
              <w:suppressAutoHyphens/>
              <w:jc w:val="both"/>
              <w:rPr>
                <w:rFonts w:cs="Arial"/>
                <w:szCs w:val="22"/>
              </w:rPr>
            </w:pPr>
          </w:p>
        </w:tc>
        <w:tc>
          <w:tcPr>
            <w:tcW w:w="1931" w:type="dxa"/>
            <w:gridSpan w:val="2"/>
          </w:tcPr>
          <w:p w:rsidR="003250B2" w:rsidRPr="003250B2" w:rsidRDefault="003250B2" w:rsidP="003250B2">
            <w:pPr>
              <w:tabs>
                <w:tab w:val="left" w:pos="-720"/>
              </w:tabs>
              <w:suppressAutoHyphens/>
              <w:jc w:val="both"/>
              <w:rPr>
                <w:rFonts w:cs="Arial"/>
                <w:szCs w:val="22"/>
              </w:rPr>
            </w:pPr>
            <w:r w:rsidRPr="003250B2">
              <w:rPr>
                <w:rFonts w:cs="Arial"/>
                <w:szCs w:val="22"/>
              </w:rPr>
              <w:t>Post:</w:t>
            </w:r>
          </w:p>
        </w:tc>
        <w:tc>
          <w:tcPr>
            <w:tcW w:w="6525" w:type="dxa"/>
            <w:gridSpan w:val="3"/>
          </w:tcPr>
          <w:p w:rsidR="003250B2" w:rsidRPr="003250B2" w:rsidRDefault="006447AF" w:rsidP="003250B2">
            <w:pPr>
              <w:tabs>
                <w:tab w:val="left" w:pos="-720"/>
              </w:tabs>
              <w:suppressAutoHyphens/>
              <w:jc w:val="both"/>
              <w:rPr>
                <w:rFonts w:cs="Arial"/>
                <w:szCs w:val="22"/>
              </w:rPr>
            </w:pPr>
            <w:r>
              <w:rPr>
                <w:rFonts w:cs="Arial"/>
                <w:szCs w:val="22"/>
              </w:rPr>
              <w:t>IT and Systems</w:t>
            </w:r>
            <w:bookmarkStart w:id="0" w:name="_GoBack"/>
            <w:bookmarkEnd w:id="0"/>
            <w:r w:rsidR="003250B2" w:rsidRPr="003250B2">
              <w:rPr>
                <w:rFonts w:cs="Arial"/>
                <w:szCs w:val="22"/>
              </w:rPr>
              <w:t xml:space="preserve"> Support Analyst</w:t>
            </w:r>
          </w:p>
          <w:p w:rsidR="003250B2" w:rsidRPr="003250B2" w:rsidRDefault="003250B2" w:rsidP="003250B2">
            <w:pPr>
              <w:tabs>
                <w:tab w:val="left" w:pos="-720"/>
              </w:tabs>
              <w:suppressAutoHyphens/>
              <w:jc w:val="both"/>
              <w:rPr>
                <w:rFonts w:cs="Arial"/>
                <w:b/>
                <w:szCs w:val="22"/>
              </w:rPr>
            </w:pPr>
          </w:p>
        </w:tc>
      </w:tr>
      <w:tr w:rsidR="003250B2" w:rsidRPr="003250B2" w:rsidTr="006D2609">
        <w:trPr>
          <w:trHeight w:val="493"/>
        </w:trPr>
        <w:tc>
          <w:tcPr>
            <w:tcW w:w="736" w:type="dxa"/>
            <w:gridSpan w:val="2"/>
          </w:tcPr>
          <w:p w:rsidR="003250B2" w:rsidRPr="003250B2" w:rsidRDefault="003250B2" w:rsidP="003250B2">
            <w:pPr>
              <w:tabs>
                <w:tab w:val="left" w:pos="-720"/>
              </w:tabs>
              <w:suppressAutoHyphens/>
              <w:jc w:val="both"/>
              <w:rPr>
                <w:rFonts w:cs="Arial"/>
                <w:szCs w:val="22"/>
              </w:rPr>
            </w:pPr>
            <w:r w:rsidRPr="003250B2">
              <w:rPr>
                <w:rFonts w:cs="Arial"/>
                <w:szCs w:val="22"/>
              </w:rPr>
              <w:t>1.2</w:t>
            </w:r>
          </w:p>
          <w:p w:rsidR="003250B2" w:rsidRPr="003250B2" w:rsidRDefault="003250B2" w:rsidP="003250B2">
            <w:pPr>
              <w:tabs>
                <w:tab w:val="left" w:pos="-720"/>
              </w:tabs>
              <w:suppressAutoHyphens/>
              <w:jc w:val="both"/>
              <w:rPr>
                <w:rFonts w:cs="Arial"/>
                <w:szCs w:val="22"/>
              </w:rPr>
            </w:pPr>
          </w:p>
        </w:tc>
        <w:tc>
          <w:tcPr>
            <w:tcW w:w="1931" w:type="dxa"/>
            <w:gridSpan w:val="2"/>
          </w:tcPr>
          <w:p w:rsidR="003250B2" w:rsidRPr="003250B2" w:rsidRDefault="003250B2" w:rsidP="003250B2">
            <w:pPr>
              <w:tabs>
                <w:tab w:val="left" w:pos="-720"/>
              </w:tabs>
              <w:suppressAutoHyphens/>
              <w:jc w:val="both"/>
              <w:rPr>
                <w:rFonts w:cs="Arial"/>
                <w:szCs w:val="22"/>
              </w:rPr>
            </w:pPr>
            <w:r w:rsidRPr="003250B2">
              <w:rPr>
                <w:rFonts w:cs="Arial"/>
                <w:szCs w:val="22"/>
              </w:rPr>
              <w:t>Service Area:</w:t>
            </w:r>
          </w:p>
          <w:p w:rsidR="003250B2" w:rsidRPr="003250B2" w:rsidRDefault="003250B2" w:rsidP="003250B2">
            <w:pPr>
              <w:tabs>
                <w:tab w:val="left" w:pos="-720"/>
              </w:tabs>
              <w:suppressAutoHyphens/>
              <w:jc w:val="both"/>
              <w:rPr>
                <w:rFonts w:cs="Arial"/>
                <w:szCs w:val="22"/>
              </w:rPr>
            </w:pPr>
          </w:p>
        </w:tc>
        <w:tc>
          <w:tcPr>
            <w:tcW w:w="6525" w:type="dxa"/>
            <w:gridSpan w:val="3"/>
          </w:tcPr>
          <w:p w:rsidR="003250B2" w:rsidRPr="003250B2" w:rsidRDefault="003250B2" w:rsidP="003250B2">
            <w:pPr>
              <w:tabs>
                <w:tab w:val="left" w:pos="-720"/>
              </w:tabs>
              <w:suppressAutoHyphens/>
              <w:jc w:val="both"/>
              <w:rPr>
                <w:rFonts w:cs="Arial"/>
                <w:szCs w:val="22"/>
              </w:rPr>
            </w:pPr>
            <w:r w:rsidRPr="003250B2">
              <w:rPr>
                <w:rFonts w:cs="Arial"/>
                <w:szCs w:val="22"/>
              </w:rPr>
              <w:t>Business Systems and Support</w:t>
            </w:r>
          </w:p>
        </w:tc>
      </w:tr>
      <w:tr w:rsidR="003250B2" w:rsidRPr="003250B2" w:rsidTr="006D2609">
        <w:trPr>
          <w:trHeight w:val="507"/>
        </w:trPr>
        <w:tc>
          <w:tcPr>
            <w:tcW w:w="736" w:type="dxa"/>
            <w:gridSpan w:val="2"/>
          </w:tcPr>
          <w:p w:rsidR="003250B2" w:rsidRPr="003250B2" w:rsidRDefault="003250B2" w:rsidP="003250B2">
            <w:pPr>
              <w:tabs>
                <w:tab w:val="left" w:pos="-720"/>
              </w:tabs>
              <w:suppressAutoHyphens/>
              <w:jc w:val="both"/>
              <w:rPr>
                <w:rFonts w:cs="Arial"/>
                <w:szCs w:val="22"/>
              </w:rPr>
            </w:pPr>
            <w:r w:rsidRPr="003250B2">
              <w:rPr>
                <w:rFonts w:cs="Arial"/>
                <w:szCs w:val="22"/>
              </w:rPr>
              <w:t>1.3</w:t>
            </w:r>
          </w:p>
          <w:p w:rsidR="003250B2" w:rsidRPr="003250B2" w:rsidRDefault="003250B2" w:rsidP="003250B2">
            <w:pPr>
              <w:tabs>
                <w:tab w:val="left" w:pos="-720"/>
              </w:tabs>
              <w:suppressAutoHyphens/>
              <w:jc w:val="both"/>
              <w:rPr>
                <w:rFonts w:cs="Arial"/>
                <w:szCs w:val="22"/>
              </w:rPr>
            </w:pPr>
          </w:p>
        </w:tc>
        <w:tc>
          <w:tcPr>
            <w:tcW w:w="1931" w:type="dxa"/>
            <w:gridSpan w:val="2"/>
          </w:tcPr>
          <w:p w:rsidR="003250B2" w:rsidRPr="003250B2" w:rsidRDefault="003250B2" w:rsidP="003250B2">
            <w:pPr>
              <w:tabs>
                <w:tab w:val="left" w:pos="-720"/>
              </w:tabs>
              <w:suppressAutoHyphens/>
              <w:jc w:val="both"/>
              <w:rPr>
                <w:rFonts w:cs="Arial"/>
                <w:szCs w:val="22"/>
              </w:rPr>
            </w:pPr>
            <w:r w:rsidRPr="003250B2">
              <w:rPr>
                <w:rFonts w:cs="Arial"/>
                <w:szCs w:val="22"/>
              </w:rPr>
              <w:t>Line Manager:</w:t>
            </w:r>
          </w:p>
        </w:tc>
        <w:tc>
          <w:tcPr>
            <w:tcW w:w="6525" w:type="dxa"/>
            <w:gridSpan w:val="3"/>
          </w:tcPr>
          <w:p w:rsidR="003250B2" w:rsidRPr="003250B2" w:rsidRDefault="003250B2" w:rsidP="003250B2">
            <w:pPr>
              <w:tabs>
                <w:tab w:val="left" w:pos="-720"/>
              </w:tabs>
              <w:suppressAutoHyphens/>
              <w:jc w:val="both"/>
              <w:rPr>
                <w:rFonts w:cs="Arial"/>
                <w:szCs w:val="22"/>
              </w:rPr>
            </w:pPr>
            <w:r w:rsidRPr="003250B2">
              <w:rPr>
                <w:rFonts w:cs="Arial"/>
                <w:szCs w:val="22"/>
              </w:rPr>
              <w:t>Senior Database Support Analyst</w:t>
            </w:r>
          </w:p>
        </w:tc>
      </w:tr>
      <w:tr w:rsidR="003250B2" w:rsidRPr="003250B2" w:rsidTr="006D2609">
        <w:trPr>
          <w:trHeight w:val="507"/>
        </w:trPr>
        <w:tc>
          <w:tcPr>
            <w:tcW w:w="736" w:type="dxa"/>
            <w:gridSpan w:val="2"/>
          </w:tcPr>
          <w:p w:rsidR="003250B2" w:rsidRPr="003250B2" w:rsidRDefault="003250B2" w:rsidP="003250B2">
            <w:pPr>
              <w:tabs>
                <w:tab w:val="left" w:pos="-720"/>
              </w:tabs>
              <w:suppressAutoHyphens/>
              <w:jc w:val="both"/>
              <w:rPr>
                <w:rFonts w:cs="Arial"/>
                <w:szCs w:val="22"/>
              </w:rPr>
            </w:pPr>
            <w:r w:rsidRPr="003250B2">
              <w:rPr>
                <w:rFonts w:cs="Arial"/>
                <w:szCs w:val="22"/>
              </w:rPr>
              <w:t>1.4</w:t>
            </w:r>
          </w:p>
          <w:p w:rsidR="003250B2" w:rsidRPr="003250B2" w:rsidRDefault="003250B2" w:rsidP="003250B2">
            <w:pPr>
              <w:tabs>
                <w:tab w:val="left" w:pos="-720"/>
              </w:tabs>
              <w:suppressAutoHyphens/>
              <w:jc w:val="both"/>
              <w:rPr>
                <w:rFonts w:cs="Arial"/>
                <w:szCs w:val="22"/>
              </w:rPr>
            </w:pPr>
          </w:p>
        </w:tc>
        <w:tc>
          <w:tcPr>
            <w:tcW w:w="1931" w:type="dxa"/>
            <w:gridSpan w:val="2"/>
          </w:tcPr>
          <w:p w:rsidR="003250B2" w:rsidRPr="003250B2" w:rsidRDefault="003250B2" w:rsidP="003250B2">
            <w:pPr>
              <w:tabs>
                <w:tab w:val="left" w:pos="-720"/>
              </w:tabs>
              <w:suppressAutoHyphens/>
              <w:jc w:val="both"/>
              <w:rPr>
                <w:rFonts w:cs="Arial"/>
                <w:szCs w:val="22"/>
              </w:rPr>
            </w:pPr>
            <w:r w:rsidRPr="003250B2">
              <w:rPr>
                <w:rFonts w:cs="Arial"/>
                <w:szCs w:val="22"/>
              </w:rPr>
              <w:t>Responsible For:</w:t>
            </w:r>
          </w:p>
        </w:tc>
        <w:tc>
          <w:tcPr>
            <w:tcW w:w="6525" w:type="dxa"/>
            <w:gridSpan w:val="3"/>
          </w:tcPr>
          <w:p w:rsidR="003250B2" w:rsidRPr="003250B2" w:rsidRDefault="003250B2" w:rsidP="003250B2">
            <w:pPr>
              <w:tabs>
                <w:tab w:val="left" w:pos="-720"/>
              </w:tabs>
              <w:suppressAutoHyphens/>
              <w:jc w:val="both"/>
              <w:rPr>
                <w:rFonts w:cs="Arial"/>
                <w:szCs w:val="22"/>
              </w:rPr>
            </w:pPr>
            <w:r w:rsidRPr="003250B2">
              <w:rPr>
                <w:rFonts w:cs="Arial"/>
                <w:szCs w:val="22"/>
              </w:rPr>
              <w:t>No line management responsibility</w:t>
            </w:r>
          </w:p>
        </w:tc>
      </w:tr>
      <w:tr w:rsidR="003250B2" w:rsidRPr="003250B2" w:rsidTr="006D2609">
        <w:trPr>
          <w:trHeight w:val="573"/>
        </w:trPr>
        <w:tc>
          <w:tcPr>
            <w:tcW w:w="736" w:type="dxa"/>
            <w:gridSpan w:val="2"/>
          </w:tcPr>
          <w:p w:rsidR="003250B2" w:rsidRPr="003250B2" w:rsidRDefault="003250B2" w:rsidP="003250B2">
            <w:pPr>
              <w:tabs>
                <w:tab w:val="left" w:pos="-720"/>
              </w:tabs>
              <w:suppressAutoHyphens/>
              <w:jc w:val="both"/>
              <w:rPr>
                <w:rFonts w:cs="Arial"/>
                <w:szCs w:val="22"/>
              </w:rPr>
            </w:pPr>
            <w:r w:rsidRPr="003250B2">
              <w:rPr>
                <w:rFonts w:cs="Arial"/>
                <w:szCs w:val="22"/>
              </w:rPr>
              <w:t>1.5</w:t>
            </w:r>
          </w:p>
          <w:p w:rsidR="003250B2" w:rsidRPr="003250B2" w:rsidRDefault="003250B2" w:rsidP="003250B2">
            <w:pPr>
              <w:tabs>
                <w:tab w:val="left" w:pos="-720"/>
              </w:tabs>
              <w:suppressAutoHyphens/>
              <w:jc w:val="both"/>
              <w:rPr>
                <w:rFonts w:cs="Arial"/>
                <w:szCs w:val="22"/>
              </w:rPr>
            </w:pPr>
          </w:p>
        </w:tc>
        <w:tc>
          <w:tcPr>
            <w:tcW w:w="1931" w:type="dxa"/>
            <w:gridSpan w:val="2"/>
          </w:tcPr>
          <w:p w:rsidR="003250B2" w:rsidRPr="003250B2" w:rsidRDefault="003250B2" w:rsidP="003250B2">
            <w:pPr>
              <w:tabs>
                <w:tab w:val="left" w:pos="-720"/>
              </w:tabs>
              <w:suppressAutoHyphens/>
              <w:jc w:val="both"/>
              <w:rPr>
                <w:rFonts w:cs="Arial"/>
                <w:szCs w:val="22"/>
              </w:rPr>
            </w:pPr>
            <w:r w:rsidRPr="003250B2">
              <w:rPr>
                <w:rFonts w:cs="Arial"/>
                <w:szCs w:val="22"/>
              </w:rPr>
              <w:t>Location:</w:t>
            </w:r>
          </w:p>
        </w:tc>
        <w:tc>
          <w:tcPr>
            <w:tcW w:w="6525" w:type="dxa"/>
            <w:gridSpan w:val="3"/>
          </w:tcPr>
          <w:p w:rsidR="003250B2" w:rsidRPr="003250B2" w:rsidRDefault="003250B2" w:rsidP="003250B2">
            <w:pPr>
              <w:tabs>
                <w:tab w:val="left" w:pos="-720"/>
              </w:tabs>
              <w:suppressAutoHyphens/>
              <w:jc w:val="both"/>
              <w:rPr>
                <w:rFonts w:cs="Arial"/>
                <w:szCs w:val="22"/>
              </w:rPr>
            </w:pPr>
            <w:r w:rsidRPr="003250B2">
              <w:rPr>
                <w:rFonts w:cs="Arial"/>
                <w:szCs w:val="22"/>
              </w:rPr>
              <w:t>1-10 Keeley Street, Covent Garden, London, WC2B 4BA</w:t>
            </w:r>
          </w:p>
          <w:p w:rsidR="003250B2" w:rsidRPr="003250B2" w:rsidRDefault="003250B2" w:rsidP="003250B2">
            <w:pPr>
              <w:tabs>
                <w:tab w:val="left" w:pos="-720"/>
              </w:tabs>
              <w:suppressAutoHyphens/>
              <w:jc w:val="both"/>
              <w:rPr>
                <w:rFonts w:cs="Arial"/>
                <w:szCs w:val="22"/>
              </w:rPr>
            </w:pPr>
            <w:r w:rsidRPr="003250B2">
              <w:rPr>
                <w:rFonts w:cs="Arial"/>
                <w:szCs w:val="22"/>
              </w:rPr>
              <w:t>The post holder may be required to work at other locations.</w:t>
            </w:r>
          </w:p>
          <w:p w:rsidR="003250B2" w:rsidRPr="003250B2" w:rsidRDefault="003250B2" w:rsidP="003250B2">
            <w:pPr>
              <w:tabs>
                <w:tab w:val="left" w:pos="-720"/>
              </w:tabs>
              <w:suppressAutoHyphens/>
              <w:jc w:val="both"/>
              <w:rPr>
                <w:rFonts w:cs="Arial"/>
                <w:szCs w:val="22"/>
              </w:rPr>
            </w:pPr>
          </w:p>
        </w:tc>
      </w:tr>
      <w:tr w:rsidR="003250B2" w:rsidRPr="003250B2" w:rsidTr="006D2609">
        <w:trPr>
          <w:trHeight w:val="507"/>
        </w:trPr>
        <w:tc>
          <w:tcPr>
            <w:tcW w:w="736" w:type="dxa"/>
            <w:gridSpan w:val="2"/>
          </w:tcPr>
          <w:p w:rsidR="003250B2" w:rsidRPr="003250B2" w:rsidRDefault="003250B2" w:rsidP="003250B2">
            <w:pPr>
              <w:tabs>
                <w:tab w:val="left" w:pos="-720"/>
              </w:tabs>
              <w:suppressAutoHyphens/>
              <w:jc w:val="both"/>
              <w:rPr>
                <w:rFonts w:cs="Arial"/>
                <w:szCs w:val="22"/>
              </w:rPr>
            </w:pPr>
            <w:r w:rsidRPr="003250B2">
              <w:rPr>
                <w:rFonts w:cs="Arial"/>
                <w:szCs w:val="22"/>
              </w:rPr>
              <w:t>1.6</w:t>
            </w:r>
          </w:p>
          <w:p w:rsidR="003250B2" w:rsidRPr="003250B2" w:rsidRDefault="003250B2" w:rsidP="003250B2">
            <w:pPr>
              <w:tabs>
                <w:tab w:val="left" w:pos="-720"/>
              </w:tabs>
              <w:suppressAutoHyphens/>
              <w:jc w:val="both"/>
              <w:rPr>
                <w:rFonts w:cs="Arial"/>
                <w:szCs w:val="22"/>
              </w:rPr>
            </w:pPr>
          </w:p>
        </w:tc>
        <w:tc>
          <w:tcPr>
            <w:tcW w:w="1931" w:type="dxa"/>
            <w:gridSpan w:val="2"/>
          </w:tcPr>
          <w:p w:rsidR="003250B2" w:rsidRPr="003250B2" w:rsidRDefault="003250B2" w:rsidP="003250B2">
            <w:pPr>
              <w:tabs>
                <w:tab w:val="left" w:pos="-720"/>
              </w:tabs>
              <w:suppressAutoHyphens/>
              <w:jc w:val="both"/>
              <w:rPr>
                <w:rFonts w:cs="Arial"/>
                <w:szCs w:val="22"/>
              </w:rPr>
            </w:pPr>
            <w:r w:rsidRPr="003250B2">
              <w:rPr>
                <w:rFonts w:cs="Arial"/>
                <w:szCs w:val="22"/>
              </w:rPr>
              <w:t>Grade:</w:t>
            </w:r>
          </w:p>
        </w:tc>
        <w:tc>
          <w:tcPr>
            <w:tcW w:w="6525" w:type="dxa"/>
            <w:gridSpan w:val="3"/>
          </w:tcPr>
          <w:p w:rsidR="003250B2" w:rsidRPr="003250B2" w:rsidRDefault="003250B2" w:rsidP="003250B2">
            <w:pPr>
              <w:tabs>
                <w:tab w:val="left" w:pos="-720"/>
              </w:tabs>
              <w:suppressAutoHyphens/>
              <w:jc w:val="both"/>
              <w:rPr>
                <w:rFonts w:cs="Arial"/>
                <w:b/>
                <w:szCs w:val="22"/>
              </w:rPr>
            </w:pPr>
            <w:r w:rsidRPr="003250B2">
              <w:rPr>
                <w:rFonts w:cs="Arial"/>
                <w:szCs w:val="22"/>
              </w:rPr>
              <w:t xml:space="preserve">Support salary spine grade B, spine points </w:t>
            </w:r>
          </w:p>
        </w:tc>
      </w:tr>
      <w:tr w:rsidR="003250B2" w:rsidRPr="003250B2" w:rsidTr="006D2609">
        <w:trPr>
          <w:trHeight w:val="1269"/>
        </w:trPr>
        <w:tc>
          <w:tcPr>
            <w:tcW w:w="736" w:type="dxa"/>
            <w:gridSpan w:val="2"/>
          </w:tcPr>
          <w:p w:rsidR="003250B2" w:rsidRPr="003250B2" w:rsidRDefault="003250B2" w:rsidP="003250B2">
            <w:pPr>
              <w:tabs>
                <w:tab w:val="left" w:pos="-720"/>
              </w:tabs>
              <w:suppressAutoHyphens/>
              <w:jc w:val="both"/>
              <w:rPr>
                <w:rFonts w:cs="Arial"/>
                <w:szCs w:val="22"/>
              </w:rPr>
            </w:pPr>
            <w:r w:rsidRPr="003250B2">
              <w:rPr>
                <w:rFonts w:cs="Arial"/>
                <w:szCs w:val="22"/>
              </w:rPr>
              <w:t>1.7</w:t>
            </w:r>
          </w:p>
          <w:p w:rsidR="003250B2" w:rsidRPr="003250B2" w:rsidRDefault="003250B2" w:rsidP="003250B2">
            <w:pPr>
              <w:tabs>
                <w:tab w:val="left" w:pos="-720"/>
              </w:tabs>
              <w:suppressAutoHyphens/>
              <w:jc w:val="both"/>
              <w:rPr>
                <w:rFonts w:cs="Arial"/>
                <w:szCs w:val="22"/>
              </w:rPr>
            </w:pPr>
          </w:p>
        </w:tc>
        <w:tc>
          <w:tcPr>
            <w:tcW w:w="1931" w:type="dxa"/>
            <w:gridSpan w:val="2"/>
          </w:tcPr>
          <w:p w:rsidR="003250B2" w:rsidRPr="003250B2" w:rsidRDefault="003250B2" w:rsidP="003250B2">
            <w:pPr>
              <w:tabs>
                <w:tab w:val="left" w:pos="-720"/>
              </w:tabs>
              <w:suppressAutoHyphens/>
              <w:jc w:val="both"/>
              <w:rPr>
                <w:rFonts w:cs="Arial"/>
                <w:szCs w:val="22"/>
              </w:rPr>
            </w:pPr>
            <w:r w:rsidRPr="003250B2">
              <w:rPr>
                <w:rFonts w:cs="Arial"/>
                <w:szCs w:val="22"/>
              </w:rPr>
              <w:t>Salary:</w:t>
            </w:r>
          </w:p>
        </w:tc>
        <w:tc>
          <w:tcPr>
            <w:tcW w:w="6525" w:type="dxa"/>
            <w:gridSpan w:val="3"/>
          </w:tcPr>
          <w:p w:rsidR="003250B2" w:rsidRPr="003250B2" w:rsidRDefault="003250B2" w:rsidP="003250B2">
            <w:pPr>
              <w:pStyle w:val="BodyText2"/>
              <w:rPr>
                <w:rFonts w:ascii="Arial" w:hAnsi="Arial" w:cs="Arial"/>
                <w:i/>
                <w:szCs w:val="22"/>
              </w:rPr>
            </w:pPr>
            <w:r w:rsidRPr="003250B2">
              <w:rPr>
                <w:rFonts w:ascii="Arial" w:hAnsi="Arial" w:cs="Arial"/>
                <w:szCs w:val="22"/>
              </w:rPr>
              <w:t>£22,834 to £26,479 inclusive of London Weighting. We will normally appoint at the bottom of the salary scale unless the successful candidate has relevant experience relating to the person specification over and above what is required.</w:t>
            </w:r>
          </w:p>
          <w:p w:rsidR="003250B2" w:rsidRPr="003250B2" w:rsidRDefault="003250B2" w:rsidP="003250B2">
            <w:pPr>
              <w:tabs>
                <w:tab w:val="left" w:pos="-720"/>
              </w:tabs>
              <w:suppressAutoHyphens/>
              <w:jc w:val="both"/>
              <w:rPr>
                <w:rFonts w:cs="Arial"/>
                <w:szCs w:val="22"/>
              </w:rPr>
            </w:pPr>
          </w:p>
        </w:tc>
      </w:tr>
      <w:tr w:rsidR="003250B2" w:rsidRPr="003250B2" w:rsidTr="006D2609">
        <w:trPr>
          <w:trHeight w:val="746"/>
        </w:trPr>
        <w:tc>
          <w:tcPr>
            <w:tcW w:w="736" w:type="dxa"/>
            <w:gridSpan w:val="2"/>
          </w:tcPr>
          <w:p w:rsidR="003250B2" w:rsidRPr="003250B2" w:rsidRDefault="003250B2" w:rsidP="003250B2">
            <w:pPr>
              <w:tabs>
                <w:tab w:val="left" w:pos="-720"/>
              </w:tabs>
              <w:suppressAutoHyphens/>
              <w:jc w:val="both"/>
              <w:rPr>
                <w:rFonts w:cs="Arial"/>
                <w:szCs w:val="22"/>
              </w:rPr>
            </w:pPr>
            <w:r w:rsidRPr="003250B2">
              <w:rPr>
                <w:rFonts w:cs="Arial"/>
                <w:szCs w:val="22"/>
              </w:rPr>
              <w:t>1.8</w:t>
            </w:r>
          </w:p>
          <w:p w:rsidR="003250B2" w:rsidRPr="003250B2" w:rsidRDefault="003250B2" w:rsidP="003250B2">
            <w:pPr>
              <w:tabs>
                <w:tab w:val="left" w:pos="-720"/>
              </w:tabs>
              <w:suppressAutoHyphens/>
              <w:jc w:val="both"/>
              <w:rPr>
                <w:rFonts w:cs="Arial"/>
                <w:szCs w:val="22"/>
              </w:rPr>
            </w:pPr>
          </w:p>
        </w:tc>
        <w:tc>
          <w:tcPr>
            <w:tcW w:w="1931" w:type="dxa"/>
            <w:gridSpan w:val="2"/>
          </w:tcPr>
          <w:p w:rsidR="003250B2" w:rsidRPr="003250B2" w:rsidRDefault="003250B2" w:rsidP="003250B2">
            <w:pPr>
              <w:tabs>
                <w:tab w:val="left" w:pos="-720"/>
              </w:tabs>
              <w:suppressAutoHyphens/>
              <w:jc w:val="both"/>
              <w:rPr>
                <w:rFonts w:cs="Arial"/>
                <w:szCs w:val="22"/>
              </w:rPr>
            </w:pPr>
            <w:r w:rsidRPr="003250B2">
              <w:rPr>
                <w:rFonts w:cs="Arial"/>
                <w:szCs w:val="22"/>
              </w:rPr>
              <w:t>Hours of Work:</w:t>
            </w:r>
          </w:p>
        </w:tc>
        <w:tc>
          <w:tcPr>
            <w:tcW w:w="6525" w:type="dxa"/>
            <w:gridSpan w:val="3"/>
          </w:tcPr>
          <w:p w:rsidR="003250B2" w:rsidRPr="003250B2" w:rsidRDefault="003250B2" w:rsidP="003250B2">
            <w:pPr>
              <w:tabs>
                <w:tab w:val="left" w:pos="-720"/>
              </w:tabs>
              <w:suppressAutoHyphens/>
              <w:jc w:val="both"/>
              <w:rPr>
                <w:rFonts w:cs="Arial"/>
                <w:szCs w:val="22"/>
              </w:rPr>
            </w:pPr>
            <w:r w:rsidRPr="003250B2">
              <w:rPr>
                <w:rFonts w:cs="Arial"/>
                <w:szCs w:val="22"/>
              </w:rPr>
              <w:t>35 hours per week including occasional evening and weekend working.</w:t>
            </w:r>
          </w:p>
          <w:p w:rsidR="003250B2" w:rsidRPr="003250B2" w:rsidRDefault="003250B2" w:rsidP="003250B2">
            <w:pPr>
              <w:tabs>
                <w:tab w:val="left" w:pos="-720"/>
              </w:tabs>
              <w:suppressAutoHyphens/>
              <w:jc w:val="both"/>
              <w:rPr>
                <w:rFonts w:cs="Arial"/>
                <w:szCs w:val="22"/>
              </w:rPr>
            </w:pPr>
          </w:p>
        </w:tc>
      </w:tr>
      <w:tr w:rsidR="003250B2" w:rsidRPr="003250B2" w:rsidTr="006D2609">
        <w:trPr>
          <w:trHeight w:val="365"/>
        </w:trPr>
        <w:tc>
          <w:tcPr>
            <w:tcW w:w="736" w:type="dxa"/>
            <w:gridSpan w:val="2"/>
          </w:tcPr>
          <w:p w:rsidR="003250B2" w:rsidRPr="003250B2" w:rsidRDefault="003250B2" w:rsidP="003250B2">
            <w:pPr>
              <w:tabs>
                <w:tab w:val="left" w:pos="-720"/>
              </w:tabs>
              <w:suppressAutoHyphens/>
              <w:jc w:val="both"/>
              <w:rPr>
                <w:rFonts w:cs="Arial"/>
                <w:b/>
                <w:szCs w:val="22"/>
              </w:rPr>
            </w:pPr>
            <w:r w:rsidRPr="003250B2">
              <w:rPr>
                <w:rFonts w:cs="Arial"/>
                <w:b/>
                <w:szCs w:val="22"/>
              </w:rPr>
              <w:t>2.</w:t>
            </w:r>
          </w:p>
        </w:tc>
        <w:tc>
          <w:tcPr>
            <w:tcW w:w="8456" w:type="dxa"/>
            <w:gridSpan w:val="5"/>
          </w:tcPr>
          <w:p w:rsidR="003250B2" w:rsidRPr="003250B2" w:rsidRDefault="003250B2" w:rsidP="003250B2">
            <w:pPr>
              <w:tabs>
                <w:tab w:val="left" w:pos="-720"/>
              </w:tabs>
              <w:suppressAutoHyphens/>
              <w:jc w:val="both"/>
              <w:rPr>
                <w:rFonts w:cs="Arial"/>
                <w:b/>
                <w:szCs w:val="22"/>
              </w:rPr>
            </w:pPr>
            <w:r w:rsidRPr="003250B2">
              <w:rPr>
                <w:rFonts w:cs="Arial"/>
                <w:b/>
                <w:szCs w:val="22"/>
              </w:rPr>
              <w:t>Main purpose of the Job</w:t>
            </w:r>
          </w:p>
        </w:tc>
      </w:tr>
      <w:tr w:rsidR="003250B2" w:rsidRPr="003250B2" w:rsidTr="006D2609">
        <w:trPr>
          <w:trHeight w:val="1576"/>
        </w:trPr>
        <w:tc>
          <w:tcPr>
            <w:tcW w:w="736" w:type="dxa"/>
            <w:gridSpan w:val="2"/>
          </w:tcPr>
          <w:p w:rsidR="003250B2" w:rsidRPr="003250B2" w:rsidRDefault="003250B2" w:rsidP="003250B2">
            <w:pPr>
              <w:tabs>
                <w:tab w:val="left" w:pos="-720"/>
              </w:tabs>
              <w:suppressAutoHyphens/>
              <w:jc w:val="both"/>
              <w:rPr>
                <w:rFonts w:cs="Arial"/>
                <w:szCs w:val="22"/>
              </w:rPr>
            </w:pPr>
          </w:p>
        </w:tc>
        <w:tc>
          <w:tcPr>
            <w:tcW w:w="8456" w:type="dxa"/>
            <w:gridSpan w:val="5"/>
          </w:tcPr>
          <w:p w:rsidR="003250B2" w:rsidRPr="003250B2" w:rsidRDefault="003250B2" w:rsidP="006D2609">
            <w:pPr>
              <w:rPr>
                <w:szCs w:val="22"/>
              </w:rPr>
            </w:pPr>
            <w:r w:rsidRPr="003250B2">
              <w:rPr>
                <w:rFonts w:cs="Arial"/>
                <w:szCs w:val="22"/>
              </w:rPr>
              <w:t>You will deliver and support robust IT systems and services; data management and analysis under the direction of the Business Systems &amp; Support managers. Providing 2</w:t>
            </w:r>
            <w:r w:rsidRPr="003250B2">
              <w:rPr>
                <w:rFonts w:cs="Arial"/>
                <w:szCs w:val="22"/>
                <w:vertAlign w:val="superscript"/>
              </w:rPr>
              <w:t>nd</w:t>
            </w:r>
            <w:r w:rsidRPr="003250B2">
              <w:rPr>
                <w:rFonts w:cs="Arial"/>
                <w:szCs w:val="22"/>
              </w:rPr>
              <w:t xml:space="preserve"> and 3</w:t>
            </w:r>
            <w:r w:rsidRPr="003250B2">
              <w:rPr>
                <w:rFonts w:cs="Arial"/>
                <w:szCs w:val="22"/>
                <w:vertAlign w:val="superscript"/>
              </w:rPr>
              <w:t>rd</w:t>
            </w:r>
            <w:r w:rsidRPr="003250B2">
              <w:rPr>
                <w:rFonts w:cs="Arial"/>
                <w:szCs w:val="22"/>
              </w:rPr>
              <w:t xml:space="preserve"> line support y</w:t>
            </w:r>
            <w:r w:rsidRPr="003250B2">
              <w:rPr>
                <w:szCs w:val="22"/>
              </w:rPr>
              <w:t>ou will work closely with the MIS Officer to interface with the customer in the delivery of products and services. You will provide technical advice and guidance on matters bearing on the successful and effecti</w:t>
            </w:r>
            <w:r w:rsidR="006D2609">
              <w:rPr>
                <w:szCs w:val="22"/>
              </w:rPr>
              <w:t>ve use of products and services</w:t>
            </w:r>
          </w:p>
        </w:tc>
      </w:tr>
      <w:tr w:rsidR="003250B2" w:rsidRPr="003250B2" w:rsidTr="006D2609">
        <w:trPr>
          <w:trHeight w:val="428"/>
        </w:trPr>
        <w:tc>
          <w:tcPr>
            <w:tcW w:w="736" w:type="dxa"/>
            <w:gridSpan w:val="2"/>
          </w:tcPr>
          <w:p w:rsidR="003250B2" w:rsidRPr="003250B2" w:rsidRDefault="003250B2" w:rsidP="003250B2">
            <w:pPr>
              <w:tabs>
                <w:tab w:val="left" w:pos="-720"/>
              </w:tabs>
              <w:suppressAutoHyphens/>
              <w:jc w:val="both"/>
              <w:rPr>
                <w:rFonts w:cs="Arial"/>
                <w:b/>
                <w:szCs w:val="22"/>
              </w:rPr>
            </w:pPr>
            <w:r w:rsidRPr="003250B2">
              <w:rPr>
                <w:rFonts w:cs="Arial"/>
                <w:b/>
                <w:szCs w:val="22"/>
              </w:rPr>
              <w:t>3.</w:t>
            </w:r>
          </w:p>
        </w:tc>
        <w:tc>
          <w:tcPr>
            <w:tcW w:w="8456" w:type="dxa"/>
            <w:gridSpan w:val="5"/>
          </w:tcPr>
          <w:p w:rsidR="003250B2" w:rsidRPr="003250B2" w:rsidRDefault="003250B2" w:rsidP="003250B2">
            <w:pPr>
              <w:spacing w:before="100" w:beforeAutospacing="1" w:after="100" w:afterAutospacing="1"/>
              <w:jc w:val="both"/>
              <w:rPr>
                <w:szCs w:val="22"/>
              </w:rPr>
            </w:pPr>
            <w:r w:rsidRPr="003250B2">
              <w:rPr>
                <w:rFonts w:cs="Arial"/>
                <w:b/>
                <w:spacing w:val="-3"/>
                <w:szCs w:val="22"/>
              </w:rPr>
              <w:t>Main Activities and Responsibilities</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3.1</w:t>
            </w:r>
          </w:p>
        </w:tc>
        <w:tc>
          <w:tcPr>
            <w:tcW w:w="8456" w:type="dxa"/>
            <w:gridSpan w:val="5"/>
          </w:tcPr>
          <w:p w:rsidR="003250B2" w:rsidRPr="003250B2" w:rsidRDefault="003250B2" w:rsidP="003250B2">
            <w:pPr>
              <w:jc w:val="both"/>
              <w:rPr>
                <w:rFonts w:cs="Arial"/>
                <w:szCs w:val="22"/>
              </w:rPr>
            </w:pPr>
            <w:r w:rsidRPr="003250B2">
              <w:rPr>
                <w:rFonts w:cs="Arial"/>
                <w:szCs w:val="22"/>
              </w:rPr>
              <w:t>Pro-actively provide reliable services to both internal and external users through robust, well-supported, well-documented information and data systems.</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3.2</w:t>
            </w:r>
          </w:p>
        </w:tc>
        <w:tc>
          <w:tcPr>
            <w:tcW w:w="8456" w:type="dxa"/>
            <w:gridSpan w:val="5"/>
          </w:tcPr>
          <w:p w:rsidR="003250B2" w:rsidRPr="003250B2" w:rsidRDefault="003250B2" w:rsidP="003250B2">
            <w:pPr>
              <w:jc w:val="both"/>
              <w:rPr>
                <w:rFonts w:cs="Arial"/>
                <w:szCs w:val="22"/>
              </w:rPr>
            </w:pPr>
            <w:r w:rsidRPr="003250B2">
              <w:rPr>
                <w:rFonts w:cs="Arial"/>
                <w:szCs w:val="22"/>
              </w:rPr>
              <w:t>Assist our internal customers to assemble system change requests and/or report design specifications that both fulfil their needs and are deliverable.</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3.3</w:t>
            </w:r>
          </w:p>
        </w:tc>
        <w:tc>
          <w:tcPr>
            <w:tcW w:w="8456" w:type="dxa"/>
            <w:gridSpan w:val="5"/>
          </w:tcPr>
          <w:p w:rsidR="003250B2" w:rsidRPr="003250B2" w:rsidRDefault="003250B2" w:rsidP="003250B2">
            <w:pPr>
              <w:jc w:val="both"/>
              <w:rPr>
                <w:rFonts w:cs="Arial"/>
                <w:szCs w:val="22"/>
              </w:rPr>
            </w:pPr>
            <w:r w:rsidRPr="003250B2">
              <w:rPr>
                <w:rFonts w:cs="Arial"/>
                <w:szCs w:val="22"/>
              </w:rPr>
              <w:t xml:space="preserve">Evaluate, analyse, develop, test and implement changes fulfilling authorised requests for change. </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3.4</w:t>
            </w:r>
          </w:p>
        </w:tc>
        <w:tc>
          <w:tcPr>
            <w:tcW w:w="8456" w:type="dxa"/>
            <w:gridSpan w:val="5"/>
          </w:tcPr>
          <w:p w:rsidR="003250B2" w:rsidRPr="003250B2" w:rsidRDefault="003250B2" w:rsidP="003250B2">
            <w:pPr>
              <w:jc w:val="both"/>
              <w:rPr>
                <w:rFonts w:cs="Arial"/>
                <w:szCs w:val="22"/>
              </w:rPr>
            </w:pPr>
            <w:r w:rsidRPr="003250B2">
              <w:rPr>
                <w:rFonts w:cs="Arial"/>
                <w:szCs w:val="22"/>
              </w:rPr>
              <w:t>Support users in the use of products and services demonstrating and communicating best practice.</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3.5</w:t>
            </w:r>
          </w:p>
        </w:tc>
        <w:tc>
          <w:tcPr>
            <w:tcW w:w="8456" w:type="dxa"/>
            <w:gridSpan w:val="5"/>
          </w:tcPr>
          <w:p w:rsidR="003250B2" w:rsidRPr="003250B2" w:rsidRDefault="003250B2" w:rsidP="003250B2">
            <w:pPr>
              <w:jc w:val="both"/>
              <w:rPr>
                <w:rFonts w:cs="Arial"/>
                <w:szCs w:val="22"/>
              </w:rPr>
            </w:pPr>
            <w:r w:rsidRPr="003250B2">
              <w:rPr>
                <w:rFonts w:cs="Arial"/>
                <w:szCs w:val="22"/>
              </w:rPr>
              <w:t>Maintain high levels of data integrity, security and availability subject to internal delegation and controls on all data sources within the business unit’s area of responsibility.  As appropriate audit the data, reports and system data, where necessary investigating and address inaccuracies and anomalies arising from the audit.</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3.6</w:t>
            </w:r>
          </w:p>
        </w:tc>
        <w:tc>
          <w:tcPr>
            <w:tcW w:w="8456" w:type="dxa"/>
            <w:gridSpan w:val="5"/>
          </w:tcPr>
          <w:p w:rsidR="003250B2" w:rsidRPr="003250B2" w:rsidRDefault="003250B2" w:rsidP="003250B2">
            <w:pPr>
              <w:rPr>
                <w:rFonts w:cs="Arial"/>
                <w:szCs w:val="22"/>
              </w:rPr>
            </w:pPr>
            <w:r w:rsidRPr="003250B2">
              <w:rPr>
                <w:rFonts w:cs="Arial"/>
                <w:szCs w:val="22"/>
              </w:rPr>
              <w:t xml:space="preserve">Maintain and administer reference data, configuration items and service management components ensuring the information is complete, current and accurate meeting the requirement of the business unit and its stakeholders. </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3.7</w:t>
            </w:r>
          </w:p>
        </w:tc>
        <w:tc>
          <w:tcPr>
            <w:tcW w:w="8456" w:type="dxa"/>
            <w:gridSpan w:val="5"/>
          </w:tcPr>
          <w:p w:rsidR="003250B2" w:rsidRPr="003250B2" w:rsidRDefault="003250B2" w:rsidP="003250B2">
            <w:pPr>
              <w:jc w:val="both"/>
              <w:rPr>
                <w:rFonts w:cs="Arial"/>
                <w:szCs w:val="22"/>
              </w:rPr>
            </w:pPr>
            <w:r w:rsidRPr="003250B2">
              <w:rPr>
                <w:rFonts w:cs="Arial"/>
                <w:szCs w:val="22"/>
              </w:rPr>
              <w:t>Produce data, management information and analysis reports in a variety of formats for the internal and external customers.</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3.8</w:t>
            </w:r>
          </w:p>
        </w:tc>
        <w:tc>
          <w:tcPr>
            <w:tcW w:w="8456" w:type="dxa"/>
            <w:gridSpan w:val="5"/>
          </w:tcPr>
          <w:p w:rsidR="003250B2" w:rsidRPr="003250B2" w:rsidRDefault="003250B2" w:rsidP="003250B2">
            <w:pPr>
              <w:jc w:val="both"/>
              <w:rPr>
                <w:rFonts w:cs="Arial"/>
                <w:szCs w:val="22"/>
              </w:rPr>
            </w:pPr>
            <w:r w:rsidRPr="003250B2">
              <w:rPr>
                <w:rFonts w:cs="Arial"/>
                <w:szCs w:val="22"/>
              </w:rPr>
              <w:t>Ensure that users can access data relevant to their work through effective management of authorised system users.</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lastRenderedPageBreak/>
              <w:t>3.9</w:t>
            </w:r>
          </w:p>
        </w:tc>
        <w:tc>
          <w:tcPr>
            <w:tcW w:w="8456" w:type="dxa"/>
            <w:gridSpan w:val="5"/>
          </w:tcPr>
          <w:p w:rsidR="003250B2" w:rsidRPr="003250B2" w:rsidRDefault="003250B2" w:rsidP="003250B2">
            <w:pPr>
              <w:jc w:val="both"/>
              <w:rPr>
                <w:rFonts w:cs="Arial"/>
                <w:szCs w:val="22"/>
              </w:rPr>
            </w:pPr>
            <w:r w:rsidRPr="003250B2">
              <w:rPr>
                <w:rFonts w:cs="Arial"/>
                <w:szCs w:val="22"/>
              </w:rPr>
              <w:t>Log support calls and requests for change with software suppliers. Ensuring that calls are followed through to satisfactory resolution, escalating as necessary.</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3.10</w:t>
            </w:r>
          </w:p>
        </w:tc>
        <w:tc>
          <w:tcPr>
            <w:tcW w:w="8456" w:type="dxa"/>
            <w:gridSpan w:val="5"/>
          </w:tcPr>
          <w:p w:rsidR="003250B2" w:rsidRPr="003250B2" w:rsidRDefault="003250B2" w:rsidP="003250B2">
            <w:pPr>
              <w:jc w:val="both"/>
              <w:rPr>
                <w:rFonts w:cs="Arial"/>
                <w:szCs w:val="22"/>
              </w:rPr>
            </w:pPr>
            <w:r w:rsidRPr="003250B2">
              <w:rPr>
                <w:rFonts w:cs="Arial"/>
                <w:szCs w:val="22"/>
              </w:rPr>
              <w:t>Assist in the training and instruction of users as directed in both software and departmental and organisations processes.  This includes the preparation of user guides, instructions, and training materials.</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3.11</w:t>
            </w:r>
          </w:p>
        </w:tc>
        <w:tc>
          <w:tcPr>
            <w:tcW w:w="8456" w:type="dxa"/>
            <w:gridSpan w:val="5"/>
          </w:tcPr>
          <w:p w:rsidR="003250B2" w:rsidRPr="003250B2" w:rsidRDefault="003250B2" w:rsidP="003250B2">
            <w:pPr>
              <w:jc w:val="both"/>
              <w:rPr>
                <w:rFonts w:cs="Arial"/>
                <w:szCs w:val="22"/>
              </w:rPr>
            </w:pPr>
            <w:r w:rsidRPr="003250B2">
              <w:rPr>
                <w:rFonts w:eastAsia="Tahoma" w:cs="Arial"/>
                <w:color w:val="00000A"/>
                <w:szCs w:val="22"/>
              </w:rPr>
              <w:t xml:space="preserve">Produce and maintain accurate documentation of system design, developments, testing, integration, installations, processes, procedures, user instruction and support. </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3.12</w:t>
            </w:r>
          </w:p>
        </w:tc>
        <w:tc>
          <w:tcPr>
            <w:tcW w:w="8456" w:type="dxa"/>
            <w:gridSpan w:val="5"/>
          </w:tcPr>
          <w:p w:rsidR="003250B2" w:rsidRPr="003250B2" w:rsidRDefault="003250B2" w:rsidP="003250B2">
            <w:pPr>
              <w:jc w:val="both"/>
              <w:rPr>
                <w:rFonts w:cs="Arial"/>
                <w:szCs w:val="22"/>
              </w:rPr>
            </w:pPr>
            <w:r w:rsidRPr="003250B2">
              <w:rPr>
                <w:rFonts w:cs="Arial"/>
                <w:szCs w:val="22"/>
              </w:rPr>
              <w:t>Work as part of a team and contributing to meetings and cross college working parties.</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3.13</w:t>
            </w:r>
          </w:p>
        </w:tc>
        <w:tc>
          <w:tcPr>
            <w:tcW w:w="8456" w:type="dxa"/>
            <w:gridSpan w:val="5"/>
          </w:tcPr>
          <w:p w:rsidR="003250B2" w:rsidRPr="003250B2" w:rsidRDefault="003250B2" w:rsidP="003250B2">
            <w:pPr>
              <w:jc w:val="both"/>
              <w:rPr>
                <w:rFonts w:cs="Arial"/>
                <w:szCs w:val="22"/>
              </w:rPr>
            </w:pPr>
            <w:r w:rsidRPr="003250B2">
              <w:rPr>
                <w:rFonts w:cs="Arial"/>
                <w:szCs w:val="22"/>
              </w:rPr>
              <w:t>Attend relevant training events and meetings as required.</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3.14</w:t>
            </w:r>
          </w:p>
        </w:tc>
        <w:tc>
          <w:tcPr>
            <w:tcW w:w="8456" w:type="dxa"/>
            <w:gridSpan w:val="5"/>
          </w:tcPr>
          <w:p w:rsidR="003250B2" w:rsidRPr="003250B2" w:rsidRDefault="003250B2" w:rsidP="003250B2">
            <w:pPr>
              <w:jc w:val="both"/>
              <w:rPr>
                <w:rFonts w:cs="Arial"/>
                <w:szCs w:val="22"/>
              </w:rPr>
            </w:pPr>
            <w:r w:rsidRPr="003250B2">
              <w:rPr>
                <w:rFonts w:cs="Arial"/>
                <w:szCs w:val="22"/>
              </w:rPr>
              <w:t>Any other duties as appropriate to the post.  This includes participation with enrolment duties at peak periods, which may involve occasional evening and weekend work.</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3.15</w:t>
            </w:r>
          </w:p>
        </w:tc>
        <w:tc>
          <w:tcPr>
            <w:tcW w:w="8456" w:type="dxa"/>
            <w:gridSpan w:val="5"/>
          </w:tcPr>
          <w:p w:rsidR="003250B2" w:rsidRPr="003250B2" w:rsidRDefault="003250B2" w:rsidP="003250B2">
            <w:pPr>
              <w:jc w:val="both"/>
              <w:rPr>
                <w:rFonts w:cs="Arial"/>
                <w:szCs w:val="22"/>
              </w:rPr>
            </w:pPr>
            <w:r w:rsidRPr="003250B2">
              <w:rPr>
                <w:rFonts w:cs="Arial"/>
                <w:szCs w:val="22"/>
              </w:rPr>
              <w:t>Develop and maintain good working relationships with a wide range of people internal and external to the college (including senior managers, programme managers, customer service personnel, software suppliers and the Learning and Skills Council)</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3.16</w:t>
            </w:r>
          </w:p>
        </w:tc>
        <w:tc>
          <w:tcPr>
            <w:tcW w:w="8456" w:type="dxa"/>
            <w:gridSpan w:val="5"/>
          </w:tcPr>
          <w:p w:rsidR="003250B2" w:rsidRPr="003250B2" w:rsidRDefault="003250B2" w:rsidP="003250B2">
            <w:pPr>
              <w:jc w:val="both"/>
              <w:rPr>
                <w:rFonts w:cs="Arial"/>
                <w:szCs w:val="22"/>
              </w:rPr>
            </w:pPr>
            <w:r w:rsidRPr="003250B2">
              <w:rPr>
                <w:rFonts w:cs="Arial"/>
                <w:szCs w:val="22"/>
              </w:rPr>
              <w:t>Attend relevant training events and meetings as required.</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3.17</w:t>
            </w:r>
          </w:p>
        </w:tc>
        <w:tc>
          <w:tcPr>
            <w:tcW w:w="8456" w:type="dxa"/>
            <w:gridSpan w:val="5"/>
          </w:tcPr>
          <w:p w:rsidR="003250B2" w:rsidRPr="003250B2" w:rsidRDefault="003250B2" w:rsidP="003250B2">
            <w:pPr>
              <w:jc w:val="both"/>
              <w:rPr>
                <w:rFonts w:cs="Arial"/>
                <w:szCs w:val="22"/>
              </w:rPr>
            </w:pPr>
            <w:r w:rsidRPr="003250B2">
              <w:rPr>
                <w:rFonts w:cs="Arial"/>
                <w:szCs w:val="22"/>
              </w:rPr>
              <w:t>Promote equality and diversity, health and safety, safeguarding, quality and an outstanding student experience.</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3.18</w:t>
            </w:r>
          </w:p>
        </w:tc>
        <w:tc>
          <w:tcPr>
            <w:tcW w:w="8456" w:type="dxa"/>
            <w:gridSpan w:val="5"/>
          </w:tcPr>
          <w:p w:rsidR="003250B2" w:rsidRPr="003250B2" w:rsidRDefault="003250B2" w:rsidP="003250B2">
            <w:pPr>
              <w:jc w:val="both"/>
              <w:rPr>
                <w:rFonts w:cs="Arial"/>
                <w:szCs w:val="22"/>
              </w:rPr>
            </w:pPr>
            <w:r w:rsidRPr="003250B2">
              <w:rPr>
                <w:rFonts w:cs="Arial"/>
                <w:szCs w:val="22"/>
              </w:rPr>
              <w:t>Promote our mission, vision, strategic objectives and values.</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3.19</w:t>
            </w:r>
          </w:p>
        </w:tc>
        <w:tc>
          <w:tcPr>
            <w:tcW w:w="8456" w:type="dxa"/>
            <w:gridSpan w:val="5"/>
          </w:tcPr>
          <w:p w:rsidR="003250B2" w:rsidRPr="003250B2" w:rsidRDefault="003250B2" w:rsidP="003250B2">
            <w:pPr>
              <w:jc w:val="both"/>
              <w:rPr>
                <w:rFonts w:cs="Arial"/>
                <w:szCs w:val="22"/>
              </w:rPr>
            </w:pPr>
            <w:r w:rsidRPr="003250B2">
              <w:rPr>
                <w:rFonts w:cs="Arial"/>
                <w:szCs w:val="22"/>
              </w:rPr>
              <w:t>Promote the best interests of City Lit, working in accordance with and promoting all appropriate policies and procedures.</w:t>
            </w:r>
          </w:p>
        </w:tc>
      </w:tr>
      <w:tr w:rsidR="003250B2" w:rsidRPr="003250B2" w:rsidTr="006D2609">
        <w:trPr>
          <w:trHeight w:val="254"/>
        </w:trPr>
        <w:tc>
          <w:tcPr>
            <w:tcW w:w="736" w:type="dxa"/>
            <w:gridSpan w:val="2"/>
          </w:tcPr>
          <w:p w:rsidR="003250B2" w:rsidRPr="003250B2" w:rsidRDefault="003250B2" w:rsidP="003250B2">
            <w:pPr>
              <w:jc w:val="both"/>
              <w:rPr>
                <w:rFonts w:cs="Arial"/>
                <w:szCs w:val="22"/>
              </w:rPr>
            </w:pPr>
            <w:r w:rsidRPr="003250B2">
              <w:rPr>
                <w:rFonts w:cs="Arial"/>
                <w:szCs w:val="22"/>
              </w:rPr>
              <w:t>3.20</w:t>
            </w:r>
          </w:p>
        </w:tc>
        <w:tc>
          <w:tcPr>
            <w:tcW w:w="8456" w:type="dxa"/>
            <w:gridSpan w:val="5"/>
          </w:tcPr>
          <w:p w:rsidR="003250B2" w:rsidRPr="003250B2" w:rsidRDefault="003250B2" w:rsidP="003250B2">
            <w:pPr>
              <w:jc w:val="both"/>
              <w:rPr>
                <w:rFonts w:cs="Arial"/>
                <w:szCs w:val="22"/>
              </w:rPr>
            </w:pPr>
            <w:r w:rsidRPr="003250B2">
              <w:rPr>
                <w:rFonts w:cs="Arial"/>
                <w:szCs w:val="22"/>
              </w:rPr>
              <w:t>Any other duties as appropriate to the post.</w:t>
            </w:r>
          </w:p>
          <w:p w:rsidR="003250B2" w:rsidRPr="003250B2" w:rsidRDefault="003250B2" w:rsidP="003250B2">
            <w:pPr>
              <w:jc w:val="both"/>
              <w:rPr>
                <w:rFonts w:cs="Arial"/>
                <w:szCs w:val="22"/>
              </w:rPr>
            </w:pPr>
          </w:p>
        </w:tc>
      </w:tr>
      <w:tr w:rsidR="003250B2" w:rsidRPr="003250B2" w:rsidTr="006D2609">
        <w:tblPrEx>
          <w:tblLook w:val="04A0" w:firstRow="1" w:lastRow="0" w:firstColumn="1" w:lastColumn="0" w:noHBand="0" w:noVBand="1"/>
        </w:tblPrEx>
        <w:trPr>
          <w:gridBefore w:val="1"/>
          <w:gridAfter w:val="1"/>
          <w:wBefore w:w="34" w:type="dxa"/>
          <w:wAfter w:w="85" w:type="dxa"/>
          <w:trHeight w:val="600"/>
        </w:trPr>
        <w:tc>
          <w:tcPr>
            <w:tcW w:w="709" w:type="dxa"/>
            <w:gridSpan w:val="2"/>
            <w:shd w:val="clear" w:color="auto" w:fill="auto"/>
            <w:hideMark/>
          </w:tcPr>
          <w:p w:rsidR="003250B2" w:rsidRPr="003250B2" w:rsidRDefault="003250B2" w:rsidP="003250B2">
            <w:pPr>
              <w:jc w:val="both"/>
              <w:rPr>
                <w:rFonts w:cs="Arial"/>
                <w:b/>
                <w:bCs/>
                <w:color w:val="000000"/>
                <w:szCs w:val="22"/>
              </w:rPr>
            </w:pPr>
            <w:r w:rsidRPr="003250B2">
              <w:rPr>
                <w:rFonts w:cs="Arial"/>
                <w:b/>
                <w:bCs/>
                <w:color w:val="000000"/>
                <w:szCs w:val="22"/>
              </w:rPr>
              <w:t>4</w:t>
            </w:r>
          </w:p>
        </w:tc>
        <w:tc>
          <w:tcPr>
            <w:tcW w:w="2801" w:type="dxa"/>
            <w:gridSpan w:val="2"/>
            <w:shd w:val="clear" w:color="auto" w:fill="auto"/>
            <w:hideMark/>
          </w:tcPr>
          <w:p w:rsidR="003250B2" w:rsidRPr="003250B2" w:rsidRDefault="003250B2" w:rsidP="003250B2">
            <w:pPr>
              <w:jc w:val="both"/>
              <w:rPr>
                <w:rFonts w:cs="Arial"/>
                <w:b/>
                <w:bCs/>
                <w:color w:val="000000"/>
                <w:szCs w:val="22"/>
              </w:rPr>
            </w:pPr>
            <w:r w:rsidRPr="003250B2">
              <w:rPr>
                <w:rFonts w:cs="Arial"/>
                <w:b/>
                <w:bCs/>
                <w:color w:val="000000"/>
                <w:szCs w:val="22"/>
              </w:rPr>
              <w:t>Selection Criteria</w:t>
            </w:r>
          </w:p>
        </w:tc>
        <w:tc>
          <w:tcPr>
            <w:tcW w:w="5563" w:type="dxa"/>
            <w:shd w:val="clear" w:color="auto" w:fill="auto"/>
            <w:hideMark/>
          </w:tcPr>
          <w:p w:rsidR="003250B2" w:rsidRPr="003250B2" w:rsidRDefault="003250B2" w:rsidP="003250B2">
            <w:pPr>
              <w:rPr>
                <w:rFonts w:cs="Arial"/>
                <w:b/>
                <w:bCs/>
                <w:color w:val="000000"/>
                <w:szCs w:val="22"/>
              </w:rPr>
            </w:pPr>
            <w:r w:rsidRPr="003250B2">
              <w:rPr>
                <w:rFonts w:cs="Arial"/>
                <w:b/>
                <w:bCs/>
                <w:color w:val="000000"/>
                <w:szCs w:val="22"/>
              </w:rPr>
              <w:t>Your application should show evidence that demonstrates that you:</w:t>
            </w:r>
          </w:p>
        </w:tc>
      </w:tr>
      <w:tr w:rsidR="003250B2" w:rsidRPr="003250B2" w:rsidTr="006D2609">
        <w:tblPrEx>
          <w:tblLook w:val="04A0" w:firstRow="1" w:lastRow="0" w:firstColumn="1" w:lastColumn="0" w:noHBand="0" w:noVBand="1"/>
        </w:tblPrEx>
        <w:trPr>
          <w:gridBefore w:val="1"/>
          <w:gridAfter w:val="1"/>
          <w:wBefore w:w="34" w:type="dxa"/>
          <w:wAfter w:w="85" w:type="dxa"/>
          <w:trHeight w:val="855"/>
        </w:trPr>
        <w:tc>
          <w:tcPr>
            <w:tcW w:w="709" w:type="dxa"/>
            <w:gridSpan w:val="2"/>
            <w:vMerge w:val="restart"/>
            <w:shd w:val="clear" w:color="auto" w:fill="auto"/>
            <w:hideMark/>
          </w:tcPr>
          <w:p w:rsidR="003250B2" w:rsidRPr="003250B2" w:rsidRDefault="003250B2" w:rsidP="003250B2">
            <w:pPr>
              <w:jc w:val="both"/>
              <w:rPr>
                <w:rFonts w:cs="Arial"/>
                <w:color w:val="000000"/>
                <w:szCs w:val="22"/>
              </w:rPr>
            </w:pPr>
            <w:r w:rsidRPr="003250B2">
              <w:rPr>
                <w:rFonts w:cs="Arial"/>
                <w:color w:val="000000"/>
                <w:szCs w:val="22"/>
              </w:rPr>
              <w:t>4.1</w:t>
            </w:r>
          </w:p>
        </w:tc>
        <w:tc>
          <w:tcPr>
            <w:tcW w:w="2801" w:type="dxa"/>
            <w:gridSpan w:val="2"/>
            <w:vMerge w:val="restart"/>
            <w:shd w:val="clear" w:color="auto" w:fill="auto"/>
            <w:hideMark/>
          </w:tcPr>
          <w:p w:rsidR="003250B2" w:rsidRPr="00D93243" w:rsidRDefault="003250B2" w:rsidP="003250B2">
            <w:pPr>
              <w:rPr>
                <w:rFonts w:cs="Arial"/>
                <w:b/>
                <w:bCs/>
                <w:color w:val="000000"/>
                <w:szCs w:val="22"/>
                <w:highlight w:val="yellow"/>
              </w:rPr>
            </w:pPr>
            <w:r w:rsidRPr="00D93243">
              <w:rPr>
                <w:rFonts w:cs="Arial"/>
                <w:b/>
                <w:bCs/>
                <w:color w:val="000000"/>
                <w:szCs w:val="22"/>
                <w:highlight w:val="yellow"/>
              </w:rPr>
              <w:t xml:space="preserve">Qualifications </w:t>
            </w:r>
          </w:p>
        </w:tc>
        <w:tc>
          <w:tcPr>
            <w:tcW w:w="5563" w:type="dxa"/>
            <w:shd w:val="clear" w:color="auto" w:fill="auto"/>
            <w:hideMark/>
          </w:tcPr>
          <w:p w:rsidR="003250B2" w:rsidRPr="00D93243" w:rsidRDefault="003250B2" w:rsidP="003250B2">
            <w:pPr>
              <w:pStyle w:val="ListParagraph"/>
              <w:numPr>
                <w:ilvl w:val="0"/>
                <w:numId w:val="1"/>
              </w:numPr>
              <w:rPr>
                <w:rFonts w:cs="Arial"/>
                <w:color w:val="000000"/>
                <w:szCs w:val="22"/>
                <w:highlight w:val="yellow"/>
              </w:rPr>
            </w:pPr>
            <w:r w:rsidRPr="00D93243">
              <w:rPr>
                <w:rFonts w:cs="Arial"/>
                <w:color w:val="000000"/>
                <w:szCs w:val="22"/>
                <w:highlight w:val="yellow"/>
              </w:rPr>
              <w:t>Demonstrable experience of reading, writing and applying SQL scripts in support of databases in a multiuser environment.</w:t>
            </w:r>
          </w:p>
        </w:tc>
      </w:tr>
      <w:tr w:rsidR="003250B2" w:rsidRPr="003250B2" w:rsidTr="006D2609">
        <w:tblPrEx>
          <w:tblLook w:val="04A0" w:firstRow="1" w:lastRow="0" w:firstColumn="1" w:lastColumn="0" w:noHBand="0" w:noVBand="1"/>
        </w:tblPrEx>
        <w:trPr>
          <w:gridBefore w:val="1"/>
          <w:gridAfter w:val="1"/>
          <w:wBefore w:w="34" w:type="dxa"/>
          <w:wAfter w:w="85" w:type="dxa"/>
          <w:trHeight w:val="570"/>
        </w:trPr>
        <w:tc>
          <w:tcPr>
            <w:tcW w:w="709" w:type="dxa"/>
            <w:gridSpan w:val="2"/>
            <w:vMerge/>
            <w:hideMark/>
          </w:tcPr>
          <w:p w:rsidR="003250B2" w:rsidRPr="003250B2" w:rsidRDefault="003250B2" w:rsidP="003250B2">
            <w:pPr>
              <w:rPr>
                <w:rFonts w:cs="Arial"/>
                <w:color w:val="000000"/>
                <w:szCs w:val="22"/>
              </w:rPr>
            </w:pPr>
          </w:p>
        </w:tc>
        <w:tc>
          <w:tcPr>
            <w:tcW w:w="2801" w:type="dxa"/>
            <w:gridSpan w:val="2"/>
            <w:vMerge/>
            <w:hideMark/>
          </w:tcPr>
          <w:p w:rsidR="003250B2" w:rsidRPr="00D93243" w:rsidRDefault="003250B2" w:rsidP="003250B2">
            <w:pPr>
              <w:rPr>
                <w:rFonts w:cs="Arial"/>
                <w:b/>
                <w:bCs/>
                <w:color w:val="000000"/>
                <w:szCs w:val="22"/>
                <w:highlight w:val="yellow"/>
              </w:rPr>
            </w:pPr>
          </w:p>
        </w:tc>
        <w:tc>
          <w:tcPr>
            <w:tcW w:w="5563" w:type="dxa"/>
            <w:shd w:val="clear" w:color="auto" w:fill="auto"/>
            <w:hideMark/>
          </w:tcPr>
          <w:p w:rsidR="003250B2" w:rsidRPr="00D93243" w:rsidRDefault="003250B2" w:rsidP="003250B2">
            <w:pPr>
              <w:pStyle w:val="ListParagraph"/>
              <w:numPr>
                <w:ilvl w:val="0"/>
                <w:numId w:val="1"/>
              </w:numPr>
              <w:rPr>
                <w:rFonts w:cs="Arial"/>
                <w:color w:val="000000"/>
                <w:szCs w:val="22"/>
                <w:highlight w:val="yellow"/>
              </w:rPr>
            </w:pPr>
            <w:r w:rsidRPr="00D93243">
              <w:rPr>
                <w:rFonts w:cs="Arial"/>
                <w:color w:val="000000"/>
                <w:szCs w:val="22"/>
                <w:highlight w:val="yellow"/>
              </w:rPr>
              <w:t>Excellent Microsoft Office Suite skills including Excel</w:t>
            </w:r>
          </w:p>
        </w:tc>
      </w:tr>
      <w:tr w:rsidR="003250B2" w:rsidRPr="003250B2" w:rsidTr="006D2609">
        <w:tblPrEx>
          <w:tblLook w:val="04A0" w:firstRow="1" w:lastRow="0" w:firstColumn="1" w:lastColumn="0" w:noHBand="0" w:noVBand="1"/>
        </w:tblPrEx>
        <w:trPr>
          <w:gridBefore w:val="1"/>
          <w:gridAfter w:val="1"/>
          <w:wBefore w:w="34" w:type="dxa"/>
          <w:wAfter w:w="85" w:type="dxa"/>
          <w:trHeight w:val="570"/>
        </w:trPr>
        <w:tc>
          <w:tcPr>
            <w:tcW w:w="709" w:type="dxa"/>
            <w:gridSpan w:val="2"/>
            <w:vMerge/>
            <w:hideMark/>
          </w:tcPr>
          <w:p w:rsidR="003250B2" w:rsidRPr="003250B2" w:rsidRDefault="003250B2" w:rsidP="003250B2">
            <w:pPr>
              <w:rPr>
                <w:rFonts w:cs="Arial"/>
                <w:color w:val="000000"/>
                <w:szCs w:val="22"/>
              </w:rPr>
            </w:pPr>
          </w:p>
        </w:tc>
        <w:tc>
          <w:tcPr>
            <w:tcW w:w="2801" w:type="dxa"/>
            <w:gridSpan w:val="2"/>
            <w:vMerge/>
            <w:hideMark/>
          </w:tcPr>
          <w:p w:rsidR="003250B2" w:rsidRPr="00D93243" w:rsidRDefault="003250B2" w:rsidP="003250B2">
            <w:pPr>
              <w:rPr>
                <w:rFonts w:cs="Arial"/>
                <w:b/>
                <w:bCs/>
                <w:color w:val="000000"/>
                <w:szCs w:val="22"/>
                <w:highlight w:val="yellow"/>
              </w:rPr>
            </w:pPr>
          </w:p>
        </w:tc>
        <w:tc>
          <w:tcPr>
            <w:tcW w:w="5563" w:type="dxa"/>
            <w:shd w:val="clear" w:color="auto" w:fill="auto"/>
            <w:hideMark/>
          </w:tcPr>
          <w:p w:rsidR="003250B2" w:rsidRPr="00D93243" w:rsidRDefault="003250B2" w:rsidP="003250B2">
            <w:pPr>
              <w:pStyle w:val="ListParagraph"/>
              <w:numPr>
                <w:ilvl w:val="0"/>
                <w:numId w:val="1"/>
              </w:numPr>
              <w:rPr>
                <w:rFonts w:cs="Arial"/>
                <w:color w:val="000000"/>
                <w:szCs w:val="22"/>
                <w:highlight w:val="yellow"/>
              </w:rPr>
            </w:pPr>
            <w:r w:rsidRPr="00D93243">
              <w:rPr>
                <w:rFonts w:cs="Arial"/>
                <w:color w:val="000000"/>
                <w:szCs w:val="22"/>
                <w:highlight w:val="yellow"/>
              </w:rPr>
              <w:t>Good report writing and data presentation skills. Microsoft Reporting Services preferred.</w:t>
            </w:r>
          </w:p>
        </w:tc>
      </w:tr>
      <w:tr w:rsidR="003250B2" w:rsidRPr="003250B2" w:rsidTr="006D2609">
        <w:tblPrEx>
          <w:tblLook w:val="04A0" w:firstRow="1" w:lastRow="0" w:firstColumn="1" w:lastColumn="0" w:noHBand="0" w:noVBand="1"/>
        </w:tblPrEx>
        <w:trPr>
          <w:gridBefore w:val="1"/>
          <w:gridAfter w:val="1"/>
          <w:wBefore w:w="34" w:type="dxa"/>
          <w:wAfter w:w="85" w:type="dxa"/>
          <w:trHeight w:val="1140"/>
        </w:trPr>
        <w:tc>
          <w:tcPr>
            <w:tcW w:w="709" w:type="dxa"/>
            <w:gridSpan w:val="2"/>
            <w:vMerge/>
            <w:hideMark/>
          </w:tcPr>
          <w:p w:rsidR="003250B2" w:rsidRPr="003250B2" w:rsidRDefault="003250B2" w:rsidP="003250B2">
            <w:pPr>
              <w:rPr>
                <w:rFonts w:cs="Arial"/>
                <w:color w:val="000000"/>
                <w:szCs w:val="22"/>
              </w:rPr>
            </w:pPr>
          </w:p>
        </w:tc>
        <w:tc>
          <w:tcPr>
            <w:tcW w:w="2801" w:type="dxa"/>
            <w:gridSpan w:val="2"/>
            <w:vMerge/>
            <w:hideMark/>
          </w:tcPr>
          <w:p w:rsidR="003250B2" w:rsidRPr="00D93243" w:rsidRDefault="003250B2" w:rsidP="003250B2">
            <w:pPr>
              <w:rPr>
                <w:rFonts w:cs="Arial"/>
                <w:b/>
                <w:bCs/>
                <w:color w:val="000000"/>
                <w:szCs w:val="22"/>
                <w:highlight w:val="yellow"/>
              </w:rPr>
            </w:pPr>
          </w:p>
        </w:tc>
        <w:tc>
          <w:tcPr>
            <w:tcW w:w="5563" w:type="dxa"/>
            <w:shd w:val="clear" w:color="auto" w:fill="auto"/>
            <w:hideMark/>
          </w:tcPr>
          <w:p w:rsidR="003250B2" w:rsidRPr="00D93243" w:rsidRDefault="003250B2" w:rsidP="003250B2">
            <w:pPr>
              <w:pStyle w:val="ListParagraph"/>
              <w:numPr>
                <w:ilvl w:val="0"/>
                <w:numId w:val="1"/>
              </w:numPr>
              <w:rPr>
                <w:rFonts w:cs="Arial"/>
                <w:color w:val="000000"/>
                <w:szCs w:val="22"/>
                <w:highlight w:val="yellow"/>
              </w:rPr>
            </w:pPr>
            <w:r w:rsidRPr="00D93243">
              <w:rPr>
                <w:rFonts w:cs="Arial"/>
                <w:color w:val="000000"/>
                <w:szCs w:val="22"/>
                <w:highlight w:val="yellow"/>
              </w:rPr>
              <w:t>Excellent numeracy skills with the ability to research manipulate and analyse large quantities of complex data, working with a high level of accuracy and attention to detail.</w:t>
            </w:r>
          </w:p>
        </w:tc>
      </w:tr>
      <w:tr w:rsidR="003250B2" w:rsidRPr="003250B2" w:rsidTr="006D2609">
        <w:tblPrEx>
          <w:tblLook w:val="04A0" w:firstRow="1" w:lastRow="0" w:firstColumn="1" w:lastColumn="0" w:noHBand="0" w:noVBand="1"/>
        </w:tblPrEx>
        <w:trPr>
          <w:gridBefore w:val="1"/>
          <w:gridAfter w:val="1"/>
          <w:wBefore w:w="34" w:type="dxa"/>
          <w:wAfter w:w="85" w:type="dxa"/>
          <w:trHeight w:val="1140"/>
        </w:trPr>
        <w:tc>
          <w:tcPr>
            <w:tcW w:w="709" w:type="dxa"/>
            <w:gridSpan w:val="2"/>
            <w:vMerge w:val="restart"/>
            <w:shd w:val="clear" w:color="auto" w:fill="auto"/>
            <w:hideMark/>
          </w:tcPr>
          <w:p w:rsidR="003250B2" w:rsidRPr="003250B2" w:rsidRDefault="003250B2" w:rsidP="003250B2">
            <w:pPr>
              <w:jc w:val="both"/>
              <w:rPr>
                <w:rFonts w:cs="Arial"/>
                <w:color w:val="000000"/>
                <w:szCs w:val="22"/>
              </w:rPr>
            </w:pPr>
            <w:r w:rsidRPr="003250B2">
              <w:rPr>
                <w:rFonts w:cs="Arial"/>
                <w:color w:val="000000"/>
                <w:szCs w:val="22"/>
              </w:rPr>
              <w:t>4.2</w:t>
            </w:r>
          </w:p>
        </w:tc>
        <w:tc>
          <w:tcPr>
            <w:tcW w:w="2801" w:type="dxa"/>
            <w:gridSpan w:val="2"/>
            <w:vMerge w:val="restart"/>
            <w:shd w:val="clear" w:color="auto" w:fill="auto"/>
            <w:hideMark/>
          </w:tcPr>
          <w:p w:rsidR="003250B2" w:rsidRPr="00D93243" w:rsidRDefault="003250B2" w:rsidP="003250B2">
            <w:pPr>
              <w:rPr>
                <w:rFonts w:cs="Arial"/>
                <w:b/>
                <w:bCs/>
                <w:color w:val="000000"/>
                <w:szCs w:val="22"/>
                <w:highlight w:val="yellow"/>
              </w:rPr>
            </w:pPr>
            <w:r w:rsidRPr="00D93243">
              <w:rPr>
                <w:rFonts w:cs="Arial"/>
                <w:b/>
                <w:bCs/>
                <w:color w:val="000000"/>
                <w:szCs w:val="22"/>
                <w:highlight w:val="yellow"/>
              </w:rPr>
              <w:t>Experience</w:t>
            </w:r>
          </w:p>
        </w:tc>
        <w:tc>
          <w:tcPr>
            <w:tcW w:w="5563" w:type="dxa"/>
            <w:shd w:val="clear" w:color="auto" w:fill="auto"/>
            <w:hideMark/>
          </w:tcPr>
          <w:p w:rsidR="003250B2" w:rsidRPr="00D93243" w:rsidRDefault="003250B2" w:rsidP="003250B2">
            <w:pPr>
              <w:pStyle w:val="ListParagraph"/>
              <w:numPr>
                <w:ilvl w:val="0"/>
                <w:numId w:val="1"/>
              </w:numPr>
              <w:rPr>
                <w:rFonts w:cs="Arial"/>
                <w:color w:val="000000"/>
                <w:szCs w:val="22"/>
                <w:highlight w:val="yellow"/>
              </w:rPr>
            </w:pPr>
            <w:r w:rsidRPr="00D93243">
              <w:rPr>
                <w:rFonts w:cs="Arial"/>
                <w:color w:val="000000"/>
                <w:szCs w:val="22"/>
                <w:highlight w:val="yellow"/>
              </w:rPr>
              <w:t xml:space="preserve">Proven experience of working with complex relational databases, maintaining, supporting and interrogating them to provide a wide range of datasets, analysis and statistics. </w:t>
            </w:r>
          </w:p>
        </w:tc>
      </w:tr>
      <w:tr w:rsidR="003250B2" w:rsidRPr="003250B2" w:rsidTr="006D2609">
        <w:tblPrEx>
          <w:tblLook w:val="04A0" w:firstRow="1" w:lastRow="0" w:firstColumn="1" w:lastColumn="0" w:noHBand="0" w:noVBand="1"/>
        </w:tblPrEx>
        <w:trPr>
          <w:gridBefore w:val="1"/>
          <w:gridAfter w:val="1"/>
          <w:wBefore w:w="34" w:type="dxa"/>
          <w:wAfter w:w="85" w:type="dxa"/>
          <w:trHeight w:val="570"/>
        </w:trPr>
        <w:tc>
          <w:tcPr>
            <w:tcW w:w="709" w:type="dxa"/>
            <w:gridSpan w:val="2"/>
            <w:vMerge/>
            <w:hideMark/>
          </w:tcPr>
          <w:p w:rsidR="003250B2" w:rsidRPr="003250B2" w:rsidRDefault="003250B2" w:rsidP="003250B2">
            <w:pPr>
              <w:rPr>
                <w:rFonts w:cs="Arial"/>
                <w:color w:val="000000"/>
                <w:szCs w:val="22"/>
              </w:rPr>
            </w:pPr>
          </w:p>
        </w:tc>
        <w:tc>
          <w:tcPr>
            <w:tcW w:w="2801" w:type="dxa"/>
            <w:gridSpan w:val="2"/>
            <w:vMerge/>
            <w:hideMark/>
          </w:tcPr>
          <w:p w:rsidR="003250B2" w:rsidRPr="00D93243" w:rsidRDefault="003250B2" w:rsidP="003250B2">
            <w:pPr>
              <w:rPr>
                <w:rFonts w:cs="Arial"/>
                <w:b/>
                <w:bCs/>
                <w:color w:val="000000"/>
                <w:szCs w:val="22"/>
                <w:highlight w:val="yellow"/>
              </w:rPr>
            </w:pPr>
          </w:p>
        </w:tc>
        <w:tc>
          <w:tcPr>
            <w:tcW w:w="5563" w:type="dxa"/>
            <w:shd w:val="clear" w:color="auto" w:fill="auto"/>
            <w:hideMark/>
          </w:tcPr>
          <w:p w:rsidR="003250B2" w:rsidRPr="00D93243" w:rsidRDefault="003250B2" w:rsidP="003250B2">
            <w:pPr>
              <w:pStyle w:val="ListParagraph"/>
              <w:numPr>
                <w:ilvl w:val="0"/>
                <w:numId w:val="1"/>
              </w:numPr>
              <w:rPr>
                <w:rFonts w:cs="Arial"/>
                <w:color w:val="000000"/>
                <w:szCs w:val="22"/>
                <w:highlight w:val="yellow"/>
              </w:rPr>
            </w:pPr>
            <w:r w:rsidRPr="00D93243">
              <w:rPr>
                <w:rFonts w:cs="Arial"/>
                <w:color w:val="000000"/>
                <w:szCs w:val="22"/>
                <w:highlight w:val="yellow"/>
              </w:rPr>
              <w:t>Demonstrable experience of development using Microsoft Access, including Visual Basic.</w:t>
            </w:r>
          </w:p>
        </w:tc>
      </w:tr>
      <w:tr w:rsidR="003250B2" w:rsidRPr="003250B2" w:rsidTr="006D2609">
        <w:tblPrEx>
          <w:tblLook w:val="04A0" w:firstRow="1" w:lastRow="0" w:firstColumn="1" w:lastColumn="0" w:noHBand="0" w:noVBand="1"/>
        </w:tblPrEx>
        <w:trPr>
          <w:gridBefore w:val="1"/>
          <w:gridAfter w:val="1"/>
          <w:wBefore w:w="34" w:type="dxa"/>
          <w:wAfter w:w="85" w:type="dxa"/>
          <w:trHeight w:val="855"/>
        </w:trPr>
        <w:tc>
          <w:tcPr>
            <w:tcW w:w="709" w:type="dxa"/>
            <w:gridSpan w:val="2"/>
            <w:vMerge/>
            <w:hideMark/>
          </w:tcPr>
          <w:p w:rsidR="003250B2" w:rsidRPr="003250B2" w:rsidRDefault="003250B2" w:rsidP="003250B2">
            <w:pPr>
              <w:rPr>
                <w:rFonts w:cs="Arial"/>
                <w:color w:val="000000"/>
                <w:szCs w:val="22"/>
              </w:rPr>
            </w:pPr>
          </w:p>
        </w:tc>
        <w:tc>
          <w:tcPr>
            <w:tcW w:w="2801" w:type="dxa"/>
            <w:gridSpan w:val="2"/>
            <w:vMerge/>
            <w:hideMark/>
          </w:tcPr>
          <w:p w:rsidR="003250B2" w:rsidRPr="003250B2" w:rsidRDefault="003250B2" w:rsidP="003250B2">
            <w:pPr>
              <w:rPr>
                <w:rFonts w:cs="Arial"/>
                <w:b/>
                <w:bCs/>
                <w:color w:val="000000"/>
                <w:szCs w:val="22"/>
              </w:rPr>
            </w:pPr>
          </w:p>
        </w:tc>
        <w:tc>
          <w:tcPr>
            <w:tcW w:w="5563" w:type="dxa"/>
            <w:shd w:val="clear" w:color="auto" w:fill="auto"/>
            <w:hideMark/>
          </w:tcPr>
          <w:p w:rsidR="003250B2" w:rsidRPr="003250B2" w:rsidRDefault="003250B2" w:rsidP="003250B2">
            <w:pPr>
              <w:pStyle w:val="ListParagraph"/>
              <w:numPr>
                <w:ilvl w:val="0"/>
                <w:numId w:val="1"/>
              </w:numPr>
              <w:rPr>
                <w:rFonts w:cs="Arial"/>
                <w:color w:val="000000"/>
                <w:szCs w:val="22"/>
              </w:rPr>
            </w:pPr>
            <w:r w:rsidRPr="003250B2">
              <w:rPr>
                <w:rFonts w:cs="Arial"/>
                <w:color w:val="000000"/>
                <w:szCs w:val="22"/>
              </w:rPr>
              <w:t>Ability to investigate, identify and follow a problem through to resolution in a methodical way.</w:t>
            </w:r>
          </w:p>
        </w:tc>
      </w:tr>
    </w:tbl>
    <w:p w:rsidR="006D2609" w:rsidRDefault="006D2609">
      <w:r>
        <w:br w:type="page"/>
      </w:r>
    </w:p>
    <w:tbl>
      <w:tblPr>
        <w:tblW w:w="9107" w:type="dxa"/>
        <w:tblInd w:w="-34" w:type="dxa"/>
        <w:tblLook w:val="04A0" w:firstRow="1" w:lastRow="0" w:firstColumn="1" w:lastColumn="0" w:noHBand="0" w:noVBand="1"/>
      </w:tblPr>
      <w:tblGrid>
        <w:gridCol w:w="34"/>
        <w:gridCol w:w="675"/>
        <w:gridCol w:w="34"/>
        <w:gridCol w:w="2801"/>
        <w:gridCol w:w="5529"/>
        <w:gridCol w:w="34"/>
      </w:tblGrid>
      <w:tr w:rsidR="003250B2" w:rsidRPr="003250B2" w:rsidTr="006D2609">
        <w:trPr>
          <w:gridBefore w:val="1"/>
          <w:wBefore w:w="34" w:type="dxa"/>
          <w:trHeight w:val="570"/>
        </w:trPr>
        <w:tc>
          <w:tcPr>
            <w:tcW w:w="709" w:type="dxa"/>
            <w:gridSpan w:val="2"/>
            <w:vMerge w:val="restart"/>
            <w:shd w:val="clear" w:color="auto" w:fill="auto"/>
            <w:hideMark/>
          </w:tcPr>
          <w:p w:rsidR="003250B2" w:rsidRPr="003250B2" w:rsidRDefault="003250B2" w:rsidP="003250B2">
            <w:pPr>
              <w:jc w:val="both"/>
              <w:rPr>
                <w:rFonts w:cs="Arial"/>
                <w:color w:val="000000"/>
                <w:szCs w:val="22"/>
              </w:rPr>
            </w:pPr>
            <w:r w:rsidRPr="003250B2">
              <w:rPr>
                <w:rFonts w:cs="Arial"/>
                <w:color w:val="000000"/>
                <w:szCs w:val="22"/>
              </w:rPr>
              <w:lastRenderedPageBreak/>
              <w:t>4.3</w:t>
            </w:r>
          </w:p>
        </w:tc>
        <w:tc>
          <w:tcPr>
            <w:tcW w:w="2801" w:type="dxa"/>
            <w:vMerge w:val="restart"/>
            <w:shd w:val="clear" w:color="auto" w:fill="auto"/>
            <w:hideMark/>
          </w:tcPr>
          <w:p w:rsidR="003250B2" w:rsidRPr="003250B2" w:rsidRDefault="003250B2" w:rsidP="003250B2">
            <w:pPr>
              <w:rPr>
                <w:rFonts w:cs="Arial"/>
                <w:b/>
                <w:bCs/>
                <w:color w:val="000000"/>
                <w:szCs w:val="22"/>
              </w:rPr>
            </w:pPr>
            <w:r w:rsidRPr="003250B2">
              <w:rPr>
                <w:rFonts w:cs="Arial"/>
                <w:b/>
                <w:bCs/>
                <w:color w:val="000000"/>
                <w:szCs w:val="22"/>
              </w:rPr>
              <w:t>You can be committed to City Lit’s success</w:t>
            </w:r>
          </w:p>
        </w:tc>
        <w:tc>
          <w:tcPr>
            <w:tcW w:w="5563" w:type="dxa"/>
            <w:gridSpan w:val="2"/>
            <w:shd w:val="clear" w:color="auto" w:fill="auto"/>
            <w:hideMark/>
          </w:tcPr>
          <w:p w:rsidR="003250B2" w:rsidRPr="003250B2" w:rsidRDefault="003250B2" w:rsidP="003250B2">
            <w:pPr>
              <w:pStyle w:val="ListParagraph"/>
              <w:numPr>
                <w:ilvl w:val="0"/>
                <w:numId w:val="1"/>
              </w:numPr>
              <w:rPr>
                <w:rFonts w:cs="Arial"/>
                <w:color w:val="000000"/>
                <w:szCs w:val="22"/>
              </w:rPr>
            </w:pPr>
            <w:r w:rsidRPr="003250B2">
              <w:rPr>
                <w:rFonts w:cs="Arial"/>
                <w:color w:val="000000"/>
                <w:szCs w:val="22"/>
              </w:rPr>
              <w:t>Have contributed to an organisation’s development or success.</w:t>
            </w:r>
          </w:p>
        </w:tc>
      </w:tr>
      <w:tr w:rsidR="003250B2" w:rsidRPr="003250B2" w:rsidTr="006D2609">
        <w:trPr>
          <w:gridBefore w:val="1"/>
          <w:wBefore w:w="34" w:type="dxa"/>
          <w:trHeight w:val="300"/>
        </w:trPr>
        <w:tc>
          <w:tcPr>
            <w:tcW w:w="709" w:type="dxa"/>
            <w:gridSpan w:val="2"/>
            <w:vMerge/>
            <w:hideMark/>
          </w:tcPr>
          <w:p w:rsidR="003250B2" w:rsidRPr="003250B2" w:rsidRDefault="003250B2" w:rsidP="003250B2">
            <w:pPr>
              <w:rPr>
                <w:rFonts w:cs="Arial"/>
                <w:color w:val="000000"/>
                <w:szCs w:val="22"/>
              </w:rPr>
            </w:pPr>
          </w:p>
        </w:tc>
        <w:tc>
          <w:tcPr>
            <w:tcW w:w="2801" w:type="dxa"/>
            <w:vMerge/>
            <w:hideMark/>
          </w:tcPr>
          <w:p w:rsidR="003250B2" w:rsidRPr="003250B2" w:rsidRDefault="003250B2" w:rsidP="003250B2">
            <w:pPr>
              <w:rPr>
                <w:rFonts w:cs="Arial"/>
                <w:b/>
                <w:bCs/>
                <w:color w:val="000000"/>
                <w:szCs w:val="22"/>
              </w:rPr>
            </w:pPr>
          </w:p>
        </w:tc>
        <w:tc>
          <w:tcPr>
            <w:tcW w:w="5563" w:type="dxa"/>
            <w:gridSpan w:val="2"/>
            <w:shd w:val="clear" w:color="auto" w:fill="auto"/>
            <w:hideMark/>
          </w:tcPr>
          <w:p w:rsidR="003250B2" w:rsidRPr="003250B2" w:rsidRDefault="003250B2" w:rsidP="003250B2">
            <w:pPr>
              <w:pStyle w:val="ListParagraph"/>
              <w:numPr>
                <w:ilvl w:val="0"/>
                <w:numId w:val="1"/>
              </w:numPr>
              <w:rPr>
                <w:rFonts w:cs="Arial"/>
                <w:color w:val="000000"/>
                <w:szCs w:val="22"/>
              </w:rPr>
            </w:pPr>
            <w:r w:rsidRPr="003250B2">
              <w:rPr>
                <w:rFonts w:cs="Arial"/>
                <w:color w:val="000000"/>
                <w:szCs w:val="22"/>
              </w:rPr>
              <w:t>Can take the initiative to get things done.</w:t>
            </w:r>
          </w:p>
        </w:tc>
      </w:tr>
      <w:tr w:rsidR="003250B2" w:rsidRPr="003250B2" w:rsidTr="006D2609">
        <w:trPr>
          <w:gridBefore w:val="1"/>
          <w:wBefore w:w="34" w:type="dxa"/>
          <w:trHeight w:val="855"/>
        </w:trPr>
        <w:tc>
          <w:tcPr>
            <w:tcW w:w="709" w:type="dxa"/>
            <w:gridSpan w:val="2"/>
            <w:vMerge w:val="restart"/>
            <w:shd w:val="clear" w:color="auto" w:fill="auto"/>
            <w:hideMark/>
          </w:tcPr>
          <w:p w:rsidR="003250B2" w:rsidRPr="003250B2" w:rsidRDefault="003250B2" w:rsidP="003250B2">
            <w:pPr>
              <w:jc w:val="both"/>
              <w:rPr>
                <w:rFonts w:cs="Arial"/>
                <w:color w:val="000000"/>
                <w:szCs w:val="22"/>
              </w:rPr>
            </w:pPr>
            <w:r w:rsidRPr="003250B2">
              <w:rPr>
                <w:rFonts w:cs="Arial"/>
                <w:color w:val="000000"/>
                <w:szCs w:val="22"/>
              </w:rPr>
              <w:t>4.4</w:t>
            </w:r>
          </w:p>
        </w:tc>
        <w:tc>
          <w:tcPr>
            <w:tcW w:w="2801" w:type="dxa"/>
            <w:vMerge w:val="restart"/>
            <w:shd w:val="clear" w:color="auto" w:fill="auto"/>
            <w:hideMark/>
          </w:tcPr>
          <w:p w:rsidR="003250B2" w:rsidRPr="003250B2" w:rsidRDefault="003250B2" w:rsidP="003250B2">
            <w:pPr>
              <w:rPr>
                <w:rFonts w:cs="Arial"/>
                <w:b/>
                <w:bCs/>
                <w:color w:val="000000"/>
                <w:szCs w:val="22"/>
              </w:rPr>
            </w:pPr>
            <w:r w:rsidRPr="003250B2">
              <w:rPr>
                <w:rFonts w:cs="Arial"/>
                <w:b/>
                <w:bCs/>
                <w:color w:val="000000"/>
                <w:szCs w:val="22"/>
              </w:rPr>
              <w:t>You can create an outstanding customer experience</w:t>
            </w:r>
          </w:p>
        </w:tc>
        <w:tc>
          <w:tcPr>
            <w:tcW w:w="5563" w:type="dxa"/>
            <w:gridSpan w:val="2"/>
            <w:shd w:val="clear" w:color="auto" w:fill="auto"/>
            <w:hideMark/>
          </w:tcPr>
          <w:p w:rsidR="003250B2" w:rsidRPr="003250B2" w:rsidRDefault="003250B2" w:rsidP="003250B2">
            <w:pPr>
              <w:pStyle w:val="ListParagraph"/>
              <w:numPr>
                <w:ilvl w:val="0"/>
                <w:numId w:val="1"/>
              </w:numPr>
              <w:rPr>
                <w:rFonts w:cs="Arial"/>
                <w:color w:val="000000"/>
                <w:szCs w:val="22"/>
              </w:rPr>
            </w:pPr>
            <w:r w:rsidRPr="003250B2">
              <w:rPr>
                <w:rFonts w:cs="Arial"/>
                <w:color w:val="000000"/>
                <w:szCs w:val="22"/>
              </w:rPr>
              <w:t>The ability to provide technical advice and guidance on matters bearing on the successful use of products and services.</w:t>
            </w:r>
          </w:p>
        </w:tc>
      </w:tr>
      <w:tr w:rsidR="003250B2" w:rsidRPr="003250B2" w:rsidTr="006D2609">
        <w:trPr>
          <w:gridBefore w:val="1"/>
          <w:wBefore w:w="34" w:type="dxa"/>
          <w:trHeight w:val="855"/>
        </w:trPr>
        <w:tc>
          <w:tcPr>
            <w:tcW w:w="709" w:type="dxa"/>
            <w:gridSpan w:val="2"/>
            <w:vMerge/>
            <w:hideMark/>
          </w:tcPr>
          <w:p w:rsidR="003250B2" w:rsidRPr="003250B2" w:rsidRDefault="003250B2" w:rsidP="003250B2">
            <w:pPr>
              <w:rPr>
                <w:rFonts w:cs="Arial"/>
                <w:color w:val="000000"/>
                <w:szCs w:val="22"/>
              </w:rPr>
            </w:pPr>
          </w:p>
        </w:tc>
        <w:tc>
          <w:tcPr>
            <w:tcW w:w="2801" w:type="dxa"/>
            <w:vMerge/>
            <w:hideMark/>
          </w:tcPr>
          <w:p w:rsidR="003250B2" w:rsidRPr="003250B2" w:rsidRDefault="003250B2" w:rsidP="003250B2">
            <w:pPr>
              <w:rPr>
                <w:rFonts w:cs="Arial"/>
                <w:b/>
                <w:bCs/>
                <w:color w:val="000000"/>
                <w:szCs w:val="22"/>
              </w:rPr>
            </w:pPr>
          </w:p>
        </w:tc>
        <w:tc>
          <w:tcPr>
            <w:tcW w:w="5563" w:type="dxa"/>
            <w:gridSpan w:val="2"/>
            <w:shd w:val="clear" w:color="auto" w:fill="auto"/>
            <w:hideMark/>
          </w:tcPr>
          <w:p w:rsidR="003250B2" w:rsidRPr="003250B2" w:rsidRDefault="003250B2" w:rsidP="003250B2">
            <w:pPr>
              <w:pStyle w:val="ListParagraph"/>
              <w:numPr>
                <w:ilvl w:val="0"/>
                <w:numId w:val="1"/>
              </w:numPr>
              <w:rPr>
                <w:rFonts w:cs="Arial"/>
                <w:color w:val="000000"/>
                <w:szCs w:val="22"/>
              </w:rPr>
            </w:pPr>
            <w:r w:rsidRPr="003250B2">
              <w:rPr>
                <w:rFonts w:cs="Arial"/>
                <w:color w:val="000000"/>
                <w:szCs w:val="22"/>
              </w:rPr>
              <w:t>Excellent verbal and written communication skills with the ability to present complex data and concepts in a clearly and simply.</w:t>
            </w:r>
          </w:p>
        </w:tc>
      </w:tr>
      <w:tr w:rsidR="003250B2" w:rsidRPr="003250B2" w:rsidTr="006D2609">
        <w:trPr>
          <w:gridBefore w:val="1"/>
          <w:wBefore w:w="34" w:type="dxa"/>
          <w:trHeight w:val="300"/>
        </w:trPr>
        <w:tc>
          <w:tcPr>
            <w:tcW w:w="709" w:type="dxa"/>
            <w:gridSpan w:val="2"/>
            <w:vMerge w:val="restart"/>
            <w:shd w:val="clear" w:color="auto" w:fill="auto"/>
            <w:hideMark/>
          </w:tcPr>
          <w:p w:rsidR="003250B2" w:rsidRPr="003250B2" w:rsidRDefault="003250B2" w:rsidP="003250B2">
            <w:pPr>
              <w:jc w:val="both"/>
              <w:rPr>
                <w:rFonts w:cs="Arial"/>
                <w:color w:val="000000"/>
                <w:szCs w:val="22"/>
              </w:rPr>
            </w:pPr>
            <w:r w:rsidRPr="003250B2">
              <w:rPr>
                <w:rFonts w:cs="Arial"/>
                <w:color w:val="000000"/>
                <w:szCs w:val="22"/>
              </w:rPr>
              <w:t>4.5</w:t>
            </w:r>
          </w:p>
        </w:tc>
        <w:tc>
          <w:tcPr>
            <w:tcW w:w="2801" w:type="dxa"/>
            <w:vMerge w:val="restart"/>
            <w:shd w:val="clear" w:color="auto" w:fill="auto"/>
            <w:hideMark/>
          </w:tcPr>
          <w:p w:rsidR="003250B2" w:rsidRPr="003250B2" w:rsidRDefault="003250B2" w:rsidP="003250B2">
            <w:pPr>
              <w:rPr>
                <w:rFonts w:cs="Arial"/>
                <w:b/>
                <w:bCs/>
                <w:color w:val="000000"/>
                <w:szCs w:val="22"/>
              </w:rPr>
            </w:pPr>
            <w:r w:rsidRPr="003250B2">
              <w:rPr>
                <w:rFonts w:cs="Arial"/>
                <w:b/>
                <w:bCs/>
                <w:color w:val="000000"/>
                <w:szCs w:val="22"/>
              </w:rPr>
              <w:t>You can contribute to quality improvement</w:t>
            </w:r>
          </w:p>
        </w:tc>
        <w:tc>
          <w:tcPr>
            <w:tcW w:w="5563" w:type="dxa"/>
            <w:gridSpan w:val="2"/>
            <w:shd w:val="clear" w:color="auto" w:fill="auto"/>
            <w:noWrap/>
            <w:hideMark/>
          </w:tcPr>
          <w:p w:rsidR="003250B2" w:rsidRPr="003250B2" w:rsidRDefault="003250B2" w:rsidP="003250B2">
            <w:pPr>
              <w:pStyle w:val="ListParagraph"/>
              <w:numPr>
                <w:ilvl w:val="0"/>
                <w:numId w:val="1"/>
              </w:numPr>
              <w:rPr>
                <w:rFonts w:cs="Arial"/>
                <w:color w:val="000000"/>
                <w:szCs w:val="22"/>
              </w:rPr>
            </w:pPr>
            <w:r w:rsidRPr="003250B2">
              <w:rPr>
                <w:rFonts w:cs="Arial"/>
                <w:color w:val="000000"/>
                <w:szCs w:val="22"/>
              </w:rPr>
              <w:t>Are flexible and open to and adapt to new ideas.</w:t>
            </w:r>
          </w:p>
        </w:tc>
      </w:tr>
      <w:tr w:rsidR="003250B2" w:rsidRPr="003250B2" w:rsidTr="006D2609">
        <w:trPr>
          <w:gridBefore w:val="1"/>
          <w:wBefore w:w="34" w:type="dxa"/>
          <w:trHeight w:val="300"/>
        </w:trPr>
        <w:tc>
          <w:tcPr>
            <w:tcW w:w="709" w:type="dxa"/>
            <w:gridSpan w:val="2"/>
            <w:vMerge/>
            <w:hideMark/>
          </w:tcPr>
          <w:p w:rsidR="003250B2" w:rsidRPr="003250B2" w:rsidRDefault="003250B2" w:rsidP="003250B2">
            <w:pPr>
              <w:rPr>
                <w:rFonts w:cs="Arial"/>
                <w:color w:val="000000"/>
                <w:szCs w:val="22"/>
              </w:rPr>
            </w:pPr>
          </w:p>
        </w:tc>
        <w:tc>
          <w:tcPr>
            <w:tcW w:w="2801" w:type="dxa"/>
            <w:vMerge/>
            <w:hideMark/>
          </w:tcPr>
          <w:p w:rsidR="003250B2" w:rsidRPr="003250B2" w:rsidRDefault="003250B2" w:rsidP="003250B2">
            <w:pPr>
              <w:rPr>
                <w:rFonts w:cs="Arial"/>
                <w:b/>
                <w:bCs/>
                <w:color w:val="000000"/>
                <w:szCs w:val="22"/>
              </w:rPr>
            </w:pPr>
          </w:p>
        </w:tc>
        <w:tc>
          <w:tcPr>
            <w:tcW w:w="5563" w:type="dxa"/>
            <w:gridSpan w:val="2"/>
            <w:shd w:val="clear" w:color="auto" w:fill="auto"/>
            <w:noWrap/>
            <w:hideMark/>
          </w:tcPr>
          <w:p w:rsidR="003250B2" w:rsidRPr="003250B2" w:rsidRDefault="003250B2" w:rsidP="003250B2">
            <w:pPr>
              <w:pStyle w:val="ListParagraph"/>
              <w:numPr>
                <w:ilvl w:val="0"/>
                <w:numId w:val="1"/>
              </w:numPr>
              <w:rPr>
                <w:rFonts w:cs="Arial"/>
                <w:color w:val="000000"/>
                <w:szCs w:val="22"/>
              </w:rPr>
            </w:pPr>
            <w:r w:rsidRPr="003250B2">
              <w:rPr>
                <w:rFonts w:cs="Arial"/>
                <w:color w:val="000000"/>
                <w:szCs w:val="22"/>
              </w:rPr>
              <w:t>make suggestions to improve standards or make things simpler.</w:t>
            </w:r>
          </w:p>
        </w:tc>
      </w:tr>
      <w:tr w:rsidR="003250B2" w:rsidRPr="003250B2" w:rsidTr="006D2609">
        <w:trPr>
          <w:gridBefore w:val="1"/>
          <w:wBefore w:w="34" w:type="dxa"/>
          <w:trHeight w:val="300"/>
        </w:trPr>
        <w:tc>
          <w:tcPr>
            <w:tcW w:w="709" w:type="dxa"/>
            <w:gridSpan w:val="2"/>
            <w:vMerge w:val="restart"/>
            <w:shd w:val="clear" w:color="auto" w:fill="auto"/>
            <w:hideMark/>
          </w:tcPr>
          <w:p w:rsidR="003250B2" w:rsidRPr="003250B2" w:rsidRDefault="003250B2" w:rsidP="003250B2">
            <w:pPr>
              <w:jc w:val="both"/>
              <w:rPr>
                <w:rFonts w:cs="Arial"/>
                <w:color w:val="000000"/>
                <w:szCs w:val="22"/>
              </w:rPr>
            </w:pPr>
            <w:r w:rsidRPr="003250B2">
              <w:rPr>
                <w:rFonts w:cs="Arial"/>
                <w:color w:val="000000"/>
                <w:szCs w:val="22"/>
              </w:rPr>
              <w:t>4.6</w:t>
            </w:r>
          </w:p>
        </w:tc>
        <w:tc>
          <w:tcPr>
            <w:tcW w:w="2801" w:type="dxa"/>
            <w:vMerge w:val="restart"/>
            <w:shd w:val="clear" w:color="auto" w:fill="auto"/>
            <w:hideMark/>
          </w:tcPr>
          <w:p w:rsidR="003250B2" w:rsidRPr="003250B2" w:rsidRDefault="003250B2" w:rsidP="003250B2">
            <w:pPr>
              <w:rPr>
                <w:rFonts w:cs="Arial"/>
                <w:b/>
                <w:bCs/>
                <w:color w:val="000000"/>
                <w:szCs w:val="22"/>
              </w:rPr>
            </w:pPr>
            <w:r w:rsidRPr="003250B2">
              <w:rPr>
                <w:rFonts w:cs="Arial"/>
                <w:b/>
                <w:bCs/>
                <w:color w:val="000000"/>
                <w:szCs w:val="22"/>
              </w:rPr>
              <w:t>You can contribute to a positive working environment</w:t>
            </w:r>
          </w:p>
        </w:tc>
        <w:tc>
          <w:tcPr>
            <w:tcW w:w="5563" w:type="dxa"/>
            <w:gridSpan w:val="2"/>
            <w:shd w:val="clear" w:color="auto" w:fill="auto"/>
            <w:hideMark/>
          </w:tcPr>
          <w:p w:rsidR="003250B2" w:rsidRPr="003250B2" w:rsidRDefault="003250B2" w:rsidP="003250B2">
            <w:pPr>
              <w:pStyle w:val="ListParagraph"/>
              <w:numPr>
                <w:ilvl w:val="0"/>
                <w:numId w:val="1"/>
              </w:numPr>
              <w:rPr>
                <w:rFonts w:cs="Arial"/>
                <w:color w:val="000000"/>
                <w:szCs w:val="22"/>
              </w:rPr>
            </w:pPr>
            <w:r w:rsidRPr="003250B2">
              <w:rPr>
                <w:rFonts w:cs="Arial"/>
                <w:color w:val="000000"/>
                <w:szCs w:val="22"/>
              </w:rPr>
              <w:t>Are collaborative and treat people with respect.</w:t>
            </w:r>
          </w:p>
        </w:tc>
      </w:tr>
      <w:tr w:rsidR="003250B2" w:rsidRPr="003250B2" w:rsidTr="006D2609">
        <w:trPr>
          <w:gridBefore w:val="1"/>
          <w:wBefore w:w="34" w:type="dxa"/>
          <w:trHeight w:val="300"/>
        </w:trPr>
        <w:tc>
          <w:tcPr>
            <w:tcW w:w="709" w:type="dxa"/>
            <w:gridSpan w:val="2"/>
            <w:vMerge/>
            <w:hideMark/>
          </w:tcPr>
          <w:p w:rsidR="003250B2" w:rsidRPr="003250B2" w:rsidRDefault="003250B2" w:rsidP="003250B2">
            <w:pPr>
              <w:rPr>
                <w:rFonts w:cs="Arial"/>
                <w:color w:val="000000"/>
                <w:szCs w:val="22"/>
              </w:rPr>
            </w:pPr>
          </w:p>
        </w:tc>
        <w:tc>
          <w:tcPr>
            <w:tcW w:w="2801" w:type="dxa"/>
            <w:vMerge/>
            <w:hideMark/>
          </w:tcPr>
          <w:p w:rsidR="003250B2" w:rsidRPr="003250B2" w:rsidRDefault="003250B2" w:rsidP="003250B2">
            <w:pPr>
              <w:rPr>
                <w:rFonts w:cs="Arial"/>
                <w:b/>
                <w:bCs/>
                <w:color w:val="000000"/>
                <w:szCs w:val="22"/>
              </w:rPr>
            </w:pPr>
          </w:p>
        </w:tc>
        <w:tc>
          <w:tcPr>
            <w:tcW w:w="5563" w:type="dxa"/>
            <w:gridSpan w:val="2"/>
            <w:shd w:val="clear" w:color="auto" w:fill="auto"/>
            <w:hideMark/>
          </w:tcPr>
          <w:p w:rsidR="003250B2" w:rsidRPr="003250B2" w:rsidRDefault="003250B2" w:rsidP="003250B2">
            <w:pPr>
              <w:pStyle w:val="ListParagraph"/>
              <w:numPr>
                <w:ilvl w:val="0"/>
                <w:numId w:val="1"/>
              </w:numPr>
              <w:rPr>
                <w:rFonts w:cs="Arial"/>
                <w:color w:val="000000"/>
                <w:szCs w:val="22"/>
              </w:rPr>
            </w:pPr>
            <w:r w:rsidRPr="003250B2">
              <w:rPr>
                <w:rFonts w:cs="Arial"/>
                <w:color w:val="000000"/>
                <w:szCs w:val="22"/>
              </w:rPr>
              <w:t>Communicate professionally and effectively.</w:t>
            </w:r>
          </w:p>
        </w:tc>
      </w:tr>
      <w:tr w:rsidR="003250B2" w:rsidRPr="003250B2" w:rsidTr="006D2609">
        <w:trPr>
          <w:gridBefore w:val="1"/>
          <w:wBefore w:w="34" w:type="dxa"/>
          <w:trHeight w:val="855"/>
        </w:trPr>
        <w:tc>
          <w:tcPr>
            <w:tcW w:w="709" w:type="dxa"/>
            <w:gridSpan w:val="2"/>
            <w:vMerge w:val="restart"/>
            <w:shd w:val="clear" w:color="auto" w:fill="auto"/>
            <w:hideMark/>
          </w:tcPr>
          <w:p w:rsidR="003250B2" w:rsidRPr="003250B2" w:rsidRDefault="003250B2" w:rsidP="003250B2">
            <w:pPr>
              <w:jc w:val="both"/>
              <w:rPr>
                <w:rFonts w:cs="Arial"/>
                <w:color w:val="000000"/>
                <w:szCs w:val="22"/>
              </w:rPr>
            </w:pPr>
            <w:r w:rsidRPr="003250B2">
              <w:rPr>
                <w:rFonts w:cs="Arial"/>
                <w:color w:val="000000"/>
                <w:szCs w:val="22"/>
              </w:rPr>
              <w:t>4.7</w:t>
            </w:r>
          </w:p>
        </w:tc>
        <w:tc>
          <w:tcPr>
            <w:tcW w:w="2801" w:type="dxa"/>
            <w:vMerge w:val="restart"/>
            <w:shd w:val="clear" w:color="auto" w:fill="auto"/>
            <w:hideMark/>
          </w:tcPr>
          <w:p w:rsidR="003250B2" w:rsidRPr="003250B2" w:rsidRDefault="003250B2" w:rsidP="003250B2">
            <w:pPr>
              <w:rPr>
                <w:rFonts w:cs="Arial"/>
                <w:b/>
                <w:bCs/>
                <w:color w:val="000000"/>
                <w:szCs w:val="22"/>
              </w:rPr>
            </w:pPr>
            <w:r w:rsidRPr="003250B2">
              <w:rPr>
                <w:rFonts w:cs="Arial"/>
                <w:b/>
                <w:bCs/>
                <w:color w:val="000000"/>
                <w:szCs w:val="22"/>
              </w:rPr>
              <w:t>You can help your team to produce outstanding results</w:t>
            </w:r>
          </w:p>
        </w:tc>
        <w:tc>
          <w:tcPr>
            <w:tcW w:w="5563" w:type="dxa"/>
            <w:gridSpan w:val="2"/>
            <w:shd w:val="clear" w:color="auto" w:fill="auto"/>
            <w:hideMark/>
          </w:tcPr>
          <w:p w:rsidR="003250B2" w:rsidRPr="003250B2" w:rsidRDefault="003250B2" w:rsidP="003250B2">
            <w:pPr>
              <w:pStyle w:val="ListParagraph"/>
              <w:numPr>
                <w:ilvl w:val="0"/>
                <w:numId w:val="1"/>
              </w:numPr>
              <w:rPr>
                <w:rFonts w:cs="Arial"/>
                <w:color w:val="000000"/>
                <w:szCs w:val="22"/>
              </w:rPr>
            </w:pPr>
            <w:r w:rsidRPr="003250B2">
              <w:rPr>
                <w:rFonts w:cs="Arial"/>
                <w:color w:val="000000"/>
                <w:szCs w:val="22"/>
              </w:rPr>
              <w:t>Can work on your own initiative under pressure to tight deadlines, managing conflicting priorities.</w:t>
            </w:r>
          </w:p>
        </w:tc>
      </w:tr>
      <w:tr w:rsidR="003250B2" w:rsidRPr="003250B2" w:rsidTr="006D2609">
        <w:trPr>
          <w:gridBefore w:val="1"/>
          <w:wBefore w:w="34" w:type="dxa"/>
          <w:trHeight w:val="570"/>
        </w:trPr>
        <w:tc>
          <w:tcPr>
            <w:tcW w:w="709" w:type="dxa"/>
            <w:gridSpan w:val="2"/>
            <w:vMerge/>
            <w:hideMark/>
          </w:tcPr>
          <w:p w:rsidR="003250B2" w:rsidRPr="003250B2" w:rsidRDefault="003250B2" w:rsidP="003250B2">
            <w:pPr>
              <w:rPr>
                <w:rFonts w:cs="Arial"/>
                <w:color w:val="000000"/>
                <w:szCs w:val="22"/>
              </w:rPr>
            </w:pPr>
          </w:p>
        </w:tc>
        <w:tc>
          <w:tcPr>
            <w:tcW w:w="2801" w:type="dxa"/>
            <w:vMerge/>
            <w:hideMark/>
          </w:tcPr>
          <w:p w:rsidR="003250B2" w:rsidRPr="003250B2" w:rsidRDefault="003250B2" w:rsidP="003250B2">
            <w:pPr>
              <w:rPr>
                <w:rFonts w:cs="Arial"/>
                <w:b/>
                <w:bCs/>
                <w:color w:val="000000"/>
                <w:szCs w:val="22"/>
              </w:rPr>
            </w:pPr>
          </w:p>
        </w:tc>
        <w:tc>
          <w:tcPr>
            <w:tcW w:w="5563" w:type="dxa"/>
            <w:gridSpan w:val="2"/>
            <w:shd w:val="clear" w:color="auto" w:fill="auto"/>
            <w:hideMark/>
          </w:tcPr>
          <w:p w:rsidR="003250B2" w:rsidRPr="003250B2" w:rsidRDefault="003250B2" w:rsidP="003250B2">
            <w:pPr>
              <w:pStyle w:val="ListParagraph"/>
              <w:numPr>
                <w:ilvl w:val="0"/>
                <w:numId w:val="1"/>
              </w:numPr>
              <w:rPr>
                <w:rFonts w:cs="Arial"/>
                <w:color w:val="000000"/>
                <w:szCs w:val="22"/>
              </w:rPr>
            </w:pPr>
            <w:r w:rsidRPr="003250B2">
              <w:rPr>
                <w:rFonts w:cs="Arial"/>
                <w:color w:val="000000"/>
                <w:szCs w:val="22"/>
              </w:rPr>
              <w:t>Have effective paper and computer data organisational skills.</w:t>
            </w:r>
          </w:p>
        </w:tc>
      </w:tr>
      <w:tr w:rsidR="003250B2" w:rsidRPr="003250B2" w:rsidTr="006D2609">
        <w:trPr>
          <w:gridBefore w:val="1"/>
          <w:wBefore w:w="34" w:type="dxa"/>
          <w:trHeight w:val="570"/>
        </w:trPr>
        <w:tc>
          <w:tcPr>
            <w:tcW w:w="709" w:type="dxa"/>
            <w:gridSpan w:val="2"/>
            <w:vMerge/>
            <w:hideMark/>
          </w:tcPr>
          <w:p w:rsidR="003250B2" w:rsidRPr="003250B2" w:rsidRDefault="003250B2" w:rsidP="003250B2">
            <w:pPr>
              <w:rPr>
                <w:rFonts w:cs="Arial"/>
                <w:color w:val="000000"/>
                <w:szCs w:val="22"/>
              </w:rPr>
            </w:pPr>
          </w:p>
        </w:tc>
        <w:tc>
          <w:tcPr>
            <w:tcW w:w="2801" w:type="dxa"/>
            <w:vMerge/>
            <w:hideMark/>
          </w:tcPr>
          <w:p w:rsidR="003250B2" w:rsidRPr="003250B2" w:rsidRDefault="003250B2" w:rsidP="003250B2">
            <w:pPr>
              <w:rPr>
                <w:rFonts w:cs="Arial"/>
                <w:b/>
                <w:bCs/>
                <w:color w:val="000000"/>
                <w:szCs w:val="22"/>
              </w:rPr>
            </w:pPr>
          </w:p>
        </w:tc>
        <w:tc>
          <w:tcPr>
            <w:tcW w:w="5563" w:type="dxa"/>
            <w:gridSpan w:val="2"/>
            <w:shd w:val="clear" w:color="auto" w:fill="auto"/>
            <w:hideMark/>
          </w:tcPr>
          <w:p w:rsidR="003250B2" w:rsidRPr="003250B2" w:rsidRDefault="003250B2" w:rsidP="003250B2">
            <w:pPr>
              <w:pStyle w:val="ListParagraph"/>
              <w:numPr>
                <w:ilvl w:val="0"/>
                <w:numId w:val="1"/>
              </w:numPr>
              <w:rPr>
                <w:rFonts w:cs="Arial"/>
                <w:color w:val="000000"/>
                <w:szCs w:val="22"/>
              </w:rPr>
            </w:pPr>
            <w:r w:rsidRPr="003250B2">
              <w:rPr>
                <w:rFonts w:cs="Arial"/>
                <w:color w:val="000000"/>
                <w:szCs w:val="22"/>
              </w:rPr>
              <w:t>Can work with a high level of accuracy in detailed work.</w:t>
            </w:r>
          </w:p>
        </w:tc>
      </w:tr>
      <w:tr w:rsidR="003250B2" w:rsidRPr="003250B2" w:rsidTr="006D2609">
        <w:trPr>
          <w:gridBefore w:val="1"/>
          <w:wBefore w:w="34" w:type="dxa"/>
          <w:trHeight w:val="570"/>
        </w:trPr>
        <w:tc>
          <w:tcPr>
            <w:tcW w:w="709" w:type="dxa"/>
            <w:gridSpan w:val="2"/>
            <w:vMerge/>
            <w:hideMark/>
          </w:tcPr>
          <w:p w:rsidR="003250B2" w:rsidRPr="003250B2" w:rsidRDefault="003250B2" w:rsidP="003250B2">
            <w:pPr>
              <w:rPr>
                <w:rFonts w:cs="Arial"/>
                <w:color w:val="000000"/>
                <w:szCs w:val="22"/>
              </w:rPr>
            </w:pPr>
          </w:p>
        </w:tc>
        <w:tc>
          <w:tcPr>
            <w:tcW w:w="2801" w:type="dxa"/>
            <w:vMerge/>
            <w:hideMark/>
          </w:tcPr>
          <w:p w:rsidR="003250B2" w:rsidRPr="003250B2" w:rsidRDefault="003250B2" w:rsidP="003250B2">
            <w:pPr>
              <w:rPr>
                <w:rFonts w:cs="Arial"/>
                <w:b/>
                <w:bCs/>
                <w:color w:val="000000"/>
                <w:szCs w:val="22"/>
              </w:rPr>
            </w:pPr>
          </w:p>
        </w:tc>
        <w:tc>
          <w:tcPr>
            <w:tcW w:w="5563" w:type="dxa"/>
            <w:gridSpan w:val="2"/>
            <w:shd w:val="clear" w:color="auto" w:fill="auto"/>
            <w:hideMark/>
          </w:tcPr>
          <w:p w:rsidR="003250B2" w:rsidRPr="003250B2" w:rsidRDefault="003250B2" w:rsidP="003250B2">
            <w:pPr>
              <w:pStyle w:val="ListParagraph"/>
              <w:numPr>
                <w:ilvl w:val="0"/>
                <w:numId w:val="1"/>
              </w:numPr>
              <w:rPr>
                <w:rFonts w:cs="Arial"/>
                <w:color w:val="000000"/>
                <w:szCs w:val="22"/>
              </w:rPr>
            </w:pPr>
            <w:r w:rsidRPr="003250B2">
              <w:rPr>
                <w:rFonts w:cs="Arial"/>
                <w:color w:val="000000"/>
                <w:szCs w:val="22"/>
              </w:rPr>
              <w:t>work confidentiality as required by Data Protection legislation</w:t>
            </w:r>
          </w:p>
        </w:tc>
      </w:tr>
      <w:tr w:rsidR="003250B2" w:rsidRPr="003250B2" w:rsidTr="006D2609">
        <w:trPr>
          <w:gridBefore w:val="1"/>
          <w:wBefore w:w="34" w:type="dxa"/>
          <w:trHeight w:val="300"/>
        </w:trPr>
        <w:tc>
          <w:tcPr>
            <w:tcW w:w="709" w:type="dxa"/>
            <w:gridSpan w:val="2"/>
            <w:vMerge w:val="restart"/>
            <w:shd w:val="clear" w:color="auto" w:fill="auto"/>
            <w:hideMark/>
          </w:tcPr>
          <w:p w:rsidR="003250B2" w:rsidRPr="003250B2" w:rsidRDefault="003250B2" w:rsidP="003250B2">
            <w:pPr>
              <w:jc w:val="both"/>
              <w:rPr>
                <w:rFonts w:cs="Arial"/>
                <w:color w:val="000000"/>
                <w:szCs w:val="22"/>
              </w:rPr>
            </w:pPr>
            <w:r w:rsidRPr="003250B2">
              <w:rPr>
                <w:rFonts w:cs="Arial"/>
                <w:color w:val="000000"/>
                <w:szCs w:val="22"/>
              </w:rPr>
              <w:t>4.8</w:t>
            </w:r>
          </w:p>
        </w:tc>
        <w:tc>
          <w:tcPr>
            <w:tcW w:w="2801" w:type="dxa"/>
            <w:vMerge w:val="restart"/>
            <w:shd w:val="clear" w:color="auto" w:fill="auto"/>
            <w:hideMark/>
          </w:tcPr>
          <w:p w:rsidR="003250B2" w:rsidRPr="003250B2" w:rsidRDefault="003250B2" w:rsidP="003250B2">
            <w:pPr>
              <w:rPr>
                <w:rFonts w:cs="Arial"/>
                <w:b/>
                <w:bCs/>
                <w:color w:val="000000"/>
                <w:szCs w:val="22"/>
              </w:rPr>
            </w:pPr>
            <w:r w:rsidRPr="003250B2">
              <w:rPr>
                <w:rFonts w:cs="Arial"/>
                <w:b/>
                <w:bCs/>
                <w:color w:val="000000"/>
                <w:szCs w:val="22"/>
              </w:rPr>
              <w:t>You can keep learning and improving</w:t>
            </w:r>
          </w:p>
        </w:tc>
        <w:tc>
          <w:tcPr>
            <w:tcW w:w="5563" w:type="dxa"/>
            <w:gridSpan w:val="2"/>
            <w:shd w:val="clear" w:color="auto" w:fill="auto"/>
            <w:hideMark/>
          </w:tcPr>
          <w:p w:rsidR="003250B2" w:rsidRPr="003250B2" w:rsidRDefault="003250B2" w:rsidP="003250B2">
            <w:pPr>
              <w:pStyle w:val="ListParagraph"/>
              <w:numPr>
                <w:ilvl w:val="0"/>
                <w:numId w:val="1"/>
              </w:numPr>
              <w:rPr>
                <w:rFonts w:cs="Arial"/>
                <w:color w:val="000000"/>
                <w:szCs w:val="22"/>
              </w:rPr>
            </w:pPr>
            <w:r w:rsidRPr="003250B2">
              <w:rPr>
                <w:rFonts w:cs="Arial"/>
                <w:color w:val="000000"/>
                <w:szCs w:val="22"/>
              </w:rPr>
              <w:t>learn from experience</w:t>
            </w:r>
          </w:p>
        </w:tc>
      </w:tr>
      <w:tr w:rsidR="003250B2" w:rsidRPr="003250B2" w:rsidTr="006D2609">
        <w:trPr>
          <w:gridBefore w:val="1"/>
          <w:wBefore w:w="34" w:type="dxa"/>
          <w:trHeight w:val="300"/>
        </w:trPr>
        <w:tc>
          <w:tcPr>
            <w:tcW w:w="709" w:type="dxa"/>
            <w:gridSpan w:val="2"/>
            <w:vMerge/>
            <w:hideMark/>
          </w:tcPr>
          <w:p w:rsidR="003250B2" w:rsidRPr="003250B2" w:rsidRDefault="003250B2" w:rsidP="003250B2">
            <w:pPr>
              <w:rPr>
                <w:rFonts w:cs="Arial"/>
                <w:color w:val="000000"/>
                <w:szCs w:val="22"/>
              </w:rPr>
            </w:pPr>
          </w:p>
        </w:tc>
        <w:tc>
          <w:tcPr>
            <w:tcW w:w="2801" w:type="dxa"/>
            <w:vMerge/>
            <w:hideMark/>
          </w:tcPr>
          <w:p w:rsidR="003250B2" w:rsidRPr="003250B2" w:rsidRDefault="003250B2" w:rsidP="003250B2">
            <w:pPr>
              <w:rPr>
                <w:rFonts w:cs="Arial"/>
                <w:b/>
                <w:bCs/>
                <w:color w:val="000000"/>
                <w:szCs w:val="22"/>
              </w:rPr>
            </w:pPr>
          </w:p>
        </w:tc>
        <w:tc>
          <w:tcPr>
            <w:tcW w:w="5563" w:type="dxa"/>
            <w:gridSpan w:val="2"/>
            <w:shd w:val="clear" w:color="auto" w:fill="auto"/>
            <w:hideMark/>
          </w:tcPr>
          <w:p w:rsidR="003250B2" w:rsidRPr="003250B2" w:rsidRDefault="003250B2" w:rsidP="003250B2">
            <w:pPr>
              <w:pStyle w:val="ListParagraph"/>
              <w:numPr>
                <w:ilvl w:val="0"/>
                <w:numId w:val="1"/>
              </w:numPr>
              <w:rPr>
                <w:rFonts w:cs="Arial"/>
                <w:color w:val="000000"/>
                <w:szCs w:val="22"/>
              </w:rPr>
            </w:pPr>
            <w:r w:rsidRPr="003250B2">
              <w:rPr>
                <w:rFonts w:cs="Arial"/>
                <w:color w:val="000000"/>
                <w:szCs w:val="22"/>
              </w:rPr>
              <w:t>take responsibility for you own development</w:t>
            </w:r>
          </w:p>
        </w:tc>
      </w:tr>
      <w:tr w:rsidR="003250B2" w:rsidRPr="003250B2" w:rsidTr="006D2609">
        <w:trPr>
          <w:gridBefore w:val="1"/>
          <w:wBefore w:w="34" w:type="dxa"/>
          <w:trHeight w:val="300"/>
        </w:trPr>
        <w:tc>
          <w:tcPr>
            <w:tcW w:w="709" w:type="dxa"/>
            <w:gridSpan w:val="2"/>
            <w:shd w:val="clear" w:color="auto" w:fill="auto"/>
            <w:hideMark/>
          </w:tcPr>
          <w:p w:rsidR="003250B2" w:rsidRPr="003250B2" w:rsidRDefault="003250B2" w:rsidP="003250B2">
            <w:pPr>
              <w:jc w:val="both"/>
              <w:rPr>
                <w:rFonts w:cs="Arial"/>
                <w:color w:val="000000"/>
                <w:szCs w:val="22"/>
              </w:rPr>
            </w:pPr>
            <w:r w:rsidRPr="003250B2">
              <w:rPr>
                <w:rFonts w:cs="Arial"/>
                <w:color w:val="000000"/>
                <w:szCs w:val="22"/>
              </w:rPr>
              <w:t>4.9</w:t>
            </w:r>
          </w:p>
        </w:tc>
        <w:tc>
          <w:tcPr>
            <w:tcW w:w="2801" w:type="dxa"/>
            <w:shd w:val="clear" w:color="auto" w:fill="auto"/>
            <w:hideMark/>
          </w:tcPr>
          <w:p w:rsidR="003250B2" w:rsidRPr="003250B2" w:rsidRDefault="003250B2" w:rsidP="003250B2">
            <w:pPr>
              <w:rPr>
                <w:rFonts w:cs="Arial"/>
                <w:b/>
                <w:bCs/>
                <w:color w:val="000000"/>
                <w:szCs w:val="22"/>
              </w:rPr>
            </w:pPr>
            <w:r w:rsidRPr="003250B2">
              <w:rPr>
                <w:rFonts w:cs="Arial"/>
                <w:b/>
                <w:bCs/>
                <w:color w:val="000000"/>
                <w:szCs w:val="22"/>
              </w:rPr>
              <w:t>You can promote equality and diversity</w:t>
            </w:r>
          </w:p>
        </w:tc>
        <w:tc>
          <w:tcPr>
            <w:tcW w:w="5563" w:type="dxa"/>
            <w:gridSpan w:val="2"/>
            <w:shd w:val="clear" w:color="auto" w:fill="auto"/>
            <w:hideMark/>
          </w:tcPr>
          <w:p w:rsidR="003250B2" w:rsidRPr="003250B2" w:rsidRDefault="003250B2" w:rsidP="003250B2">
            <w:pPr>
              <w:pStyle w:val="ListParagraph"/>
              <w:numPr>
                <w:ilvl w:val="0"/>
                <w:numId w:val="1"/>
              </w:numPr>
              <w:rPr>
                <w:rFonts w:cs="Arial"/>
                <w:color w:val="000000"/>
                <w:szCs w:val="22"/>
              </w:rPr>
            </w:pPr>
            <w:r w:rsidRPr="003250B2">
              <w:rPr>
                <w:rFonts w:cs="Arial"/>
                <w:color w:val="000000"/>
                <w:szCs w:val="22"/>
              </w:rPr>
              <w:t>Can promote equality and diversity.</w:t>
            </w:r>
          </w:p>
        </w:tc>
      </w:tr>
      <w:tr w:rsidR="003250B2" w:rsidRPr="003250B2" w:rsidTr="006D2609">
        <w:trPr>
          <w:gridBefore w:val="1"/>
          <w:wBefore w:w="34" w:type="dxa"/>
          <w:trHeight w:val="300"/>
        </w:trPr>
        <w:tc>
          <w:tcPr>
            <w:tcW w:w="709" w:type="dxa"/>
            <w:gridSpan w:val="2"/>
            <w:shd w:val="clear" w:color="auto" w:fill="auto"/>
            <w:hideMark/>
          </w:tcPr>
          <w:p w:rsidR="003250B2" w:rsidRPr="003250B2" w:rsidRDefault="003250B2" w:rsidP="003250B2">
            <w:pPr>
              <w:jc w:val="both"/>
              <w:rPr>
                <w:rFonts w:cs="Arial"/>
                <w:color w:val="000000"/>
                <w:szCs w:val="22"/>
              </w:rPr>
            </w:pPr>
            <w:r w:rsidRPr="003250B2">
              <w:rPr>
                <w:rFonts w:cs="Arial"/>
                <w:color w:val="000000"/>
                <w:szCs w:val="22"/>
              </w:rPr>
              <w:t>4.10</w:t>
            </w:r>
          </w:p>
        </w:tc>
        <w:tc>
          <w:tcPr>
            <w:tcW w:w="2801" w:type="dxa"/>
            <w:shd w:val="clear" w:color="auto" w:fill="auto"/>
            <w:hideMark/>
          </w:tcPr>
          <w:p w:rsidR="003250B2" w:rsidRPr="003250B2" w:rsidRDefault="003250B2" w:rsidP="003250B2">
            <w:pPr>
              <w:rPr>
                <w:rFonts w:cs="Arial"/>
                <w:b/>
                <w:bCs/>
                <w:color w:val="000000"/>
                <w:szCs w:val="22"/>
              </w:rPr>
            </w:pPr>
            <w:r w:rsidRPr="003250B2">
              <w:rPr>
                <w:rFonts w:cs="Arial"/>
                <w:b/>
                <w:bCs/>
                <w:color w:val="000000"/>
                <w:szCs w:val="22"/>
              </w:rPr>
              <w:t>You understand safeguarding (where appropriate)</w:t>
            </w:r>
          </w:p>
        </w:tc>
        <w:tc>
          <w:tcPr>
            <w:tcW w:w="5563" w:type="dxa"/>
            <w:gridSpan w:val="2"/>
            <w:shd w:val="clear" w:color="auto" w:fill="auto"/>
            <w:hideMark/>
          </w:tcPr>
          <w:p w:rsidR="003250B2" w:rsidRPr="003250B2" w:rsidRDefault="003250B2" w:rsidP="003250B2">
            <w:pPr>
              <w:pStyle w:val="ListParagraph"/>
              <w:numPr>
                <w:ilvl w:val="0"/>
                <w:numId w:val="1"/>
              </w:numPr>
              <w:rPr>
                <w:rFonts w:cs="Arial"/>
                <w:color w:val="000000"/>
                <w:szCs w:val="22"/>
              </w:rPr>
            </w:pPr>
            <w:r w:rsidRPr="003250B2">
              <w:rPr>
                <w:rFonts w:cs="Arial"/>
                <w:color w:val="000000"/>
                <w:szCs w:val="22"/>
              </w:rPr>
              <w:t>Can deal with safeguarding issues.</w:t>
            </w:r>
          </w:p>
        </w:tc>
      </w:tr>
      <w:tr w:rsidR="003250B2" w:rsidRPr="003250B2" w:rsidTr="006D2609">
        <w:trPr>
          <w:gridAfter w:val="1"/>
          <w:wAfter w:w="34" w:type="dxa"/>
          <w:trHeight w:val="411"/>
        </w:trPr>
        <w:tc>
          <w:tcPr>
            <w:tcW w:w="709" w:type="dxa"/>
            <w:gridSpan w:val="2"/>
            <w:shd w:val="clear" w:color="auto" w:fill="auto"/>
            <w:vAlign w:val="center"/>
            <w:hideMark/>
          </w:tcPr>
          <w:p w:rsidR="003250B2" w:rsidRPr="003250B2" w:rsidRDefault="003250B2" w:rsidP="003250B2">
            <w:pPr>
              <w:jc w:val="both"/>
              <w:rPr>
                <w:rFonts w:cs="Arial"/>
                <w:b/>
                <w:bCs/>
                <w:color w:val="000000"/>
                <w:szCs w:val="22"/>
              </w:rPr>
            </w:pPr>
            <w:r w:rsidRPr="003250B2">
              <w:rPr>
                <w:rFonts w:cs="Arial"/>
                <w:b/>
                <w:bCs/>
                <w:color w:val="000000"/>
                <w:spacing w:val="-3"/>
                <w:szCs w:val="22"/>
              </w:rPr>
              <w:t>5</w:t>
            </w:r>
          </w:p>
        </w:tc>
        <w:tc>
          <w:tcPr>
            <w:tcW w:w="8364" w:type="dxa"/>
            <w:gridSpan w:val="3"/>
            <w:shd w:val="clear" w:color="auto" w:fill="auto"/>
            <w:vAlign w:val="center"/>
            <w:hideMark/>
          </w:tcPr>
          <w:p w:rsidR="003250B2" w:rsidRPr="003250B2" w:rsidRDefault="003250B2" w:rsidP="003250B2">
            <w:pPr>
              <w:jc w:val="both"/>
              <w:rPr>
                <w:rFonts w:cs="Arial"/>
                <w:b/>
                <w:bCs/>
                <w:color w:val="000000"/>
                <w:szCs w:val="22"/>
              </w:rPr>
            </w:pPr>
            <w:r w:rsidRPr="003250B2">
              <w:rPr>
                <w:rFonts w:cs="Arial"/>
                <w:b/>
                <w:bCs/>
                <w:color w:val="000000"/>
                <w:spacing w:val="-3"/>
                <w:szCs w:val="22"/>
              </w:rPr>
              <w:t>How to apply</w:t>
            </w:r>
          </w:p>
        </w:tc>
      </w:tr>
      <w:tr w:rsidR="006D2609" w:rsidRPr="003250B2" w:rsidTr="006D2609">
        <w:trPr>
          <w:gridAfter w:val="1"/>
          <w:wAfter w:w="34" w:type="dxa"/>
          <w:trHeight w:val="1848"/>
        </w:trPr>
        <w:tc>
          <w:tcPr>
            <w:tcW w:w="709" w:type="dxa"/>
            <w:gridSpan w:val="2"/>
            <w:shd w:val="clear" w:color="auto" w:fill="auto"/>
            <w:vAlign w:val="center"/>
            <w:hideMark/>
          </w:tcPr>
          <w:p w:rsidR="006D2609" w:rsidRPr="003250B2" w:rsidRDefault="006D2609" w:rsidP="003250B2">
            <w:pPr>
              <w:jc w:val="both"/>
              <w:rPr>
                <w:rFonts w:cs="Arial"/>
                <w:color w:val="000000"/>
                <w:szCs w:val="22"/>
              </w:rPr>
            </w:pPr>
            <w:r w:rsidRPr="003250B2">
              <w:rPr>
                <w:rFonts w:cs="Arial"/>
                <w:color w:val="000000"/>
                <w:szCs w:val="22"/>
              </w:rPr>
              <w:t> </w:t>
            </w:r>
          </w:p>
        </w:tc>
        <w:tc>
          <w:tcPr>
            <w:tcW w:w="8364" w:type="dxa"/>
            <w:gridSpan w:val="3"/>
            <w:shd w:val="clear" w:color="auto" w:fill="auto"/>
            <w:hideMark/>
          </w:tcPr>
          <w:p w:rsidR="006D2609" w:rsidRDefault="006D2609" w:rsidP="006D2609">
            <w:pPr>
              <w:suppressAutoHyphens/>
              <w:jc w:val="both"/>
              <w:rPr>
                <w:rFonts w:cs="Arial"/>
                <w:spacing w:val="-3"/>
                <w:szCs w:val="22"/>
              </w:rPr>
            </w:pPr>
            <w:r w:rsidRPr="00956617">
              <w:rPr>
                <w:rFonts w:cs="Arial"/>
                <w:spacing w:val="-3"/>
                <w:szCs w:val="22"/>
              </w:rPr>
              <w:t xml:space="preserve">Please complete our online application form using the following web link: </w:t>
            </w:r>
            <w:hyperlink r:id="rId8" w:history="1">
              <w:r w:rsidRPr="00721E04">
                <w:rPr>
                  <w:rStyle w:val="Hyperlink"/>
                  <w:rFonts w:cs="Arial"/>
                  <w:spacing w:val="-3"/>
                  <w:szCs w:val="22"/>
                </w:rPr>
                <w:t>https://sfp.citylit.ac.uk/CityLit/Default.aspx?LinkId=RecruitmentVacancyList</w:t>
              </w:r>
            </w:hyperlink>
            <w:r>
              <w:rPr>
                <w:rFonts w:cs="Arial"/>
                <w:spacing w:val="-3"/>
                <w:szCs w:val="22"/>
              </w:rPr>
              <w:t xml:space="preserve">  </w:t>
            </w:r>
            <w:r w:rsidRPr="00956617">
              <w:rPr>
                <w:rFonts w:cs="Arial"/>
                <w:spacing w:val="-3"/>
                <w:szCs w:val="22"/>
              </w:rPr>
              <w:t xml:space="preserve"> </w:t>
            </w:r>
          </w:p>
          <w:p w:rsidR="006D2609" w:rsidRPr="003250B2" w:rsidRDefault="006D2609" w:rsidP="006D2609">
            <w:pPr>
              <w:rPr>
                <w:rFonts w:ascii="Calibri" w:hAnsi="Calibri"/>
                <w:color w:val="0000FF"/>
                <w:szCs w:val="22"/>
                <w:u w:val="single"/>
              </w:rPr>
            </w:pPr>
          </w:p>
          <w:p w:rsidR="006D2609" w:rsidRDefault="006D2609" w:rsidP="006D2609">
            <w:pPr>
              <w:rPr>
                <w:rFonts w:cs="Arial"/>
                <w:b/>
                <w:bCs/>
                <w:color w:val="000000"/>
                <w:spacing w:val="-3"/>
                <w:szCs w:val="22"/>
              </w:rPr>
            </w:pPr>
            <w:r w:rsidRPr="003250B2">
              <w:rPr>
                <w:rFonts w:cs="Arial"/>
                <w:color w:val="000000"/>
                <w:spacing w:val="-3"/>
                <w:szCs w:val="22"/>
              </w:rPr>
              <w:t xml:space="preserve">Closing date: </w:t>
            </w:r>
            <w:r w:rsidRPr="006D2609">
              <w:rPr>
                <w:rFonts w:cs="Arial"/>
                <w:b/>
                <w:bCs/>
                <w:color w:val="000000"/>
                <w:spacing w:val="-3"/>
                <w:szCs w:val="22"/>
              </w:rPr>
              <w:t>23:59 Thursday 02</w:t>
            </w:r>
            <w:r w:rsidRPr="003250B2">
              <w:rPr>
                <w:rFonts w:cs="Arial"/>
                <w:b/>
                <w:bCs/>
                <w:color w:val="000000"/>
                <w:spacing w:val="-3"/>
                <w:szCs w:val="22"/>
              </w:rPr>
              <w:t xml:space="preserve"> March 2017</w:t>
            </w:r>
          </w:p>
          <w:p w:rsidR="006D2609" w:rsidRPr="003250B2" w:rsidRDefault="006D2609" w:rsidP="006D2609">
            <w:pPr>
              <w:rPr>
                <w:rFonts w:cs="Arial"/>
                <w:color w:val="000000"/>
                <w:szCs w:val="22"/>
              </w:rPr>
            </w:pPr>
          </w:p>
          <w:p w:rsidR="006D2609" w:rsidRDefault="006D2609" w:rsidP="006D2609">
            <w:pPr>
              <w:rPr>
                <w:rFonts w:cs="Arial"/>
                <w:b/>
                <w:bCs/>
                <w:color w:val="000000"/>
                <w:spacing w:val="-3"/>
                <w:szCs w:val="22"/>
              </w:rPr>
            </w:pPr>
            <w:r w:rsidRPr="003250B2">
              <w:rPr>
                <w:rFonts w:cs="Arial"/>
                <w:color w:val="000000"/>
                <w:spacing w:val="-3"/>
                <w:szCs w:val="22"/>
              </w:rPr>
              <w:t>Interview date:</w:t>
            </w:r>
            <w:r w:rsidRPr="003250B2">
              <w:rPr>
                <w:rFonts w:cs="Arial"/>
                <w:b/>
                <w:bCs/>
                <w:color w:val="000000"/>
                <w:spacing w:val="-3"/>
                <w:szCs w:val="22"/>
              </w:rPr>
              <w:t xml:space="preserve"> </w:t>
            </w:r>
            <w:r>
              <w:rPr>
                <w:rFonts w:cs="Arial"/>
                <w:b/>
                <w:bCs/>
                <w:color w:val="000000"/>
                <w:spacing w:val="-3"/>
                <w:szCs w:val="22"/>
              </w:rPr>
              <w:t>W</w:t>
            </w:r>
            <w:r w:rsidRPr="003250B2">
              <w:rPr>
                <w:rFonts w:cs="Arial"/>
                <w:b/>
                <w:bCs/>
                <w:color w:val="000000"/>
                <w:spacing w:val="-3"/>
                <w:szCs w:val="22"/>
              </w:rPr>
              <w:t>eek commencing 13 March 2017</w:t>
            </w:r>
          </w:p>
          <w:p w:rsidR="006D2609" w:rsidRPr="003250B2" w:rsidRDefault="006D2609" w:rsidP="006D2609">
            <w:pPr>
              <w:rPr>
                <w:rFonts w:cs="Arial"/>
                <w:color w:val="000000"/>
                <w:szCs w:val="22"/>
              </w:rPr>
            </w:pPr>
          </w:p>
          <w:p w:rsidR="006D2609" w:rsidRPr="003250B2" w:rsidRDefault="006D2609" w:rsidP="006D2609">
            <w:pPr>
              <w:rPr>
                <w:rFonts w:cs="Arial"/>
                <w:color w:val="000000"/>
                <w:szCs w:val="22"/>
              </w:rPr>
            </w:pPr>
            <w:r w:rsidRPr="003250B2">
              <w:rPr>
                <w:rFonts w:cs="Arial"/>
                <w:color w:val="000000"/>
                <w:spacing w:val="-3"/>
                <w:szCs w:val="22"/>
              </w:rPr>
              <w:t xml:space="preserve">Please refer to the guidance notes when completing the application form. </w:t>
            </w:r>
          </w:p>
        </w:tc>
      </w:tr>
      <w:tr w:rsidR="003250B2" w:rsidRPr="003250B2" w:rsidTr="006D2609">
        <w:trPr>
          <w:gridAfter w:val="1"/>
          <w:wAfter w:w="34" w:type="dxa"/>
          <w:trHeight w:val="300"/>
        </w:trPr>
        <w:tc>
          <w:tcPr>
            <w:tcW w:w="709" w:type="dxa"/>
            <w:gridSpan w:val="2"/>
            <w:shd w:val="clear" w:color="auto" w:fill="auto"/>
            <w:vAlign w:val="center"/>
            <w:hideMark/>
          </w:tcPr>
          <w:p w:rsidR="003250B2" w:rsidRPr="003250B2" w:rsidRDefault="003250B2" w:rsidP="003250B2">
            <w:pPr>
              <w:jc w:val="both"/>
              <w:rPr>
                <w:rFonts w:cs="Arial"/>
                <w:b/>
                <w:bCs/>
                <w:color w:val="000000"/>
                <w:szCs w:val="22"/>
              </w:rPr>
            </w:pPr>
            <w:r w:rsidRPr="003250B2">
              <w:rPr>
                <w:rFonts w:cs="Arial"/>
                <w:b/>
                <w:bCs/>
                <w:color w:val="000000"/>
                <w:spacing w:val="-3"/>
                <w:szCs w:val="22"/>
              </w:rPr>
              <w:t>6</w:t>
            </w:r>
          </w:p>
        </w:tc>
        <w:tc>
          <w:tcPr>
            <w:tcW w:w="8364" w:type="dxa"/>
            <w:gridSpan w:val="3"/>
            <w:shd w:val="clear" w:color="auto" w:fill="auto"/>
            <w:vAlign w:val="center"/>
            <w:hideMark/>
          </w:tcPr>
          <w:p w:rsidR="003250B2" w:rsidRPr="003250B2" w:rsidRDefault="003250B2" w:rsidP="003250B2">
            <w:pPr>
              <w:jc w:val="both"/>
              <w:rPr>
                <w:rFonts w:cs="Arial"/>
                <w:b/>
                <w:bCs/>
                <w:color w:val="000000"/>
                <w:szCs w:val="22"/>
              </w:rPr>
            </w:pPr>
            <w:r w:rsidRPr="003250B2">
              <w:rPr>
                <w:rFonts w:cs="Arial"/>
                <w:b/>
                <w:bCs/>
                <w:color w:val="000000"/>
                <w:spacing w:val="-3"/>
                <w:szCs w:val="22"/>
              </w:rPr>
              <w:t>Statutory requirements</w:t>
            </w:r>
          </w:p>
        </w:tc>
      </w:tr>
      <w:tr w:rsidR="003250B2" w:rsidRPr="003250B2" w:rsidTr="006D2609">
        <w:trPr>
          <w:gridAfter w:val="1"/>
          <w:wAfter w:w="34" w:type="dxa"/>
          <w:trHeight w:val="791"/>
        </w:trPr>
        <w:tc>
          <w:tcPr>
            <w:tcW w:w="709" w:type="dxa"/>
            <w:gridSpan w:val="2"/>
            <w:shd w:val="clear" w:color="auto" w:fill="auto"/>
            <w:hideMark/>
          </w:tcPr>
          <w:p w:rsidR="003250B2" w:rsidRPr="003250B2" w:rsidRDefault="003250B2" w:rsidP="006D2609">
            <w:pPr>
              <w:rPr>
                <w:rFonts w:cs="Arial"/>
                <w:color w:val="000000"/>
                <w:szCs w:val="22"/>
              </w:rPr>
            </w:pPr>
            <w:r w:rsidRPr="003250B2">
              <w:rPr>
                <w:rFonts w:cs="Arial"/>
                <w:color w:val="000000"/>
                <w:spacing w:val="-3"/>
                <w:szCs w:val="22"/>
              </w:rPr>
              <w:t>6.1</w:t>
            </w:r>
          </w:p>
        </w:tc>
        <w:tc>
          <w:tcPr>
            <w:tcW w:w="8364" w:type="dxa"/>
            <w:gridSpan w:val="3"/>
            <w:shd w:val="clear" w:color="auto" w:fill="auto"/>
            <w:hideMark/>
          </w:tcPr>
          <w:p w:rsidR="003250B2" w:rsidRPr="003250B2" w:rsidRDefault="003250B2" w:rsidP="006D2609">
            <w:pPr>
              <w:rPr>
                <w:rFonts w:cs="Arial"/>
                <w:color w:val="000000"/>
                <w:szCs w:val="22"/>
              </w:rPr>
            </w:pPr>
            <w:r w:rsidRPr="003250B2">
              <w:rPr>
                <w:rFonts w:cs="Arial"/>
                <w:color w:val="000000"/>
                <w:spacing w:val="-3"/>
                <w:szCs w:val="22"/>
              </w:rPr>
              <w:t xml:space="preserve">The following are statutory requirements and failure to meet these within the required timescales will result in the withdrawal of any offer of employment or dismissal (as a result of the </w:t>
            </w:r>
            <w:r w:rsidRPr="003250B2">
              <w:rPr>
                <w:rFonts w:cs="Arial"/>
                <w:b/>
                <w:bCs/>
                <w:color w:val="000000"/>
                <w:spacing w:val="-3"/>
                <w:szCs w:val="22"/>
              </w:rPr>
              <w:t>contravention of a statutory duty</w:t>
            </w:r>
            <w:r w:rsidRPr="003250B2">
              <w:rPr>
                <w:rFonts w:cs="Arial"/>
                <w:color w:val="000000"/>
                <w:spacing w:val="-3"/>
                <w:szCs w:val="22"/>
              </w:rPr>
              <w:t>):</w:t>
            </w:r>
          </w:p>
        </w:tc>
      </w:tr>
      <w:tr w:rsidR="003250B2" w:rsidRPr="003250B2" w:rsidTr="006D2609">
        <w:trPr>
          <w:gridAfter w:val="1"/>
          <w:wAfter w:w="34" w:type="dxa"/>
          <w:trHeight w:val="840"/>
        </w:trPr>
        <w:tc>
          <w:tcPr>
            <w:tcW w:w="709" w:type="dxa"/>
            <w:gridSpan w:val="2"/>
            <w:vMerge w:val="restart"/>
            <w:shd w:val="clear" w:color="auto" w:fill="auto"/>
            <w:hideMark/>
          </w:tcPr>
          <w:p w:rsidR="003250B2" w:rsidRPr="003250B2" w:rsidRDefault="003250B2" w:rsidP="006D2609">
            <w:pPr>
              <w:rPr>
                <w:rFonts w:cs="Arial"/>
                <w:color w:val="000000"/>
                <w:szCs w:val="22"/>
              </w:rPr>
            </w:pPr>
            <w:r w:rsidRPr="003250B2">
              <w:rPr>
                <w:rFonts w:cs="Arial"/>
                <w:color w:val="000000"/>
                <w:spacing w:val="-3"/>
                <w:szCs w:val="22"/>
              </w:rPr>
              <w:t>6.2</w:t>
            </w:r>
          </w:p>
        </w:tc>
        <w:tc>
          <w:tcPr>
            <w:tcW w:w="8364" w:type="dxa"/>
            <w:gridSpan w:val="3"/>
            <w:vMerge w:val="restart"/>
            <w:shd w:val="clear" w:color="auto" w:fill="auto"/>
            <w:hideMark/>
          </w:tcPr>
          <w:p w:rsidR="003250B2" w:rsidRPr="003250B2" w:rsidRDefault="003250B2" w:rsidP="006D2609">
            <w:pPr>
              <w:rPr>
                <w:rFonts w:cs="Arial"/>
                <w:color w:val="000000"/>
                <w:szCs w:val="22"/>
              </w:rPr>
            </w:pPr>
            <w:r w:rsidRPr="003250B2">
              <w:rPr>
                <w:rFonts w:cs="Arial"/>
                <w:color w:val="000000"/>
                <w:spacing w:val="-3"/>
                <w:szCs w:val="22"/>
              </w:rPr>
              <w:t>Prior to the commencement of any employment City Lit has a statutory duty to verify your right to work in the United Kingdom, your identity and any qualifications claimed in support of an application.</w:t>
            </w:r>
          </w:p>
        </w:tc>
      </w:tr>
      <w:tr w:rsidR="003250B2" w:rsidRPr="003250B2" w:rsidTr="006D2609">
        <w:trPr>
          <w:gridAfter w:val="1"/>
          <w:wAfter w:w="34" w:type="dxa"/>
          <w:trHeight w:val="300"/>
        </w:trPr>
        <w:tc>
          <w:tcPr>
            <w:tcW w:w="709" w:type="dxa"/>
            <w:gridSpan w:val="2"/>
            <w:vMerge/>
            <w:hideMark/>
          </w:tcPr>
          <w:p w:rsidR="003250B2" w:rsidRPr="003250B2" w:rsidRDefault="003250B2" w:rsidP="006D2609">
            <w:pPr>
              <w:rPr>
                <w:rFonts w:cs="Arial"/>
                <w:color w:val="000000"/>
                <w:szCs w:val="22"/>
              </w:rPr>
            </w:pPr>
          </w:p>
        </w:tc>
        <w:tc>
          <w:tcPr>
            <w:tcW w:w="8364" w:type="dxa"/>
            <w:gridSpan w:val="3"/>
            <w:vMerge/>
            <w:hideMark/>
          </w:tcPr>
          <w:p w:rsidR="003250B2" w:rsidRPr="003250B2" w:rsidRDefault="003250B2" w:rsidP="006D2609">
            <w:pPr>
              <w:rPr>
                <w:rFonts w:cs="Arial"/>
                <w:color w:val="000000"/>
                <w:szCs w:val="22"/>
              </w:rPr>
            </w:pPr>
          </w:p>
        </w:tc>
      </w:tr>
    </w:tbl>
    <w:p w:rsidR="006D2609" w:rsidRDefault="006D2609">
      <w:r>
        <w:br w:type="page"/>
      </w:r>
    </w:p>
    <w:tbl>
      <w:tblPr>
        <w:tblW w:w="9073" w:type="dxa"/>
        <w:tblInd w:w="-34" w:type="dxa"/>
        <w:tblLook w:val="04A0" w:firstRow="1" w:lastRow="0" w:firstColumn="1" w:lastColumn="0" w:noHBand="0" w:noVBand="1"/>
      </w:tblPr>
      <w:tblGrid>
        <w:gridCol w:w="709"/>
        <w:gridCol w:w="8364"/>
      </w:tblGrid>
      <w:tr w:rsidR="003250B2" w:rsidRPr="003250B2" w:rsidTr="006D2609">
        <w:trPr>
          <w:trHeight w:val="300"/>
        </w:trPr>
        <w:tc>
          <w:tcPr>
            <w:tcW w:w="709" w:type="dxa"/>
            <w:shd w:val="clear" w:color="auto" w:fill="auto"/>
            <w:hideMark/>
          </w:tcPr>
          <w:p w:rsidR="003250B2" w:rsidRPr="003250B2" w:rsidRDefault="003250B2" w:rsidP="006D2609">
            <w:pPr>
              <w:rPr>
                <w:rFonts w:cs="Arial"/>
                <w:b/>
                <w:bCs/>
                <w:color w:val="000000"/>
                <w:szCs w:val="22"/>
              </w:rPr>
            </w:pPr>
            <w:r w:rsidRPr="003250B2">
              <w:rPr>
                <w:rFonts w:cs="Arial"/>
                <w:b/>
                <w:bCs/>
                <w:color w:val="000000"/>
                <w:spacing w:val="-3"/>
                <w:szCs w:val="22"/>
              </w:rPr>
              <w:lastRenderedPageBreak/>
              <w:t>7</w:t>
            </w:r>
          </w:p>
        </w:tc>
        <w:tc>
          <w:tcPr>
            <w:tcW w:w="8364" w:type="dxa"/>
            <w:shd w:val="clear" w:color="auto" w:fill="auto"/>
            <w:hideMark/>
          </w:tcPr>
          <w:p w:rsidR="003250B2" w:rsidRPr="003250B2" w:rsidRDefault="003250B2" w:rsidP="006D2609">
            <w:pPr>
              <w:rPr>
                <w:rFonts w:cs="Arial"/>
                <w:b/>
                <w:bCs/>
                <w:color w:val="000000"/>
                <w:szCs w:val="22"/>
              </w:rPr>
            </w:pPr>
            <w:r w:rsidRPr="003250B2">
              <w:rPr>
                <w:rFonts w:cs="Arial"/>
                <w:b/>
                <w:bCs/>
                <w:color w:val="000000"/>
                <w:spacing w:val="-3"/>
                <w:szCs w:val="22"/>
              </w:rPr>
              <w:t xml:space="preserve">Contractual requirements </w:t>
            </w:r>
          </w:p>
        </w:tc>
      </w:tr>
      <w:tr w:rsidR="003250B2" w:rsidRPr="003250B2" w:rsidTr="006D2609">
        <w:trPr>
          <w:trHeight w:val="555"/>
        </w:trPr>
        <w:tc>
          <w:tcPr>
            <w:tcW w:w="709" w:type="dxa"/>
            <w:vMerge w:val="restart"/>
            <w:shd w:val="clear" w:color="auto" w:fill="auto"/>
            <w:hideMark/>
          </w:tcPr>
          <w:p w:rsidR="003250B2" w:rsidRPr="003250B2" w:rsidRDefault="003250B2" w:rsidP="006D2609">
            <w:pPr>
              <w:rPr>
                <w:rFonts w:cs="Arial"/>
                <w:color w:val="000000"/>
                <w:szCs w:val="22"/>
              </w:rPr>
            </w:pPr>
            <w:r w:rsidRPr="003250B2">
              <w:rPr>
                <w:rFonts w:cs="Arial"/>
                <w:color w:val="000000"/>
                <w:spacing w:val="-3"/>
                <w:szCs w:val="22"/>
              </w:rPr>
              <w:t>7.1</w:t>
            </w:r>
          </w:p>
        </w:tc>
        <w:tc>
          <w:tcPr>
            <w:tcW w:w="8364" w:type="dxa"/>
            <w:vMerge w:val="restart"/>
            <w:shd w:val="clear" w:color="auto" w:fill="auto"/>
            <w:hideMark/>
          </w:tcPr>
          <w:p w:rsidR="003250B2" w:rsidRPr="003250B2" w:rsidRDefault="003250B2" w:rsidP="006D2609">
            <w:pPr>
              <w:rPr>
                <w:rFonts w:cs="Arial"/>
                <w:color w:val="000000"/>
                <w:szCs w:val="22"/>
              </w:rPr>
            </w:pPr>
            <w:r w:rsidRPr="003250B2">
              <w:rPr>
                <w:rFonts w:cs="Arial"/>
                <w:color w:val="000000"/>
                <w:spacing w:val="-3"/>
                <w:szCs w:val="22"/>
              </w:rPr>
              <w:t>This post is subject to the successful completion of a probationary period of employment in accordance with the probationary procedure.</w:t>
            </w:r>
          </w:p>
        </w:tc>
      </w:tr>
      <w:tr w:rsidR="003250B2" w:rsidRPr="003250B2" w:rsidTr="006D2609">
        <w:trPr>
          <w:trHeight w:val="300"/>
        </w:trPr>
        <w:tc>
          <w:tcPr>
            <w:tcW w:w="709" w:type="dxa"/>
            <w:vMerge/>
            <w:vAlign w:val="center"/>
            <w:hideMark/>
          </w:tcPr>
          <w:p w:rsidR="003250B2" w:rsidRPr="003250B2" w:rsidRDefault="003250B2" w:rsidP="003250B2">
            <w:pPr>
              <w:rPr>
                <w:rFonts w:cs="Arial"/>
                <w:color w:val="000000"/>
                <w:szCs w:val="22"/>
              </w:rPr>
            </w:pPr>
          </w:p>
        </w:tc>
        <w:tc>
          <w:tcPr>
            <w:tcW w:w="8364" w:type="dxa"/>
            <w:vMerge/>
            <w:vAlign w:val="center"/>
            <w:hideMark/>
          </w:tcPr>
          <w:p w:rsidR="003250B2" w:rsidRPr="003250B2" w:rsidRDefault="003250B2" w:rsidP="003250B2">
            <w:pPr>
              <w:rPr>
                <w:rFonts w:cs="Arial"/>
                <w:color w:val="000000"/>
                <w:szCs w:val="22"/>
              </w:rPr>
            </w:pPr>
          </w:p>
        </w:tc>
      </w:tr>
      <w:tr w:rsidR="003250B2" w:rsidRPr="003250B2" w:rsidTr="006D2609">
        <w:trPr>
          <w:trHeight w:val="300"/>
        </w:trPr>
        <w:tc>
          <w:tcPr>
            <w:tcW w:w="709" w:type="dxa"/>
            <w:vMerge w:val="restart"/>
            <w:shd w:val="clear" w:color="auto" w:fill="auto"/>
            <w:vAlign w:val="center"/>
            <w:hideMark/>
          </w:tcPr>
          <w:p w:rsidR="003250B2" w:rsidRPr="003250B2" w:rsidRDefault="003250B2" w:rsidP="003250B2">
            <w:pPr>
              <w:jc w:val="both"/>
              <w:rPr>
                <w:rFonts w:cs="Arial"/>
                <w:b/>
                <w:bCs/>
                <w:color w:val="000000"/>
                <w:szCs w:val="22"/>
              </w:rPr>
            </w:pPr>
          </w:p>
        </w:tc>
        <w:tc>
          <w:tcPr>
            <w:tcW w:w="8364" w:type="dxa"/>
            <w:vMerge w:val="restart"/>
            <w:shd w:val="clear" w:color="auto" w:fill="auto"/>
            <w:vAlign w:val="center"/>
            <w:hideMark/>
          </w:tcPr>
          <w:p w:rsidR="003250B2" w:rsidRPr="003250B2" w:rsidRDefault="006D2609" w:rsidP="006D2609">
            <w:pPr>
              <w:jc w:val="both"/>
              <w:rPr>
                <w:rFonts w:cs="Arial"/>
                <w:color w:val="000000"/>
                <w:szCs w:val="22"/>
              </w:rPr>
            </w:pPr>
            <w:r>
              <w:rPr>
                <w:rFonts w:cs="Arial"/>
                <w:color w:val="000000"/>
                <w:spacing w:val="-3"/>
                <w:szCs w:val="22"/>
              </w:rPr>
              <w:t>Date job description created: February</w:t>
            </w:r>
            <w:r w:rsidR="003250B2" w:rsidRPr="003250B2">
              <w:rPr>
                <w:rFonts w:cs="Arial"/>
                <w:color w:val="000000"/>
                <w:spacing w:val="-3"/>
                <w:szCs w:val="22"/>
              </w:rPr>
              <w:t xml:space="preserve"> 2017</w:t>
            </w:r>
          </w:p>
        </w:tc>
      </w:tr>
      <w:tr w:rsidR="003250B2" w:rsidRPr="003250B2" w:rsidTr="006D2609">
        <w:trPr>
          <w:trHeight w:val="300"/>
        </w:trPr>
        <w:tc>
          <w:tcPr>
            <w:tcW w:w="709" w:type="dxa"/>
            <w:vMerge/>
            <w:vAlign w:val="center"/>
            <w:hideMark/>
          </w:tcPr>
          <w:p w:rsidR="003250B2" w:rsidRPr="003250B2" w:rsidRDefault="003250B2" w:rsidP="003250B2">
            <w:pPr>
              <w:rPr>
                <w:rFonts w:cs="Arial"/>
                <w:b/>
                <w:bCs/>
                <w:color w:val="000000"/>
                <w:szCs w:val="22"/>
              </w:rPr>
            </w:pPr>
          </w:p>
        </w:tc>
        <w:tc>
          <w:tcPr>
            <w:tcW w:w="8364" w:type="dxa"/>
            <w:vMerge/>
            <w:vAlign w:val="center"/>
            <w:hideMark/>
          </w:tcPr>
          <w:p w:rsidR="003250B2" w:rsidRPr="003250B2" w:rsidRDefault="003250B2" w:rsidP="003250B2">
            <w:pPr>
              <w:rPr>
                <w:rFonts w:cs="Arial"/>
                <w:color w:val="000000"/>
                <w:szCs w:val="22"/>
              </w:rPr>
            </w:pPr>
          </w:p>
        </w:tc>
      </w:tr>
    </w:tbl>
    <w:p w:rsidR="003250B2" w:rsidRPr="003250B2" w:rsidRDefault="003250B2" w:rsidP="003250B2">
      <w:pPr>
        <w:rPr>
          <w:szCs w:val="22"/>
        </w:rPr>
      </w:pPr>
    </w:p>
    <w:p w:rsidR="003250B2" w:rsidRPr="003250B2" w:rsidRDefault="003250B2" w:rsidP="003250B2">
      <w:pPr>
        <w:rPr>
          <w:szCs w:val="22"/>
        </w:rPr>
      </w:pPr>
    </w:p>
    <w:sectPr w:rsidR="003250B2" w:rsidRPr="003250B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609" w:rsidRDefault="006D2609" w:rsidP="006D2609">
      <w:r>
        <w:separator/>
      </w:r>
    </w:p>
  </w:endnote>
  <w:endnote w:type="continuationSeparator" w:id="0">
    <w:p w:rsidR="006D2609" w:rsidRDefault="006D2609" w:rsidP="006D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609" w:rsidRDefault="006D2609" w:rsidP="006D2609">
      <w:r>
        <w:separator/>
      </w:r>
    </w:p>
  </w:footnote>
  <w:footnote w:type="continuationSeparator" w:id="0">
    <w:p w:rsidR="006D2609" w:rsidRDefault="006D2609" w:rsidP="006D2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609" w:rsidRDefault="006D2609">
    <w:pPr>
      <w:pStyle w:val="Header"/>
    </w:pPr>
    <w:r>
      <w:rPr>
        <w:noProof/>
      </w:rPr>
      <w:drawing>
        <wp:inline distT="0" distB="0" distL="0" distR="0" wp14:anchorId="6E4451A9">
          <wp:extent cx="1162050" cy="5537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553734"/>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A4061"/>
    <w:multiLevelType w:val="hybridMultilevel"/>
    <w:tmpl w:val="39A4A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0B2"/>
    <w:rsid w:val="003250B2"/>
    <w:rsid w:val="006447AF"/>
    <w:rsid w:val="006D2609"/>
    <w:rsid w:val="00D93243"/>
    <w:rsid w:val="00DA66B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0B2"/>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50B2"/>
    <w:pPr>
      <w:tabs>
        <w:tab w:val="center" w:pos="4153"/>
        <w:tab w:val="right" w:pos="8306"/>
      </w:tabs>
    </w:pPr>
  </w:style>
  <w:style w:type="character" w:customStyle="1" w:styleId="HeaderChar">
    <w:name w:val="Header Char"/>
    <w:basedOn w:val="DefaultParagraphFont"/>
    <w:link w:val="Header"/>
    <w:rsid w:val="003250B2"/>
    <w:rPr>
      <w:rFonts w:ascii="Arial" w:eastAsia="Times New Roman" w:hAnsi="Arial" w:cs="Times New Roman"/>
      <w:szCs w:val="20"/>
      <w:lang w:eastAsia="en-GB"/>
    </w:rPr>
  </w:style>
  <w:style w:type="paragraph" w:styleId="BodyText2">
    <w:name w:val="Body Text 2"/>
    <w:basedOn w:val="Normal"/>
    <w:link w:val="BodyText2Char"/>
    <w:rsid w:val="003250B2"/>
    <w:pPr>
      <w:tabs>
        <w:tab w:val="left" w:pos="-720"/>
      </w:tabs>
      <w:suppressAutoHyphens/>
      <w:jc w:val="both"/>
    </w:pPr>
    <w:rPr>
      <w:rFonts w:ascii="Times New Roman" w:hAnsi="Times New Roman"/>
    </w:rPr>
  </w:style>
  <w:style w:type="character" w:customStyle="1" w:styleId="BodyText2Char">
    <w:name w:val="Body Text 2 Char"/>
    <w:basedOn w:val="DefaultParagraphFont"/>
    <w:link w:val="BodyText2"/>
    <w:rsid w:val="003250B2"/>
    <w:rPr>
      <w:rFonts w:ascii="Times New Roman" w:eastAsia="Times New Roman" w:hAnsi="Times New Roman" w:cs="Times New Roman"/>
      <w:szCs w:val="20"/>
      <w:lang w:eastAsia="en-GB"/>
    </w:rPr>
  </w:style>
  <w:style w:type="paragraph" w:styleId="BalloonText">
    <w:name w:val="Balloon Text"/>
    <w:basedOn w:val="Normal"/>
    <w:link w:val="BalloonTextChar"/>
    <w:uiPriority w:val="99"/>
    <w:semiHidden/>
    <w:unhideWhenUsed/>
    <w:rsid w:val="003250B2"/>
    <w:rPr>
      <w:rFonts w:ascii="Tahoma" w:hAnsi="Tahoma" w:cs="Tahoma"/>
      <w:sz w:val="16"/>
      <w:szCs w:val="16"/>
    </w:rPr>
  </w:style>
  <w:style w:type="character" w:customStyle="1" w:styleId="BalloonTextChar">
    <w:name w:val="Balloon Text Char"/>
    <w:basedOn w:val="DefaultParagraphFont"/>
    <w:link w:val="BalloonText"/>
    <w:uiPriority w:val="99"/>
    <w:semiHidden/>
    <w:rsid w:val="003250B2"/>
    <w:rPr>
      <w:rFonts w:ascii="Tahoma" w:eastAsia="Times New Roman" w:hAnsi="Tahoma" w:cs="Tahoma"/>
      <w:sz w:val="16"/>
      <w:szCs w:val="16"/>
      <w:lang w:eastAsia="en-GB"/>
    </w:rPr>
  </w:style>
  <w:style w:type="character" w:styleId="Hyperlink">
    <w:name w:val="Hyperlink"/>
    <w:basedOn w:val="DefaultParagraphFont"/>
    <w:unhideWhenUsed/>
    <w:rsid w:val="003250B2"/>
    <w:rPr>
      <w:color w:val="0000FF"/>
      <w:u w:val="single"/>
    </w:rPr>
  </w:style>
  <w:style w:type="paragraph" w:styleId="ListParagraph">
    <w:name w:val="List Paragraph"/>
    <w:basedOn w:val="Normal"/>
    <w:uiPriority w:val="34"/>
    <w:qFormat/>
    <w:rsid w:val="003250B2"/>
    <w:pPr>
      <w:ind w:left="720"/>
      <w:contextualSpacing/>
    </w:pPr>
  </w:style>
  <w:style w:type="paragraph" w:styleId="Footer">
    <w:name w:val="footer"/>
    <w:basedOn w:val="Normal"/>
    <w:link w:val="FooterChar"/>
    <w:uiPriority w:val="99"/>
    <w:unhideWhenUsed/>
    <w:rsid w:val="006D2609"/>
    <w:pPr>
      <w:tabs>
        <w:tab w:val="center" w:pos="4513"/>
        <w:tab w:val="right" w:pos="9026"/>
      </w:tabs>
    </w:pPr>
  </w:style>
  <w:style w:type="character" w:customStyle="1" w:styleId="FooterChar">
    <w:name w:val="Footer Char"/>
    <w:basedOn w:val="DefaultParagraphFont"/>
    <w:link w:val="Footer"/>
    <w:uiPriority w:val="99"/>
    <w:rsid w:val="006D2609"/>
    <w:rPr>
      <w:rFonts w:ascii="Arial" w:eastAsia="Times New Roman" w:hAnsi="Arial" w:cs="Times New Roman"/>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0B2"/>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250B2"/>
    <w:pPr>
      <w:tabs>
        <w:tab w:val="center" w:pos="4153"/>
        <w:tab w:val="right" w:pos="8306"/>
      </w:tabs>
    </w:pPr>
  </w:style>
  <w:style w:type="character" w:customStyle="1" w:styleId="HeaderChar">
    <w:name w:val="Header Char"/>
    <w:basedOn w:val="DefaultParagraphFont"/>
    <w:link w:val="Header"/>
    <w:rsid w:val="003250B2"/>
    <w:rPr>
      <w:rFonts w:ascii="Arial" w:eastAsia="Times New Roman" w:hAnsi="Arial" w:cs="Times New Roman"/>
      <w:szCs w:val="20"/>
      <w:lang w:eastAsia="en-GB"/>
    </w:rPr>
  </w:style>
  <w:style w:type="paragraph" w:styleId="BodyText2">
    <w:name w:val="Body Text 2"/>
    <w:basedOn w:val="Normal"/>
    <w:link w:val="BodyText2Char"/>
    <w:rsid w:val="003250B2"/>
    <w:pPr>
      <w:tabs>
        <w:tab w:val="left" w:pos="-720"/>
      </w:tabs>
      <w:suppressAutoHyphens/>
      <w:jc w:val="both"/>
    </w:pPr>
    <w:rPr>
      <w:rFonts w:ascii="Times New Roman" w:hAnsi="Times New Roman"/>
    </w:rPr>
  </w:style>
  <w:style w:type="character" w:customStyle="1" w:styleId="BodyText2Char">
    <w:name w:val="Body Text 2 Char"/>
    <w:basedOn w:val="DefaultParagraphFont"/>
    <w:link w:val="BodyText2"/>
    <w:rsid w:val="003250B2"/>
    <w:rPr>
      <w:rFonts w:ascii="Times New Roman" w:eastAsia="Times New Roman" w:hAnsi="Times New Roman" w:cs="Times New Roman"/>
      <w:szCs w:val="20"/>
      <w:lang w:eastAsia="en-GB"/>
    </w:rPr>
  </w:style>
  <w:style w:type="paragraph" w:styleId="BalloonText">
    <w:name w:val="Balloon Text"/>
    <w:basedOn w:val="Normal"/>
    <w:link w:val="BalloonTextChar"/>
    <w:uiPriority w:val="99"/>
    <w:semiHidden/>
    <w:unhideWhenUsed/>
    <w:rsid w:val="003250B2"/>
    <w:rPr>
      <w:rFonts w:ascii="Tahoma" w:hAnsi="Tahoma" w:cs="Tahoma"/>
      <w:sz w:val="16"/>
      <w:szCs w:val="16"/>
    </w:rPr>
  </w:style>
  <w:style w:type="character" w:customStyle="1" w:styleId="BalloonTextChar">
    <w:name w:val="Balloon Text Char"/>
    <w:basedOn w:val="DefaultParagraphFont"/>
    <w:link w:val="BalloonText"/>
    <w:uiPriority w:val="99"/>
    <w:semiHidden/>
    <w:rsid w:val="003250B2"/>
    <w:rPr>
      <w:rFonts w:ascii="Tahoma" w:eastAsia="Times New Roman" w:hAnsi="Tahoma" w:cs="Tahoma"/>
      <w:sz w:val="16"/>
      <w:szCs w:val="16"/>
      <w:lang w:eastAsia="en-GB"/>
    </w:rPr>
  </w:style>
  <w:style w:type="character" w:styleId="Hyperlink">
    <w:name w:val="Hyperlink"/>
    <w:basedOn w:val="DefaultParagraphFont"/>
    <w:unhideWhenUsed/>
    <w:rsid w:val="003250B2"/>
    <w:rPr>
      <w:color w:val="0000FF"/>
      <w:u w:val="single"/>
    </w:rPr>
  </w:style>
  <w:style w:type="paragraph" w:styleId="ListParagraph">
    <w:name w:val="List Paragraph"/>
    <w:basedOn w:val="Normal"/>
    <w:uiPriority w:val="34"/>
    <w:qFormat/>
    <w:rsid w:val="003250B2"/>
    <w:pPr>
      <w:ind w:left="720"/>
      <w:contextualSpacing/>
    </w:pPr>
  </w:style>
  <w:style w:type="paragraph" w:styleId="Footer">
    <w:name w:val="footer"/>
    <w:basedOn w:val="Normal"/>
    <w:link w:val="FooterChar"/>
    <w:uiPriority w:val="99"/>
    <w:unhideWhenUsed/>
    <w:rsid w:val="006D2609"/>
    <w:pPr>
      <w:tabs>
        <w:tab w:val="center" w:pos="4513"/>
        <w:tab w:val="right" w:pos="9026"/>
      </w:tabs>
    </w:pPr>
  </w:style>
  <w:style w:type="character" w:customStyle="1" w:styleId="FooterChar">
    <w:name w:val="Footer Char"/>
    <w:basedOn w:val="DefaultParagraphFont"/>
    <w:link w:val="Footer"/>
    <w:uiPriority w:val="99"/>
    <w:rsid w:val="006D2609"/>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00212">
      <w:bodyDiv w:val="1"/>
      <w:marLeft w:val="0"/>
      <w:marRight w:val="0"/>
      <w:marTop w:val="0"/>
      <w:marBottom w:val="0"/>
      <w:divBdr>
        <w:top w:val="none" w:sz="0" w:space="0" w:color="auto"/>
        <w:left w:val="none" w:sz="0" w:space="0" w:color="auto"/>
        <w:bottom w:val="none" w:sz="0" w:space="0" w:color="auto"/>
        <w:right w:val="none" w:sz="0" w:space="0" w:color="auto"/>
      </w:divBdr>
    </w:div>
    <w:div w:id="2763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p.citylit.ac.uk/CityLit/Default.aspx?LinkId=RecruitmentVacancyLis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CityLit</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Jamie</dc:creator>
  <cp:lastModifiedBy>Truman, Carina</cp:lastModifiedBy>
  <cp:revision>3</cp:revision>
  <dcterms:created xsi:type="dcterms:W3CDTF">2017-02-13T14:58:00Z</dcterms:created>
  <dcterms:modified xsi:type="dcterms:W3CDTF">2017-02-13T14:59:00Z</dcterms:modified>
</cp:coreProperties>
</file>