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365" w:rsidRDefault="00D37365" w:rsidP="00945B3E">
      <w:pPr>
        <w:jc w:val="right"/>
      </w:pPr>
    </w:p>
    <w:p w:rsidR="00332F43" w:rsidRDefault="00332F43" w:rsidP="007F1834">
      <w:pPr>
        <w:pStyle w:val="NoSpacing"/>
        <w:rPr>
          <w:rFonts w:ascii="Arial" w:hAnsi="Arial" w:cs="Arial"/>
        </w:rPr>
      </w:pPr>
    </w:p>
    <w:p w:rsidR="00332F43" w:rsidRDefault="00332F43" w:rsidP="007F1834">
      <w:pPr>
        <w:pStyle w:val="NoSpacing"/>
        <w:rPr>
          <w:rFonts w:ascii="Arial" w:hAnsi="Arial" w:cs="Arial"/>
        </w:rPr>
      </w:pPr>
    </w:p>
    <w:p w:rsidR="00332F43" w:rsidRPr="00C302A7" w:rsidRDefault="00332F43" w:rsidP="00332F43">
      <w:pPr>
        <w:pStyle w:val="NoSpacing"/>
        <w:rPr>
          <w:rFonts w:ascii="Arial" w:hAnsi="Arial" w:cs="Arial"/>
        </w:rPr>
      </w:pPr>
      <w:r w:rsidRPr="00C302A7">
        <w:rPr>
          <w:rFonts w:ascii="Arial" w:hAnsi="Arial" w:cs="Arial"/>
        </w:rPr>
        <w:t>Our ref JPL/AHH</w:t>
      </w:r>
    </w:p>
    <w:p w:rsidR="00C302A7" w:rsidRPr="00C302A7" w:rsidRDefault="00C302A7" w:rsidP="00332F43">
      <w:pPr>
        <w:pStyle w:val="NoSpacing"/>
        <w:rPr>
          <w:rFonts w:ascii="Arial" w:hAnsi="Arial" w:cs="Arial"/>
        </w:rPr>
      </w:pPr>
    </w:p>
    <w:p w:rsidR="00332F43" w:rsidRPr="00C302A7" w:rsidRDefault="00C47129" w:rsidP="00332F43">
      <w:pPr>
        <w:pStyle w:val="NoSpacing"/>
        <w:rPr>
          <w:rFonts w:ascii="Arial" w:hAnsi="Arial" w:cs="Arial"/>
        </w:rPr>
      </w:pPr>
      <w:r>
        <w:rPr>
          <w:rFonts w:ascii="Arial" w:hAnsi="Arial" w:cs="Arial"/>
        </w:rPr>
        <w:t>June 2017</w:t>
      </w:r>
    </w:p>
    <w:p w:rsidR="00C302A7" w:rsidRPr="00C302A7" w:rsidRDefault="00C302A7" w:rsidP="00332F43">
      <w:pPr>
        <w:pStyle w:val="NoSpacing"/>
        <w:rPr>
          <w:rFonts w:ascii="Arial" w:hAnsi="Arial" w:cs="Arial"/>
        </w:rPr>
      </w:pPr>
    </w:p>
    <w:p w:rsidR="00332F43" w:rsidRPr="00C302A7" w:rsidRDefault="00332F43" w:rsidP="00332F43">
      <w:pPr>
        <w:pStyle w:val="NoSpacing"/>
        <w:rPr>
          <w:rFonts w:ascii="Arial" w:hAnsi="Arial" w:cs="Arial"/>
        </w:rPr>
      </w:pPr>
      <w:r w:rsidRPr="00C302A7">
        <w:rPr>
          <w:rFonts w:ascii="Arial" w:hAnsi="Arial" w:cs="Arial"/>
        </w:rPr>
        <w:t>Dear Applicant</w:t>
      </w:r>
    </w:p>
    <w:p w:rsidR="00C302A7" w:rsidRPr="00C302A7" w:rsidRDefault="00C302A7" w:rsidP="00332F43">
      <w:pPr>
        <w:pStyle w:val="NoSpacing"/>
        <w:rPr>
          <w:rFonts w:ascii="Arial" w:hAnsi="Arial" w:cs="Arial"/>
        </w:rPr>
      </w:pPr>
    </w:p>
    <w:p w:rsidR="00332F43" w:rsidRPr="00C302A7" w:rsidRDefault="00332F43" w:rsidP="00332F43">
      <w:pPr>
        <w:pStyle w:val="NoSpacing"/>
        <w:rPr>
          <w:rFonts w:ascii="Arial" w:hAnsi="Arial" w:cs="Arial"/>
          <w:b/>
        </w:rPr>
      </w:pPr>
      <w:r w:rsidRPr="00C302A7">
        <w:rPr>
          <w:rFonts w:ascii="Arial" w:hAnsi="Arial" w:cs="Arial"/>
          <w:b/>
        </w:rPr>
        <w:t>Re:  Teacher of Science</w:t>
      </w:r>
      <w:r w:rsidR="00355E87">
        <w:rPr>
          <w:rFonts w:ascii="Arial" w:hAnsi="Arial" w:cs="Arial"/>
          <w:b/>
        </w:rPr>
        <w:t xml:space="preserve"> </w:t>
      </w:r>
    </w:p>
    <w:p w:rsidR="00C302A7" w:rsidRPr="00C302A7" w:rsidRDefault="00C302A7" w:rsidP="00332F43">
      <w:pPr>
        <w:pStyle w:val="NoSpacing"/>
        <w:rPr>
          <w:rFonts w:ascii="Arial" w:hAnsi="Arial" w:cs="Arial"/>
          <w:b/>
        </w:rPr>
      </w:pPr>
    </w:p>
    <w:p w:rsidR="00332F43" w:rsidRPr="00C302A7" w:rsidRDefault="00332F43" w:rsidP="00332F43">
      <w:pPr>
        <w:pStyle w:val="NoSpacing"/>
        <w:rPr>
          <w:rFonts w:ascii="Arial" w:hAnsi="Arial" w:cs="Arial"/>
        </w:rPr>
      </w:pPr>
      <w:r w:rsidRPr="00C302A7">
        <w:rPr>
          <w:rFonts w:ascii="Arial" w:hAnsi="Arial" w:cs="Arial"/>
        </w:rPr>
        <w:t>Thank you for showing an interest in the above post.</w:t>
      </w:r>
    </w:p>
    <w:p w:rsidR="00332F43" w:rsidRPr="00C302A7" w:rsidRDefault="00332F43" w:rsidP="00332F43">
      <w:pPr>
        <w:pStyle w:val="NoSpacing"/>
        <w:rPr>
          <w:rFonts w:ascii="Arial" w:hAnsi="Arial" w:cs="Arial"/>
        </w:rPr>
      </w:pPr>
    </w:p>
    <w:p w:rsidR="00332F43" w:rsidRPr="00C302A7" w:rsidRDefault="00332F43" w:rsidP="00332F43">
      <w:pPr>
        <w:pStyle w:val="NoSpacing"/>
        <w:rPr>
          <w:rFonts w:ascii="Arial" w:hAnsi="Arial" w:cs="Arial"/>
        </w:rPr>
      </w:pPr>
      <w:r w:rsidRPr="00C302A7">
        <w:rPr>
          <w:rFonts w:ascii="Arial" w:hAnsi="Arial" w:cs="Arial"/>
        </w:rPr>
        <w:t xml:space="preserve">I enclose some information to help you if you decide to apply for the post: an application form including equal opportunities form; a ‘snapshot’ view of </w:t>
      </w:r>
      <w:proofErr w:type="spellStart"/>
      <w:r w:rsidRPr="00C302A7">
        <w:rPr>
          <w:rFonts w:ascii="Arial" w:hAnsi="Arial" w:cs="Arial"/>
        </w:rPr>
        <w:t>Brigshaw</w:t>
      </w:r>
      <w:proofErr w:type="spellEnd"/>
      <w:r w:rsidRPr="00C302A7">
        <w:rPr>
          <w:rFonts w:ascii="Arial" w:hAnsi="Arial" w:cs="Arial"/>
        </w:rPr>
        <w:t xml:space="preserve"> and a job description. Further information about the school, including a map, can be found on our website, </w:t>
      </w:r>
      <w:hyperlink r:id="rId7" w:history="1">
        <w:r w:rsidRPr="00C302A7">
          <w:rPr>
            <w:rFonts w:ascii="Arial" w:hAnsi="Arial" w:cs="Arial"/>
            <w:color w:val="0000FF"/>
            <w:u w:val="single"/>
          </w:rPr>
          <w:t>www.brigshaw.com</w:t>
        </w:r>
      </w:hyperlink>
      <w:r w:rsidRPr="00C302A7">
        <w:rPr>
          <w:rFonts w:ascii="Arial" w:hAnsi="Arial" w:cs="Arial"/>
          <w:color w:val="0000FF"/>
          <w:u w:val="single"/>
        </w:rPr>
        <w:t>.</w:t>
      </w:r>
      <w:r w:rsidRPr="00C302A7">
        <w:rPr>
          <w:rFonts w:ascii="Arial" w:hAnsi="Arial" w:cs="Arial"/>
        </w:rPr>
        <w:t xml:space="preserve"> Our 2013 Ofsted Report is also available through </w:t>
      </w:r>
      <w:hyperlink r:id="rId8" w:history="1">
        <w:r w:rsidRPr="00C302A7">
          <w:rPr>
            <w:rFonts w:ascii="Arial" w:hAnsi="Arial" w:cs="Arial"/>
            <w:color w:val="0000FF"/>
            <w:u w:val="single"/>
          </w:rPr>
          <w:t>www.ofsted.gov.uk</w:t>
        </w:r>
      </w:hyperlink>
      <w:r w:rsidRPr="00C302A7">
        <w:rPr>
          <w:rFonts w:ascii="Arial" w:hAnsi="Arial" w:cs="Arial"/>
        </w:rPr>
        <w:t>. However, like all Ofsted reports, it should be handled with caution!</w:t>
      </w:r>
    </w:p>
    <w:p w:rsidR="00332F43" w:rsidRPr="00C302A7" w:rsidRDefault="00332F43" w:rsidP="00332F43">
      <w:pPr>
        <w:pStyle w:val="NoSpacing"/>
        <w:rPr>
          <w:rFonts w:ascii="Arial" w:hAnsi="Arial" w:cs="Arial"/>
        </w:rPr>
      </w:pPr>
    </w:p>
    <w:p w:rsidR="00332F43" w:rsidRPr="00C302A7" w:rsidRDefault="00332F43" w:rsidP="00332F43">
      <w:pPr>
        <w:pStyle w:val="NoSpacing"/>
        <w:rPr>
          <w:rFonts w:ascii="Arial" w:hAnsi="Arial" w:cs="Arial"/>
        </w:rPr>
      </w:pPr>
      <w:r w:rsidRPr="00C302A7">
        <w:rPr>
          <w:rFonts w:ascii="Arial" w:hAnsi="Arial" w:cs="Arial"/>
        </w:rPr>
        <w:t>As well as completing the application form, your application should include a letter (no more than 2 sides of A4), outlining how your experience, skills and qualities will enable you to fulfil the role of Teacher of Science.</w:t>
      </w:r>
    </w:p>
    <w:p w:rsidR="00332F43" w:rsidRPr="00C302A7" w:rsidRDefault="00332F43" w:rsidP="00332F43">
      <w:pPr>
        <w:pStyle w:val="NoSpacing"/>
        <w:rPr>
          <w:rFonts w:ascii="Arial" w:hAnsi="Arial" w:cs="Arial"/>
        </w:rPr>
      </w:pPr>
    </w:p>
    <w:p w:rsidR="00332F43" w:rsidRPr="00C302A7" w:rsidRDefault="00332F43" w:rsidP="00332F43">
      <w:pPr>
        <w:pStyle w:val="NoSpacing"/>
        <w:rPr>
          <w:rFonts w:ascii="Arial" w:hAnsi="Arial" w:cs="Arial"/>
          <w:b/>
        </w:rPr>
      </w:pPr>
      <w:r w:rsidRPr="00C302A7">
        <w:rPr>
          <w:rFonts w:ascii="Arial" w:hAnsi="Arial" w:cs="Arial"/>
          <w:b/>
        </w:rPr>
        <w:t>I would draw your attention to the sheet within the pack which outlines the requirements of the Asylum and Immigration Act 1996 and the relevant document required, if you are invited for interview.</w:t>
      </w:r>
    </w:p>
    <w:p w:rsidR="00332F43" w:rsidRPr="00C302A7" w:rsidRDefault="00332F43" w:rsidP="00332F43">
      <w:pPr>
        <w:ind w:left="567"/>
        <w:jc w:val="both"/>
        <w:rPr>
          <w:rFonts w:ascii="Arial" w:hAnsi="Arial" w:cs="Arial"/>
        </w:rPr>
      </w:pPr>
    </w:p>
    <w:p w:rsidR="00332F43" w:rsidRPr="00C302A7" w:rsidRDefault="00332F43" w:rsidP="00332F43">
      <w:pPr>
        <w:pStyle w:val="NoSpacing"/>
        <w:rPr>
          <w:rFonts w:ascii="Arial" w:hAnsi="Arial" w:cs="Arial"/>
        </w:rPr>
      </w:pPr>
      <w:r w:rsidRPr="00C302A7">
        <w:rPr>
          <w:rFonts w:ascii="Arial" w:hAnsi="Arial" w:cs="Arial"/>
        </w:rPr>
        <w:t xml:space="preserve">The closing date for applications is </w:t>
      </w:r>
      <w:r w:rsidR="00722B70" w:rsidRPr="00722B70">
        <w:rPr>
          <w:rFonts w:ascii="Arial" w:hAnsi="Arial" w:cs="Arial"/>
          <w:b/>
        </w:rPr>
        <w:t>Tuesday 20</w:t>
      </w:r>
      <w:r w:rsidR="00722B70" w:rsidRPr="00722B70">
        <w:rPr>
          <w:rFonts w:ascii="Arial" w:hAnsi="Arial" w:cs="Arial"/>
          <w:b/>
          <w:vertAlign w:val="superscript"/>
        </w:rPr>
        <w:t>th</w:t>
      </w:r>
      <w:r w:rsidR="00722B70" w:rsidRPr="00722B70">
        <w:rPr>
          <w:rFonts w:ascii="Arial" w:hAnsi="Arial" w:cs="Arial"/>
          <w:b/>
        </w:rPr>
        <w:t xml:space="preserve"> June 2017</w:t>
      </w:r>
      <w:r w:rsidR="00722B70">
        <w:rPr>
          <w:rFonts w:ascii="Arial" w:hAnsi="Arial" w:cs="Arial"/>
        </w:rPr>
        <w:t xml:space="preserve"> </w:t>
      </w:r>
      <w:r w:rsidRPr="00C302A7">
        <w:rPr>
          <w:rFonts w:ascii="Arial" w:hAnsi="Arial" w:cs="Arial"/>
          <w:b/>
        </w:rPr>
        <w:t>at 12 noon</w:t>
      </w:r>
      <w:r w:rsidRPr="00C302A7">
        <w:rPr>
          <w:rFonts w:ascii="Arial" w:hAnsi="Arial" w:cs="Arial"/>
        </w:rPr>
        <w:t xml:space="preserve"> and we intend to interview shortly after this date.  If you do not hear from us, I am afraid that, on this occasion, your application will have been unsuccessful, but I wish you well in your future job-hunting.</w:t>
      </w:r>
    </w:p>
    <w:p w:rsidR="00332F43" w:rsidRPr="00C302A7" w:rsidRDefault="00332F43" w:rsidP="00332F43">
      <w:pPr>
        <w:pStyle w:val="NoSpacing"/>
        <w:rPr>
          <w:rFonts w:ascii="Arial" w:hAnsi="Arial" w:cs="Arial"/>
        </w:rPr>
      </w:pPr>
    </w:p>
    <w:p w:rsidR="00332F43" w:rsidRPr="00C302A7" w:rsidRDefault="00332F43" w:rsidP="00332F43">
      <w:pPr>
        <w:pStyle w:val="NoSpacing"/>
        <w:rPr>
          <w:rFonts w:ascii="Arial" w:eastAsia="Times New Roman" w:hAnsi="Arial" w:cs="Arial"/>
        </w:rPr>
      </w:pPr>
    </w:p>
    <w:p w:rsidR="00332F43" w:rsidRPr="00C302A7" w:rsidRDefault="00332F43" w:rsidP="00332F43">
      <w:pPr>
        <w:pStyle w:val="NoSpacing"/>
        <w:rPr>
          <w:rFonts w:ascii="Arial" w:hAnsi="Arial" w:cs="Arial"/>
        </w:rPr>
      </w:pPr>
      <w:r w:rsidRPr="00C302A7">
        <w:rPr>
          <w:rFonts w:ascii="Arial" w:hAnsi="Arial" w:cs="Arial"/>
        </w:rPr>
        <w:t>I look forward to receiving your application if you decide to apply.</w:t>
      </w:r>
    </w:p>
    <w:p w:rsidR="00332F43" w:rsidRPr="00C302A7" w:rsidRDefault="00332F43" w:rsidP="00332F43">
      <w:pPr>
        <w:pStyle w:val="NoSpacing"/>
        <w:rPr>
          <w:rFonts w:ascii="Arial" w:hAnsi="Arial" w:cs="Arial"/>
        </w:rPr>
      </w:pPr>
    </w:p>
    <w:p w:rsidR="00332F43" w:rsidRPr="00C302A7" w:rsidRDefault="00332F43" w:rsidP="00332F43">
      <w:pPr>
        <w:pStyle w:val="NoSpacing"/>
        <w:rPr>
          <w:rFonts w:ascii="Arial" w:hAnsi="Arial" w:cs="Arial"/>
        </w:rPr>
      </w:pPr>
      <w:r w:rsidRPr="00C302A7">
        <w:rPr>
          <w:rFonts w:ascii="Arial" w:hAnsi="Arial" w:cs="Arial"/>
        </w:rPr>
        <w:t>Yours faithfully</w:t>
      </w:r>
    </w:p>
    <w:p w:rsidR="00332F43" w:rsidRPr="00C302A7" w:rsidRDefault="007F174A" w:rsidP="00332F43">
      <w:pPr>
        <w:pStyle w:val="NoSpacing"/>
        <w:rPr>
          <w:rFonts w:ascii="Arial" w:hAnsi="Arial" w:cs="Arial"/>
        </w:rPr>
      </w:pPr>
      <w:r w:rsidRPr="005600BC">
        <w:rPr>
          <w:noProof/>
          <w:lang w:eastAsia="en-GB"/>
        </w:rPr>
        <w:drawing>
          <wp:inline distT="0" distB="0" distL="0" distR="0" wp14:anchorId="7BC95C0C" wp14:editId="76DD41C6">
            <wp:extent cx="1428750" cy="504825"/>
            <wp:effectExtent l="0" t="0" r="0" b="9525"/>
            <wp:docPr id="4" name="Picture 4" descr="\\magnesium\users\Office\Harriw\My Documents\My Documents PA\Staff Signatures\Simo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nesium\users\Office\Harriw\My Documents\My Documents PA\Staff Signatures\Simon Signatur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4783" cy="595290"/>
                    </a:xfrm>
                    <a:prstGeom prst="rect">
                      <a:avLst/>
                    </a:prstGeom>
                    <a:noFill/>
                    <a:ln>
                      <a:noFill/>
                    </a:ln>
                  </pic:spPr>
                </pic:pic>
              </a:graphicData>
            </a:graphic>
          </wp:inline>
        </w:drawing>
      </w:r>
    </w:p>
    <w:p w:rsidR="00332F43" w:rsidRPr="00C302A7" w:rsidRDefault="00332F43" w:rsidP="00332F43">
      <w:pPr>
        <w:pStyle w:val="NoSpacing"/>
        <w:rPr>
          <w:rFonts w:ascii="Arial" w:hAnsi="Arial" w:cs="Arial"/>
        </w:rPr>
      </w:pPr>
    </w:p>
    <w:p w:rsidR="00332F43" w:rsidRPr="00C302A7" w:rsidRDefault="00332F43" w:rsidP="00332F43">
      <w:pPr>
        <w:pStyle w:val="NoSpacing"/>
        <w:rPr>
          <w:rFonts w:ascii="Arial" w:hAnsi="Arial" w:cs="Arial"/>
        </w:rPr>
      </w:pPr>
      <w:r w:rsidRPr="00C302A7">
        <w:rPr>
          <w:rFonts w:ascii="Arial" w:hAnsi="Arial" w:cs="Arial"/>
        </w:rPr>
        <w:t>Simon Riley</w:t>
      </w:r>
    </w:p>
    <w:p w:rsidR="00332F43" w:rsidRPr="00C302A7" w:rsidRDefault="007F174A" w:rsidP="00332F43">
      <w:pPr>
        <w:pStyle w:val="NoSpacing"/>
        <w:rPr>
          <w:rFonts w:ascii="Arial" w:hAnsi="Arial" w:cs="Arial"/>
        </w:rPr>
      </w:pPr>
      <w:r>
        <w:rPr>
          <w:rFonts w:ascii="Arial" w:hAnsi="Arial" w:cs="Arial"/>
        </w:rPr>
        <w:t>Associate</w:t>
      </w:r>
      <w:r w:rsidR="00332F43" w:rsidRPr="00C302A7">
        <w:rPr>
          <w:rFonts w:ascii="Arial" w:hAnsi="Arial" w:cs="Arial"/>
        </w:rPr>
        <w:t xml:space="preserve"> Principal</w:t>
      </w:r>
    </w:p>
    <w:p w:rsidR="00332F43" w:rsidRPr="00C302A7" w:rsidRDefault="00332F43" w:rsidP="00332F43">
      <w:pPr>
        <w:pStyle w:val="NoSpacing"/>
        <w:rPr>
          <w:rFonts w:ascii="Arial" w:hAnsi="Arial" w:cs="Arial"/>
          <w:szCs w:val="20"/>
        </w:rPr>
      </w:pPr>
    </w:p>
    <w:p w:rsidR="00332F43" w:rsidRPr="00C302A7" w:rsidRDefault="00332F43" w:rsidP="00332F43">
      <w:pPr>
        <w:ind w:left="851" w:right="284"/>
        <w:jc w:val="both"/>
        <w:rPr>
          <w:rFonts w:ascii="Arial" w:eastAsia="Times New Roman" w:hAnsi="Arial" w:cs="Arial"/>
          <w:szCs w:val="20"/>
        </w:rPr>
      </w:pPr>
    </w:p>
    <w:p w:rsidR="00332F43" w:rsidRPr="00C302A7" w:rsidRDefault="00332F43" w:rsidP="00332F43">
      <w:pPr>
        <w:ind w:left="851" w:right="284"/>
        <w:jc w:val="both"/>
        <w:rPr>
          <w:rFonts w:ascii="Arial" w:eastAsia="Times New Roman" w:hAnsi="Arial" w:cs="Arial"/>
          <w:szCs w:val="20"/>
        </w:rPr>
      </w:pPr>
    </w:p>
    <w:p w:rsidR="00332F43" w:rsidRPr="00C302A7" w:rsidRDefault="00332F43" w:rsidP="00332F43">
      <w:pPr>
        <w:ind w:right="-472"/>
        <w:jc w:val="center"/>
        <w:rPr>
          <w:rFonts w:ascii="Arial" w:eastAsia="Times New Roman" w:hAnsi="Arial" w:cs="Arial"/>
          <w:b/>
          <w:i/>
          <w:sz w:val="20"/>
          <w:szCs w:val="20"/>
        </w:rPr>
      </w:pPr>
      <w:proofErr w:type="spellStart"/>
      <w:r w:rsidRPr="00C302A7">
        <w:rPr>
          <w:rFonts w:ascii="Arial" w:eastAsia="Times New Roman" w:hAnsi="Arial" w:cs="Arial"/>
          <w:b/>
          <w:i/>
          <w:sz w:val="20"/>
          <w:szCs w:val="20"/>
        </w:rPr>
        <w:t>Brigshaw</w:t>
      </w:r>
      <w:proofErr w:type="spellEnd"/>
      <w:r w:rsidRPr="00C302A7">
        <w:rPr>
          <w:rFonts w:ascii="Arial" w:eastAsia="Times New Roman" w:hAnsi="Arial" w:cs="Arial"/>
          <w:b/>
          <w:i/>
          <w:sz w:val="20"/>
          <w:szCs w:val="20"/>
        </w:rPr>
        <w:t xml:space="preserve"> High School is committed to safeguarding and promoting the welfare of children and young people and expects all staff and volunteers to share this commitment.</w:t>
      </w:r>
    </w:p>
    <w:p w:rsidR="00332F43" w:rsidRPr="00287BDC" w:rsidRDefault="00332F43" w:rsidP="00332F43">
      <w:pPr>
        <w:jc w:val="center"/>
        <w:rPr>
          <w:rFonts w:ascii="Arial" w:eastAsia="Symbol" w:hAnsi="Arial" w:cs="Arial"/>
          <w:color w:val="0070C0"/>
          <w:sz w:val="40"/>
          <w:szCs w:val="40"/>
        </w:rPr>
      </w:pPr>
      <w:r>
        <w:rPr>
          <w:rFonts w:ascii="Arial" w:eastAsia="Symbol" w:hAnsi="Arial" w:cs="Arial"/>
          <w:color w:val="0070C0"/>
          <w:sz w:val="40"/>
          <w:szCs w:val="40"/>
        </w:rPr>
        <w:lastRenderedPageBreak/>
        <w:t>J</w:t>
      </w:r>
      <w:r w:rsidRPr="00287BDC">
        <w:rPr>
          <w:rFonts w:ascii="Arial" w:eastAsia="Symbol" w:hAnsi="Arial" w:cs="Arial"/>
          <w:color w:val="0070C0"/>
          <w:sz w:val="40"/>
          <w:szCs w:val="40"/>
        </w:rPr>
        <w:t>ob Description</w:t>
      </w:r>
    </w:p>
    <w:p w:rsidR="00332F43" w:rsidRPr="00C302A7" w:rsidRDefault="00332F43" w:rsidP="00332F43">
      <w:pPr>
        <w:pStyle w:val="NoSpacing"/>
        <w:rPr>
          <w:rFonts w:ascii="Arial" w:hAnsi="Arial" w:cs="Arial"/>
          <w:sz w:val="24"/>
          <w:szCs w:val="24"/>
        </w:rPr>
      </w:pPr>
      <w:r w:rsidRPr="00C302A7">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14:anchorId="33251231" wp14:editId="3037BC2A">
                <wp:simplePos x="0" y="0"/>
                <wp:positionH relativeFrom="column">
                  <wp:posOffset>-16510</wp:posOffset>
                </wp:positionH>
                <wp:positionV relativeFrom="paragraph">
                  <wp:posOffset>-692785</wp:posOffset>
                </wp:positionV>
                <wp:extent cx="3152775" cy="3619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61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02A7" w:rsidRPr="005B0E84" w:rsidRDefault="00C302A7" w:rsidP="00332F43">
                            <w:pPr>
                              <w:rPr>
                                <w:rFonts w:ascii="Arial" w:hAnsi="Arial" w:cs="Arial"/>
                                <w:color w:val="FFFFFF"/>
                                <w:sz w:val="32"/>
                                <w:szCs w:val="32"/>
                              </w:rPr>
                            </w:pPr>
                            <w:r>
                              <w:rPr>
                                <w:rFonts w:ascii="Arial" w:hAnsi="Arial" w:cs="Arial"/>
                                <w:color w:val="FFFFFF"/>
                                <w:sz w:val="32"/>
                                <w:szCs w:val="32"/>
                              </w:rPr>
                              <w:t>Job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51231" id="_x0000_t202" coordsize="21600,21600" o:spt="202" path="m,l,21600r21600,l21600,xe">
                <v:stroke joinstyle="miter"/>
                <v:path gradientshapeok="t" o:connecttype="rect"/>
              </v:shapetype>
              <v:shape id="Text Box 1" o:spid="_x0000_s1026" type="#_x0000_t202" style="position:absolute;margin-left:-1.3pt;margin-top:-54.55pt;width:248.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" stroked="f">
                <v:fill opacity="0"/>
                <v:textbox>
                  <w:txbxContent>
                    <w:p w:rsidR="00C302A7" w:rsidRPr="005B0E84" w:rsidRDefault="00C302A7" w:rsidP="00332F43">
                      <w:pPr>
                        <w:rPr>
                          <w:rFonts w:ascii="Arial" w:hAnsi="Arial" w:cs="Arial"/>
                          <w:color w:val="FFFFFF"/>
                          <w:sz w:val="32"/>
                          <w:szCs w:val="32"/>
                        </w:rPr>
                      </w:pPr>
                      <w:r>
                        <w:rPr>
                          <w:rFonts w:ascii="Arial" w:hAnsi="Arial" w:cs="Arial"/>
                          <w:color w:val="FFFFFF"/>
                          <w:sz w:val="32"/>
                          <w:szCs w:val="32"/>
                        </w:rPr>
                        <w:t>Job Description</w:t>
                      </w:r>
                    </w:p>
                  </w:txbxContent>
                </v:textbox>
              </v:shape>
            </w:pict>
          </mc:Fallback>
        </mc:AlternateContent>
      </w:r>
      <w:r w:rsidRPr="00C302A7">
        <w:rPr>
          <w:rFonts w:ascii="Arial" w:hAnsi="Arial" w:cs="Arial"/>
          <w:b/>
          <w:sz w:val="24"/>
          <w:szCs w:val="24"/>
        </w:rPr>
        <w:t>Job Title:</w:t>
      </w:r>
      <w:r w:rsidRPr="00C302A7">
        <w:rPr>
          <w:rFonts w:ascii="Arial" w:hAnsi="Arial" w:cs="Arial"/>
          <w:b/>
          <w:sz w:val="24"/>
          <w:szCs w:val="24"/>
        </w:rPr>
        <w:tab/>
      </w:r>
      <w:r w:rsidRPr="00C302A7">
        <w:rPr>
          <w:rFonts w:ascii="Arial" w:hAnsi="Arial" w:cs="Arial"/>
          <w:b/>
          <w:sz w:val="24"/>
          <w:szCs w:val="24"/>
        </w:rPr>
        <w:tab/>
      </w:r>
      <w:r w:rsidRPr="00C302A7">
        <w:rPr>
          <w:rFonts w:ascii="Arial" w:hAnsi="Arial" w:cs="Arial"/>
          <w:b/>
          <w:sz w:val="24"/>
          <w:szCs w:val="24"/>
        </w:rPr>
        <w:tab/>
      </w:r>
      <w:r w:rsidRPr="00C302A7">
        <w:rPr>
          <w:rFonts w:ascii="Arial" w:hAnsi="Arial" w:cs="Arial"/>
          <w:sz w:val="24"/>
          <w:szCs w:val="24"/>
        </w:rPr>
        <w:t>Teacher of Science</w:t>
      </w:r>
    </w:p>
    <w:p w:rsidR="00332F43" w:rsidRPr="00C302A7" w:rsidRDefault="00332F43" w:rsidP="00332F43">
      <w:pPr>
        <w:pStyle w:val="NoSpacing"/>
        <w:rPr>
          <w:rFonts w:ascii="Arial" w:hAnsi="Arial" w:cs="Arial"/>
          <w:b/>
          <w:sz w:val="24"/>
          <w:szCs w:val="24"/>
        </w:rPr>
      </w:pPr>
    </w:p>
    <w:p w:rsidR="00332F43" w:rsidRPr="00C302A7" w:rsidRDefault="00332F43" w:rsidP="00332F43">
      <w:pPr>
        <w:pStyle w:val="NoSpacing"/>
        <w:rPr>
          <w:rFonts w:ascii="Arial" w:hAnsi="Arial" w:cs="Arial"/>
          <w:sz w:val="24"/>
          <w:szCs w:val="24"/>
        </w:rPr>
      </w:pPr>
      <w:r w:rsidRPr="00C302A7">
        <w:rPr>
          <w:rFonts w:ascii="Arial" w:hAnsi="Arial" w:cs="Arial"/>
          <w:b/>
          <w:sz w:val="24"/>
          <w:szCs w:val="24"/>
        </w:rPr>
        <w:t>Contract:</w:t>
      </w:r>
      <w:r w:rsidRPr="00C302A7">
        <w:rPr>
          <w:rFonts w:ascii="Arial" w:hAnsi="Arial" w:cs="Arial"/>
          <w:b/>
          <w:sz w:val="24"/>
          <w:szCs w:val="24"/>
        </w:rPr>
        <w:tab/>
      </w:r>
      <w:r w:rsidRPr="00C302A7">
        <w:rPr>
          <w:rFonts w:ascii="Arial" w:hAnsi="Arial" w:cs="Arial"/>
          <w:b/>
          <w:sz w:val="24"/>
          <w:szCs w:val="24"/>
        </w:rPr>
        <w:tab/>
      </w:r>
      <w:r w:rsidRPr="00C302A7">
        <w:rPr>
          <w:rFonts w:ascii="Arial" w:hAnsi="Arial" w:cs="Arial"/>
          <w:b/>
          <w:sz w:val="24"/>
          <w:szCs w:val="24"/>
        </w:rPr>
        <w:tab/>
      </w:r>
      <w:r w:rsidR="00C47129">
        <w:rPr>
          <w:rFonts w:ascii="Arial" w:hAnsi="Arial" w:cs="Arial"/>
          <w:b/>
          <w:sz w:val="24"/>
          <w:szCs w:val="24"/>
        </w:rPr>
        <w:t xml:space="preserve"> Permanent</w:t>
      </w:r>
    </w:p>
    <w:p w:rsidR="00332F43" w:rsidRPr="00C302A7" w:rsidRDefault="00332F43" w:rsidP="00332F43">
      <w:pPr>
        <w:pStyle w:val="NoSpacing"/>
        <w:rPr>
          <w:rFonts w:ascii="Arial" w:hAnsi="Arial" w:cs="Arial"/>
          <w:sz w:val="24"/>
          <w:szCs w:val="24"/>
        </w:rPr>
      </w:pPr>
      <w:r w:rsidRPr="00C302A7">
        <w:rPr>
          <w:rFonts w:ascii="Arial" w:hAnsi="Arial" w:cs="Arial"/>
          <w:b/>
          <w:sz w:val="24"/>
          <w:szCs w:val="24"/>
        </w:rPr>
        <w:tab/>
      </w:r>
    </w:p>
    <w:p w:rsidR="00332F43" w:rsidRPr="00C302A7" w:rsidRDefault="00332F43" w:rsidP="00332F43">
      <w:pPr>
        <w:pStyle w:val="NoSpacing"/>
        <w:rPr>
          <w:rFonts w:ascii="Arial" w:hAnsi="Arial" w:cs="Arial"/>
          <w:sz w:val="24"/>
          <w:szCs w:val="24"/>
        </w:rPr>
      </w:pPr>
      <w:r w:rsidRPr="00C302A7">
        <w:rPr>
          <w:rFonts w:ascii="Arial" w:hAnsi="Arial" w:cs="Arial"/>
          <w:b/>
          <w:sz w:val="24"/>
          <w:szCs w:val="24"/>
        </w:rPr>
        <w:tab/>
      </w:r>
      <w:r w:rsidRPr="00C302A7">
        <w:rPr>
          <w:rFonts w:ascii="Arial" w:hAnsi="Arial" w:cs="Arial"/>
          <w:b/>
          <w:sz w:val="24"/>
          <w:szCs w:val="24"/>
        </w:rPr>
        <w:tab/>
      </w:r>
      <w:r w:rsidRPr="00C302A7">
        <w:rPr>
          <w:rFonts w:ascii="Arial" w:hAnsi="Arial" w:cs="Arial"/>
          <w:b/>
          <w:sz w:val="24"/>
          <w:szCs w:val="24"/>
        </w:rPr>
        <w:tab/>
      </w:r>
      <w:r w:rsidRPr="00C302A7">
        <w:rPr>
          <w:rFonts w:ascii="Arial" w:hAnsi="Arial" w:cs="Arial"/>
          <w:b/>
          <w:sz w:val="24"/>
          <w:szCs w:val="24"/>
        </w:rPr>
        <w:tab/>
      </w:r>
      <w:r w:rsidRPr="00C302A7">
        <w:rPr>
          <w:rFonts w:ascii="Arial" w:hAnsi="Arial" w:cs="Arial"/>
          <w:b/>
          <w:sz w:val="24"/>
          <w:szCs w:val="24"/>
        </w:rPr>
        <w:tab/>
      </w:r>
      <w:r w:rsidRPr="00C302A7">
        <w:rPr>
          <w:rFonts w:ascii="Arial" w:hAnsi="Arial" w:cs="Arial"/>
          <w:b/>
          <w:sz w:val="24"/>
          <w:szCs w:val="24"/>
        </w:rPr>
        <w:tab/>
      </w:r>
    </w:p>
    <w:p w:rsidR="00332F43" w:rsidRPr="00C302A7" w:rsidRDefault="00332F43" w:rsidP="00332F43">
      <w:pPr>
        <w:pStyle w:val="NoSpacing"/>
        <w:rPr>
          <w:rFonts w:ascii="Arial" w:hAnsi="Arial" w:cs="Arial"/>
          <w:sz w:val="24"/>
          <w:szCs w:val="24"/>
        </w:rPr>
      </w:pPr>
      <w:r w:rsidRPr="00C302A7">
        <w:rPr>
          <w:rFonts w:ascii="Arial" w:hAnsi="Arial" w:cs="Arial"/>
          <w:b/>
          <w:sz w:val="24"/>
          <w:szCs w:val="24"/>
        </w:rPr>
        <w:t>Salary</w:t>
      </w:r>
      <w:r w:rsidR="00C302A7">
        <w:rPr>
          <w:rFonts w:ascii="Arial" w:hAnsi="Arial" w:cs="Arial"/>
          <w:b/>
          <w:sz w:val="24"/>
          <w:szCs w:val="24"/>
        </w:rPr>
        <w:tab/>
      </w:r>
      <w:r w:rsidR="00C302A7">
        <w:rPr>
          <w:rFonts w:ascii="Arial" w:hAnsi="Arial" w:cs="Arial"/>
          <w:b/>
          <w:sz w:val="24"/>
          <w:szCs w:val="24"/>
        </w:rPr>
        <w:tab/>
      </w:r>
      <w:r w:rsidRPr="00C302A7">
        <w:rPr>
          <w:rFonts w:ascii="Arial" w:hAnsi="Arial" w:cs="Arial"/>
          <w:b/>
          <w:sz w:val="24"/>
          <w:szCs w:val="24"/>
        </w:rPr>
        <w:tab/>
      </w:r>
      <w:r w:rsidRPr="00C302A7">
        <w:rPr>
          <w:rFonts w:ascii="Arial" w:hAnsi="Arial" w:cs="Arial"/>
          <w:sz w:val="24"/>
          <w:szCs w:val="24"/>
        </w:rPr>
        <w:t>MPS/UPS</w:t>
      </w:r>
    </w:p>
    <w:p w:rsidR="00332F43" w:rsidRPr="00C302A7" w:rsidRDefault="00332F43" w:rsidP="00332F43">
      <w:pPr>
        <w:pStyle w:val="NoSpacing"/>
        <w:rPr>
          <w:rFonts w:ascii="Arial" w:hAnsi="Arial" w:cs="Arial"/>
        </w:rPr>
      </w:pPr>
    </w:p>
    <w:p w:rsidR="00C302A7" w:rsidRDefault="00C302A7" w:rsidP="00332F43">
      <w:pPr>
        <w:pStyle w:val="NoSpacing"/>
        <w:rPr>
          <w:rFonts w:ascii="Arial" w:hAnsi="Arial" w:cs="Arial"/>
          <w:b/>
          <w:u w:val="single"/>
        </w:rPr>
      </w:pPr>
    </w:p>
    <w:p w:rsidR="00332F43" w:rsidRDefault="00332F43" w:rsidP="00332F43">
      <w:pPr>
        <w:pStyle w:val="NoSpacing"/>
        <w:rPr>
          <w:rFonts w:ascii="Arial" w:hAnsi="Arial" w:cs="Arial"/>
          <w:b/>
          <w:u w:val="single"/>
        </w:rPr>
      </w:pPr>
      <w:r w:rsidRPr="00C302A7">
        <w:rPr>
          <w:rFonts w:ascii="Arial" w:hAnsi="Arial" w:cs="Arial"/>
          <w:b/>
          <w:u w:val="single"/>
        </w:rPr>
        <w:t>JOB DESCRIPTION</w:t>
      </w:r>
    </w:p>
    <w:p w:rsidR="00C302A7" w:rsidRPr="00C302A7" w:rsidRDefault="00C302A7" w:rsidP="00332F43">
      <w:pPr>
        <w:pStyle w:val="NoSpacing"/>
        <w:rPr>
          <w:rFonts w:ascii="Arial" w:hAnsi="Arial" w:cs="Arial"/>
          <w:b/>
          <w:i/>
          <w:u w:val="single"/>
        </w:rPr>
      </w:pPr>
    </w:p>
    <w:p w:rsidR="00332F43" w:rsidRPr="00332F43" w:rsidRDefault="00332F43" w:rsidP="00332F43">
      <w:pPr>
        <w:pStyle w:val="NoSpacing"/>
        <w:rPr>
          <w:rFonts w:ascii="Arial" w:hAnsi="Arial" w:cs="Arial"/>
          <w:sz w:val="10"/>
          <w:szCs w:val="10"/>
        </w:rPr>
      </w:pPr>
    </w:p>
    <w:p w:rsidR="00332F43" w:rsidRPr="00332F43" w:rsidRDefault="00332F43" w:rsidP="00332F43">
      <w:pPr>
        <w:pStyle w:val="NoSpacing"/>
        <w:rPr>
          <w:rFonts w:ascii="Arial" w:hAnsi="Arial" w:cs="Arial"/>
        </w:rPr>
      </w:pPr>
      <w:r w:rsidRPr="00332F43">
        <w:rPr>
          <w:rFonts w:ascii="Arial" w:hAnsi="Arial" w:cs="Arial"/>
        </w:rPr>
        <w:t>We are looking for a colleague who can fulfil the following roles and responsibilities:</w:t>
      </w:r>
    </w:p>
    <w:p w:rsidR="00332F43" w:rsidRPr="00332F43" w:rsidRDefault="00332F43" w:rsidP="00332F43">
      <w:pPr>
        <w:pStyle w:val="NoSpacing"/>
        <w:rPr>
          <w:rFonts w:ascii="Arial" w:hAnsi="Arial" w:cs="Arial"/>
        </w:rPr>
      </w:pPr>
    </w:p>
    <w:p w:rsidR="00332F43" w:rsidRPr="00332F43" w:rsidRDefault="00332F43" w:rsidP="00332F43">
      <w:pPr>
        <w:pStyle w:val="NoSpacing"/>
        <w:rPr>
          <w:rFonts w:ascii="Arial" w:hAnsi="Arial" w:cs="Arial"/>
        </w:rPr>
      </w:pPr>
      <w:r w:rsidRPr="00332F43">
        <w:rPr>
          <w:rFonts w:ascii="Arial" w:hAnsi="Arial" w:cs="Arial"/>
        </w:rPr>
        <w:t>Teaching and Learning</w:t>
      </w:r>
    </w:p>
    <w:p w:rsidR="00332F43" w:rsidRPr="00332F43" w:rsidRDefault="00332F43" w:rsidP="00332F43">
      <w:pPr>
        <w:pStyle w:val="NoSpacing"/>
        <w:rPr>
          <w:rFonts w:ascii="Arial" w:hAnsi="Arial" w:cs="Arial"/>
          <w:sz w:val="10"/>
          <w:szCs w:val="10"/>
        </w:rPr>
      </w:pPr>
    </w:p>
    <w:p w:rsidR="00332F43" w:rsidRPr="00332F43" w:rsidRDefault="00332F43" w:rsidP="00C302A7">
      <w:pPr>
        <w:pStyle w:val="NoSpacing"/>
        <w:numPr>
          <w:ilvl w:val="0"/>
          <w:numId w:val="9"/>
        </w:numPr>
        <w:rPr>
          <w:rFonts w:ascii="Arial" w:hAnsi="Arial" w:cs="Arial"/>
        </w:rPr>
      </w:pPr>
      <w:r w:rsidRPr="00332F43">
        <w:rPr>
          <w:rFonts w:ascii="Arial" w:hAnsi="Arial" w:cs="Arial"/>
        </w:rPr>
        <w:t>Teach Science at KS3</w:t>
      </w:r>
      <w:r w:rsidR="00C302A7">
        <w:rPr>
          <w:rFonts w:ascii="Arial" w:hAnsi="Arial" w:cs="Arial"/>
        </w:rPr>
        <w:t xml:space="preserve"> and</w:t>
      </w:r>
      <w:r w:rsidRPr="00332F43">
        <w:rPr>
          <w:rFonts w:ascii="Arial" w:hAnsi="Arial" w:cs="Arial"/>
        </w:rPr>
        <w:t xml:space="preserve"> KS4</w:t>
      </w:r>
      <w:r w:rsidR="00C302A7">
        <w:rPr>
          <w:rFonts w:ascii="Arial" w:hAnsi="Arial" w:cs="Arial"/>
        </w:rPr>
        <w:t>.</w:t>
      </w:r>
    </w:p>
    <w:p w:rsidR="00332F43" w:rsidRPr="00332F43" w:rsidRDefault="00332F43" w:rsidP="00C302A7">
      <w:pPr>
        <w:pStyle w:val="NoSpacing"/>
        <w:numPr>
          <w:ilvl w:val="0"/>
          <w:numId w:val="9"/>
        </w:numPr>
        <w:rPr>
          <w:rFonts w:ascii="Arial" w:hAnsi="Arial" w:cs="Arial"/>
        </w:rPr>
      </w:pPr>
      <w:r w:rsidRPr="00332F43">
        <w:rPr>
          <w:rFonts w:ascii="Arial" w:hAnsi="Arial" w:cs="Arial"/>
        </w:rPr>
        <w:t>Plan, teach and assess highly effective lessons to ensure all students make good progress.</w:t>
      </w:r>
    </w:p>
    <w:p w:rsidR="00332F43" w:rsidRPr="00332F43" w:rsidRDefault="00332F43" w:rsidP="00C302A7">
      <w:pPr>
        <w:pStyle w:val="NoSpacing"/>
        <w:numPr>
          <w:ilvl w:val="0"/>
          <w:numId w:val="9"/>
        </w:numPr>
        <w:rPr>
          <w:rFonts w:ascii="Arial" w:hAnsi="Arial" w:cs="Arial"/>
        </w:rPr>
      </w:pPr>
      <w:r w:rsidRPr="00332F43">
        <w:rPr>
          <w:rFonts w:ascii="Arial" w:hAnsi="Arial" w:cs="Arial"/>
        </w:rPr>
        <w:t>Use a range of engaging styles and resources to best meet the needs of students.</w:t>
      </w:r>
    </w:p>
    <w:p w:rsidR="00332F43" w:rsidRPr="00332F43" w:rsidRDefault="00332F43" w:rsidP="00C302A7">
      <w:pPr>
        <w:pStyle w:val="NoSpacing"/>
        <w:numPr>
          <w:ilvl w:val="0"/>
          <w:numId w:val="9"/>
        </w:numPr>
        <w:rPr>
          <w:rFonts w:ascii="Arial" w:hAnsi="Arial" w:cs="Arial"/>
        </w:rPr>
      </w:pPr>
      <w:r w:rsidRPr="00332F43">
        <w:rPr>
          <w:rFonts w:ascii="Arial" w:hAnsi="Arial" w:cs="Arial"/>
        </w:rPr>
        <w:t>Mark students’ work regularly and provide constructive feedback to students to help them improve.</w:t>
      </w:r>
    </w:p>
    <w:p w:rsidR="00332F43" w:rsidRPr="00332F43" w:rsidRDefault="00332F43" w:rsidP="00C302A7">
      <w:pPr>
        <w:pStyle w:val="NoSpacing"/>
        <w:numPr>
          <w:ilvl w:val="0"/>
          <w:numId w:val="9"/>
        </w:numPr>
        <w:rPr>
          <w:rFonts w:ascii="Arial" w:hAnsi="Arial" w:cs="Arial"/>
        </w:rPr>
      </w:pPr>
      <w:r w:rsidRPr="00332F43">
        <w:rPr>
          <w:rFonts w:ascii="Arial" w:hAnsi="Arial" w:cs="Arial"/>
        </w:rPr>
        <w:t>Monitor and be responsible for each students’ progress in your class.</w:t>
      </w:r>
    </w:p>
    <w:p w:rsidR="00332F43" w:rsidRPr="00332F43" w:rsidRDefault="00332F43" w:rsidP="00332F43">
      <w:pPr>
        <w:pStyle w:val="NoSpacing"/>
        <w:rPr>
          <w:rFonts w:ascii="Arial" w:hAnsi="Arial" w:cs="Arial"/>
        </w:rPr>
      </w:pPr>
    </w:p>
    <w:p w:rsidR="00332F43" w:rsidRPr="00332F43" w:rsidRDefault="00332F43" w:rsidP="00332F43">
      <w:pPr>
        <w:pStyle w:val="NoSpacing"/>
        <w:rPr>
          <w:rFonts w:ascii="Arial" w:hAnsi="Arial" w:cs="Arial"/>
          <w:bCs/>
        </w:rPr>
      </w:pPr>
    </w:p>
    <w:p w:rsidR="00332F43" w:rsidRPr="00332F43" w:rsidRDefault="00332F43" w:rsidP="00332F43">
      <w:pPr>
        <w:pStyle w:val="NoSpacing"/>
        <w:rPr>
          <w:rFonts w:ascii="Arial" w:hAnsi="Arial" w:cs="Arial"/>
          <w:bCs/>
        </w:rPr>
      </w:pPr>
      <w:r w:rsidRPr="00332F43">
        <w:rPr>
          <w:rFonts w:ascii="Arial" w:hAnsi="Arial" w:cs="Arial"/>
          <w:bCs/>
        </w:rPr>
        <w:t>Staff and Resources</w:t>
      </w:r>
    </w:p>
    <w:p w:rsidR="00332F43" w:rsidRPr="00332F43" w:rsidRDefault="00332F43" w:rsidP="00332F43">
      <w:pPr>
        <w:pStyle w:val="NoSpacing"/>
        <w:rPr>
          <w:rFonts w:ascii="Arial" w:hAnsi="Arial" w:cs="Arial"/>
          <w:sz w:val="10"/>
          <w:szCs w:val="10"/>
        </w:rPr>
      </w:pPr>
    </w:p>
    <w:p w:rsidR="00332F43" w:rsidRPr="00332F43" w:rsidRDefault="00332F43" w:rsidP="00C302A7">
      <w:pPr>
        <w:pStyle w:val="NoSpacing"/>
        <w:numPr>
          <w:ilvl w:val="0"/>
          <w:numId w:val="11"/>
        </w:numPr>
        <w:rPr>
          <w:rFonts w:ascii="Arial" w:hAnsi="Arial" w:cs="Arial"/>
        </w:rPr>
      </w:pPr>
      <w:r w:rsidRPr="00332F43">
        <w:rPr>
          <w:rFonts w:ascii="Arial" w:hAnsi="Arial" w:cs="Arial"/>
        </w:rPr>
        <w:t>Implement school and departmental policies</w:t>
      </w:r>
    </w:p>
    <w:p w:rsidR="00332F43" w:rsidRPr="00332F43" w:rsidRDefault="00332F43" w:rsidP="00C302A7">
      <w:pPr>
        <w:pStyle w:val="NoSpacing"/>
        <w:numPr>
          <w:ilvl w:val="0"/>
          <w:numId w:val="11"/>
        </w:numPr>
        <w:rPr>
          <w:rFonts w:ascii="Arial" w:hAnsi="Arial" w:cs="Arial"/>
        </w:rPr>
      </w:pPr>
      <w:r w:rsidRPr="00332F43">
        <w:rPr>
          <w:rFonts w:ascii="Arial" w:hAnsi="Arial" w:cs="Arial"/>
        </w:rPr>
        <w:t>Willingness to contribute to the extra-curricular life of the department</w:t>
      </w:r>
    </w:p>
    <w:p w:rsidR="00332F43" w:rsidRPr="00332F43" w:rsidRDefault="00332F43" w:rsidP="00C302A7">
      <w:pPr>
        <w:pStyle w:val="NoSpacing"/>
        <w:numPr>
          <w:ilvl w:val="0"/>
          <w:numId w:val="11"/>
        </w:numPr>
        <w:rPr>
          <w:rFonts w:ascii="Arial" w:hAnsi="Arial" w:cs="Arial"/>
        </w:rPr>
      </w:pPr>
      <w:r w:rsidRPr="00332F43">
        <w:rPr>
          <w:rFonts w:ascii="Arial" w:hAnsi="Arial" w:cs="Arial"/>
        </w:rPr>
        <w:t>Become involved in aspects of departmental planning and development</w:t>
      </w:r>
    </w:p>
    <w:p w:rsidR="00332F43" w:rsidRPr="00332F43" w:rsidRDefault="00332F43" w:rsidP="00332F43">
      <w:pPr>
        <w:pStyle w:val="NoSpacing"/>
        <w:rPr>
          <w:rFonts w:ascii="Arial" w:hAnsi="Arial" w:cs="Arial"/>
        </w:rPr>
      </w:pPr>
    </w:p>
    <w:p w:rsidR="00332F43" w:rsidRPr="00332F43" w:rsidRDefault="00332F43" w:rsidP="00332F43">
      <w:pPr>
        <w:pStyle w:val="NoSpacing"/>
        <w:rPr>
          <w:rFonts w:ascii="Arial" w:hAnsi="Arial" w:cs="Arial"/>
          <w:bCs/>
        </w:rPr>
      </w:pPr>
    </w:p>
    <w:p w:rsidR="00332F43" w:rsidRDefault="00332F43" w:rsidP="00332F43">
      <w:pPr>
        <w:pStyle w:val="NoSpacing"/>
        <w:rPr>
          <w:rFonts w:ascii="Arial" w:hAnsi="Arial" w:cs="Arial"/>
          <w:bCs/>
        </w:rPr>
      </w:pPr>
      <w:r w:rsidRPr="00332F43">
        <w:rPr>
          <w:rFonts w:ascii="Arial" w:hAnsi="Arial" w:cs="Arial"/>
          <w:bCs/>
        </w:rPr>
        <w:t>Pupils</w:t>
      </w:r>
    </w:p>
    <w:p w:rsidR="00C302A7" w:rsidRPr="00332F43" w:rsidRDefault="00C302A7" w:rsidP="00332F43">
      <w:pPr>
        <w:pStyle w:val="NoSpacing"/>
        <w:rPr>
          <w:rFonts w:ascii="Arial" w:hAnsi="Arial" w:cs="Arial"/>
          <w:bCs/>
        </w:rPr>
      </w:pPr>
    </w:p>
    <w:p w:rsidR="00332F43" w:rsidRPr="00332F43" w:rsidRDefault="00332F43" w:rsidP="00C302A7">
      <w:pPr>
        <w:pStyle w:val="NoSpacing"/>
        <w:numPr>
          <w:ilvl w:val="0"/>
          <w:numId w:val="12"/>
        </w:numPr>
        <w:rPr>
          <w:rFonts w:ascii="Arial" w:hAnsi="Arial" w:cs="Arial"/>
        </w:rPr>
      </w:pPr>
      <w:r w:rsidRPr="00332F43">
        <w:rPr>
          <w:rFonts w:ascii="Arial" w:hAnsi="Arial" w:cs="Arial"/>
        </w:rPr>
        <w:t>To be aware of and comply with policies and procedures relating to safeguarding, child protection, health, safety and security, confidentiality and data protection, reporting all concerns to an appropriate person.</w:t>
      </w:r>
    </w:p>
    <w:p w:rsidR="00332F43" w:rsidRPr="00332F43" w:rsidRDefault="00332F43" w:rsidP="00C302A7">
      <w:pPr>
        <w:pStyle w:val="NoSpacing"/>
        <w:numPr>
          <w:ilvl w:val="0"/>
          <w:numId w:val="12"/>
        </w:numPr>
        <w:rPr>
          <w:rFonts w:ascii="Arial" w:hAnsi="Arial" w:cs="Arial"/>
        </w:rPr>
      </w:pPr>
      <w:r w:rsidRPr="00332F43">
        <w:rPr>
          <w:rFonts w:ascii="Arial" w:hAnsi="Arial" w:cs="Arial"/>
        </w:rPr>
        <w:t>Maintain high levels of behaviour in the classroom and around the school</w:t>
      </w:r>
    </w:p>
    <w:p w:rsidR="00332F43" w:rsidRPr="00332F43" w:rsidRDefault="00332F43" w:rsidP="00C302A7">
      <w:pPr>
        <w:pStyle w:val="NoSpacing"/>
        <w:numPr>
          <w:ilvl w:val="0"/>
          <w:numId w:val="12"/>
        </w:numPr>
        <w:rPr>
          <w:rFonts w:ascii="Arial" w:hAnsi="Arial" w:cs="Arial"/>
        </w:rPr>
      </w:pPr>
      <w:r w:rsidRPr="00332F43">
        <w:rPr>
          <w:rFonts w:ascii="Arial" w:hAnsi="Arial" w:cs="Arial"/>
        </w:rPr>
        <w:t>Be a Form Tutor and contribute to the Personal Health and Social Education teaching    programme</w:t>
      </w:r>
    </w:p>
    <w:p w:rsidR="00332F43" w:rsidRPr="00332F43" w:rsidRDefault="00332F43" w:rsidP="00C302A7">
      <w:pPr>
        <w:pStyle w:val="NoSpacing"/>
        <w:numPr>
          <w:ilvl w:val="0"/>
          <w:numId w:val="12"/>
        </w:numPr>
        <w:rPr>
          <w:rFonts w:ascii="Arial" w:hAnsi="Arial" w:cs="Arial"/>
        </w:rPr>
      </w:pPr>
      <w:r w:rsidRPr="00332F43">
        <w:rPr>
          <w:rFonts w:ascii="Arial" w:hAnsi="Arial" w:cs="Arial"/>
        </w:rPr>
        <w:t>Assess, record and report pupils’ progress effectively.</w:t>
      </w:r>
    </w:p>
    <w:p w:rsidR="00332F43" w:rsidRPr="00332F43" w:rsidRDefault="00332F43" w:rsidP="00C302A7">
      <w:pPr>
        <w:pStyle w:val="NoSpacing"/>
        <w:numPr>
          <w:ilvl w:val="0"/>
          <w:numId w:val="12"/>
        </w:numPr>
        <w:rPr>
          <w:rFonts w:ascii="Arial" w:hAnsi="Arial" w:cs="Arial"/>
        </w:rPr>
      </w:pPr>
      <w:r w:rsidRPr="00332F43">
        <w:rPr>
          <w:rFonts w:ascii="Arial" w:hAnsi="Arial" w:cs="Arial"/>
        </w:rPr>
        <w:t>Engender a commitment to success in each of the pupils.</w:t>
      </w:r>
    </w:p>
    <w:p w:rsidR="00332F43" w:rsidRPr="00332F43" w:rsidRDefault="00332F43" w:rsidP="00C302A7">
      <w:pPr>
        <w:pStyle w:val="NoSpacing"/>
        <w:numPr>
          <w:ilvl w:val="0"/>
          <w:numId w:val="12"/>
        </w:numPr>
        <w:rPr>
          <w:rFonts w:ascii="Arial" w:hAnsi="Arial" w:cs="Arial"/>
        </w:rPr>
      </w:pPr>
      <w:r w:rsidRPr="00332F43">
        <w:rPr>
          <w:rFonts w:ascii="Arial" w:hAnsi="Arial" w:cs="Arial"/>
        </w:rPr>
        <w:t>Maintain high levels of discipline in your classroom and around the school</w:t>
      </w:r>
    </w:p>
    <w:p w:rsidR="00332F43" w:rsidRPr="00332F43" w:rsidRDefault="00332F43" w:rsidP="00332F43">
      <w:pPr>
        <w:pStyle w:val="NoSpacing"/>
        <w:rPr>
          <w:rFonts w:ascii="Arial" w:hAnsi="Arial" w:cs="Arial"/>
        </w:rPr>
      </w:pPr>
    </w:p>
    <w:p w:rsidR="00332F43" w:rsidRPr="00332F43" w:rsidRDefault="00332F43" w:rsidP="00332F43">
      <w:pPr>
        <w:pStyle w:val="NoSpacing"/>
        <w:rPr>
          <w:rFonts w:ascii="Arial" w:hAnsi="Arial" w:cs="Arial"/>
        </w:rPr>
      </w:pPr>
    </w:p>
    <w:p w:rsidR="00332F43" w:rsidRDefault="00332F43" w:rsidP="00332F43">
      <w:pPr>
        <w:pStyle w:val="BodyText"/>
        <w:tabs>
          <w:tab w:val="num" w:pos="567"/>
        </w:tabs>
        <w:ind w:left="567"/>
        <w:jc w:val="left"/>
        <w:rPr>
          <w:b/>
          <w:sz w:val="22"/>
          <w:szCs w:val="22"/>
        </w:rPr>
      </w:pPr>
    </w:p>
    <w:p w:rsidR="00332F43" w:rsidRDefault="00332F43" w:rsidP="00332F43">
      <w:pPr>
        <w:pStyle w:val="BodyText"/>
        <w:tabs>
          <w:tab w:val="num" w:pos="567"/>
        </w:tabs>
        <w:ind w:left="567"/>
        <w:jc w:val="left"/>
        <w:rPr>
          <w:b/>
          <w:sz w:val="22"/>
          <w:szCs w:val="22"/>
        </w:rPr>
      </w:pPr>
    </w:p>
    <w:p w:rsidR="00332F43" w:rsidRDefault="00332F43" w:rsidP="00332F43">
      <w:pPr>
        <w:pStyle w:val="BodyText"/>
        <w:tabs>
          <w:tab w:val="num" w:pos="567"/>
        </w:tabs>
        <w:ind w:left="567"/>
        <w:jc w:val="left"/>
        <w:rPr>
          <w:b/>
          <w:sz w:val="22"/>
          <w:szCs w:val="22"/>
        </w:rPr>
      </w:pPr>
    </w:p>
    <w:p w:rsidR="00332F43" w:rsidRDefault="00332F43" w:rsidP="00332F43">
      <w:pPr>
        <w:pStyle w:val="BodyText"/>
        <w:tabs>
          <w:tab w:val="num" w:pos="567"/>
        </w:tabs>
        <w:ind w:left="567"/>
        <w:jc w:val="left"/>
        <w:rPr>
          <w:b/>
          <w:sz w:val="22"/>
          <w:szCs w:val="22"/>
        </w:rPr>
      </w:pPr>
    </w:p>
    <w:p w:rsidR="00332F43" w:rsidRDefault="00332F43" w:rsidP="00332F43">
      <w:pPr>
        <w:pStyle w:val="BodyText"/>
        <w:tabs>
          <w:tab w:val="num" w:pos="567"/>
        </w:tabs>
        <w:ind w:left="567"/>
        <w:jc w:val="left"/>
        <w:rPr>
          <w:b/>
          <w:sz w:val="22"/>
          <w:szCs w:val="22"/>
        </w:rPr>
      </w:pPr>
    </w:p>
    <w:p w:rsidR="00332F43" w:rsidRDefault="00332F43" w:rsidP="00332F43">
      <w:pPr>
        <w:pStyle w:val="BodyText"/>
        <w:tabs>
          <w:tab w:val="num" w:pos="567"/>
        </w:tabs>
        <w:ind w:left="567"/>
        <w:jc w:val="left"/>
        <w:rPr>
          <w:b/>
          <w:sz w:val="22"/>
          <w:szCs w:val="22"/>
        </w:rPr>
      </w:pPr>
    </w:p>
    <w:p w:rsidR="00332F43" w:rsidRDefault="00332F43" w:rsidP="00332F43">
      <w:pPr>
        <w:pStyle w:val="BodyText"/>
        <w:tabs>
          <w:tab w:val="num" w:pos="567"/>
        </w:tabs>
        <w:ind w:left="567"/>
        <w:jc w:val="left"/>
        <w:rPr>
          <w:b/>
          <w:sz w:val="22"/>
          <w:szCs w:val="22"/>
        </w:rPr>
      </w:pPr>
    </w:p>
    <w:p w:rsidR="00332F43" w:rsidRDefault="00332F43" w:rsidP="00332F43">
      <w:pPr>
        <w:pStyle w:val="BodyText"/>
        <w:tabs>
          <w:tab w:val="num" w:pos="567"/>
        </w:tabs>
        <w:ind w:left="567"/>
        <w:jc w:val="left"/>
        <w:rPr>
          <w:b/>
          <w:sz w:val="22"/>
          <w:szCs w:val="22"/>
        </w:rPr>
      </w:pPr>
    </w:p>
    <w:p w:rsidR="00332F43" w:rsidRPr="00BF6623" w:rsidRDefault="00332F43" w:rsidP="00332F43">
      <w:pPr>
        <w:pStyle w:val="BodyText"/>
        <w:tabs>
          <w:tab w:val="num" w:pos="567"/>
        </w:tabs>
        <w:ind w:left="567"/>
        <w:jc w:val="left"/>
        <w:rPr>
          <w:b/>
          <w:sz w:val="22"/>
          <w:szCs w:val="22"/>
        </w:rPr>
      </w:pPr>
      <w:r w:rsidRPr="00BF6623">
        <w:rPr>
          <w:b/>
          <w:sz w:val="22"/>
          <w:szCs w:val="22"/>
        </w:rPr>
        <w:t>Person Specification</w:t>
      </w:r>
    </w:p>
    <w:p w:rsidR="00332F43" w:rsidRPr="00BF6623" w:rsidRDefault="00332F43" w:rsidP="00332F43">
      <w:pPr>
        <w:pStyle w:val="BodyText"/>
        <w:tabs>
          <w:tab w:val="num" w:pos="567"/>
        </w:tabs>
        <w:ind w:left="567"/>
        <w:jc w:val="left"/>
        <w:rPr>
          <w:sz w:val="10"/>
          <w:szCs w:val="10"/>
        </w:rPr>
      </w:pPr>
    </w:p>
    <w:p w:rsidR="00332F43" w:rsidRPr="00BF6623" w:rsidRDefault="00332F43" w:rsidP="00332F43">
      <w:pPr>
        <w:pStyle w:val="BodyText"/>
        <w:tabs>
          <w:tab w:val="num" w:pos="567"/>
        </w:tabs>
        <w:ind w:left="567"/>
        <w:jc w:val="left"/>
        <w:rPr>
          <w:sz w:val="22"/>
          <w:szCs w:val="22"/>
        </w:rPr>
      </w:pPr>
      <w:r w:rsidRPr="00BF6623">
        <w:rPr>
          <w:sz w:val="22"/>
          <w:szCs w:val="22"/>
        </w:rPr>
        <w:t>We are looking for a colleague who has the following experience, skills and qualities:</w:t>
      </w:r>
    </w:p>
    <w:p w:rsidR="00332F43" w:rsidRPr="00BF6623" w:rsidRDefault="00332F43" w:rsidP="00332F43">
      <w:pPr>
        <w:pStyle w:val="BodyText"/>
        <w:tabs>
          <w:tab w:val="num" w:pos="567"/>
        </w:tabs>
        <w:ind w:left="567"/>
        <w:jc w:val="left"/>
        <w:rPr>
          <w:sz w:val="22"/>
          <w:szCs w:val="22"/>
        </w:rPr>
      </w:pPr>
    </w:p>
    <w:p w:rsidR="00332F43" w:rsidRPr="00BF6623" w:rsidRDefault="00332F43" w:rsidP="00332F43">
      <w:pPr>
        <w:numPr>
          <w:ilvl w:val="0"/>
          <w:numId w:val="6"/>
        </w:numPr>
        <w:tabs>
          <w:tab w:val="num" w:pos="567"/>
        </w:tabs>
        <w:spacing w:after="0" w:line="240" w:lineRule="auto"/>
        <w:rPr>
          <w:rFonts w:ascii="Arial" w:hAnsi="Arial" w:cs="Arial"/>
        </w:rPr>
      </w:pPr>
      <w:r w:rsidRPr="00BF6623">
        <w:rPr>
          <w:rFonts w:ascii="Arial" w:hAnsi="Arial" w:cs="Arial"/>
        </w:rPr>
        <w:t>A knowledge of Child Protection and Safeguarding procedures</w:t>
      </w:r>
    </w:p>
    <w:p w:rsidR="00332F43" w:rsidRPr="00BF6623" w:rsidRDefault="00332F43" w:rsidP="00332F43">
      <w:pPr>
        <w:pStyle w:val="BodyText"/>
        <w:numPr>
          <w:ilvl w:val="0"/>
          <w:numId w:val="6"/>
        </w:numPr>
        <w:jc w:val="left"/>
        <w:rPr>
          <w:sz w:val="22"/>
          <w:szCs w:val="22"/>
        </w:rPr>
      </w:pPr>
      <w:r w:rsidRPr="00BF6623">
        <w:rPr>
          <w:sz w:val="22"/>
          <w:szCs w:val="22"/>
        </w:rPr>
        <w:t>A good Honours Degree or equivalent in Science or a related discipline</w:t>
      </w:r>
    </w:p>
    <w:p w:rsidR="00332F43" w:rsidRPr="00BF6623" w:rsidRDefault="00332F43" w:rsidP="00332F43">
      <w:pPr>
        <w:pStyle w:val="BodyText"/>
        <w:numPr>
          <w:ilvl w:val="0"/>
          <w:numId w:val="6"/>
        </w:numPr>
        <w:jc w:val="left"/>
        <w:rPr>
          <w:sz w:val="22"/>
          <w:szCs w:val="22"/>
        </w:rPr>
      </w:pPr>
      <w:r w:rsidRPr="00BF6623">
        <w:rPr>
          <w:sz w:val="22"/>
          <w:szCs w:val="22"/>
        </w:rPr>
        <w:t>A sound understanding of recent curriculum developments in Science</w:t>
      </w:r>
    </w:p>
    <w:p w:rsidR="00332F43" w:rsidRPr="00BF6623" w:rsidRDefault="00332F43" w:rsidP="00332F43">
      <w:pPr>
        <w:pStyle w:val="BodyText"/>
        <w:numPr>
          <w:ilvl w:val="0"/>
          <w:numId w:val="6"/>
        </w:numPr>
        <w:jc w:val="left"/>
        <w:rPr>
          <w:sz w:val="22"/>
          <w:szCs w:val="22"/>
        </w:rPr>
      </w:pPr>
      <w:r w:rsidRPr="00BF6623">
        <w:rPr>
          <w:sz w:val="22"/>
          <w:szCs w:val="22"/>
        </w:rPr>
        <w:t>Excellent practical and classroom management skills</w:t>
      </w:r>
    </w:p>
    <w:p w:rsidR="00332F43" w:rsidRPr="00BF6623" w:rsidRDefault="00332F43" w:rsidP="00332F43">
      <w:pPr>
        <w:pStyle w:val="BodyText"/>
        <w:numPr>
          <w:ilvl w:val="0"/>
          <w:numId w:val="6"/>
        </w:numPr>
        <w:jc w:val="left"/>
        <w:rPr>
          <w:sz w:val="22"/>
          <w:szCs w:val="22"/>
        </w:rPr>
      </w:pPr>
      <w:r w:rsidRPr="00BF6623">
        <w:rPr>
          <w:sz w:val="22"/>
          <w:szCs w:val="22"/>
        </w:rPr>
        <w:t>Enthusiasm, energy and commitment</w:t>
      </w:r>
    </w:p>
    <w:p w:rsidR="00332F43" w:rsidRPr="00BF6623" w:rsidRDefault="00332F43" w:rsidP="00332F43">
      <w:pPr>
        <w:pStyle w:val="BodyText"/>
        <w:numPr>
          <w:ilvl w:val="0"/>
          <w:numId w:val="6"/>
        </w:numPr>
        <w:jc w:val="left"/>
        <w:rPr>
          <w:sz w:val="22"/>
          <w:szCs w:val="22"/>
        </w:rPr>
      </w:pPr>
      <w:r w:rsidRPr="00BF6623">
        <w:rPr>
          <w:sz w:val="22"/>
          <w:szCs w:val="22"/>
        </w:rPr>
        <w:t xml:space="preserve">Support </w:t>
      </w:r>
      <w:proofErr w:type="spellStart"/>
      <w:r w:rsidRPr="00BF6623">
        <w:rPr>
          <w:sz w:val="22"/>
          <w:szCs w:val="22"/>
        </w:rPr>
        <w:t>Brigshaw’s</w:t>
      </w:r>
      <w:proofErr w:type="spellEnd"/>
      <w:r w:rsidRPr="00BF6623">
        <w:rPr>
          <w:sz w:val="22"/>
          <w:szCs w:val="22"/>
        </w:rPr>
        <w:t xml:space="preserve"> Core Values and our Co-operative Values.</w:t>
      </w:r>
    </w:p>
    <w:p w:rsidR="00332F43" w:rsidRPr="00BF6623" w:rsidRDefault="00332F43" w:rsidP="00332F43">
      <w:pPr>
        <w:pStyle w:val="BodyText"/>
        <w:numPr>
          <w:ilvl w:val="0"/>
          <w:numId w:val="6"/>
        </w:numPr>
        <w:jc w:val="left"/>
        <w:rPr>
          <w:sz w:val="22"/>
          <w:szCs w:val="22"/>
        </w:rPr>
      </w:pPr>
      <w:r w:rsidRPr="00BF6623">
        <w:rPr>
          <w:sz w:val="22"/>
          <w:szCs w:val="22"/>
        </w:rPr>
        <w:t>Good inter-personal skills and the ability to work well as part of a team</w:t>
      </w:r>
    </w:p>
    <w:p w:rsidR="00332F43" w:rsidRPr="00BF6623" w:rsidRDefault="00332F43" w:rsidP="00332F43">
      <w:pPr>
        <w:pStyle w:val="BodyText"/>
        <w:numPr>
          <w:ilvl w:val="0"/>
          <w:numId w:val="6"/>
        </w:numPr>
        <w:jc w:val="left"/>
        <w:rPr>
          <w:sz w:val="22"/>
          <w:szCs w:val="22"/>
        </w:rPr>
      </w:pPr>
      <w:r w:rsidRPr="00BF6623">
        <w:rPr>
          <w:sz w:val="22"/>
          <w:szCs w:val="22"/>
        </w:rPr>
        <w:t>Good organisational and administrative skills</w:t>
      </w:r>
    </w:p>
    <w:p w:rsidR="00332F43" w:rsidRPr="00BF6623" w:rsidRDefault="00332F43" w:rsidP="00332F43">
      <w:pPr>
        <w:pStyle w:val="BodyText"/>
        <w:numPr>
          <w:ilvl w:val="0"/>
          <w:numId w:val="6"/>
        </w:numPr>
        <w:jc w:val="left"/>
        <w:rPr>
          <w:sz w:val="22"/>
          <w:szCs w:val="22"/>
        </w:rPr>
      </w:pPr>
      <w:r w:rsidRPr="00BF6623">
        <w:rPr>
          <w:sz w:val="22"/>
          <w:szCs w:val="22"/>
        </w:rPr>
        <w:t>Willingness to be a ‘creative risk-taker’</w:t>
      </w:r>
    </w:p>
    <w:p w:rsidR="00332F43" w:rsidRPr="00BF6623" w:rsidRDefault="00332F43" w:rsidP="00332F43">
      <w:pPr>
        <w:pStyle w:val="BodyText"/>
        <w:numPr>
          <w:ilvl w:val="0"/>
          <w:numId w:val="6"/>
        </w:numPr>
        <w:jc w:val="left"/>
        <w:rPr>
          <w:sz w:val="22"/>
          <w:szCs w:val="22"/>
        </w:rPr>
      </w:pPr>
      <w:r w:rsidRPr="00BF6623">
        <w:rPr>
          <w:sz w:val="22"/>
          <w:szCs w:val="22"/>
        </w:rPr>
        <w:t>Generosity of spirit</w:t>
      </w:r>
    </w:p>
    <w:p w:rsidR="00332F43" w:rsidRPr="00BF6623" w:rsidRDefault="00332F43" w:rsidP="00332F43">
      <w:pPr>
        <w:pStyle w:val="BodyText"/>
        <w:tabs>
          <w:tab w:val="num" w:pos="567"/>
        </w:tabs>
        <w:ind w:left="567"/>
        <w:jc w:val="left"/>
        <w:rPr>
          <w:sz w:val="22"/>
          <w:szCs w:val="22"/>
        </w:rPr>
      </w:pPr>
    </w:p>
    <w:p w:rsidR="00332F43" w:rsidRDefault="00332F43" w:rsidP="00332F43">
      <w:pPr>
        <w:jc w:val="center"/>
        <w:rPr>
          <w:rFonts w:ascii="Arial" w:eastAsia="Symbol" w:hAnsi="Arial" w:cs="Arial"/>
          <w:color w:val="0070C0"/>
          <w:sz w:val="40"/>
          <w:szCs w:val="40"/>
        </w:rPr>
      </w:pPr>
    </w:p>
    <w:p w:rsidR="00332F43" w:rsidRDefault="00332F43" w:rsidP="00332F43">
      <w:pPr>
        <w:jc w:val="center"/>
        <w:rPr>
          <w:rFonts w:ascii="Arial" w:eastAsia="Symbol" w:hAnsi="Arial" w:cs="Arial"/>
          <w:color w:val="0070C0"/>
          <w:sz w:val="40"/>
          <w:szCs w:val="40"/>
        </w:rPr>
      </w:pPr>
    </w:p>
    <w:p w:rsidR="00332F43" w:rsidRDefault="00332F43" w:rsidP="00332F43">
      <w:pPr>
        <w:jc w:val="center"/>
        <w:rPr>
          <w:rFonts w:ascii="Arial" w:eastAsia="Symbol" w:hAnsi="Arial" w:cs="Arial"/>
          <w:color w:val="0070C0"/>
          <w:sz w:val="40"/>
          <w:szCs w:val="40"/>
        </w:rPr>
      </w:pPr>
    </w:p>
    <w:p w:rsidR="00332F43" w:rsidRDefault="00332F43" w:rsidP="00332F43">
      <w:pPr>
        <w:jc w:val="center"/>
        <w:rPr>
          <w:rFonts w:ascii="Arial" w:eastAsia="Symbol" w:hAnsi="Arial" w:cs="Arial"/>
          <w:color w:val="0070C0"/>
          <w:sz w:val="40"/>
          <w:szCs w:val="40"/>
        </w:rPr>
      </w:pPr>
    </w:p>
    <w:p w:rsidR="00332F43" w:rsidRDefault="00332F43" w:rsidP="00332F43">
      <w:pPr>
        <w:jc w:val="center"/>
        <w:rPr>
          <w:rFonts w:ascii="Arial" w:eastAsia="Symbol" w:hAnsi="Arial" w:cs="Arial"/>
          <w:color w:val="0070C0"/>
          <w:sz w:val="40"/>
          <w:szCs w:val="40"/>
        </w:rPr>
      </w:pPr>
    </w:p>
    <w:p w:rsidR="00332F43" w:rsidRDefault="00332F43" w:rsidP="00332F43">
      <w:pPr>
        <w:jc w:val="center"/>
        <w:rPr>
          <w:rFonts w:ascii="Arial" w:eastAsia="Symbol" w:hAnsi="Arial" w:cs="Arial"/>
          <w:color w:val="0070C0"/>
          <w:sz w:val="40"/>
          <w:szCs w:val="40"/>
        </w:rPr>
      </w:pPr>
    </w:p>
    <w:p w:rsidR="00332F43" w:rsidRDefault="00332F43" w:rsidP="00332F43">
      <w:pPr>
        <w:jc w:val="center"/>
        <w:rPr>
          <w:rFonts w:ascii="Arial" w:eastAsia="Symbol" w:hAnsi="Arial" w:cs="Arial"/>
          <w:color w:val="0070C0"/>
          <w:sz w:val="40"/>
          <w:szCs w:val="40"/>
        </w:rPr>
      </w:pPr>
    </w:p>
    <w:p w:rsidR="00332F43" w:rsidRDefault="00332F43" w:rsidP="00332F43">
      <w:pPr>
        <w:jc w:val="center"/>
        <w:rPr>
          <w:rFonts w:ascii="Arial" w:eastAsia="Symbol" w:hAnsi="Arial" w:cs="Arial"/>
          <w:color w:val="0070C0"/>
          <w:sz w:val="40"/>
          <w:szCs w:val="40"/>
        </w:rPr>
      </w:pPr>
    </w:p>
    <w:p w:rsidR="00332F43" w:rsidRDefault="00332F43" w:rsidP="00332F43">
      <w:pPr>
        <w:jc w:val="center"/>
        <w:rPr>
          <w:rFonts w:ascii="Arial" w:eastAsia="Symbol" w:hAnsi="Arial" w:cs="Arial"/>
          <w:color w:val="0070C0"/>
          <w:sz w:val="40"/>
          <w:szCs w:val="40"/>
        </w:rPr>
      </w:pPr>
    </w:p>
    <w:p w:rsidR="00332F43" w:rsidRDefault="00332F43" w:rsidP="00332F43">
      <w:pPr>
        <w:jc w:val="center"/>
        <w:rPr>
          <w:rFonts w:ascii="Arial" w:eastAsia="Symbol" w:hAnsi="Arial" w:cs="Arial"/>
          <w:color w:val="0070C0"/>
          <w:sz w:val="40"/>
          <w:szCs w:val="40"/>
        </w:rPr>
      </w:pPr>
    </w:p>
    <w:p w:rsidR="00332F43" w:rsidRDefault="00332F43" w:rsidP="00332F43">
      <w:pPr>
        <w:jc w:val="center"/>
        <w:rPr>
          <w:rFonts w:ascii="Arial" w:eastAsia="Symbol" w:hAnsi="Arial" w:cs="Arial"/>
          <w:color w:val="0070C0"/>
          <w:sz w:val="40"/>
          <w:szCs w:val="40"/>
        </w:rPr>
      </w:pPr>
    </w:p>
    <w:p w:rsidR="00332F43" w:rsidRDefault="00332F43" w:rsidP="00332F43">
      <w:pPr>
        <w:jc w:val="center"/>
        <w:rPr>
          <w:rFonts w:ascii="Arial" w:eastAsia="Symbol" w:hAnsi="Arial" w:cs="Arial"/>
          <w:color w:val="0070C0"/>
          <w:sz w:val="40"/>
          <w:szCs w:val="40"/>
        </w:rPr>
      </w:pPr>
    </w:p>
    <w:p w:rsidR="00332F43" w:rsidRDefault="00332F43" w:rsidP="00332F43">
      <w:pPr>
        <w:widowControl w:val="0"/>
        <w:autoSpaceDE w:val="0"/>
        <w:autoSpaceDN w:val="0"/>
        <w:adjustRightInd w:val="0"/>
        <w:spacing w:after="240"/>
        <w:jc w:val="both"/>
        <w:rPr>
          <w:rFonts w:ascii="Arial" w:hAnsi="Arial" w:cs="Arial"/>
        </w:rPr>
      </w:pPr>
      <w:r>
        <w:rPr>
          <w:rFonts w:ascii="Arial" w:hAnsi="Arial" w:cs="Arial"/>
        </w:rPr>
        <w:lastRenderedPageBreak/>
        <w:t>SCIENCE DEPARTMENT</w:t>
      </w:r>
    </w:p>
    <w:p w:rsidR="00332F43" w:rsidRPr="00895F8D" w:rsidRDefault="00332F43" w:rsidP="00332F43">
      <w:pPr>
        <w:widowControl w:val="0"/>
        <w:autoSpaceDE w:val="0"/>
        <w:autoSpaceDN w:val="0"/>
        <w:adjustRightInd w:val="0"/>
        <w:spacing w:after="240"/>
        <w:jc w:val="both"/>
        <w:rPr>
          <w:rFonts w:ascii="Arial" w:hAnsi="Arial" w:cs="Arial"/>
        </w:rPr>
      </w:pPr>
      <w:r w:rsidRPr="00895F8D">
        <w:rPr>
          <w:rFonts w:ascii="Arial" w:hAnsi="Arial" w:cs="Arial"/>
        </w:rPr>
        <w:t xml:space="preserve">The Science team at </w:t>
      </w:r>
      <w:proofErr w:type="spellStart"/>
      <w:r w:rsidRPr="00895F8D">
        <w:rPr>
          <w:rFonts w:ascii="Arial" w:hAnsi="Arial" w:cs="Arial"/>
        </w:rPr>
        <w:t>Brigshaw</w:t>
      </w:r>
      <w:proofErr w:type="spellEnd"/>
      <w:r w:rsidRPr="00895F8D">
        <w:rPr>
          <w:rFonts w:ascii="Arial" w:hAnsi="Arial" w:cs="Arial"/>
        </w:rPr>
        <w:t xml:space="preserve"> are committed to achieving the best possible outcomes for all of our pupils.  We are a large team with a range of expertise, experience and interests which we look forward to sharing with the successful candidate.  We are highly supportive both of each other and of the pupils we teach, and we work hard to ensure that pupils enjoy learning science and see it as a valuable and relevant subject.   We have seen our GCSE results rise steadily over the last 3 years and we hope that with a continued focus on teaching and learning and by developing pupils ability to work more independently we can further improve attainment.  </w:t>
      </w:r>
    </w:p>
    <w:p w:rsidR="00332F43" w:rsidRPr="00895F8D" w:rsidRDefault="00332F43" w:rsidP="00332F43">
      <w:pPr>
        <w:widowControl w:val="0"/>
        <w:autoSpaceDE w:val="0"/>
        <w:autoSpaceDN w:val="0"/>
        <w:adjustRightInd w:val="0"/>
        <w:spacing w:after="240"/>
        <w:jc w:val="both"/>
        <w:rPr>
          <w:rFonts w:ascii="Arial" w:hAnsi="Arial" w:cs="Arial"/>
        </w:rPr>
      </w:pPr>
      <w:r w:rsidRPr="00895F8D">
        <w:rPr>
          <w:rFonts w:ascii="Arial" w:hAnsi="Arial" w:cs="Arial"/>
          <w:b/>
          <w:bCs/>
        </w:rPr>
        <w:t>Facilities</w:t>
      </w:r>
    </w:p>
    <w:p w:rsidR="00332F43" w:rsidRPr="00895F8D" w:rsidRDefault="00332F43" w:rsidP="00332F43">
      <w:pPr>
        <w:widowControl w:val="0"/>
        <w:autoSpaceDE w:val="0"/>
        <w:autoSpaceDN w:val="0"/>
        <w:adjustRightInd w:val="0"/>
        <w:spacing w:after="240"/>
        <w:jc w:val="both"/>
        <w:rPr>
          <w:rFonts w:ascii="Arial" w:hAnsi="Arial" w:cs="Arial"/>
        </w:rPr>
      </w:pPr>
      <w:r w:rsidRPr="00895F8D">
        <w:rPr>
          <w:rFonts w:ascii="Arial" w:hAnsi="Arial" w:cs="Arial"/>
        </w:rPr>
        <w:t>The Science department is made up of 11 specialist teachers supported by two experienced technicians who are keen to support teaching and learning in the classroom.  We are based in 9 laboratories in the Silkstone building of the school, each of which has an interactive whiteboard and is well equipped for practical work.  Most teachers have their own classroom.</w:t>
      </w:r>
    </w:p>
    <w:p w:rsidR="00332F43" w:rsidRPr="00895F8D" w:rsidRDefault="00332F43" w:rsidP="00332F43">
      <w:pPr>
        <w:widowControl w:val="0"/>
        <w:autoSpaceDE w:val="0"/>
        <w:autoSpaceDN w:val="0"/>
        <w:adjustRightInd w:val="0"/>
        <w:spacing w:after="240"/>
        <w:jc w:val="both"/>
        <w:rPr>
          <w:rFonts w:ascii="Arial" w:hAnsi="Arial" w:cs="Arial"/>
          <w:b/>
        </w:rPr>
      </w:pPr>
      <w:r w:rsidRPr="00895F8D">
        <w:rPr>
          <w:rFonts w:ascii="Arial" w:hAnsi="Arial" w:cs="Arial"/>
          <w:b/>
        </w:rPr>
        <w:t>Curriculum</w:t>
      </w:r>
    </w:p>
    <w:p w:rsidR="00332F43" w:rsidRPr="00895F8D" w:rsidRDefault="00332F43" w:rsidP="00332F43">
      <w:pPr>
        <w:widowControl w:val="0"/>
        <w:autoSpaceDE w:val="0"/>
        <w:autoSpaceDN w:val="0"/>
        <w:adjustRightInd w:val="0"/>
        <w:spacing w:after="240"/>
        <w:jc w:val="both"/>
        <w:rPr>
          <w:rFonts w:ascii="Arial" w:hAnsi="Arial" w:cs="Arial"/>
        </w:rPr>
      </w:pPr>
      <w:r w:rsidRPr="00895F8D">
        <w:rPr>
          <w:rFonts w:ascii="Arial" w:hAnsi="Arial" w:cs="Arial"/>
        </w:rPr>
        <w:t xml:space="preserve">The team works to common schemes of work in Years 7 – 11, which teachers can adapt to suit the needs of their group and individual pupils within it.  We work collaboratively to produce these, and always welcome new ideas and approaches. </w:t>
      </w:r>
    </w:p>
    <w:p w:rsidR="00332F43" w:rsidRPr="00895F8D" w:rsidRDefault="00332F43" w:rsidP="00332F43">
      <w:pPr>
        <w:widowControl w:val="0"/>
        <w:autoSpaceDE w:val="0"/>
        <w:autoSpaceDN w:val="0"/>
        <w:adjustRightInd w:val="0"/>
        <w:spacing w:after="240"/>
        <w:jc w:val="both"/>
        <w:rPr>
          <w:rFonts w:ascii="Arial" w:hAnsi="Arial" w:cs="Arial"/>
        </w:rPr>
      </w:pPr>
      <w:r w:rsidRPr="00895F8D">
        <w:rPr>
          <w:rFonts w:ascii="Arial" w:hAnsi="Arial" w:cs="Arial"/>
        </w:rPr>
        <w:t xml:space="preserve">An area of focus over the last 18 months has been the redevelopment of our year 7 and 8 curriculum.  We have embedded assessment without levels throughout each unit of work, and have placed a strong emphasis on developing </w:t>
      </w:r>
      <w:proofErr w:type="gramStart"/>
      <w:r w:rsidRPr="00895F8D">
        <w:rPr>
          <w:rFonts w:ascii="Arial" w:hAnsi="Arial" w:cs="Arial"/>
        </w:rPr>
        <w:t>pupils</w:t>
      </w:r>
      <w:proofErr w:type="gramEnd"/>
      <w:r w:rsidRPr="00895F8D">
        <w:rPr>
          <w:rFonts w:ascii="Arial" w:hAnsi="Arial" w:cs="Arial"/>
        </w:rPr>
        <w:t xml:space="preserve"> ability to communicate their knowledge and understanding of key scientific concepts through extended written tasks.  </w:t>
      </w:r>
    </w:p>
    <w:p w:rsidR="00332F43" w:rsidRPr="00895F8D" w:rsidRDefault="00332F43" w:rsidP="00332F43">
      <w:pPr>
        <w:widowControl w:val="0"/>
        <w:autoSpaceDE w:val="0"/>
        <w:autoSpaceDN w:val="0"/>
        <w:adjustRightInd w:val="0"/>
        <w:spacing w:after="240"/>
        <w:jc w:val="both"/>
        <w:rPr>
          <w:rFonts w:ascii="Arial" w:hAnsi="Arial" w:cs="Arial"/>
        </w:rPr>
      </w:pPr>
      <w:r w:rsidRPr="00895F8D">
        <w:rPr>
          <w:rFonts w:ascii="Arial" w:hAnsi="Arial" w:cs="Arial"/>
        </w:rPr>
        <w:t xml:space="preserve">In Key Stage 4, some students follow the Edexcel Triple Science course, though the majority follow the Core and Additional Science courses.   We are currently beginning to redevelop our Key Stage 4 schemes of work as we begin the new 9-1 GCSE course.  </w:t>
      </w:r>
    </w:p>
    <w:p w:rsidR="00332F43" w:rsidRPr="00895F8D" w:rsidRDefault="00332F43" w:rsidP="00332F43">
      <w:pPr>
        <w:widowControl w:val="0"/>
        <w:autoSpaceDE w:val="0"/>
        <w:autoSpaceDN w:val="0"/>
        <w:adjustRightInd w:val="0"/>
        <w:spacing w:after="240"/>
        <w:jc w:val="both"/>
        <w:rPr>
          <w:rFonts w:ascii="Arial" w:hAnsi="Arial" w:cs="Arial"/>
        </w:rPr>
      </w:pPr>
      <w:r w:rsidRPr="00895F8D">
        <w:rPr>
          <w:rFonts w:ascii="Arial" w:hAnsi="Arial" w:cs="Arial"/>
        </w:rPr>
        <w:t xml:space="preserve">At post 16 level, we offer A Levels in Biology, Chemistry, and Physics following AQA specifications.   These subjects are popular choices with pupils, and we work closely with the Science department at our partner school, Temple Moor High School Science College with whom we regularly teach in partnership for some of our A Level courses.   </w:t>
      </w:r>
    </w:p>
    <w:p w:rsidR="00332F43" w:rsidRPr="00895F8D" w:rsidRDefault="00332F43" w:rsidP="00332F43">
      <w:pPr>
        <w:widowControl w:val="0"/>
        <w:autoSpaceDE w:val="0"/>
        <w:autoSpaceDN w:val="0"/>
        <w:adjustRightInd w:val="0"/>
        <w:spacing w:after="240"/>
        <w:jc w:val="both"/>
        <w:rPr>
          <w:rFonts w:ascii="Arial" w:hAnsi="Arial" w:cs="Arial"/>
        </w:rPr>
      </w:pPr>
      <w:r w:rsidRPr="00895F8D">
        <w:rPr>
          <w:rFonts w:ascii="Arial" w:hAnsi="Arial" w:cs="Arial"/>
        </w:rPr>
        <w:t xml:space="preserve">We offer a range of </w:t>
      </w:r>
      <w:proofErr w:type="spellStart"/>
      <w:r w:rsidRPr="00895F8D">
        <w:rPr>
          <w:rFonts w:ascii="Arial" w:hAnsi="Arial" w:cs="Arial"/>
        </w:rPr>
        <w:t>extra curricular</w:t>
      </w:r>
      <w:proofErr w:type="spellEnd"/>
      <w:r w:rsidRPr="00895F8D">
        <w:rPr>
          <w:rFonts w:ascii="Arial" w:hAnsi="Arial" w:cs="Arial"/>
        </w:rPr>
        <w:t xml:space="preserve"> activities to pupils, including a weekly STEM club, an annual 3 day field trip to Robin Hoods Bay for A Level Biology students, trips to Chester Zoo, the Big Bang Fair, and several of the Leeds University Festival of Science activities.   </w:t>
      </w:r>
    </w:p>
    <w:p w:rsidR="00332F43" w:rsidRPr="00895F8D" w:rsidRDefault="00332F43" w:rsidP="00332F43">
      <w:pPr>
        <w:pStyle w:val="NoSpacing"/>
        <w:rPr>
          <w:rFonts w:ascii="Arial" w:hAnsi="Arial" w:cs="Arial"/>
        </w:rPr>
      </w:pPr>
      <w:r w:rsidRPr="00895F8D">
        <w:rPr>
          <w:rFonts w:ascii="Arial" w:hAnsi="Arial" w:cs="Arial"/>
        </w:rPr>
        <w:t>Laura Draper</w:t>
      </w:r>
    </w:p>
    <w:p w:rsidR="00332F43" w:rsidRPr="00895F8D" w:rsidRDefault="00332F43" w:rsidP="00332F43">
      <w:pPr>
        <w:pStyle w:val="NoSpacing"/>
        <w:rPr>
          <w:rFonts w:ascii="Arial" w:hAnsi="Arial" w:cs="Arial"/>
        </w:rPr>
      </w:pPr>
      <w:r w:rsidRPr="00895F8D">
        <w:rPr>
          <w:rFonts w:ascii="Arial" w:hAnsi="Arial" w:cs="Arial"/>
        </w:rPr>
        <w:t>Director of Learning: Science and STEM</w:t>
      </w:r>
    </w:p>
    <w:p w:rsidR="00332F43" w:rsidRPr="00895F8D" w:rsidRDefault="00332F43" w:rsidP="00332F43">
      <w:pPr>
        <w:pStyle w:val="NoSpacing"/>
        <w:rPr>
          <w:rFonts w:ascii="Arial" w:hAnsi="Arial" w:cs="Arial"/>
        </w:rPr>
      </w:pPr>
    </w:p>
    <w:p w:rsidR="00332F43" w:rsidRPr="00895F8D" w:rsidRDefault="00332F43" w:rsidP="00332F43">
      <w:pPr>
        <w:pStyle w:val="NoSpacing"/>
        <w:rPr>
          <w:rFonts w:ascii="Arial" w:hAnsi="Arial" w:cs="Arial"/>
          <w:sz w:val="20"/>
          <w:szCs w:val="20"/>
        </w:rPr>
      </w:pPr>
    </w:p>
    <w:p w:rsidR="00332F43" w:rsidRDefault="00332F43" w:rsidP="00332F43">
      <w:pPr>
        <w:pStyle w:val="NoSpacing"/>
      </w:pPr>
    </w:p>
    <w:p w:rsidR="00332F43" w:rsidRPr="00182D2F" w:rsidRDefault="00332F43" w:rsidP="00332F43">
      <w:pPr>
        <w:pStyle w:val="NoSpacing"/>
        <w:rPr>
          <w:rFonts w:ascii="Arial" w:hAnsi="Arial" w:cs="Arial"/>
          <w:sz w:val="20"/>
          <w:szCs w:val="20"/>
        </w:rPr>
      </w:pPr>
      <w:r w:rsidRPr="00182D2F">
        <w:rPr>
          <w:rFonts w:ascii="Arial" w:hAnsi="Arial" w:cs="Arial"/>
          <w:sz w:val="20"/>
          <w:szCs w:val="20"/>
        </w:rPr>
        <w:lastRenderedPageBreak/>
        <w:t xml:space="preserve">This is a 'snapshot' view of </w:t>
      </w:r>
      <w:proofErr w:type="spellStart"/>
      <w:r w:rsidRPr="00182D2F">
        <w:rPr>
          <w:rFonts w:ascii="Arial" w:hAnsi="Arial" w:cs="Arial"/>
          <w:sz w:val="20"/>
          <w:szCs w:val="20"/>
        </w:rPr>
        <w:t>Brigshaw</w:t>
      </w:r>
      <w:proofErr w:type="spellEnd"/>
      <w:r w:rsidRPr="00182D2F">
        <w:rPr>
          <w:rFonts w:ascii="Arial" w:hAnsi="Arial" w:cs="Arial"/>
          <w:sz w:val="20"/>
          <w:szCs w:val="20"/>
        </w:rPr>
        <w:t xml:space="preserve">. We hope it will give you a flavour of our vision, values and some of our current priorities. </w:t>
      </w:r>
    </w:p>
    <w:p w:rsidR="00332F43" w:rsidRPr="00182D2F" w:rsidRDefault="00332F43" w:rsidP="00332F43">
      <w:pPr>
        <w:pStyle w:val="NoSpacing"/>
        <w:rPr>
          <w:rFonts w:ascii="Arial" w:eastAsia="Calibri" w:hAnsi="Arial" w:cs="Arial"/>
          <w:color w:val="000000"/>
          <w:sz w:val="20"/>
          <w:szCs w:val="20"/>
        </w:rPr>
      </w:pPr>
    </w:p>
    <w:p w:rsidR="00332F43" w:rsidRPr="00182D2F" w:rsidRDefault="00332F43" w:rsidP="00332F43">
      <w:pPr>
        <w:pStyle w:val="NoSpacing"/>
        <w:rPr>
          <w:rFonts w:ascii="Arial" w:eastAsia="Calibri" w:hAnsi="Arial" w:cs="Arial"/>
          <w:color w:val="000000"/>
          <w:sz w:val="20"/>
          <w:szCs w:val="20"/>
        </w:rPr>
      </w:pPr>
      <w:proofErr w:type="spellStart"/>
      <w:r w:rsidRPr="00182D2F">
        <w:rPr>
          <w:rFonts w:ascii="Arial" w:eastAsia="Calibri" w:hAnsi="Arial" w:cs="Arial"/>
          <w:color w:val="000000"/>
          <w:sz w:val="20"/>
          <w:szCs w:val="20"/>
        </w:rPr>
        <w:t>Brigshaw</w:t>
      </w:r>
      <w:proofErr w:type="spellEnd"/>
      <w:r w:rsidRPr="00182D2F">
        <w:rPr>
          <w:rFonts w:ascii="Arial" w:eastAsia="Calibri" w:hAnsi="Arial" w:cs="Arial"/>
          <w:color w:val="000000"/>
          <w:sz w:val="20"/>
          <w:szCs w:val="20"/>
        </w:rPr>
        <w:t xml:space="preserve"> is a thriving, popular school, occupying a large, attractive campus between Kippax and Allerton Bywater. Pupils come to us from these two “villages”, as well as from Great and Little Preston, </w:t>
      </w:r>
      <w:proofErr w:type="spellStart"/>
      <w:r w:rsidRPr="00182D2F">
        <w:rPr>
          <w:rFonts w:ascii="Arial" w:eastAsia="Calibri" w:hAnsi="Arial" w:cs="Arial"/>
          <w:color w:val="000000"/>
          <w:sz w:val="20"/>
          <w:szCs w:val="20"/>
        </w:rPr>
        <w:t>Swillington</w:t>
      </w:r>
      <w:proofErr w:type="spellEnd"/>
      <w:r w:rsidRPr="00182D2F">
        <w:rPr>
          <w:rFonts w:ascii="Arial" w:eastAsia="Calibri" w:hAnsi="Arial" w:cs="Arial"/>
          <w:color w:val="000000"/>
          <w:sz w:val="20"/>
          <w:szCs w:val="20"/>
        </w:rPr>
        <w:t xml:space="preserve">, </w:t>
      </w:r>
      <w:proofErr w:type="spellStart"/>
      <w:r w:rsidRPr="00182D2F">
        <w:rPr>
          <w:rFonts w:ascii="Arial" w:eastAsia="Calibri" w:hAnsi="Arial" w:cs="Arial"/>
          <w:color w:val="000000"/>
          <w:sz w:val="20"/>
          <w:szCs w:val="20"/>
        </w:rPr>
        <w:t>Micklefield</w:t>
      </w:r>
      <w:proofErr w:type="spellEnd"/>
      <w:r w:rsidRPr="00182D2F">
        <w:rPr>
          <w:rFonts w:ascii="Arial" w:eastAsia="Calibri" w:hAnsi="Arial" w:cs="Arial"/>
          <w:color w:val="000000"/>
          <w:sz w:val="20"/>
          <w:szCs w:val="20"/>
        </w:rPr>
        <w:t xml:space="preserve">, </w:t>
      </w:r>
      <w:proofErr w:type="spellStart"/>
      <w:r w:rsidRPr="00182D2F">
        <w:rPr>
          <w:rFonts w:ascii="Arial" w:eastAsia="Calibri" w:hAnsi="Arial" w:cs="Arial"/>
          <w:color w:val="000000"/>
          <w:sz w:val="20"/>
          <w:szCs w:val="20"/>
        </w:rPr>
        <w:t>Methley</w:t>
      </w:r>
      <w:proofErr w:type="spellEnd"/>
      <w:r w:rsidRPr="00182D2F">
        <w:rPr>
          <w:rFonts w:ascii="Arial" w:eastAsia="Calibri" w:hAnsi="Arial" w:cs="Arial"/>
          <w:color w:val="000000"/>
          <w:sz w:val="20"/>
          <w:szCs w:val="20"/>
        </w:rPr>
        <w:t xml:space="preserve">, </w:t>
      </w:r>
      <w:proofErr w:type="spellStart"/>
      <w:r w:rsidRPr="00182D2F">
        <w:rPr>
          <w:rFonts w:ascii="Arial" w:eastAsia="Calibri" w:hAnsi="Arial" w:cs="Arial"/>
          <w:color w:val="000000"/>
          <w:sz w:val="20"/>
          <w:szCs w:val="20"/>
        </w:rPr>
        <w:t>Woodlesford</w:t>
      </w:r>
      <w:proofErr w:type="spellEnd"/>
      <w:r w:rsidRPr="00182D2F">
        <w:rPr>
          <w:rFonts w:ascii="Arial" w:eastAsia="Calibri" w:hAnsi="Arial" w:cs="Arial"/>
          <w:color w:val="000000"/>
          <w:sz w:val="20"/>
          <w:szCs w:val="20"/>
        </w:rPr>
        <w:t xml:space="preserve">, Garforth and the outer Leeds suburbs. About 25% attract Pupil Premium funding. There are currently </w:t>
      </w:r>
      <w:r w:rsidRPr="00182D2F">
        <w:rPr>
          <w:rFonts w:ascii="Arial" w:eastAsia="Calibri" w:hAnsi="Arial" w:cs="Arial"/>
          <w:sz w:val="20"/>
          <w:szCs w:val="20"/>
        </w:rPr>
        <w:t>1275</w:t>
      </w:r>
      <w:r w:rsidRPr="00182D2F">
        <w:rPr>
          <w:rFonts w:ascii="Arial" w:eastAsia="Calibri" w:hAnsi="Arial" w:cs="Arial"/>
          <w:color w:val="000000"/>
          <w:sz w:val="20"/>
          <w:szCs w:val="20"/>
        </w:rPr>
        <w:t xml:space="preserve"> pupils on roll, including 180 in the Sixth Form. Our planned admission limit is 240 per year. On September 1</w:t>
      </w:r>
      <w:r w:rsidRPr="00182D2F">
        <w:rPr>
          <w:rFonts w:ascii="Arial" w:eastAsia="Calibri" w:hAnsi="Arial" w:cs="Arial"/>
          <w:color w:val="000000"/>
          <w:sz w:val="20"/>
          <w:szCs w:val="20"/>
          <w:vertAlign w:val="superscript"/>
        </w:rPr>
        <w:t>st</w:t>
      </w:r>
      <w:r w:rsidRPr="00182D2F">
        <w:rPr>
          <w:rFonts w:ascii="Arial" w:eastAsia="Calibri" w:hAnsi="Arial" w:cs="Arial"/>
          <w:color w:val="000000"/>
          <w:sz w:val="20"/>
          <w:szCs w:val="20"/>
        </w:rPr>
        <w:t xml:space="preserve"> 2016 we converted to Academy status alongside five of our partner primary schools as part of the </w:t>
      </w:r>
      <w:proofErr w:type="spellStart"/>
      <w:r w:rsidRPr="00182D2F">
        <w:rPr>
          <w:rFonts w:ascii="Arial" w:eastAsia="Calibri" w:hAnsi="Arial" w:cs="Arial"/>
          <w:color w:val="000000"/>
          <w:sz w:val="20"/>
          <w:szCs w:val="20"/>
        </w:rPr>
        <w:t>Brigshaw</w:t>
      </w:r>
      <w:proofErr w:type="spellEnd"/>
      <w:r w:rsidRPr="00182D2F">
        <w:rPr>
          <w:rFonts w:ascii="Arial" w:eastAsia="Calibri" w:hAnsi="Arial" w:cs="Arial"/>
          <w:color w:val="000000"/>
          <w:sz w:val="20"/>
          <w:szCs w:val="20"/>
        </w:rPr>
        <w:t xml:space="preserve"> Learning Partnership. Having worked together for five years as a very successful Trust, this conversion has been a natural progression. Our new status will help us attract additional school improvement resources and we are actively seeking further challenge and scrutiny for ourselves to help us raise achievement. </w:t>
      </w:r>
    </w:p>
    <w:p w:rsidR="00C47129" w:rsidRPr="00182D2F" w:rsidRDefault="00C47129" w:rsidP="00332F43">
      <w:pPr>
        <w:pStyle w:val="NoSpacing"/>
        <w:rPr>
          <w:rFonts w:ascii="Arial" w:hAnsi="Arial" w:cs="Arial"/>
          <w:sz w:val="20"/>
          <w:szCs w:val="20"/>
        </w:rPr>
      </w:pPr>
    </w:p>
    <w:p w:rsidR="00332F43" w:rsidRPr="00182D2F" w:rsidRDefault="00332F43" w:rsidP="00332F43">
      <w:pPr>
        <w:pStyle w:val="NoSpacing"/>
        <w:rPr>
          <w:rFonts w:ascii="Arial" w:hAnsi="Arial" w:cs="Arial"/>
          <w:sz w:val="20"/>
          <w:szCs w:val="20"/>
        </w:rPr>
      </w:pPr>
      <w:r w:rsidRPr="00182D2F">
        <w:rPr>
          <w:rFonts w:ascii="Arial" w:hAnsi="Arial" w:cs="Arial"/>
          <w:sz w:val="20"/>
          <w:szCs w:val="20"/>
        </w:rPr>
        <w:t>Pupil achievement and attainment remain at the heart of what we do. We are committed to trying to maintain a balanced curriculum offer and insist on consistently good teaching. Post-16 outcomes are good and retention is high. The number of 16-18 leavers in education, employment and training is regularly one of the highest in the city, a reflection of the excellent work done by our transitions staff as well as the solid grounding our curriculum provides in preparation for life beyond Year 11. Most of our Year 13 leavers go on to their first choice universities, including Cambridge and Oxford. In autumn 2016 one in three of our leavers is beginning a degree in a Russell group university.</w:t>
      </w:r>
    </w:p>
    <w:p w:rsidR="00332F43" w:rsidRPr="00182D2F" w:rsidRDefault="00332F43" w:rsidP="00332F43">
      <w:pPr>
        <w:pStyle w:val="NoSpacing"/>
        <w:rPr>
          <w:rFonts w:ascii="Arial" w:eastAsia="Calibri" w:hAnsi="Arial" w:cs="Arial"/>
          <w:color w:val="000000"/>
          <w:sz w:val="20"/>
          <w:szCs w:val="20"/>
        </w:rPr>
      </w:pPr>
    </w:p>
    <w:p w:rsidR="00332F43" w:rsidRPr="00182D2F" w:rsidRDefault="00332F43" w:rsidP="00332F43">
      <w:pPr>
        <w:pStyle w:val="NoSpacing"/>
        <w:rPr>
          <w:rFonts w:ascii="Arial" w:eastAsia="Calibri" w:hAnsi="Arial" w:cs="Arial"/>
          <w:color w:val="000000"/>
          <w:sz w:val="20"/>
          <w:szCs w:val="20"/>
        </w:rPr>
      </w:pPr>
      <w:r w:rsidRPr="00182D2F">
        <w:rPr>
          <w:rFonts w:ascii="Arial" w:eastAsia="Calibri" w:hAnsi="Arial" w:cs="Arial"/>
          <w:color w:val="000000"/>
          <w:sz w:val="20"/>
          <w:szCs w:val="20"/>
        </w:rPr>
        <w:t xml:space="preserve">We are a “resourced school” for pupils with physical disabilities and our excellent inclusive practices have meant that pupils with a very wide range of special and additional needs come to </w:t>
      </w:r>
      <w:proofErr w:type="spellStart"/>
      <w:r w:rsidRPr="00182D2F">
        <w:rPr>
          <w:rFonts w:ascii="Arial" w:eastAsia="Calibri" w:hAnsi="Arial" w:cs="Arial"/>
          <w:color w:val="000000"/>
          <w:sz w:val="20"/>
          <w:szCs w:val="20"/>
        </w:rPr>
        <w:t>Brigshaw</w:t>
      </w:r>
      <w:proofErr w:type="spellEnd"/>
      <w:r w:rsidRPr="00182D2F">
        <w:rPr>
          <w:rFonts w:ascii="Arial" w:eastAsia="Calibri" w:hAnsi="Arial" w:cs="Arial"/>
          <w:color w:val="000000"/>
          <w:sz w:val="20"/>
          <w:szCs w:val="20"/>
        </w:rPr>
        <w:t xml:space="preserve"> from further afield through parental preference as they believe their child will succeed and thrive here. We believe that our effectiveness as a school should be judged on the basis of how we support our most vulnerable children as much as our most able. </w:t>
      </w:r>
    </w:p>
    <w:p w:rsidR="00332F43" w:rsidRPr="00182D2F" w:rsidRDefault="00332F43" w:rsidP="00332F43">
      <w:pPr>
        <w:pStyle w:val="NoSpacing"/>
        <w:rPr>
          <w:rFonts w:ascii="Arial" w:eastAsia="Calibri" w:hAnsi="Arial" w:cs="Arial"/>
          <w:color w:val="000000"/>
          <w:sz w:val="20"/>
          <w:szCs w:val="20"/>
        </w:rPr>
      </w:pPr>
    </w:p>
    <w:p w:rsidR="00332F43" w:rsidRPr="00182D2F" w:rsidRDefault="00332F43" w:rsidP="00332F43">
      <w:pPr>
        <w:pStyle w:val="NoSpacing"/>
        <w:rPr>
          <w:rFonts w:ascii="Arial" w:eastAsia="Calibri" w:hAnsi="Arial" w:cs="Arial"/>
          <w:color w:val="000000"/>
          <w:sz w:val="20"/>
          <w:szCs w:val="20"/>
        </w:rPr>
      </w:pPr>
      <w:r w:rsidRPr="00182D2F">
        <w:rPr>
          <w:rFonts w:ascii="Arial" w:eastAsia="Calibri" w:hAnsi="Arial" w:cs="Arial"/>
          <w:color w:val="000000"/>
          <w:sz w:val="20"/>
          <w:szCs w:val="20"/>
        </w:rPr>
        <w:t xml:space="preserve">We have made significant improvement and progress without sacrificing </w:t>
      </w:r>
      <w:proofErr w:type="spellStart"/>
      <w:r w:rsidRPr="00182D2F">
        <w:rPr>
          <w:rFonts w:ascii="Arial" w:eastAsia="Calibri" w:hAnsi="Arial" w:cs="Arial"/>
          <w:color w:val="000000"/>
          <w:sz w:val="20"/>
          <w:szCs w:val="20"/>
        </w:rPr>
        <w:t>Brigshaw's</w:t>
      </w:r>
      <w:proofErr w:type="spellEnd"/>
      <w:r w:rsidRPr="00182D2F">
        <w:rPr>
          <w:rFonts w:ascii="Arial" w:eastAsia="Calibri" w:hAnsi="Arial" w:cs="Arial"/>
          <w:color w:val="000000"/>
          <w:sz w:val="20"/>
          <w:szCs w:val="20"/>
        </w:rPr>
        <w:t xml:space="preserve"> traditional qualities: all staff who work at </w:t>
      </w:r>
      <w:proofErr w:type="spellStart"/>
      <w:r w:rsidRPr="00182D2F">
        <w:rPr>
          <w:rFonts w:ascii="Arial" w:eastAsia="Calibri" w:hAnsi="Arial" w:cs="Arial"/>
          <w:color w:val="000000"/>
          <w:sz w:val="20"/>
          <w:szCs w:val="20"/>
        </w:rPr>
        <w:t>Brigshaw</w:t>
      </w:r>
      <w:proofErr w:type="spellEnd"/>
      <w:r w:rsidRPr="00182D2F">
        <w:rPr>
          <w:rFonts w:ascii="Arial" w:eastAsia="Calibri" w:hAnsi="Arial" w:cs="Arial"/>
          <w:color w:val="000000"/>
          <w:sz w:val="20"/>
          <w:szCs w:val="20"/>
        </w:rPr>
        <w:t xml:space="preserve"> are asked to commit to providing ‘every child every chance of success, whatever it takes’. caring for our pupils as individuals, and providing a supportive learning environment which allows young people freedom to develop ‘Respect For Learning’, develop themselves as successful learners, and encourages them to explore opportunities beyond their immediate surroundings. We are fortunate to have superb facilities to support our children in this mission.</w:t>
      </w:r>
    </w:p>
    <w:p w:rsidR="00332F43" w:rsidRPr="00182D2F" w:rsidRDefault="00332F43" w:rsidP="00332F43">
      <w:pPr>
        <w:pStyle w:val="NoSpacing"/>
        <w:rPr>
          <w:rFonts w:ascii="Arial" w:eastAsia="Calibri" w:hAnsi="Arial" w:cs="Arial"/>
          <w:color w:val="000000"/>
          <w:sz w:val="20"/>
          <w:szCs w:val="20"/>
        </w:rPr>
      </w:pPr>
    </w:p>
    <w:p w:rsidR="00332F43" w:rsidRPr="00182D2F" w:rsidRDefault="00332F43" w:rsidP="00332F43">
      <w:pPr>
        <w:pStyle w:val="NoSpacing"/>
        <w:rPr>
          <w:rFonts w:ascii="Arial" w:hAnsi="Arial" w:cs="Arial"/>
          <w:sz w:val="20"/>
          <w:szCs w:val="20"/>
        </w:rPr>
      </w:pPr>
      <w:r w:rsidRPr="00182D2F">
        <w:rPr>
          <w:rFonts w:ascii="Arial" w:hAnsi="Arial" w:cs="Arial"/>
          <w:sz w:val="20"/>
          <w:szCs w:val="20"/>
        </w:rPr>
        <w:t xml:space="preserve">Our most recent Ofsted Report (May 2013) judged us as a good school.  Ofsted noted that: </w:t>
      </w:r>
    </w:p>
    <w:p w:rsidR="00332F43" w:rsidRPr="00182D2F" w:rsidRDefault="00332F43" w:rsidP="00332F43">
      <w:pPr>
        <w:pStyle w:val="NoSpacing"/>
        <w:rPr>
          <w:rFonts w:ascii="Arial" w:hAnsi="Arial" w:cs="Arial"/>
          <w:sz w:val="20"/>
          <w:szCs w:val="20"/>
        </w:rPr>
      </w:pPr>
    </w:p>
    <w:p w:rsidR="00332F43" w:rsidRPr="00182D2F" w:rsidRDefault="00332F43" w:rsidP="00332F43">
      <w:pPr>
        <w:pStyle w:val="NoSpacing"/>
        <w:rPr>
          <w:rFonts w:ascii="Arial" w:hAnsi="Arial" w:cs="Arial"/>
          <w:sz w:val="20"/>
          <w:szCs w:val="20"/>
        </w:rPr>
      </w:pPr>
      <w:r w:rsidRPr="00182D2F">
        <w:rPr>
          <w:rFonts w:ascii="Arial" w:hAnsi="Arial" w:cs="Arial"/>
          <w:sz w:val="20"/>
          <w:szCs w:val="20"/>
        </w:rPr>
        <w:t>Students make good progress because of good and outstanding teaching they receive</w:t>
      </w:r>
    </w:p>
    <w:p w:rsidR="00332F43" w:rsidRPr="00182D2F" w:rsidRDefault="00332F43" w:rsidP="00332F43">
      <w:pPr>
        <w:pStyle w:val="NoSpacing"/>
        <w:rPr>
          <w:rFonts w:ascii="Arial" w:hAnsi="Arial" w:cs="Arial"/>
          <w:sz w:val="20"/>
          <w:szCs w:val="20"/>
        </w:rPr>
      </w:pPr>
      <w:r w:rsidRPr="00182D2F">
        <w:rPr>
          <w:rFonts w:ascii="Arial" w:hAnsi="Arial" w:cs="Arial"/>
          <w:sz w:val="20"/>
          <w:szCs w:val="20"/>
        </w:rPr>
        <w:t>Provision in English is outstanding</w:t>
      </w:r>
    </w:p>
    <w:p w:rsidR="00332F43" w:rsidRPr="00182D2F" w:rsidRDefault="00332F43" w:rsidP="00332F43">
      <w:pPr>
        <w:pStyle w:val="NoSpacing"/>
        <w:rPr>
          <w:rFonts w:ascii="Arial" w:hAnsi="Arial" w:cs="Arial"/>
          <w:sz w:val="20"/>
          <w:szCs w:val="20"/>
        </w:rPr>
      </w:pPr>
      <w:r w:rsidRPr="00182D2F">
        <w:rPr>
          <w:rFonts w:ascii="Arial" w:hAnsi="Arial" w:cs="Arial"/>
          <w:sz w:val="20"/>
          <w:szCs w:val="20"/>
        </w:rPr>
        <w:t>Students’ behaviour and attitudes to learning are good</w:t>
      </w:r>
    </w:p>
    <w:p w:rsidR="00332F43" w:rsidRPr="00182D2F" w:rsidRDefault="00332F43" w:rsidP="00332F43">
      <w:pPr>
        <w:pStyle w:val="NoSpacing"/>
        <w:rPr>
          <w:rFonts w:ascii="Arial" w:hAnsi="Arial" w:cs="Arial"/>
          <w:sz w:val="20"/>
          <w:szCs w:val="20"/>
        </w:rPr>
      </w:pPr>
      <w:r w:rsidRPr="00182D2F">
        <w:rPr>
          <w:rFonts w:ascii="Arial" w:hAnsi="Arial" w:cs="Arial"/>
          <w:sz w:val="20"/>
          <w:szCs w:val="20"/>
        </w:rPr>
        <w:t xml:space="preserve">Students are extremely proud of their school </w:t>
      </w:r>
    </w:p>
    <w:p w:rsidR="00332F43" w:rsidRPr="00182D2F" w:rsidRDefault="00332F43" w:rsidP="00332F43">
      <w:pPr>
        <w:pStyle w:val="NoSpacing"/>
        <w:rPr>
          <w:rFonts w:ascii="Arial" w:hAnsi="Arial" w:cs="Arial"/>
          <w:sz w:val="20"/>
          <w:szCs w:val="20"/>
        </w:rPr>
      </w:pPr>
      <w:r w:rsidRPr="00182D2F">
        <w:rPr>
          <w:rFonts w:ascii="Arial" w:hAnsi="Arial" w:cs="Arial"/>
          <w:sz w:val="20"/>
          <w:szCs w:val="20"/>
        </w:rPr>
        <w:t>Students feel safe and well cared for</w:t>
      </w:r>
    </w:p>
    <w:p w:rsidR="00332F43" w:rsidRPr="00182D2F" w:rsidRDefault="00332F43" w:rsidP="00332F43">
      <w:pPr>
        <w:pStyle w:val="NoSpacing"/>
        <w:rPr>
          <w:rFonts w:ascii="Arial" w:hAnsi="Arial" w:cs="Arial"/>
          <w:sz w:val="20"/>
          <w:szCs w:val="20"/>
        </w:rPr>
      </w:pPr>
      <w:proofErr w:type="gramStart"/>
      <w:r w:rsidRPr="00182D2F">
        <w:rPr>
          <w:rFonts w:ascii="Arial" w:hAnsi="Arial" w:cs="Arial"/>
          <w:sz w:val="20"/>
          <w:szCs w:val="20"/>
        </w:rPr>
        <w:t>Teaching  in</w:t>
      </w:r>
      <w:proofErr w:type="gramEnd"/>
      <w:r w:rsidRPr="00182D2F">
        <w:rPr>
          <w:rFonts w:ascii="Arial" w:hAnsi="Arial" w:cs="Arial"/>
          <w:sz w:val="20"/>
          <w:szCs w:val="20"/>
        </w:rPr>
        <w:t xml:space="preserve"> the sixth form is good and outstanding</w:t>
      </w:r>
    </w:p>
    <w:p w:rsidR="00332F43" w:rsidRPr="00182D2F" w:rsidRDefault="00332F43" w:rsidP="00332F43">
      <w:pPr>
        <w:pStyle w:val="NoSpacing"/>
        <w:rPr>
          <w:rFonts w:ascii="Arial" w:hAnsi="Arial" w:cs="Arial"/>
          <w:sz w:val="20"/>
          <w:szCs w:val="20"/>
        </w:rPr>
      </w:pPr>
      <w:r w:rsidRPr="00182D2F">
        <w:rPr>
          <w:rFonts w:ascii="Arial" w:hAnsi="Arial" w:cs="Arial"/>
          <w:sz w:val="20"/>
          <w:szCs w:val="20"/>
        </w:rPr>
        <w:t>Staff work relentlessly to ensure students flourish</w:t>
      </w:r>
    </w:p>
    <w:p w:rsidR="00332F43" w:rsidRPr="00182D2F" w:rsidRDefault="00332F43" w:rsidP="00332F43">
      <w:pPr>
        <w:pStyle w:val="NoSpacing"/>
        <w:rPr>
          <w:rFonts w:ascii="Arial" w:hAnsi="Arial" w:cs="Arial"/>
          <w:sz w:val="20"/>
          <w:szCs w:val="20"/>
        </w:rPr>
      </w:pPr>
      <w:r w:rsidRPr="00182D2F">
        <w:rPr>
          <w:rFonts w:ascii="Arial" w:hAnsi="Arial" w:cs="Arial"/>
          <w:sz w:val="20"/>
          <w:szCs w:val="20"/>
        </w:rPr>
        <w:t>Students’ spiritual, moral, social and cultural development is strongly promoted</w:t>
      </w:r>
    </w:p>
    <w:p w:rsidR="00332F43" w:rsidRDefault="00332F43" w:rsidP="00332F43">
      <w:pPr>
        <w:pStyle w:val="NoSpacing"/>
        <w:rPr>
          <w:rFonts w:ascii="Arial" w:hAnsi="Arial" w:cs="Arial"/>
          <w:sz w:val="20"/>
          <w:szCs w:val="20"/>
        </w:rPr>
      </w:pPr>
      <w:r w:rsidRPr="00182D2F">
        <w:rPr>
          <w:rFonts w:ascii="Arial" w:hAnsi="Arial" w:cs="Arial"/>
          <w:sz w:val="20"/>
          <w:szCs w:val="20"/>
        </w:rPr>
        <w:t>The Governing Body are highly effective</w:t>
      </w:r>
    </w:p>
    <w:p w:rsidR="00182D2F" w:rsidRPr="00182D2F" w:rsidRDefault="00182D2F" w:rsidP="00332F43">
      <w:pPr>
        <w:pStyle w:val="NoSpacing"/>
        <w:rPr>
          <w:rFonts w:ascii="Arial" w:hAnsi="Arial" w:cs="Arial"/>
          <w:sz w:val="20"/>
          <w:szCs w:val="20"/>
        </w:rPr>
      </w:pPr>
    </w:p>
    <w:p w:rsidR="00332F43" w:rsidRPr="00182D2F" w:rsidRDefault="00C47129" w:rsidP="00182D2F">
      <w:pPr>
        <w:pStyle w:val="NoSpacing"/>
      </w:pPr>
      <w:r w:rsidRPr="00182D2F">
        <w:t>How</w:t>
      </w:r>
      <w:r w:rsidR="00332F43" w:rsidRPr="00182D2F">
        <w:t xml:space="preserve">ever, we are not complacent. We believe that pupils can make faster progress. There is still more we can do to further raise attainment. Current priorities in our School Improvement Plan are centred </w:t>
      </w:r>
      <w:proofErr w:type="gramStart"/>
      <w:r w:rsidR="00332F43" w:rsidRPr="00182D2F">
        <w:t>around</w:t>
      </w:r>
      <w:proofErr w:type="gramEnd"/>
      <w:r w:rsidR="00332F43" w:rsidRPr="00182D2F">
        <w:t xml:space="preserve"> raising achievement at all levels and ensuring all students are stretched; developing improved outcomes through our Vertical Tutoring and House system; developing and consolidating partnerships. Under-pinning these objectives is an over-arching commitment to personalising learning and encouraging student leadership and parental engagement at all levels of our work.</w:t>
      </w:r>
    </w:p>
    <w:p w:rsidR="00332F43" w:rsidRPr="00182D2F" w:rsidRDefault="00332F43" w:rsidP="00332F43">
      <w:pPr>
        <w:pStyle w:val="NoSpacing"/>
        <w:rPr>
          <w:rFonts w:ascii="Arial" w:hAnsi="Arial" w:cs="Arial"/>
          <w:sz w:val="20"/>
          <w:szCs w:val="20"/>
        </w:rPr>
      </w:pPr>
      <w:r w:rsidRPr="00182D2F">
        <w:rPr>
          <w:rFonts w:ascii="Arial" w:hAnsi="Arial" w:cs="Arial"/>
          <w:sz w:val="20"/>
          <w:szCs w:val="20"/>
        </w:rPr>
        <w:t xml:space="preserve">We are also keen to support other ways of helping children and young people learn and develop. We are committed to looking outwards and actively seek international perspectives. We have strong links </w:t>
      </w:r>
      <w:r w:rsidRPr="00182D2F">
        <w:rPr>
          <w:rFonts w:ascii="Arial" w:hAnsi="Arial" w:cs="Arial"/>
          <w:sz w:val="20"/>
          <w:szCs w:val="20"/>
        </w:rPr>
        <w:lastRenderedPageBreak/>
        <w:t>with schools in many countries including Holland, Poland, Latvia, Czech Republic, China, Japan France, Germany and Spain. For the London Olympics we held our own student-led Olympic event, hosting over 200 international visitors from ten countries. We repeated the event in 2013 as an Olympic legacy event and in 2014 we focused on Le Grand Depart, contributing to the success of Le Tour de France in Yorkshire. The last two years have built on this legacy in a variety of ways with a range of countries.</w:t>
      </w:r>
    </w:p>
    <w:p w:rsidR="00332F43" w:rsidRPr="00182D2F" w:rsidRDefault="00332F43" w:rsidP="00332F43">
      <w:pPr>
        <w:pStyle w:val="NoSpacing"/>
        <w:rPr>
          <w:rFonts w:ascii="Arial" w:hAnsi="Arial" w:cs="Arial"/>
          <w:sz w:val="20"/>
          <w:szCs w:val="20"/>
        </w:rPr>
      </w:pPr>
      <w:r w:rsidRPr="00182D2F">
        <w:rPr>
          <w:rFonts w:ascii="Arial" w:hAnsi="Arial" w:cs="Arial"/>
          <w:sz w:val="20"/>
          <w:szCs w:val="20"/>
        </w:rPr>
        <w:t xml:space="preserve"> </w:t>
      </w:r>
    </w:p>
    <w:p w:rsidR="00332F43" w:rsidRPr="00182D2F" w:rsidRDefault="00332F43" w:rsidP="00332F43">
      <w:pPr>
        <w:pStyle w:val="NoSpacing"/>
        <w:rPr>
          <w:rFonts w:ascii="Arial" w:hAnsi="Arial" w:cs="Arial"/>
          <w:sz w:val="20"/>
          <w:szCs w:val="20"/>
        </w:rPr>
      </w:pPr>
      <w:r w:rsidRPr="00182D2F">
        <w:rPr>
          <w:rFonts w:ascii="Arial" w:hAnsi="Arial" w:cs="Arial"/>
          <w:sz w:val="20"/>
          <w:szCs w:val="20"/>
        </w:rPr>
        <w:t xml:space="preserve">Much of </w:t>
      </w:r>
      <w:proofErr w:type="spellStart"/>
      <w:r w:rsidRPr="00182D2F">
        <w:rPr>
          <w:rFonts w:ascii="Arial" w:hAnsi="Arial" w:cs="Arial"/>
          <w:sz w:val="20"/>
          <w:szCs w:val="20"/>
        </w:rPr>
        <w:t>Brigshaw’s</w:t>
      </w:r>
      <w:proofErr w:type="spellEnd"/>
      <w:r w:rsidRPr="00182D2F">
        <w:rPr>
          <w:rFonts w:ascii="Arial" w:hAnsi="Arial" w:cs="Arial"/>
          <w:sz w:val="20"/>
          <w:szCs w:val="20"/>
        </w:rPr>
        <w:t xml:space="preserve"> success comes from the strong partnerships we are part of. As mentioned above, </w:t>
      </w:r>
      <w:proofErr w:type="spellStart"/>
      <w:r w:rsidRPr="00182D2F">
        <w:rPr>
          <w:rFonts w:ascii="Arial" w:hAnsi="Arial" w:cs="Arial"/>
          <w:sz w:val="20"/>
          <w:szCs w:val="20"/>
        </w:rPr>
        <w:t>Brigshaw</w:t>
      </w:r>
      <w:proofErr w:type="spellEnd"/>
      <w:r w:rsidRPr="00182D2F">
        <w:rPr>
          <w:rFonts w:ascii="Arial" w:hAnsi="Arial" w:cs="Arial"/>
          <w:sz w:val="20"/>
          <w:szCs w:val="20"/>
        </w:rPr>
        <w:t xml:space="preserve"> is part of the </w:t>
      </w:r>
      <w:proofErr w:type="spellStart"/>
      <w:r w:rsidRPr="00182D2F">
        <w:rPr>
          <w:rFonts w:ascii="Arial" w:hAnsi="Arial" w:cs="Arial"/>
          <w:sz w:val="20"/>
          <w:szCs w:val="20"/>
        </w:rPr>
        <w:t>Brigshaw</w:t>
      </w:r>
      <w:proofErr w:type="spellEnd"/>
      <w:r w:rsidRPr="00182D2F">
        <w:rPr>
          <w:rFonts w:ascii="Arial" w:hAnsi="Arial" w:cs="Arial"/>
          <w:sz w:val="20"/>
          <w:szCs w:val="20"/>
        </w:rPr>
        <w:t xml:space="preserve"> Learning Partnership. This Multi Academy Trust aims to support the whole community in achieving excellence for all of our young people. The work of the Trust is enriching our work in many ways, from developing shared approaches to teaching and learning, to supporting vulnerable children, to developing creativity and leadership in our schools. </w:t>
      </w:r>
    </w:p>
    <w:p w:rsidR="00332F43" w:rsidRPr="00182D2F" w:rsidRDefault="00332F43" w:rsidP="00332F43">
      <w:pPr>
        <w:pStyle w:val="NoSpacing"/>
        <w:rPr>
          <w:rFonts w:ascii="Arial" w:hAnsi="Arial" w:cs="Arial"/>
          <w:sz w:val="20"/>
          <w:szCs w:val="20"/>
        </w:rPr>
      </w:pPr>
    </w:p>
    <w:p w:rsidR="00182D2F" w:rsidRDefault="00332F43" w:rsidP="00332F43">
      <w:pPr>
        <w:pStyle w:val="NoSpacing"/>
        <w:rPr>
          <w:rFonts w:ascii="Arial" w:hAnsi="Arial" w:cs="Arial"/>
          <w:sz w:val="20"/>
          <w:szCs w:val="20"/>
        </w:rPr>
      </w:pPr>
      <w:r w:rsidRPr="00182D2F">
        <w:rPr>
          <w:rFonts w:ascii="Arial" w:hAnsi="Arial" w:cs="Arial"/>
          <w:sz w:val="20"/>
          <w:szCs w:val="20"/>
        </w:rPr>
        <w:t xml:space="preserve">For a number of years we have worked closely with our partner school, Temple Moor High School Science College, to develop shared post-16 provision, which has led to improved choice and higher levels of recruitment, retention and performance. Our senior school leaders have played key leadership roles at an area and city-wide level, and </w:t>
      </w:r>
      <w:proofErr w:type="spellStart"/>
      <w:r w:rsidRPr="00182D2F">
        <w:rPr>
          <w:rFonts w:ascii="Arial" w:hAnsi="Arial" w:cs="Arial"/>
          <w:sz w:val="20"/>
          <w:szCs w:val="20"/>
        </w:rPr>
        <w:t>Brigshaw</w:t>
      </w:r>
      <w:proofErr w:type="spellEnd"/>
      <w:r w:rsidRPr="00182D2F">
        <w:rPr>
          <w:rFonts w:ascii="Arial" w:hAnsi="Arial" w:cs="Arial"/>
          <w:sz w:val="20"/>
          <w:szCs w:val="20"/>
        </w:rPr>
        <w:t xml:space="preserve"> has been involved in a number of regional and national projects.</w:t>
      </w:r>
    </w:p>
    <w:p w:rsidR="00332F43" w:rsidRPr="00182D2F" w:rsidRDefault="00332F43" w:rsidP="00332F43">
      <w:pPr>
        <w:pStyle w:val="NoSpacing"/>
        <w:rPr>
          <w:rFonts w:ascii="Arial" w:hAnsi="Arial" w:cs="Arial"/>
          <w:sz w:val="20"/>
          <w:szCs w:val="20"/>
        </w:rPr>
      </w:pPr>
      <w:r w:rsidRPr="00182D2F">
        <w:rPr>
          <w:rFonts w:ascii="Arial" w:hAnsi="Arial" w:cs="Arial"/>
          <w:sz w:val="20"/>
          <w:szCs w:val="20"/>
        </w:rPr>
        <w:t xml:space="preserve"> </w:t>
      </w:r>
    </w:p>
    <w:p w:rsidR="00332F43" w:rsidRPr="00182D2F" w:rsidRDefault="00332F43" w:rsidP="00332F43">
      <w:pPr>
        <w:pStyle w:val="NoSpacing"/>
        <w:rPr>
          <w:rFonts w:ascii="Arial" w:hAnsi="Arial" w:cs="Arial"/>
          <w:sz w:val="20"/>
          <w:szCs w:val="20"/>
        </w:rPr>
      </w:pPr>
      <w:proofErr w:type="spellStart"/>
      <w:r w:rsidRPr="00182D2F">
        <w:rPr>
          <w:rFonts w:ascii="Arial" w:hAnsi="Arial" w:cs="Arial"/>
          <w:sz w:val="20"/>
          <w:szCs w:val="20"/>
        </w:rPr>
        <w:t>Brigshaw</w:t>
      </w:r>
      <w:proofErr w:type="spellEnd"/>
      <w:r w:rsidRPr="00182D2F">
        <w:rPr>
          <w:rFonts w:ascii="Arial" w:hAnsi="Arial" w:cs="Arial"/>
          <w:sz w:val="20"/>
          <w:szCs w:val="20"/>
        </w:rPr>
        <w:t xml:space="preserve"> has undergone a number of quite profound changes during the past few years - building a ‘learning culture', changes in the curriculum and timetable structure, and most recently in our conversion to an academy as part of a multi academy trust. The debate surrounding these developments has always been conducted in a constructive, congenial atmosphere, typifying the good personal relationships in the school. </w:t>
      </w:r>
      <w:proofErr w:type="spellStart"/>
      <w:r w:rsidRPr="00182D2F">
        <w:rPr>
          <w:rFonts w:ascii="Arial" w:hAnsi="Arial" w:cs="Arial"/>
          <w:sz w:val="20"/>
          <w:szCs w:val="20"/>
        </w:rPr>
        <w:t>Brigshaw</w:t>
      </w:r>
      <w:proofErr w:type="spellEnd"/>
      <w:r w:rsidRPr="00182D2F">
        <w:rPr>
          <w:rFonts w:ascii="Arial" w:hAnsi="Arial" w:cs="Arial"/>
          <w:sz w:val="20"/>
          <w:szCs w:val="20"/>
        </w:rPr>
        <w:t xml:space="preserve"> is a friendly, welcoming place in which to work and to learn. Staff work very hard, and co-operatively, to provide a stimulating and successful learning environment. </w:t>
      </w:r>
    </w:p>
    <w:p w:rsidR="00332F43" w:rsidRPr="00182D2F" w:rsidRDefault="00332F43" w:rsidP="00332F43">
      <w:pPr>
        <w:pStyle w:val="NoSpacing"/>
        <w:rPr>
          <w:rFonts w:ascii="Arial" w:hAnsi="Arial" w:cs="Arial"/>
          <w:sz w:val="20"/>
          <w:szCs w:val="20"/>
        </w:rPr>
      </w:pPr>
    </w:p>
    <w:p w:rsidR="00332F43" w:rsidRPr="00182D2F" w:rsidRDefault="00332F43" w:rsidP="00332F43">
      <w:pPr>
        <w:pStyle w:val="NoSpacing"/>
        <w:rPr>
          <w:rFonts w:ascii="Arial" w:hAnsi="Arial" w:cs="Arial"/>
          <w:sz w:val="20"/>
          <w:szCs w:val="20"/>
        </w:rPr>
      </w:pPr>
      <w:r w:rsidRPr="00182D2F">
        <w:rPr>
          <w:rFonts w:ascii="Arial" w:hAnsi="Arial" w:cs="Arial"/>
          <w:sz w:val="20"/>
          <w:szCs w:val="20"/>
        </w:rPr>
        <w:t xml:space="preserve">We agree with Ofsted that ours is a good school with outstanding features and still has much scope for improvement. We also believe that it is a unique and exceptional place to work, to learn, and to grow, and that to be associated with </w:t>
      </w:r>
      <w:proofErr w:type="spellStart"/>
      <w:r w:rsidRPr="00182D2F">
        <w:rPr>
          <w:rFonts w:ascii="Arial" w:hAnsi="Arial" w:cs="Arial"/>
          <w:sz w:val="20"/>
          <w:szCs w:val="20"/>
        </w:rPr>
        <w:t>Brigshaw</w:t>
      </w:r>
      <w:proofErr w:type="spellEnd"/>
      <w:r w:rsidRPr="00182D2F">
        <w:rPr>
          <w:rFonts w:ascii="Arial" w:hAnsi="Arial" w:cs="Arial"/>
          <w:sz w:val="20"/>
          <w:szCs w:val="20"/>
        </w:rPr>
        <w:t xml:space="preserve"> as a pupil, a parent, a colleague, a governor, or as a member of our community is a very great privilege indeed. </w:t>
      </w:r>
    </w:p>
    <w:p w:rsidR="00332F43" w:rsidRPr="00182D2F" w:rsidRDefault="00332F43" w:rsidP="00332F43">
      <w:pPr>
        <w:pStyle w:val="NoSpacing"/>
        <w:rPr>
          <w:sz w:val="20"/>
          <w:szCs w:val="20"/>
        </w:rPr>
      </w:pPr>
    </w:p>
    <w:p w:rsidR="00332F43" w:rsidRPr="00182D2F" w:rsidRDefault="00332F43" w:rsidP="00332F43">
      <w:pPr>
        <w:pStyle w:val="NoSpacing"/>
        <w:rPr>
          <w:rFonts w:ascii="Arial" w:hAnsi="Arial" w:cs="Arial"/>
          <w:sz w:val="20"/>
          <w:szCs w:val="20"/>
        </w:rPr>
      </w:pPr>
      <w:r w:rsidRPr="00182D2F">
        <w:rPr>
          <w:rFonts w:ascii="Arial" w:hAnsi="Arial" w:cs="Arial"/>
          <w:sz w:val="20"/>
          <w:szCs w:val="20"/>
        </w:rPr>
        <w:t xml:space="preserve">Added up between us, we have served </w:t>
      </w:r>
      <w:proofErr w:type="spellStart"/>
      <w:r w:rsidRPr="00182D2F">
        <w:rPr>
          <w:rFonts w:ascii="Arial" w:hAnsi="Arial" w:cs="Arial"/>
          <w:sz w:val="20"/>
          <w:szCs w:val="20"/>
        </w:rPr>
        <w:t>Brigshaw</w:t>
      </w:r>
      <w:proofErr w:type="spellEnd"/>
      <w:r w:rsidRPr="00182D2F">
        <w:rPr>
          <w:rFonts w:ascii="Arial" w:hAnsi="Arial" w:cs="Arial"/>
          <w:sz w:val="20"/>
          <w:szCs w:val="20"/>
        </w:rPr>
        <w:t xml:space="preserve"> for nearly forty years and fully share that commitment and pride in what we do. We have both enjoyed (almost!) every day since we started, despite the endless challenges facing us all in education. </w:t>
      </w:r>
      <w:proofErr w:type="spellStart"/>
      <w:r w:rsidRPr="00182D2F">
        <w:rPr>
          <w:rFonts w:ascii="Arial" w:hAnsi="Arial" w:cs="Arial"/>
          <w:sz w:val="20"/>
          <w:szCs w:val="20"/>
        </w:rPr>
        <w:t>Brigshaw</w:t>
      </w:r>
      <w:proofErr w:type="spellEnd"/>
      <w:r w:rsidRPr="00182D2F">
        <w:rPr>
          <w:rFonts w:ascii="Arial" w:hAnsi="Arial" w:cs="Arial"/>
          <w:sz w:val="20"/>
          <w:szCs w:val="20"/>
        </w:rPr>
        <w:t xml:space="preserve"> continues to be an exciting and immensely rewarding school to work in. </w:t>
      </w:r>
    </w:p>
    <w:p w:rsidR="00332F43" w:rsidRPr="00182D2F" w:rsidRDefault="00332F43" w:rsidP="00332F43">
      <w:pPr>
        <w:pStyle w:val="NoSpacing"/>
        <w:rPr>
          <w:rFonts w:ascii="Arial" w:hAnsi="Arial" w:cs="Arial"/>
          <w:sz w:val="20"/>
          <w:szCs w:val="20"/>
        </w:rPr>
      </w:pPr>
    </w:p>
    <w:p w:rsidR="00332F43" w:rsidRPr="00182D2F" w:rsidRDefault="00332F43" w:rsidP="00332F43">
      <w:pPr>
        <w:autoSpaceDE w:val="0"/>
        <w:autoSpaceDN w:val="0"/>
        <w:adjustRightInd w:val="0"/>
        <w:jc w:val="both"/>
        <w:rPr>
          <w:rFonts w:ascii="Arial" w:eastAsia="Calibri" w:hAnsi="Arial" w:cs="Arial"/>
          <w:color w:val="000000"/>
          <w:sz w:val="20"/>
          <w:szCs w:val="20"/>
        </w:rPr>
      </w:pPr>
      <w:r w:rsidRPr="00182D2F">
        <w:rPr>
          <w:rFonts w:ascii="Arial" w:eastAsia="Calibri" w:hAnsi="Arial" w:cs="Arial"/>
          <w:color w:val="000000"/>
          <w:sz w:val="20"/>
          <w:szCs w:val="20"/>
        </w:rPr>
        <w:t xml:space="preserve">                                                                              </w:t>
      </w:r>
    </w:p>
    <w:p w:rsidR="00332F43" w:rsidRPr="00182D2F" w:rsidRDefault="00332F43" w:rsidP="00332F43">
      <w:pPr>
        <w:autoSpaceDE w:val="0"/>
        <w:autoSpaceDN w:val="0"/>
        <w:adjustRightInd w:val="0"/>
        <w:jc w:val="both"/>
        <w:rPr>
          <w:rFonts w:ascii="Arial" w:eastAsia="Calibri" w:hAnsi="Arial" w:cs="Arial"/>
          <w:color w:val="000000"/>
          <w:sz w:val="20"/>
          <w:szCs w:val="20"/>
        </w:rPr>
      </w:pPr>
      <w:r w:rsidRPr="00182D2F">
        <w:rPr>
          <w:rFonts w:ascii="Arial" w:eastAsia="Calibri" w:hAnsi="Arial" w:cs="Arial"/>
          <w:noProof/>
          <w:color w:val="000000"/>
          <w:sz w:val="20"/>
          <w:szCs w:val="20"/>
          <w:lang w:eastAsia="en-GB"/>
        </w:rPr>
        <w:drawing>
          <wp:inline distT="0" distB="0" distL="0" distR="0" wp14:anchorId="296B3557" wp14:editId="10EA074D">
            <wp:extent cx="1962150" cy="647700"/>
            <wp:effectExtent l="0" t="0" r="0" b="0"/>
            <wp:docPr id="9" name="Picture 9" descr="\\magnesium\users\Office\Harriw\My Documents\My Documents PA\CLN\letters\Cath Lennon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nesium\users\Office\Harriw\My Documents\My Documents PA\CLN\letters\Cath Lennon 2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2150" cy="647700"/>
                    </a:xfrm>
                    <a:prstGeom prst="rect">
                      <a:avLst/>
                    </a:prstGeom>
                    <a:noFill/>
                    <a:ln>
                      <a:noFill/>
                    </a:ln>
                  </pic:spPr>
                </pic:pic>
              </a:graphicData>
            </a:graphic>
          </wp:inline>
        </w:drawing>
      </w:r>
      <w:r w:rsidRPr="00182D2F">
        <w:rPr>
          <w:rFonts w:ascii="Arial" w:eastAsia="Calibri" w:hAnsi="Arial" w:cs="Arial"/>
          <w:noProof/>
          <w:color w:val="000000"/>
          <w:sz w:val="20"/>
          <w:szCs w:val="20"/>
          <w:lang w:eastAsia="en-GB"/>
        </w:rPr>
        <w:t xml:space="preserve">                            </w:t>
      </w:r>
      <w:r w:rsidRPr="00182D2F">
        <w:rPr>
          <w:noProof/>
          <w:sz w:val="20"/>
          <w:szCs w:val="20"/>
          <w:lang w:eastAsia="en-GB"/>
        </w:rPr>
        <w:drawing>
          <wp:inline distT="0" distB="0" distL="0" distR="0" wp14:anchorId="7D26CD64" wp14:editId="54A26CEA">
            <wp:extent cx="1806986" cy="561929"/>
            <wp:effectExtent l="0" t="0" r="3175" b="0"/>
            <wp:docPr id="10" name="Picture 10" descr="\\magnesium\users\Office\Harriw\My Documents\My Documents PA\Staff Signatures\Simo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nesium\users\Office\Harriw\My Documents\My Documents PA\Staff Signatures\Simon Signatu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8563" cy="661932"/>
                    </a:xfrm>
                    <a:prstGeom prst="rect">
                      <a:avLst/>
                    </a:prstGeom>
                    <a:noFill/>
                    <a:ln>
                      <a:noFill/>
                    </a:ln>
                  </pic:spPr>
                </pic:pic>
              </a:graphicData>
            </a:graphic>
          </wp:inline>
        </w:drawing>
      </w:r>
    </w:p>
    <w:p w:rsidR="00332F43" w:rsidRPr="00182D2F" w:rsidRDefault="00332F43" w:rsidP="00332F43">
      <w:pPr>
        <w:tabs>
          <w:tab w:val="center" w:pos="4513"/>
        </w:tabs>
        <w:autoSpaceDE w:val="0"/>
        <w:autoSpaceDN w:val="0"/>
        <w:adjustRightInd w:val="0"/>
        <w:jc w:val="both"/>
        <w:outlineLvl w:val="0"/>
        <w:rPr>
          <w:rFonts w:ascii="Arial" w:eastAsia="Calibri" w:hAnsi="Arial" w:cs="Arial"/>
          <w:color w:val="000000"/>
          <w:sz w:val="20"/>
          <w:szCs w:val="20"/>
        </w:rPr>
      </w:pPr>
      <w:r w:rsidRPr="00182D2F">
        <w:rPr>
          <w:rFonts w:ascii="Arial" w:eastAsia="Calibri" w:hAnsi="Arial" w:cs="Arial"/>
          <w:b/>
          <w:bCs/>
          <w:color w:val="000000"/>
          <w:sz w:val="20"/>
          <w:szCs w:val="20"/>
        </w:rPr>
        <w:t xml:space="preserve">C Lennon </w:t>
      </w:r>
      <w:r w:rsidRPr="00182D2F">
        <w:rPr>
          <w:rFonts w:ascii="Arial" w:eastAsia="Calibri" w:hAnsi="Arial" w:cs="Arial"/>
          <w:b/>
          <w:bCs/>
          <w:color w:val="000000"/>
          <w:sz w:val="20"/>
          <w:szCs w:val="20"/>
        </w:rPr>
        <w:tab/>
      </w:r>
      <w:r w:rsidRPr="00182D2F">
        <w:rPr>
          <w:rFonts w:ascii="Arial" w:eastAsia="Calibri" w:hAnsi="Arial" w:cs="Arial"/>
          <w:b/>
          <w:bCs/>
          <w:color w:val="000000"/>
          <w:sz w:val="20"/>
          <w:szCs w:val="20"/>
        </w:rPr>
        <w:tab/>
        <w:t>Simon Riley</w:t>
      </w:r>
    </w:p>
    <w:p w:rsidR="00332F43" w:rsidRPr="00182D2F" w:rsidRDefault="00332F43" w:rsidP="00332F43">
      <w:pPr>
        <w:autoSpaceDE w:val="0"/>
        <w:autoSpaceDN w:val="0"/>
        <w:adjustRightInd w:val="0"/>
        <w:jc w:val="both"/>
        <w:outlineLvl w:val="0"/>
        <w:rPr>
          <w:rFonts w:ascii="Arial" w:eastAsia="Calibri" w:hAnsi="Arial" w:cs="Arial"/>
          <w:color w:val="000000"/>
          <w:sz w:val="20"/>
          <w:szCs w:val="20"/>
        </w:rPr>
      </w:pPr>
      <w:r w:rsidRPr="00182D2F">
        <w:rPr>
          <w:rFonts w:ascii="Arial" w:eastAsia="Calibri" w:hAnsi="Arial" w:cs="Arial"/>
          <w:color w:val="000000"/>
          <w:sz w:val="20"/>
          <w:szCs w:val="20"/>
        </w:rPr>
        <w:t xml:space="preserve">Principal </w:t>
      </w:r>
      <w:r w:rsidRPr="00182D2F">
        <w:rPr>
          <w:rFonts w:ascii="Arial" w:eastAsia="Calibri" w:hAnsi="Arial" w:cs="Arial"/>
          <w:color w:val="000000"/>
          <w:sz w:val="20"/>
          <w:szCs w:val="20"/>
        </w:rPr>
        <w:tab/>
      </w:r>
      <w:r w:rsidRPr="00182D2F">
        <w:rPr>
          <w:rFonts w:ascii="Arial" w:eastAsia="Calibri" w:hAnsi="Arial" w:cs="Arial"/>
          <w:color w:val="000000"/>
          <w:sz w:val="20"/>
          <w:szCs w:val="20"/>
        </w:rPr>
        <w:tab/>
      </w:r>
      <w:r w:rsidRPr="00182D2F">
        <w:rPr>
          <w:rFonts w:ascii="Arial" w:eastAsia="Calibri" w:hAnsi="Arial" w:cs="Arial"/>
          <w:color w:val="000000"/>
          <w:sz w:val="20"/>
          <w:szCs w:val="20"/>
        </w:rPr>
        <w:tab/>
      </w:r>
      <w:r w:rsidRPr="00182D2F">
        <w:rPr>
          <w:rFonts w:ascii="Arial" w:eastAsia="Calibri" w:hAnsi="Arial" w:cs="Arial"/>
          <w:color w:val="000000"/>
          <w:sz w:val="20"/>
          <w:szCs w:val="20"/>
        </w:rPr>
        <w:tab/>
      </w:r>
      <w:r w:rsidRPr="00182D2F">
        <w:rPr>
          <w:rFonts w:ascii="Arial" w:eastAsia="Calibri" w:hAnsi="Arial" w:cs="Arial"/>
          <w:color w:val="000000"/>
          <w:sz w:val="20"/>
          <w:szCs w:val="20"/>
        </w:rPr>
        <w:tab/>
      </w:r>
      <w:r w:rsidRPr="00182D2F">
        <w:rPr>
          <w:rFonts w:ascii="Arial" w:eastAsia="Calibri" w:hAnsi="Arial" w:cs="Arial"/>
          <w:color w:val="000000"/>
          <w:sz w:val="20"/>
          <w:szCs w:val="20"/>
        </w:rPr>
        <w:tab/>
        <w:t xml:space="preserve"> Associate Principal</w:t>
      </w:r>
    </w:p>
    <w:p w:rsidR="00332F43" w:rsidRPr="00182D2F" w:rsidRDefault="00332F43" w:rsidP="00332F43">
      <w:pPr>
        <w:autoSpaceDE w:val="0"/>
        <w:autoSpaceDN w:val="0"/>
        <w:adjustRightInd w:val="0"/>
        <w:jc w:val="both"/>
        <w:outlineLvl w:val="0"/>
        <w:rPr>
          <w:rFonts w:ascii="Arial" w:eastAsia="Calibri" w:hAnsi="Arial" w:cs="Arial"/>
          <w:color w:val="000000"/>
          <w:sz w:val="20"/>
          <w:szCs w:val="20"/>
        </w:rPr>
      </w:pPr>
      <w:r w:rsidRPr="00182D2F">
        <w:rPr>
          <w:rFonts w:ascii="Arial" w:eastAsia="Calibri" w:hAnsi="Arial" w:cs="Arial"/>
          <w:color w:val="000000"/>
          <w:sz w:val="20"/>
          <w:szCs w:val="20"/>
        </w:rPr>
        <w:t>(</w:t>
      </w:r>
      <w:proofErr w:type="gramStart"/>
      <w:r w:rsidRPr="00182D2F">
        <w:rPr>
          <w:rFonts w:ascii="Arial" w:eastAsia="Calibri" w:hAnsi="Arial" w:cs="Arial"/>
          <w:color w:val="000000"/>
          <w:sz w:val="20"/>
          <w:szCs w:val="20"/>
        </w:rPr>
        <w:t>and</w:t>
      </w:r>
      <w:proofErr w:type="gramEnd"/>
      <w:r w:rsidRPr="00182D2F">
        <w:rPr>
          <w:rFonts w:ascii="Arial" w:eastAsia="Calibri" w:hAnsi="Arial" w:cs="Arial"/>
          <w:color w:val="000000"/>
          <w:sz w:val="20"/>
          <w:szCs w:val="20"/>
        </w:rPr>
        <w:t xml:space="preserve"> Executive Principal, </w:t>
      </w:r>
    </w:p>
    <w:p w:rsidR="00332F43" w:rsidRPr="00182D2F" w:rsidRDefault="00332F43" w:rsidP="00332F43">
      <w:pPr>
        <w:autoSpaceDE w:val="0"/>
        <w:autoSpaceDN w:val="0"/>
        <w:adjustRightInd w:val="0"/>
        <w:jc w:val="both"/>
        <w:outlineLvl w:val="0"/>
        <w:rPr>
          <w:rFonts w:ascii="Arial" w:eastAsia="Calibri" w:hAnsi="Arial" w:cs="Arial"/>
          <w:color w:val="000000"/>
          <w:sz w:val="20"/>
          <w:szCs w:val="20"/>
        </w:rPr>
      </w:pPr>
      <w:r w:rsidRPr="00182D2F">
        <w:rPr>
          <w:rFonts w:ascii="Arial" w:eastAsia="Calibri" w:hAnsi="Arial" w:cs="Arial"/>
          <w:color w:val="000000"/>
          <w:sz w:val="20"/>
          <w:szCs w:val="20"/>
        </w:rPr>
        <w:t xml:space="preserve">Chief Education Officer </w:t>
      </w:r>
    </w:p>
    <w:p w:rsidR="00332F43" w:rsidRPr="00182D2F" w:rsidRDefault="00332F43" w:rsidP="00332F43">
      <w:pPr>
        <w:autoSpaceDE w:val="0"/>
        <w:autoSpaceDN w:val="0"/>
        <w:adjustRightInd w:val="0"/>
        <w:jc w:val="both"/>
        <w:outlineLvl w:val="0"/>
        <w:rPr>
          <w:rFonts w:ascii="Arial" w:eastAsia="Calibri" w:hAnsi="Arial" w:cs="Arial"/>
          <w:color w:val="000000"/>
          <w:sz w:val="20"/>
          <w:szCs w:val="20"/>
        </w:rPr>
      </w:pPr>
      <w:r w:rsidRPr="00182D2F">
        <w:rPr>
          <w:rFonts w:ascii="Arial" w:eastAsia="Calibri" w:hAnsi="Arial" w:cs="Arial"/>
          <w:color w:val="000000"/>
          <w:sz w:val="20"/>
          <w:szCs w:val="20"/>
        </w:rPr>
        <w:t xml:space="preserve">For the </w:t>
      </w:r>
      <w:proofErr w:type="spellStart"/>
      <w:r w:rsidRPr="00182D2F">
        <w:rPr>
          <w:rFonts w:ascii="Arial" w:eastAsia="Calibri" w:hAnsi="Arial" w:cs="Arial"/>
          <w:color w:val="000000"/>
          <w:sz w:val="20"/>
          <w:szCs w:val="20"/>
        </w:rPr>
        <w:t>Brigshaw</w:t>
      </w:r>
      <w:proofErr w:type="spellEnd"/>
      <w:r w:rsidRPr="00182D2F">
        <w:rPr>
          <w:rFonts w:ascii="Arial" w:eastAsia="Calibri" w:hAnsi="Arial" w:cs="Arial"/>
          <w:color w:val="000000"/>
          <w:sz w:val="20"/>
          <w:szCs w:val="20"/>
        </w:rPr>
        <w:t xml:space="preserve"> Learning Partnership)</w:t>
      </w:r>
    </w:p>
    <w:p w:rsidR="00332F43" w:rsidRPr="00895F8D" w:rsidRDefault="00332F43" w:rsidP="00182D2F">
      <w:pPr>
        <w:autoSpaceDE w:val="0"/>
        <w:autoSpaceDN w:val="0"/>
        <w:adjustRightInd w:val="0"/>
        <w:jc w:val="both"/>
        <w:outlineLvl w:val="0"/>
        <w:rPr>
          <w:rFonts w:ascii="Arial" w:eastAsia="Times New Roman" w:hAnsi="Arial" w:cs="Arial"/>
          <w:sz w:val="20"/>
          <w:szCs w:val="20"/>
        </w:rPr>
      </w:pPr>
      <w:r w:rsidRPr="00182D2F">
        <w:rPr>
          <w:rFonts w:ascii="Arial" w:eastAsia="Calibri" w:hAnsi="Arial" w:cs="Arial"/>
          <w:color w:val="000000"/>
          <w:sz w:val="20"/>
          <w:szCs w:val="20"/>
        </w:rPr>
        <w:t>September 2016</w:t>
      </w:r>
    </w:p>
    <w:p w:rsidR="00332F43" w:rsidRPr="00287BDC" w:rsidRDefault="00332F43" w:rsidP="00182D2F">
      <w:pPr>
        <w:widowControl w:val="0"/>
        <w:tabs>
          <w:tab w:val="left" w:pos="0"/>
        </w:tabs>
        <w:autoSpaceDE w:val="0"/>
        <w:autoSpaceDN w:val="0"/>
        <w:adjustRightInd w:val="0"/>
        <w:spacing w:after="240"/>
        <w:jc w:val="both"/>
        <w:rPr>
          <w:rFonts w:ascii="Arial" w:eastAsia="Times New Roman" w:hAnsi="Arial" w:cs="Times New Roman"/>
          <w:b/>
          <w:szCs w:val="20"/>
        </w:rPr>
      </w:pPr>
      <w:r w:rsidRPr="00287BDC">
        <w:rPr>
          <w:rFonts w:ascii="Arial" w:eastAsia="Times New Roman" w:hAnsi="Arial" w:cs="Times New Roman"/>
          <w:b/>
          <w:szCs w:val="20"/>
        </w:rPr>
        <w:lastRenderedPageBreak/>
        <w:t>REQUIREMENTS OF THE ASYLUM AND IMMIGRATION ACT 1996</w:t>
      </w:r>
    </w:p>
    <w:p w:rsidR="00332F43" w:rsidRPr="00287BDC" w:rsidRDefault="00332F43" w:rsidP="00182D2F">
      <w:pPr>
        <w:ind w:left="426" w:right="283"/>
        <w:jc w:val="both"/>
        <w:rPr>
          <w:rFonts w:ascii="Arial" w:eastAsia="Times New Roman" w:hAnsi="Arial" w:cs="Times New Roman"/>
          <w:szCs w:val="20"/>
        </w:rPr>
      </w:pPr>
      <w:r w:rsidRPr="00287BDC">
        <w:rPr>
          <w:rFonts w:ascii="Arial" w:eastAsia="Times New Roman" w:hAnsi="Arial" w:cs="Times New Roman"/>
          <w:szCs w:val="20"/>
        </w:rPr>
        <w:t>In order to comply with the requirements of the Asylum and Immigration Act and to confirm your eligibility to work in the UK you will be required to produce one or more of a statutory list of documents.  A photocopy will be taken of the documentation before your interview and will be destroyed in the event that you are unsuccessful in your application.  If you are appointed the photocopy of the document confirming your identity will be placed on your personal file.</w:t>
      </w:r>
    </w:p>
    <w:p w:rsidR="00332F43" w:rsidRPr="00287BDC" w:rsidRDefault="00332F43" w:rsidP="00332F43">
      <w:pPr>
        <w:ind w:left="426" w:right="79" w:firstLine="567"/>
        <w:jc w:val="both"/>
        <w:rPr>
          <w:rFonts w:ascii="Arial" w:eastAsia="Times New Roman" w:hAnsi="Arial" w:cs="Times New Roman"/>
          <w:szCs w:val="20"/>
        </w:rPr>
      </w:pPr>
      <w:r w:rsidRPr="00287BDC">
        <w:rPr>
          <w:rFonts w:ascii="Arial" w:eastAsia="Times New Roman" w:hAnsi="Arial" w:cs="Times New Roman"/>
          <w:szCs w:val="20"/>
        </w:rPr>
        <w:t>The documents that you may use are listed below:</w:t>
      </w:r>
    </w:p>
    <w:p w:rsidR="00332F43" w:rsidRPr="00287BDC" w:rsidRDefault="00332F43" w:rsidP="00332F43">
      <w:pPr>
        <w:numPr>
          <w:ilvl w:val="0"/>
          <w:numId w:val="1"/>
        </w:numPr>
        <w:spacing w:after="0" w:line="240" w:lineRule="auto"/>
        <w:ind w:left="426" w:right="79" w:firstLine="567"/>
        <w:jc w:val="both"/>
        <w:rPr>
          <w:rFonts w:ascii="Arial" w:eastAsia="Times New Roman" w:hAnsi="Arial" w:cs="Times New Roman"/>
          <w:szCs w:val="20"/>
        </w:rPr>
      </w:pPr>
      <w:r w:rsidRPr="00287BDC">
        <w:rPr>
          <w:rFonts w:ascii="Arial" w:eastAsia="Times New Roman" w:hAnsi="Arial" w:cs="Times New Roman"/>
          <w:szCs w:val="20"/>
        </w:rPr>
        <w:t>United Kingdom passport</w:t>
      </w:r>
    </w:p>
    <w:p w:rsidR="00332F43" w:rsidRPr="00287BDC" w:rsidRDefault="00332F43" w:rsidP="00332F43">
      <w:pPr>
        <w:numPr>
          <w:ilvl w:val="0"/>
          <w:numId w:val="1"/>
        </w:numPr>
        <w:spacing w:after="0" w:line="240" w:lineRule="auto"/>
        <w:ind w:left="426" w:right="79" w:firstLine="567"/>
        <w:jc w:val="both"/>
        <w:rPr>
          <w:rFonts w:ascii="Arial" w:eastAsia="Times New Roman" w:hAnsi="Arial" w:cs="Times New Roman"/>
          <w:szCs w:val="20"/>
        </w:rPr>
      </w:pPr>
      <w:r w:rsidRPr="00287BDC">
        <w:rPr>
          <w:rFonts w:ascii="Arial" w:eastAsia="Times New Roman" w:hAnsi="Arial" w:cs="Times New Roman"/>
          <w:szCs w:val="20"/>
        </w:rPr>
        <w:t>European Economic Area passport</w:t>
      </w:r>
    </w:p>
    <w:p w:rsidR="00332F43" w:rsidRPr="00287BDC" w:rsidRDefault="00332F43" w:rsidP="00332F43">
      <w:pPr>
        <w:numPr>
          <w:ilvl w:val="0"/>
          <w:numId w:val="1"/>
        </w:numPr>
        <w:spacing w:after="0" w:line="240" w:lineRule="auto"/>
        <w:ind w:left="426" w:right="79" w:firstLine="567"/>
        <w:jc w:val="both"/>
        <w:rPr>
          <w:rFonts w:ascii="Arial" w:eastAsia="Times New Roman" w:hAnsi="Arial" w:cs="Times New Roman"/>
          <w:szCs w:val="20"/>
        </w:rPr>
      </w:pPr>
      <w:r w:rsidRPr="00287BDC">
        <w:rPr>
          <w:rFonts w:ascii="Arial" w:eastAsia="Times New Roman" w:hAnsi="Arial" w:cs="Times New Roman"/>
          <w:szCs w:val="20"/>
        </w:rPr>
        <w:t>National Identity Card</w:t>
      </w:r>
    </w:p>
    <w:p w:rsidR="00332F43" w:rsidRPr="00287BDC" w:rsidRDefault="00332F43" w:rsidP="00332F43">
      <w:pPr>
        <w:numPr>
          <w:ilvl w:val="0"/>
          <w:numId w:val="1"/>
        </w:numPr>
        <w:spacing w:after="0" w:line="240" w:lineRule="auto"/>
        <w:ind w:left="426" w:right="79" w:firstLine="567"/>
        <w:jc w:val="both"/>
        <w:rPr>
          <w:rFonts w:ascii="Arial" w:eastAsia="Times New Roman" w:hAnsi="Arial" w:cs="Times New Roman"/>
          <w:szCs w:val="20"/>
        </w:rPr>
      </w:pPr>
      <w:r w:rsidRPr="00287BDC">
        <w:rPr>
          <w:rFonts w:ascii="Arial" w:eastAsia="Times New Roman" w:hAnsi="Arial" w:cs="Times New Roman"/>
          <w:szCs w:val="20"/>
        </w:rPr>
        <w:t>United Kingdom residence permit</w:t>
      </w:r>
    </w:p>
    <w:p w:rsidR="00332F43" w:rsidRPr="00287BDC" w:rsidRDefault="00332F43" w:rsidP="00332F43">
      <w:pPr>
        <w:ind w:left="426" w:right="79"/>
        <w:jc w:val="both"/>
        <w:rPr>
          <w:rFonts w:ascii="Arial" w:eastAsia="Times New Roman" w:hAnsi="Arial" w:cs="Times New Roman"/>
          <w:b/>
          <w:szCs w:val="20"/>
        </w:rPr>
      </w:pPr>
      <w:r w:rsidRPr="00287BDC">
        <w:rPr>
          <w:rFonts w:ascii="Arial" w:eastAsia="Times New Roman" w:hAnsi="Arial" w:cs="Times New Roman"/>
          <w:b/>
          <w:szCs w:val="20"/>
          <w:u w:val="single"/>
        </w:rPr>
        <w:t>OR</w:t>
      </w:r>
      <w:r w:rsidRPr="00287BDC">
        <w:rPr>
          <w:rFonts w:ascii="Arial" w:eastAsia="Times New Roman" w:hAnsi="Arial" w:cs="Times New Roman"/>
          <w:b/>
          <w:szCs w:val="20"/>
        </w:rPr>
        <w:tab/>
      </w:r>
    </w:p>
    <w:p w:rsidR="00332F43" w:rsidRPr="00287BDC" w:rsidRDefault="00332F43" w:rsidP="00332F43">
      <w:pPr>
        <w:ind w:left="426" w:right="79"/>
        <w:jc w:val="both"/>
        <w:rPr>
          <w:rFonts w:ascii="Arial" w:eastAsia="Times New Roman" w:hAnsi="Arial" w:cs="Times New Roman"/>
          <w:szCs w:val="20"/>
        </w:rPr>
      </w:pPr>
      <w:r w:rsidRPr="00287BDC">
        <w:rPr>
          <w:rFonts w:ascii="Arial" w:eastAsia="Times New Roman" w:hAnsi="Arial" w:cs="Times New Roman"/>
          <w:szCs w:val="20"/>
        </w:rPr>
        <w:t>An official document with a National Insurance Number</w:t>
      </w:r>
    </w:p>
    <w:p w:rsidR="00332F43" w:rsidRPr="00287BDC" w:rsidRDefault="00332F43" w:rsidP="00332F43">
      <w:pPr>
        <w:ind w:left="426" w:right="79"/>
        <w:jc w:val="both"/>
        <w:rPr>
          <w:rFonts w:ascii="Arial" w:eastAsia="Times New Roman" w:hAnsi="Arial" w:cs="Times New Roman"/>
          <w:b/>
          <w:szCs w:val="20"/>
          <w:u w:val="single"/>
        </w:rPr>
      </w:pPr>
      <w:r w:rsidRPr="00287BDC">
        <w:rPr>
          <w:rFonts w:ascii="Arial" w:eastAsia="Times New Roman" w:hAnsi="Arial" w:cs="Times New Roman"/>
          <w:b/>
          <w:szCs w:val="20"/>
          <w:u w:val="single"/>
        </w:rPr>
        <w:t>PLUS</w:t>
      </w:r>
    </w:p>
    <w:p w:rsidR="00332F43" w:rsidRPr="00287BDC" w:rsidRDefault="00332F43" w:rsidP="00332F43">
      <w:pPr>
        <w:ind w:left="426" w:right="79"/>
        <w:jc w:val="both"/>
        <w:rPr>
          <w:rFonts w:ascii="Arial" w:eastAsia="Times New Roman" w:hAnsi="Arial" w:cs="Times New Roman"/>
          <w:szCs w:val="20"/>
        </w:rPr>
      </w:pPr>
      <w:r w:rsidRPr="00287BDC">
        <w:rPr>
          <w:rFonts w:ascii="Arial" w:eastAsia="Times New Roman" w:hAnsi="Arial" w:cs="Times New Roman"/>
          <w:szCs w:val="20"/>
        </w:rPr>
        <w:t>One of the following:</w:t>
      </w:r>
    </w:p>
    <w:p w:rsidR="00332F43" w:rsidRPr="00287BDC" w:rsidRDefault="00332F43" w:rsidP="00332F43">
      <w:pPr>
        <w:numPr>
          <w:ilvl w:val="0"/>
          <w:numId w:val="2"/>
        </w:numPr>
        <w:spacing w:after="0" w:line="240" w:lineRule="auto"/>
        <w:ind w:left="426" w:right="79" w:firstLine="0"/>
        <w:jc w:val="both"/>
        <w:rPr>
          <w:rFonts w:ascii="Arial" w:eastAsia="Times New Roman" w:hAnsi="Arial" w:cs="Times New Roman"/>
          <w:szCs w:val="20"/>
        </w:rPr>
      </w:pPr>
      <w:r w:rsidRPr="00287BDC">
        <w:rPr>
          <w:rFonts w:ascii="Arial" w:eastAsia="Times New Roman" w:hAnsi="Arial" w:cs="Times New Roman"/>
          <w:szCs w:val="20"/>
        </w:rPr>
        <w:t>A full birth certificate from the United Kingdom, Channel Islands, Isle of Man or Ireland</w:t>
      </w:r>
    </w:p>
    <w:p w:rsidR="00332F43" w:rsidRPr="00287BDC" w:rsidRDefault="00332F43" w:rsidP="00332F43">
      <w:pPr>
        <w:numPr>
          <w:ilvl w:val="0"/>
          <w:numId w:val="2"/>
        </w:numPr>
        <w:spacing w:after="0" w:line="240" w:lineRule="auto"/>
        <w:ind w:left="426" w:right="79" w:firstLine="0"/>
        <w:jc w:val="both"/>
        <w:rPr>
          <w:rFonts w:ascii="Arial" w:eastAsia="Times New Roman" w:hAnsi="Arial" w:cs="Times New Roman"/>
          <w:szCs w:val="20"/>
        </w:rPr>
      </w:pPr>
      <w:r w:rsidRPr="00287BDC">
        <w:rPr>
          <w:rFonts w:ascii="Arial" w:eastAsia="Times New Roman" w:hAnsi="Arial" w:cs="Times New Roman"/>
          <w:szCs w:val="20"/>
        </w:rPr>
        <w:t>A letter from the Home Office</w:t>
      </w:r>
    </w:p>
    <w:p w:rsidR="00332F43" w:rsidRDefault="00332F43" w:rsidP="00332F43">
      <w:pPr>
        <w:numPr>
          <w:ilvl w:val="0"/>
          <w:numId w:val="2"/>
        </w:numPr>
        <w:spacing w:after="0" w:line="240" w:lineRule="auto"/>
        <w:ind w:left="426" w:right="79" w:firstLine="0"/>
        <w:jc w:val="both"/>
        <w:rPr>
          <w:rFonts w:ascii="Arial" w:eastAsia="Times New Roman" w:hAnsi="Arial" w:cs="Times New Roman"/>
          <w:szCs w:val="20"/>
        </w:rPr>
      </w:pPr>
      <w:r w:rsidRPr="00287BDC">
        <w:rPr>
          <w:rFonts w:ascii="Arial" w:eastAsia="Times New Roman" w:hAnsi="Arial" w:cs="Times New Roman"/>
          <w:szCs w:val="20"/>
        </w:rPr>
        <w:t>An Immigration Status document endorsed by the Home Office</w:t>
      </w:r>
    </w:p>
    <w:p w:rsidR="00182D2F" w:rsidRPr="00287BDC" w:rsidRDefault="00182D2F" w:rsidP="00182D2F">
      <w:pPr>
        <w:spacing w:after="0" w:line="240" w:lineRule="auto"/>
        <w:ind w:left="426" w:right="79"/>
        <w:jc w:val="both"/>
        <w:rPr>
          <w:rFonts w:ascii="Arial" w:eastAsia="Times New Roman" w:hAnsi="Arial" w:cs="Times New Roman"/>
          <w:szCs w:val="20"/>
        </w:rPr>
      </w:pPr>
    </w:p>
    <w:p w:rsidR="00332F43" w:rsidRPr="00287BDC" w:rsidRDefault="00332F43" w:rsidP="00182D2F">
      <w:pPr>
        <w:ind w:left="426" w:right="79"/>
        <w:jc w:val="both"/>
        <w:rPr>
          <w:rFonts w:ascii="Arial" w:eastAsia="Times New Roman" w:hAnsi="Arial" w:cs="Times New Roman"/>
          <w:szCs w:val="20"/>
        </w:rPr>
      </w:pPr>
      <w:r w:rsidRPr="00287BDC">
        <w:rPr>
          <w:rFonts w:ascii="Arial" w:eastAsia="Times New Roman" w:hAnsi="Arial" w:cs="Times New Roman"/>
          <w:szCs w:val="20"/>
        </w:rPr>
        <w:t>The original document will be returned to you as soon as it has been photocopied.</w:t>
      </w:r>
    </w:p>
    <w:p w:rsidR="00332F43" w:rsidRPr="00287BDC" w:rsidRDefault="00332F43" w:rsidP="00332F43">
      <w:pPr>
        <w:ind w:left="426" w:right="79"/>
        <w:jc w:val="both"/>
        <w:rPr>
          <w:rFonts w:ascii="Arial" w:eastAsia="Times New Roman" w:hAnsi="Arial" w:cs="Times New Roman"/>
          <w:szCs w:val="20"/>
        </w:rPr>
      </w:pPr>
      <w:r w:rsidRPr="00287BDC">
        <w:rPr>
          <w:rFonts w:ascii="Arial" w:eastAsia="Times New Roman" w:hAnsi="Arial" w:cs="Times New Roman"/>
          <w:szCs w:val="20"/>
        </w:rPr>
        <w:t>The European Economic Area Agreement consists of the following countries: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2499"/>
        <w:gridCol w:w="2965"/>
      </w:tblGrid>
      <w:tr w:rsidR="00332F43" w:rsidRPr="00287BDC" w:rsidTr="00182D2F">
        <w:trPr>
          <w:trHeight w:val="2772"/>
        </w:trPr>
        <w:tc>
          <w:tcPr>
            <w:tcW w:w="2745" w:type="dxa"/>
            <w:tcBorders>
              <w:top w:val="nil"/>
              <w:left w:val="nil"/>
              <w:bottom w:val="nil"/>
              <w:right w:val="nil"/>
            </w:tcBorders>
          </w:tcPr>
          <w:p w:rsidR="00332F43" w:rsidRPr="00287BDC" w:rsidRDefault="00332F43" w:rsidP="00722B70">
            <w:pPr>
              <w:pStyle w:val="NoSpacing"/>
            </w:pPr>
            <w:r w:rsidRPr="00287BDC">
              <w:t>Austria</w:t>
            </w:r>
          </w:p>
          <w:p w:rsidR="00332F43" w:rsidRPr="00287BDC" w:rsidRDefault="00332F43" w:rsidP="00722B70">
            <w:pPr>
              <w:pStyle w:val="NoSpacing"/>
            </w:pPr>
            <w:r w:rsidRPr="00287BDC">
              <w:t>Belgium</w:t>
            </w:r>
          </w:p>
          <w:p w:rsidR="00332F43" w:rsidRPr="00287BDC" w:rsidRDefault="00332F43" w:rsidP="00722B70">
            <w:pPr>
              <w:pStyle w:val="NoSpacing"/>
            </w:pPr>
            <w:r w:rsidRPr="00287BDC">
              <w:t>Cyprus</w:t>
            </w:r>
          </w:p>
          <w:p w:rsidR="00332F43" w:rsidRPr="00287BDC" w:rsidRDefault="00332F43" w:rsidP="00722B70">
            <w:pPr>
              <w:pStyle w:val="NoSpacing"/>
            </w:pPr>
            <w:r w:rsidRPr="00287BDC">
              <w:t>Czech Republic</w:t>
            </w:r>
          </w:p>
          <w:p w:rsidR="00332F43" w:rsidRPr="00287BDC" w:rsidRDefault="00332F43" w:rsidP="00722B70">
            <w:pPr>
              <w:pStyle w:val="NoSpacing"/>
            </w:pPr>
            <w:r w:rsidRPr="00287BDC">
              <w:t>Denmark</w:t>
            </w:r>
            <w:r>
              <w:tab/>
            </w:r>
          </w:p>
          <w:p w:rsidR="00332F43" w:rsidRPr="00287BDC" w:rsidRDefault="00332F43" w:rsidP="00722B70">
            <w:pPr>
              <w:pStyle w:val="NoSpacing"/>
            </w:pPr>
            <w:r w:rsidRPr="00287BDC">
              <w:t>Estonia</w:t>
            </w:r>
          </w:p>
          <w:p w:rsidR="00332F43" w:rsidRPr="00287BDC" w:rsidRDefault="00332F43" w:rsidP="00722B70">
            <w:pPr>
              <w:pStyle w:val="NoSpacing"/>
            </w:pPr>
            <w:r w:rsidRPr="00287BDC">
              <w:t>Finland</w:t>
            </w:r>
          </w:p>
          <w:p w:rsidR="00332F43" w:rsidRPr="00287BDC" w:rsidRDefault="00332F43" w:rsidP="00722B70">
            <w:pPr>
              <w:pStyle w:val="NoSpacing"/>
            </w:pPr>
            <w:r w:rsidRPr="00287BDC">
              <w:t>France</w:t>
            </w:r>
          </w:p>
          <w:p w:rsidR="00332F43" w:rsidRPr="00287BDC" w:rsidRDefault="00332F43" w:rsidP="00722B70">
            <w:pPr>
              <w:pStyle w:val="NoSpacing"/>
            </w:pPr>
            <w:r w:rsidRPr="00287BDC">
              <w:t>Germany</w:t>
            </w:r>
          </w:p>
          <w:p w:rsidR="00332F43" w:rsidRPr="00287BDC" w:rsidRDefault="00332F43" w:rsidP="00722B70">
            <w:pPr>
              <w:pStyle w:val="NoSpacing"/>
            </w:pPr>
            <w:r w:rsidRPr="00287BDC">
              <w:t>Greece</w:t>
            </w:r>
          </w:p>
          <w:p w:rsidR="00332F43" w:rsidRPr="00287BDC" w:rsidRDefault="00332F43" w:rsidP="00C302A7">
            <w:pPr>
              <w:ind w:left="426" w:right="79"/>
              <w:jc w:val="both"/>
              <w:rPr>
                <w:rFonts w:ascii="Arial" w:eastAsia="Times New Roman" w:hAnsi="Arial" w:cs="Times New Roman"/>
                <w:szCs w:val="20"/>
              </w:rPr>
            </w:pPr>
          </w:p>
          <w:p w:rsidR="00332F43" w:rsidRPr="00287BDC" w:rsidRDefault="00332F43" w:rsidP="00C302A7">
            <w:pPr>
              <w:ind w:left="426" w:right="79"/>
              <w:jc w:val="both"/>
              <w:rPr>
                <w:rFonts w:ascii="Arial" w:eastAsia="Times New Roman" w:hAnsi="Arial" w:cs="Times New Roman"/>
                <w:szCs w:val="20"/>
              </w:rPr>
            </w:pPr>
          </w:p>
          <w:p w:rsidR="00332F43" w:rsidRPr="00287BDC" w:rsidRDefault="00332F43" w:rsidP="00C302A7">
            <w:pPr>
              <w:ind w:left="426" w:right="79"/>
              <w:jc w:val="both"/>
              <w:rPr>
                <w:rFonts w:ascii="Arial" w:eastAsia="Times New Roman" w:hAnsi="Arial" w:cs="Times New Roman"/>
                <w:szCs w:val="20"/>
              </w:rPr>
            </w:pPr>
          </w:p>
        </w:tc>
        <w:tc>
          <w:tcPr>
            <w:tcW w:w="2499" w:type="dxa"/>
            <w:tcBorders>
              <w:top w:val="nil"/>
              <w:left w:val="nil"/>
              <w:bottom w:val="nil"/>
              <w:right w:val="nil"/>
            </w:tcBorders>
          </w:tcPr>
          <w:p w:rsidR="00332F43" w:rsidRPr="00287BDC" w:rsidRDefault="00332F43" w:rsidP="00722B70">
            <w:pPr>
              <w:pStyle w:val="NoSpacing"/>
            </w:pPr>
            <w:r w:rsidRPr="00287BDC">
              <w:t>Hungary</w:t>
            </w:r>
          </w:p>
          <w:p w:rsidR="00332F43" w:rsidRPr="00287BDC" w:rsidRDefault="00332F43" w:rsidP="00722B70">
            <w:pPr>
              <w:pStyle w:val="NoSpacing"/>
            </w:pPr>
            <w:r w:rsidRPr="00287BDC">
              <w:t>Iceland</w:t>
            </w:r>
          </w:p>
          <w:p w:rsidR="00332F43" w:rsidRPr="00287BDC" w:rsidRDefault="00332F43" w:rsidP="00722B70">
            <w:pPr>
              <w:pStyle w:val="NoSpacing"/>
            </w:pPr>
            <w:r w:rsidRPr="00287BDC">
              <w:t>Ireland</w:t>
            </w:r>
          </w:p>
          <w:p w:rsidR="00332F43" w:rsidRPr="00287BDC" w:rsidRDefault="00332F43" w:rsidP="00722B70">
            <w:pPr>
              <w:pStyle w:val="NoSpacing"/>
            </w:pPr>
            <w:r w:rsidRPr="00287BDC">
              <w:t>Italy</w:t>
            </w:r>
          </w:p>
          <w:p w:rsidR="00332F43" w:rsidRPr="00287BDC" w:rsidRDefault="00332F43" w:rsidP="00722B70">
            <w:pPr>
              <w:pStyle w:val="NoSpacing"/>
            </w:pPr>
            <w:r w:rsidRPr="00287BDC">
              <w:t>Latvia</w:t>
            </w:r>
          </w:p>
          <w:p w:rsidR="00332F43" w:rsidRPr="00287BDC" w:rsidRDefault="00332F43" w:rsidP="00722B70">
            <w:pPr>
              <w:pStyle w:val="NoSpacing"/>
            </w:pPr>
            <w:proofErr w:type="spellStart"/>
            <w:r w:rsidRPr="00287BDC">
              <w:t>Leichtenstein</w:t>
            </w:r>
            <w:proofErr w:type="spellEnd"/>
          </w:p>
          <w:p w:rsidR="00332F43" w:rsidRPr="00287BDC" w:rsidRDefault="00332F43" w:rsidP="00722B70">
            <w:pPr>
              <w:pStyle w:val="NoSpacing"/>
            </w:pPr>
            <w:r w:rsidRPr="00287BDC">
              <w:t>Lithuania</w:t>
            </w:r>
          </w:p>
          <w:p w:rsidR="00332F43" w:rsidRPr="00287BDC" w:rsidRDefault="00332F43" w:rsidP="00722B70">
            <w:pPr>
              <w:pStyle w:val="NoSpacing"/>
            </w:pPr>
            <w:r w:rsidRPr="00287BDC">
              <w:t>Luxembourg</w:t>
            </w:r>
          </w:p>
          <w:p w:rsidR="00332F43" w:rsidRPr="00287BDC" w:rsidRDefault="00332F43" w:rsidP="00722B70">
            <w:pPr>
              <w:pStyle w:val="NoSpacing"/>
            </w:pPr>
            <w:r w:rsidRPr="00287BDC">
              <w:t>Malta</w:t>
            </w:r>
          </w:p>
          <w:p w:rsidR="00332F43" w:rsidRPr="00287BDC" w:rsidRDefault="00722B70" w:rsidP="00722B70">
            <w:pPr>
              <w:pStyle w:val="NoSpacing"/>
            </w:pPr>
            <w:r>
              <w:t>Netherlands</w:t>
            </w:r>
            <w:bookmarkStart w:id="0" w:name="_GoBack"/>
            <w:bookmarkEnd w:id="0"/>
          </w:p>
        </w:tc>
        <w:tc>
          <w:tcPr>
            <w:tcW w:w="2965" w:type="dxa"/>
            <w:tcBorders>
              <w:top w:val="nil"/>
              <w:left w:val="nil"/>
              <w:bottom w:val="nil"/>
              <w:right w:val="nil"/>
            </w:tcBorders>
          </w:tcPr>
          <w:p w:rsidR="00332F43" w:rsidRPr="00287BDC" w:rsidRDefault="00332F43" w:rsidP="00722B70">
            <w:pPr>
              <w:pStyle w:val="NoSpacing"/>
            </w:pPr>
            <w:r w:rsidRPr="00287BDC">
              <w:t>Norway</w:t>
            </w:r>
          </w:p>
          <w:p w:rsidR="00332F43" w:rsidRPr="00287BDC" w:rsidRDefault="00332F43" w:rsidP="00722B70">
            <w:pPr>
              <w:pStyle w:val="NoSpacing"/>
            </w:pPr>
            <w:r w:rsidRPr="00287BDC">
              <w:t>Poland</w:t>
            </w:r>
          </w:p>
          <w:p w:rsidR="00332F43" w:rsidRPr="00287BDC" w:rsidRDefault="00332F43" w:rsidP="00722B70">
            <w:pPr>
              <w:pStyle w:val="NoSpacing"/>
            </w:pPr>
            <w:r w:rsidRPr="00287BDC">
              <w:t>Portugal</w:t>
            </w:r>
          </w:p>
          <w:p w:rsidR="00332F43" w:rsidRPr="00287BDC" w:rsidRDefault="00332F43" w:rsidP="00722B70">
            <w:pPr>
              <w:pStyle w:val="NoSpacing"/>
            </w:pPr>
            <w:r w:rsidRPr="00287BDC">
              <w:t>Slovenia</w:t>
            </w:r>
          </w:p>
          <w:p w:rsidR="00332F43" w:rsidRPr="00287BDC" w:rsidRDefault="00332F43" w:rsidP="00722B70">
            <w:pPr>
              <w:pStyle w:val="NoSpacing"/>
            </w:pPr>
            <w:r w:rsidRPr="00287BDC">
              <w:t>Slovakia</w:t>
            </w:r>
          </w:p>
          <w:p w:rsidR="00332F43" w:rsidRPr="00287BDC" w:rsidRDefault="00332F43" w:rsidP="00722B70">
            <w:pPr>
              <w:pStyle w:val="NoSpacing"/>
            </w:pPr>
            <w:r w:rsidRPr="00287BDC">
              <w:t>Spain</w:t>
            </w:r>
          </w:p>
          <w:p w:rsidR="00332F43" w:rsidRPr="00287BDC" w:rsidRDefault="00332F43" w:rsidP="00722B70">
            <w:pPr>
              <w:pStyle w:val="NoSpacing"/>
            </w:pPr>
            <w:r w:rsidRPr="00287BDC">
              <w:t>Sweden</w:t>
            </w:r>
          </w:p>
          <w:p w:rsidR="00332F43" w:rsidRPr="00287BDC" w:rsidRDefault="00332F43" w:rsidP="00722B70">
            <w:pPr>
              <w:pStyle w:val="NoSpacing"/>
            </w:pPr>
            <w:r w:rsidRPr="00287BDC">
              <w:t>The UK</w:t>
            </w:r>
          </w:p>
        </w:tc>
      </w:tr>
    </w:tbl>
    <w:p w:rsidR="00332F43" w:rsidRDefault="00332F43" w:rsidP="002814F9">
      <w:pPr>
        <w:ind w:left="-698" w:right="-849" w:hanging="22"/>
        <w:jc w:val="center"/>
        <w:rPr>
          <w:rFonts w:ascii="Arial" w:eastAsia="Times New Roman" w:hAnsi="Arial" w:cs="Arial"/>
          <w:b/>
          <w:lang w:eastAsia="en-GB"/>
        </w:rPr>
      </w:pPr>
    </w:p>
    <w:sectPr w:rsidR="00332F43" w:rsidSect="00D37365">
      <w:head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2A7" w:rsidRDefault="00C302A7" w:rsidP="007902B0">
      <w:pPr>
        <w:spacing w:after="0" w:line="240" w:lineRule="auto"/>
      </w:pPr>
      <w:r>
        <w:separator/>
      </w:r>
    </w:p>
  </w:endnote>
  <w:endnote w:type="continuationSeparator" w:id="0">
    <w:p w:rsidR="00C302A7" w:rsidRDefault="00C302A7" w:rsidP="00790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2A7" w:rsidRDefault="00C302A7" w:rsidP="006F1936">
    <w:pPr>
      <w:pStyle w:val="Footer"/>
    </w:pPr>
    <w:r>
      <w:rPr>
        <w:noProof/>
        <w:lang w:eastAsia="en-GB"/>
      </w:rPr>
      <w:drawing>
        <wp:anchor distT="0" distB="0" distL="114300" distR="114300" simplePos="0" relativeHeight="251659264" behindDoc="0" locked="0" layoutInCell="1" allowOverlap="1">
          <wp:simplePos x="0" y="0"/>
          <wp:positionH relativeFrom="margin">
            <wp:posOffset>-257810</wp:posOffset>
          </wp:positionH>
          <wp:positionV relativeFrom="paragraph">
            <wp:posOffset>-643255</wp:posOffset>
          </wp:positionV>
          <wp:extent cx="6276975" cy="937260"/>
          <wp:effectExtent l="0" t="0" r="9525" b="0"/>
          <wp:wrapSquare wrapText="bothSides"/>
          <wp:docPr id="5" name="Picture 5" descr="\\magnesium\users\Office\PurceJ\My Documents\Letterhead April 2014\2016\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gnesium\users\Office\PurceJ\My Documents\Letterhead April 2014\2016\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975" cy="9372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2A7" w:rsidRDefault="00C302A7" w:rsidP="007902B0">
      <w:pPr>
        <w:spacing w:after="0" w:line="240" w:lineRule="auto"/>
      </w:pPr>
      <w:r>
        <w:separator/>
      </w:r>
    </w:p>
  </w:footnote>
  <w:footnote w:type="continuationSeparator" w:id="0">
    <w:p w:rsidR="00C302A7" w:rsidRDefault="00C302A7" w:rsidP="007902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2A7" w:rsidRDefault="00C302A7">
    <w:pPr>
      <w:pStyle w:val="Header"/>
    </w:pPr>
    <w:r w:rsidRPr="00242BA0">
      <w:rPr>
        <w:noProof/>
        <w:lang w:eastAsia="en-GB"/>
      </w:rPr>
      <w:drawing>
        <wp:inline distT="0" distB="0" distL="0" distR="0">
          <wp:extent cx="2409825" cy="838200"/>
          <wp:effectExtent l="0" t="0" r="9525" b="0"/>
          <wp:docPr id="3" name="Picture 3" descr="\\magnesium\users\Office\PurceJ\My Documents\Letterhead April 2014\2016\Transparent Brigshaw Logo H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nesium\users\Office\PurceJ\My Documents\Letterhead April 2014\2016\Transparent Brigshaw Logo HS 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0378" cy="838392"/>
                  </a:xfrm>
                  <a:prstGeom prst="rect">
                    <a:avLst/>
                  </a:prstGeom>
                  <a:noFill/>
                  <a:ln>
                    <a:noFill/>
                  </a:ln>
                </pic:spPr>
              </pic:pic>
            </a:graphicData>
          </a:graphic>
        </wp:inline>
      </w:drawing>
    </w:r>
  </w:p>
  <w:p w:rsidR="00C302A7" w:rsidRDefault="00C302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2A7" w:rsidRDefault="00C302A7">
    <w:pPr>
      <w:pStyle w:val="Header"/>
    </w:pPr>
    <w:r w:rsidRPr="00945B3E">
      <w:rPr>
        <w:noProof/>
        <w:lang w:eastAsia="en-GB"/>
      </w:rPr>
      <w:drawing>
        <wp:anchor distT="0" distB="0" distL="114300" distR="114300" simplePos="0" relativeHeight="251661312" behindDoc="1" locked="0" layoutInCell="1" allowOverlap="1" wp14:anchorId="53FD2C0A" wp14:editId="328F4F7B">
          <wp:simplePos x="0" y="0"/>
          <wp:positionH relativeFrom="column">
            <wp:posOffset>3562350</wp:posOffset>
          </wp:positionH>
          <wp:positionV relativeFrom="paragraph">
            <wp:posOffset>-219710</wp:posOffset>
          </wp:positionV>
          <wp:extent cx="2916555" cy="1438275"/>
          <wp:effectExtent l="0" t="0" r="0" b="9525"/>
          <wp:wrapTight wrapText="bothSides">
            <wp:wrapPolygon edited="0">
              <wp:start x="0" y="0"/>
              <wp:lineTo x="0" y="21457"/>
              <wp:lineTo x="21445" y="21457"/>
              <wp:lineTo x="214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163" t="9179" b="17874"/>
                  <a:stretch/>
                </pic:blipFill>
                <pic:spPr bwMode="auto">
                  <a:xfrm>
                    <a:off x="0" y="0"/>
                    <a:ext cx="2916555" cy="1438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5D45"/>
    <w:multiLevelType w:val="hybridMultilevel"/>
    <w:tmpl w:val="B5EA78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442001"/>
    <w:multiLevelType w:val="hybridMultilevel"/>
    <w:tmpl w:val="1F881ADE"/>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01CB9"/>
    <w:multiLevelType w:val="hybridMultilevel"/>
    <w:tmpl w:val="59E4F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A2F"/>
    <w:multiLevelType w:val="hybridMultilevel"/>
    <w:tmpl w:val="694AAB6E"/>
    <w:lvl w:ilvl="0" w:tplc="85C20068">
      <w:start w:val="1"/>
      <w:numFmt w:val="bullet"/>
      <w:lvlText w:val="♦"/>
      <w:lvlJc w:val="left"/>
      <w:pPr>
        <w:tabs>
          <w:tab w:val="num" w:pos="576"/>
        </w:tabs>
        <w:ind w:left="576" w:hanging="504"/>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C70FB4"/>
    <w:multiLevelType w:val="hybridMultilevel"/>
    <w:tmpl w:val="48E4B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F373BE"/>
    <w:multiLevelType w:val="hybridMultilevel"/>
    <w:tmpl w:val="C9BC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254F96"/>
    <w:multiLevelType w:val="hybridMultilevel"/>
    <w:tmpl w:val="F1BA1D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DCE7649"/>
    <w:multiLevelType w:val="hybridMultilevel"/>
    <w:tmpl w:val="16D8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590783"/>
    <w:multiLevelType w:val="hybridMultilevel"/>
    <w:tmpl w:val="E74CD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4426880"/>
    <w:multiLevelType w:val="hybridMultilevel"/>
    <w:tmpl w:val="052CB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2804F4"/>
    <w:multiLevelType w:val="hybridMultilevel"/>
    <w:tmpl w:val="69DA2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FD44A1C"/>
    <w:multiLevelType w:val="hybridMultilevel"/>
    <w:tmpl w:val="AC6AC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8"/>
  </w:num>
  <w:num w:numId="6">
    <w:abstractNumId w:val="10"/>
  </w:num>
  <w:num w:numId="7">
    <w:abstractNumId w:val="0"/>
  </w:num>
  <w:num w:numId="8">
    <w:abstractNumId w:val="6"/>
  </w:num>
  <w:num w:numId="9">
    <w:abstractNumId w:val="9"/>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B0"/>
    <w:rsid w:val="00017D8F"/>
    <w:rsid w:val="00182D2F"/>
    <w:rsid w:val="001907CC"/>
    <w:rsid w:val="00242BA0"/>
    <w:rsid w:val="002739B7"/>
    <w:rsid w:val="002814F9"/>
    <w:rsid w:val="00332F43"/>
    <w:rsid w:val="00355E87"/>
    <w:rsid w:val="003A1564"/>
    <w:rsid w:val="00514E36"/>
    <w:rsid w:val="006F1936"/>
    <w:rsid w:val="00722B70"/>
    <w:rsid w:val="007902B0"/>
    <w:rsid w:val="007E2A2C"/>
    <w:rsid w:val="007F174A"/>
    <w:rsid w:val="007F1834"/>
    <w:rsid w:val="00945B3E"/>
    <w:rsid w:val="009B1451"/>
    <w:rsid w:val="00A81E55"/>
    <w:rsid w:val="00AB5E04"/>
    <w:rsid w:val="00AB72CD"/>
    <w:rsid w:val="00C302A7"/>
    <w:rsid w:val="00C47129"/>
    <w:rsid w:val="00D37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4D1C108A-7253-4ABC-B1C7-6BF4FA14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2F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42BA0"/>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en-US"/>
    </w:rPr>
  </w:style>
  <w:style w:type="paragraph" w:styleId="Heading4">
    <w:name w:val="heading 4"/>
    <w:basedOn w:val="Normal"/>
    <w:next w:val="Normal"/>
    <w:link w:val="Heading4Char"/>
    <w:uiPriority w:val="9"/>
    <w:semiHidden/>
    <w:unhideWhenUsed/>
    <w:qFormat/>
    <w:rsid w:val="00242BA0"/>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2B0"/>
    <w:rPr>
      <w:rFonts w:ascii="Tahoma" w:hAnsi="Tahoma" w:cs="Tahoma"/>
      <w:sz w:val="16"/>
      <w:szCs w:val="16"/>
    </w:rPr>
  </w:style>
  <w:style w:type="paragraph" w:styleId="Header">
    <w:name w:val="header"/>
    <w:basedOn w:val="Normal"/>
    <w:link w:val="HeaderChar"/>
    <w:uiPriority w:val="99"/>
    <w:unhideWhenUsed/>
    <w:rsid w:val="00790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2B0"/>
  </w:style>
  <w:style w:type="paragraph" w:styleId="Footer">
    <w:name w:val="footer"/>
    <w:basedOn w:val="Normal"/>
    <w:link w:val="FooterChar"/>
    <w:uiPriority w:val="99"/>
    <w:unhideWhenUsed/>
    <w:rsid w:val="007902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2B0"/>
  </w:style>
  <w:style w:type="paragraph" w:styleId="NoSpacing">
    <w:name w:val="No Spacing"/>
    <w:uiPriority w:val="1"/>
    <w:qFormat/>
    <w:rsid w:val="007F1834"/>
    <w:pPr>
      <w:spacing w:after="0" w:line="240" w:lineRule="auto"/>
    </w:pPr>
  </w:style>
  <w:style w:type="character" w:customStyle="1" w:styleId="Heading2Char">
    <w:name w:val="Heading 2 Char"/>
    <w:basedOn w:val="DefaultParagraphFont"/>
    <w:link w:val="Heading2"/>
    <w:uiPriority w:val="9"/>
    <w:rsid w:val="00242BA0"/>
    <w:rPr>
      <w:rFonts w:asciiTheme="majorHAnsi" w:eastAsiaTheme="majorEastAsia" w:hAnsiTheme="majorHAnsi" w:cstheme="majorBidi"/>
      <w:color w:val="365F91" w:themeColor="accent1" w:themeShade="BF"/>
      <w:sz w:val="26"/>
      <w:szCs w:val="26"/>
      <w:lang w:val="en-US"/>
    </w:rPr>
  </w:style>
  <w:style w:type="character" w:customStyle="1" w:styleId="Heading4Char">
    <w:name w:val="Heading 4 Char"/>
    <w:basedOn w:val="DefaultParagraphFont"/>
    <w:link w:val="Heading4"/>
    <w:uiPriority w:val="9"/>
    <w:semiHidden/>
    <w:rsid w:val="00242BA0"/>
    <w:rPr>
      <w:rFonts w:asciiTheme="majorHAnsi" w:eastAsiaTheme="majorEastAsia" w:hAnsiTheme="majorHAnsi" w:cstheme="majorBidi"/>
      <w:i/>
      <w:iCs/>
      <w:color w:val="365F91" w:themeColor="accent1" w:themeShade="BF"/>
      <w:sz w:val="24"/>
      <w:szCs w:val="24"/>
      <w:lang w:val="en-US"/>
    </w:rPr>
  </w:style>
  <w:style w:type="paragraph" w:styleId="Title">
    <w:name w:val="Title"/>
    <w:basedOn w:val="Normal"/>
    <w:link w:val="TitleChar"/>
    <w:qFormat/>
    <w:rsid w:val="00242BA0"/>
    <w:pPr>
      <w:spacing w:after="0" w:line="240" w:lineRule="auto"/>
      <w:jc w:val="center"/>
    </w:pPr>
    <w:rPr>
      <w:rFonts w:ascii="Arial" w:eastAsia="Times New Roman" w:hAnsi="Arial" w:cs="Times New Roman"/>
      <w:b/>
      <w:sz w:val="24"/>
      <w:szCs w:val="20"/>
      <w:u w:val="single"/>
    </w:rPr>
  </w:style>
  <w:style w:type="character" w:customStyle="1" w:styleId="TitleChar">
    <w:name w:val="Title Char"/>
    <w:basedOn w:val="DefaultParagraphFont"/>
    <w:link w:val="Title"/>
    <w:rsid w:val="00242BA0"/>
    <w:rPr>
      <w:rFonts w:ascii="Arial" w:eastAsia="Times New Roman" w:hAnsi="Arial" w:cs="Times New Roman"/>
      <w:b/>
      <w:sz w:val="24"/>
      <w:szCs w:val="20"/>
      <w:u w:val="single"/>
    </w:rPr>
  </w:style>
  <w:style w:type="character" w:customStyle="1" w:styleId="Heading1Char">
    <w:name w:val="Heading 1 Char"/>
    <w:basedOn w:val="DefaultParagraphFont"/>
    <w:link w:val="Heading1"/>
    <w:uiPriority w:val="9"/>
    <w:rsid w:val="00332F43"/>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332F43"/>
    <w:pPr>
      <w:spacing w:after="0" w:line="240" w:lineRule="auto"/>
      <w:jc w:val="both"/>
    </w:pPr>
    <w:rPr>
      <w:rFonts w:ascii="Arial" w:eastAsia="Times New Roman" w:hAnsi="Arial" w:cs="Arial"/>
      <w:color w:val="000000"/>
      <w:sz w:val="20"/>
      <w:szCs w:val="24"/>
    </w:rPr>
  </w:style>
  <w:style w:type="character" w:customStyle="1" w:styleId="BodyTextChar">
    <w:name w:val="Body Text Char"/>
    <w:basedOn w:val="DefaultParagraphFont"/>
    <w:link w:val="BodyText"/>
    <w:rsid w:val="00332F43"/>
    <w:rPr>
      <w:rFonts w:ascii="Arial" w:eastAsia="Times New Roman" w:hAnsi="Arial" w:cs="Arial"/>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sted.gov.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brigshaw.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2189</Words>
  <Characters>12480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Michaella Biscomb</dc:creator>
  <cp:lastModifiedBy>Janet Purcell</cp:lastModifiedBy>
  <cp:revision>4</cp:revision>
  <cp:lastPrinted>2016-09-14T06:18:00Z</cp:lastPrinted>
  <dcterms:created xsi:type="dcterms:W3CDTF">2017-06-05T17:28:00Z</dcterms:created>
  <dcterms:modified xsi:type="dcterms:W3CDTF">2017-06-07T06:33:00Z</dcterms:modified>
</cp:coreProperties>
</file>