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6B402" w14:textId="7B8A975F" w:rsidR="00535A2B" w:rsidRDefault="00535A2B" w:rsidP="007C1A54">
      <w:pPr>
        <w:spacing w:before="100" w:beforeAutospacing="1" w:after="100" w:afterAutospacing="1"/>
        <w:rPr>
          <w:rFonts w:asciiTheme="minorHAnsi" w:eastAsia="Times New Roman" w:hAnsiTheme="minorHAnsi"/>
          <w:b/>
          <w:color w:val="365F91" w:themeColor="accent1" w:themeShade="BF"/>
          <w:sz w:val="32"/>
          <w:szCs w:val="24"/>
          <w:lang w:eastAsia="en-GB"/>
        </w:rPr>
      </w:pPr>
      <w:r>
        <w:rPr>
          <w:rFonts w:asciiTheme="minorHAnsi" w:eastAsia="Times New Roman" w:hAnsiTheme="minorHAnsi"/>
          <w:b/>
          <w:noProof/>
          <w:color w:val="365F91" w:themeColor="accent1" w:themeShade="BF"/>
          <w:sz w:val="32"/>
          <w:szCs w:val="24"/>
          <w:lang w:eastAsia="en-GB"/>
        </w:rPr>
        <w:drawing>
          <wp:anchor distT="0" distB="0" distL="114300" distR="114300" simplePos="0" relativeHeight="251656704" behindDoc="1" locked="0" layoutInCell="1" allowOverlap="1" wp14:anchorId="164F44CE" wp14:editId="0FCA930D">
            <wp:simplePos x="0" y="0"/>
            <wp:positionH relativeFrom="page">
              <wp:posOffset>17145</wp:posOffset>
            </wp:positionH>
            <wp:positionV relativeFrom="paragraph">
              <wp:posOffset>-542290</wp:posOffset>
            </wp:positionV>
            <wp:extent cx="7553133" cy="1068402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l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3133" cy="10684029"/>
                    </a:xfrm>
                    <a:prstGeom prst="rect">
                      <a:avLst/>
                    </a:prstGeom>
                  </pic:spPr>
                </pic:pic>
              </a:graphicData>
            </a:graphic>
            <wp14:sizeRelH relativeFrom="margin">
              <wp14:pctWidth>0</wp14:pctWidth>
            </wp14:sizeRelH>
            <wp14:sizeRelV relativeFrom="margin">
              <wp14:pctHeight>0</wp14:pctHeight>
            </wp14:sizeRelV>
          </wp:anchor>
        </w:drawing>
      </w:r>
    </w:p>
    <w:p w14:paraId="71212CBD" w14:textId="77777777" w:rsidR="00535A2B" w:rsidRDefault="00535A2B" w:rsidP="007C1A54">
      <w:pPr>
        <w:spacing w:before="100" w:beforeAutospacing="1" w:after="100" w:afterAutospacing="1"/>
        <w:rPr>
          <w:rFonts w:asciiTheme="minorHAnsi" w:eastAsia="Times New Roman" w:hAnsiTheme="minorHAnsi"/>
          <w:b/>
          <w:color w:val="365F91" w:themeColor="accent1" w:themeShade="BF"/>
          <w:sz w:val="32"/>
          <w:szCs w:val="24"/>
          <w:lang w:eastAsia="en-GB"/>
        </w:rPr>
      </w:pPr>
    </w:p>
    <w:p w14:paraId="3B7A98EF" w14:textId="77777777" w:rsidR="00535A2B" w:rsidRDefault="00535A2B" w:rsidP="007C1A54">
      <w:pPr>
        <w:spacing w:before="100" w:beforeAutospacing="1" w:after="100" w:afterAutospacing="1"/>
        <w:rPr>
          <w:rFonts w:asciiTheme="minorHAnsi" w:eastAsia="Times New Roman" w:hAnsiTheme="minorHAnsi"/>
          <w:b/>
          <w:color w:val="365F91" w:themeColor="accent1" w:themeShade="BF"/>
          <w:sz w:val="32"/>
          <w:szCs w:val="24"/>
          <w:lang w:eastAsia="en-GB"/>
        </w:rPr>
      </w:pPr>
    </w:p>
    <w:p w14:paraId="500E2203" w14:textId="77777777" w:rsidR="00535A2B" w:rsidRDefault="00535A2B" w:rsidP="007C1A54">
      <w:pPr>
        <w:spacing w:before="100" w:beforeAutospacing="1" w:after="100" w:afterAutospacing="1"/>
        <w:rPr>
          <w:rFonts w:asciiTheme="minorHAnsi" w:eastAsia="Times New Roman" w:hAnsiTheme="minorHAnsi"/>
          <w:b/>
          <w:color w:val="365F91" w:themeColor="accent1" w:themeShade="BF"/>
          <w:sz w:val="32"/>
          <w:szCs w:val="24"/>
          <w:lang w:eastAsia="en-GB"/>
        </w:rPr>
      </w:pPr>
    </w:p>
    <w:p w14:paraId="1CC1B14E" w14:textId="77777777" w:rsidR="00535A2B" w:rsidRDefault="00535A2B" w:rsidP="007C1A54">
      <w:pPr>
        <w:spacing w:before="100" w:beforeAutospacing="1" w:after="100" w:afterAutospacing="1"/>
        <w:rPr>
          <w:rFonts w:asciiTheme="minorHAnsi" w:eastAsia="Times New Roman" w:hAnsiTheme="minorHAnsi"/>
          <w:b/>
          <w:color w:val="365F91" w:themeColor="accent1" w:themeShade="BF"/>
          <w:sz w:val="32"/>
          <w:szCs w:val="24"/>
          <w:lang w:eastAsia="en-GB"/>
        </w:rPr>
      </w:pPr>
    </w:p>
    <w:p w14:paraId="363B590F" w14:textId="77777777" w:rsidR="00535A2B" w:rsidRPr="00A75F87" w:rsidRDefault="00535A2B" w:rsidP="007C1A54">
      <w:pPr>
        <w:spacing w:before="100" w:beforeAutospacing="1" w:after="100" w:afterAutospacing="1"/>
        <w:rPr>
          <w:rFonts w:asciiTheme="minorHAnsi" w:eastAsia="Times New Roman" w:hAnsiTheme="minorHAnsi"/>
          <w:b/>
          <w:color w:val="365F91" w:themeColor="accent1" w:themeShade="BF"/>
          <w:sz w:val="24"/>
          <w:szCs w:val="24"/>
          <w:lang w:eastAsia="en-GB"/>
        </w:rPr>
      </w:pPr>
    </w:p>
    <w:p w14:paraId="528B7B02" w14:textId="77777777" w:rsidR="0007405F" w:rsidRPr="0007405F" w:rsidRDefault="0007405F" w:rsidP="007C1A54">
      <w:pPr>
        <w:spacing w:before="100" w:beforeAutospacing="1" w:after="100" w:afterAutospacing="1"/>
        <w:rPr>
          <w:rFonts w:ascii="Georgia" w:eastAsia="Times New Roman" w:hAnsi="Georgia"/>
          <w:b/>
          <w:color w:val="365F91" w:themeColor="accent1" w:themeShade="BF"/>
          <w:sz w:val="16"/>
          <w:szCs w:val="16"/>
          <w:lang w:eastAsia="en-GB"/>
        </w:rPr>
      </w:pPr>
    </w:p>
    <w:p w14:paraId="676598E7" w14:textId="75A0D5DF" w:rsidR="00D37906" w:rsidRDefault="00D37906" w:rsidP="00D37906">
      <w:pPr>
        <w:spacing w:before="100" w:beforeAutospacing="1" w:after="100" w:afterAutospacing="1"/>
        <w:rPr>
          <w:rFonts w:ascii="Georgia,Times New Roman" w:eastAsia="Georgia,Times New Roman" w:hAnsi="Georgia,Times New Roman" w:cs="Georgia,Times New Roman"/>
          <w:b/>
          <w:bCs/>
          <w:color w:val="00B050"/>
          <w:sz w:val="40"/>
          <w:szCs w:val="40"/>
          <w:lang w:eastAsia="en-GB"/>
        </w:rPr>
      </w:pPr>
      <w:r>
        <w:rPr>
          <w:rFonts w:ascii="Georgia,Times New Roman" w:eastAsia="Georgia,Times New Roman" w:hAnsi="Georgia,Times New Roman" w:cs="Georgia,Times New Roman"/>
          <w:b/>
          <w:bCs/>
          <w:color w:val="00B050"/>
          <w:sz w:val="40"/>
          <w:szCs w:val="40"/>
          <w:lang w:eastAsia="en-GB"/>
        </w:rPr>
        <w:t>HR Advisor</w:t>
      </w:r>
    </w:p>
    <w:p w14:paraId="3FA7C530" w14:textId="77777777" w:rsidR="00D37906" w:rsidRDefault="00D37906" w:rsidP="00D37906">
      <w:pPr>
        <w:spacing w:before="100" w:beforeAutospacing="1" w:after="100" w:afterAutospacing="1"/>
        <w:rPr>
          <w:rFonts w:ascii="Georgia,Times New Roman" w:eastAsia="Georgia,Times New Roman" w:hAnsi="Georgia,Times New Roman" w:cs="Georgia,Times New Roman"/>
          <w:i/>
          <w:iCs/>
          <w:sz w:val="30"/>
          <w:szCs w:val="30"/>
          <w:lang w:eastAsia="en-GB"/>
        </w:rPr>
      </w:pPr>
      <w:r>
        <w:rPr>
          <w:rFonts w:ascii="Georgia,Times New Roman" w:eastAsia="Georgia,Times New Roman" w:hAnsi="Georgia,Times New Roman" w:cs="Georgia,Times New Roman"/>
          <w:i/>
          <w:iCs/>
          <w:sz w:val="30"/>
          <w:szCs w:val="30"/>
          <w:lang w:eastAsia="en-GB"/>
        </w:rPr>
        <w:t xml:space="preserve">Inspiring a generation to achieve excellence through innovation  </w:t>
      </w:r>
    </w:p>
    <w:p w14:paraId="2244922A" w14:textId="77777777" w:rsidR="00D37906" w:rsidRDefault="00D37906" w:rsidP="00D37906">
      <w:pPr>
        <w:rPr>
          <w:rFonts w:ascii="Georgia,Calibri" w:eastAsia="Georgia,Calibri" w:hAnsi="Georgia,Calibri" w:cs="Georgia,Calibri"/>
          <w:sz w:val="24"/>
          <w:szCs w:val="24"/>
        </w:rPr>
      </w:pPr>
      <w:bookmarkStart w:id="0" w:name="_GoBack"/>
      <w:r>
        <w:rPr>
          <w:rFonts w:ascii="Georgia,Calibri" w:eastAsia="Georgia,Calibri" w:hAnsi="Georgia,Calibri" w:cs="Georgia,Calibri"/>
          <w:b/>
          <w:bCs/>
          <w:sz w:val="24"/>
          <w:szCs w:val="24"/>
        </w:rPr>
        <w:t>Start date:</w:t>
      </w:r>
      <w:r>
        <w:rPr>
          <w:rFonts w:ascii="Georgia,Calibri" w:eastAsia="Georgia,Calibri" w:hAnsi="Georgia,Calibri" w:cs="Georgia,Calibri"/>
          <w:sz w:val="24"/>
          <w:szCs w:val="24"/>
        </w:rPr>
        <w:t xml:space="preserve"> August 2017</w:t>
      </w:r>
      <w:r>
        <w:rPr>
          <w:rFonts w:ascii="Georgia" w:hAnsi="Georgia"/>
          <w:bCs/>
          <w:sz w:val="24"/>
          <w:szCs w:val="24"/>
        </w:rPr>
        <w:tab/>
      </w:r>
    </w:p>
    <w:p w14:paraId="3BA812ED" w14:textId="6C122926" w:rsidR="00D37906" w:rsidRDefault="00D37906" w:rsidP="00D37906">
      <w:pPr>
        <w:rPr>
          <w:color w:val="1F497D"/>
        </w:rPr>
      </w:pPr>
      <w:r>
        <w:rPr>
          <w:rFonts w:ascii="Georgia,Calibri" w:eastAsia="Georgia,Calibri" w:hAnsi="Georgia,Calibri" w:cs="Georgia,Calibri"/>
          <w:b/>
          <w:bCs/>
          <w:sz w:val="24"/>
          <w:szCs w:val="24"/>
        </w:rPr>
        <w:t>Salary:</w:t>
      </w:r>
      <w:r>
        <w:rPr>
          <w:rFonts w:ascii="Georgia,Calibri" w:eastAsia="Georgia,Calibri" w:hAnsi="Georgia,Calibri" w:cs="Georgia,Calibri"/>
          <w:sz w:val="24"/>
          <w:szCs w:val="24"/>
        </w:rPr>
        <w:t xml:space="preserve"> Ark Support Scale, Band 8 </w:t>
      </w:r>
      <w:r>
        <w:rPr>
          <w:rFonts w:ascii="Georgia,Calibri" w:eastAsia="Georgia,Calibri" w:hAnsi="Georgia,Calibri" w:cs="Georgia,Calibri"/>
          <w:iCs/>
          <w:sz w:val="24"/>
          <w:szCs w:val="24"/>
          <w:lang w:val="en"/>
        </w:rPr>
        <w:t>£27,651– £33,627 depending on experience</w:t>
      </w:r>
    </w:p>
    <w:p w14:paraId="39EAD462" w14:textId="77777777" w:rsidR="00D37906" w:rsidRDefault="00D37906" w:rsidP="00D37906">
      <w:pPr>
        <w:rPr>
          <w:rFonts w:ascii="Georgia,Calibri" w:eastAsia="Georgia,Calibri" w:hAnsi="Georgia,Calibri" w:cs="Georgia,Calibri"/>
          <w:sz w:val="24"/>
          <w:szCs w:val="24"/>
          <w:lang w:val="en-US"/>
        </w:rPr>
      </w:pPr>
      <w:r>
        <w:rPr>
          <w:rFonts w:ascii="Georgia,Calibri" w:eastAsia="Georgia,Calibri" w:hAnsi="Georgia,Calibri" w:cs="Georgia,Calibri"/>
          <w:b/>
          <w:bCs/>
          <w:sz w:val="24"/>
          <w:szCs w:val="24"/>
          <w:lang w:val="en-US"/>
        </w:rPr>
        <w:t>Location</w:t>
      </w:r>
      <w:r>
        <w:rPr>
          <w:rFonts w:ascii="Georgia,Calibri" w:eastAsia="Georgia,Calibri" w:hAnsi="Georgia,Calibri" w:cs="Georgia,Calibri"/>
          <w:sz w:val="24"/>
          <w:szCs w:val="24"/>
          <w:lang w:val="en-US"/>
        </w:rPr>
        <w:t>: Brixton, London</w:t>
      </w:r>
    </w:p>
    <w:p w14:paraId="00E2759E" w14:textId="77777777" w:rsidR="00D37906" w:rsidRDefault="00D37906" w:rsidP="00D37906">
      <w:pPr>
        <w:rPr>
          <w:rFonts w:ascii="Georgia,Calibri" w:eastAsia="Georgia,Calibri" w:hAnsi="Georgia,Calibri" w:cs="Georgia,Calibri"/>
          <w:b/>
          <w:bCs/>
          <w:sz w:val="24"/>
          <w:szCs w:val="24"/>
          <w:lang w:val="en-US"/>
        </w:rPr>
      </w:pPr>
      <w:r>
        <w:rPr>
          <w:rFonts w:ascii="Georgia,Calibri" w:eastAsia="Georgia,Calibri" w:hAnsi="Georgia,Calibri" w:cs="Georgia,Calibri"/>
          <w:b/>
          <w:bCs/>
          <w:sz w:val="24"/>
          <w:szCs w:val="24"/>
          <w:lang w:val="en-US"/>
        </w:rPr>
        <w:t xml:space="preserve">Nearest Tube station: </w:t>
      </w:r>
      <w:r>
        <w:rPr>
          <w:rFonts w:ascii="Georgia,Calibri" w:eastAsia="Georgia,Calibri" w:hAnsi="Georgia,Calibri" w:cs="Georgia,Calibri"/>
          <w:sz w:val="24"/>
          <w:szCs w:val="24"/>
          <w:lang w:val="en-US"/>
        </w:rPr>
        <w:t xml:space="preserve">Brixton (Victoria) </w:t>
      </w:r>
    </w:p>
    <w:p w14:paraId="0AC6E2DA" w14:textId="140F2E28" w:rsidR="00D37906" w:rsidRDefault="00D37906" w:rsidP="00D37906">
      <w:pPr>
        <w:rPr>
          <w:rFonts w:ascii="Georgia,Calibri" w:eastAsia="Georgia,Calibri" w:hAnsi="Georgia,Calibri" w:cs="Georgia,Calibri"/>
          <w:b/>
          <w:bCs/>
          <w:sz w:val="24"/>
          <w:szCs w:val="24"/>
        </w:rPr>
      </w:pPr>
      <w:r>
        <w:rPr>
          <w:rFonts w:ascii="Georgia,Calibri" w:eastAsia="Georgia,Calibri" w:hAnsi="Georgia,Calibri" w:cs="Georgia,Calibri"/>
          <w:b/>
          <w:bCs/>
          <w:sz w:val="24"/>
          <w:szCs w:val="24"/>
        </w:rPr>
        <w:t xml:space="preserve">Deadline: </w:t>
      </w:r>
      <w:r w:rsidR="00C57F9B">
        <w:rPr>
          <w:rFonts w:ascii="Georgia,Calibri" w:eastAsia="Georgia,Calibri" w:hAnsi="Georgia,Calibri" w:cs="Georgia,Calibri"/>
          <w:b/>
          <w:bCs/>
          <w:sz w:val="24"/>
          <w:szCs w:val="24"/>
        </w:rPr>
        <w:t>11am Friday 30</w:t>
      </w:r>
      <w:r w:rsidR="00C57F9B">
        <w:rPr>
          <w:rFonts w:ascii="Georgia,Calibri" w:eastAsia="Georgia,Calibri" w:hAnsi="Georgia,Calibri" w:cs="Georgia,Calibri"/>
          <w:b/>
          <w:bCs/>
          <w:sz w:val="24"/>
          <w:szCs w:val="24"/>
          <w:vertAlign w:val="superscript"/>
        </w:rPr>
        <w:t>th</w:t>
      </w:r>
      <w:r w:rsidR="00C57F9B">
        <w:rPr>
          <w:rFonts w:ascii="Georgia,Calibri" w:eastAsia="Georgia,Calibri" w:hAnsi="Georgia,Calibri" w:cs="Georgia,Calibri"/>
          <w:b/>
          <w:bCs/>
          <w:sz w:val="24"/>
          <w:szCs w:val="24"/>
        </w:rPr>
        <w:t xml:space="preserve"> June 2017</w:t>
      </w:r>
    </w:p>
    <w:p w14:paraId="0AF97E5F" w14:textId="77777777" w:rsidR="00D37906" w:rsidRDefault="00D37906" w:rsidP="00D37906">
      <w:pPr>
        <w:rPr>
          <w:rFonts w:ascii="Georgia,Calibri" w:eastAsia="Georgia,Calibri" w:hAnsi="Georgia,Calibri" w:cs="Georgia,Calibri"/>
          <w:sz w:val="24"/>
          <w:szCs w:val="24"/>
        </w:rPr>
      </w:pPr>
      <w:r>
        <w:rPr>
          <w:rFonts w:ascii="Georgia,Calibri" w:eastAsia="Georgia,Calibri" w:hAnsi="Georgia,Calibri" w:cs="Georgia,Calibri"/>
          <w:b/>
          <w:bCs/>
          <w:sz w:val="24"/>
          <w:szCs w:val="24"/>
        </w:rPr>
        <w:t>Ofsted</w:t>
      </w:r>
      <w:r>
        <w:rPr>
          <w:rFonts w:ascii="Georgia,Calibri" w:eastAsia="Georgia,Calibri" w:hAnsi="Georgia,Calibri" w:cs="Georgia,Calibri"/>
          <w:sz w:val="24"/>
          <w:szCs w:val="24"/>
        </w:rPr>
        <w:t xml:space="preserve">: </w:t>
      </w:r>
      <w:hyperlink r:id="rId9" w:history="1">
        <w:r>
          <w:rPr>
            <w:rStyle w:val="Hyperlink"/>
            <w:rFonts w:ascii="Georgia,Calibri" w:eastAsia="Georgia,Calibri" w:hAnsi="Georgia,Calibri" w:cs="Georgia,Calibri"/>
            <w:sz w:val="24"/>
            <w:szCs w:val="24"/>
          </w:rPr>
          <w:t>Good</w:t>
        </w:r>
      </w:hyperlink>
      <w:r>
        <w:rPr>
          <w:rFonts w:ascii="Georgia,Calibri" w:eastAsia="Georgia,Calibri" w:hAnsi="Georgia,Calibri" w:cs="Georgia,Calibri"/>
          <w:sz w:val="24"/>
          <w:szCs w:val="24"/>
        </w:rPr>
        <w:t xml:space="preserve"> (2017)</w:t>
      </w:r>
    </w:p>
    <w:p w14:paraId="2071B1D5" w14:textId="77777777" w:rsidR="00D37906" w:rsidRDefault="00D37906" w:rsidP="00D37906">
      <w:pPr>
        <w:rPr>
          <w:rFonts w:ascii="Georgia" w:hAnsi="Georgia"/>
          <w:sz w:val="24"/>
          <w:szCs w:val="24"/>
        </w:rPr>
      </w:pPr>
    </w:p>
    <w:p w14:paraId="44BFF3C2" w14:textId="77777777" w:rsidR="00D37906" w:rsidRDefault="00D37906" w:rsidP="00D37906">
      <w:pPr>
        <w:rPr>
          <w:rFonts w:ascii="Georgia,Calibri" w:eastAsia="Georgia,Calibri" w:hAnsi="Georgia,Calibri" w:cs="Georgia,Calibri"/>
          <w:sz w:val="24"/>
          <w:szCs w:val="24"/>
        </w:rPr>
      </w:pPr>
      <w:r>
        <w:rPr>
          <w:rFonts w:ascii="Georgia,Calibri" w:eastAsia="Georgia,Calibri" w:hAnsi="Georgia,Calibri" w:cs="Georgia,Calibri"/>
          <w:i/>
          <w:iCs/>
        </w:rPr>
        <w:t>Visits to our school are encouraged; to arrange, please call 0207 737 9523</w:t>
      </w:r>
    </w:p>
    <w:p w14:paraId="12F74497" w14:textId="77777777" w:rsidR="00D37906" w:rsidRDefault="00D37906" w:rsidP="00D37906">
      <w:pPr>
        <w:rPr>
          <w:rFonts w:ascii="Georgia" w:eastAsia="Georgia" w:hAnsi="Georgia" w:cs="Georgia"/>
          <w:sz w:val="24"/>
          <w:szCs w:val="24"/>
        </w:rPr>
      </w:pPr>
    </w:p>
    <w:p w14:paraId="330F0E40" w14:textId="639A8FAC" w:rsidR="00D37906" w:rsidRDefault="00D37906" w:rsidP="00D37906">
      <w:pPr>
        <w:widowControl w:val="0"/>
        <w:autoSpaceDE w:val="0"/>
        <w:autoSpaceDN w:val="0"/>
        <w:adjustRightInd w:val="0"/>
        <w:rPr>
          <w:rFonts w:ascii="Georgia" w:eastAsia="Georgia" w:hAnsi="Georgia" w:cs="Georgia"/>
          <w:sz w:val="24"/>
          <w:szCs w:val="24"/>
        </w:rPr>
      </w:pPr>
      <w:r>
        <w:rPr>
          <w:rFonts w:ascii="Georgia" w:eastAsia="Georgia" w:hAnsi="Georgia" w:cs="Georgia"/>
          <w:sz w:val="24"/>
          <w:szCs w:val="24"/>
        </w:rPr>
        <w:t>At Evelyn Grace we have high expectations of our students and are committed to empowering them to reach their full potential, in a nurturing environment by promoting mutual respect and high aspirations.</w:t>
      </w:r>
    </w:p>
    <w:p w14:paraId="3B869DAA" w14:textId="77777777" w:rsidR="00D37906" w:rsidRDefault="00D37906" w:rsidP="00D37906">
      <w:pPr>
        <w:widowControl w:val="0"/>
        <w:autoSpaceDE w:val="0"/>
        <w:autoSpaceDN w:val="0"/>
        <w:adjustRightInd w:val="0"/>
        <w:rPr>
          <w:rFonts w:ascii="Georgia" w:eastAsia="Georgia" w:hAnsi="Georgia" w:cs="Georgia"/>
          <w:sz w:val="24"/>
          <w:szCs w:val="24"/>
        </w:rPr>
      </w:pPr>
    </w:p>
    <w:p w14:paraId="2D5072F3" w14:textId="13D0FC79" w:rsidR="00D37906" w:rsidRPr="00D37906" w:rsidRDefault="00D37906" w:rsidP="00D37906">
      <w:pPr>
        <w:pStyle w:val="NoSpacing"/>
        <w:spacing w:line="276" w:lineRule="auto"/>
        <w:rPr>
          <w:rFonts w:ascii="Georgia" w:hAnsi="Georgia" w:cs="Century Gothic"/>
          <w:bCs/>
          <w:sz w:val="24"/>
          <w:szCs w:val="24"/>
        </w:rPr>
      </w:pPr>
      <w:r>
        <w:rPr>
          <w:rFonts w:ascii="Georgia" w:eastAsia="Times New Roman" w:hAnsi="Georgia" w:cs="Garamond"/>
          <w:sz w:val="24"/>
          <w:szCs w:val="24"/>
          <w:lang w:val="en-US"/>
        </w:rPr>
        <w:t>We are looking for an outstanding HR Advisor with a commitment to achieving excellence.</w:t>
      </w:r>
      <w:r w:rsidRPr="00C36D2F">
        <w:rPr>
          <w:rFonts w:ascii="Georgia" w:eastAsia="Georgia" w:hAnsi="Georgia" w:cs="Georgia"/>
          <w:sz w:val="24"/>
          <w:szCs w:val="24"/>
        </w:rPr>
        <w:t xml:space="preserve"> </w:t>
      </w:r>
      <w:r w:rsidRPr="003D4184">
        <w:rPr>
          <w:rFonts w:ascii="Georgia" w:hAnsi="Georgia" w:cs="Century Gothic"/>
          <w:bCs/>
          <w:sz w:val="24"/>
          <w:szCs w:val="24"/>
        </w:rPr>
        <w:t>As an integral member of the Finance and Resources team, the post holder will take responsibility for HR Administration within the academy, undertaking duties across a range of HR activities including recruitment and selection, data management</w:t>
      </w:r>
      <w:r>
        <w:rPr>
          <w:rFonts w:ascii="Georgia" w:hAnsi="Georgia" w:cs="Century Gothic"/>
          <w:bCs/>
          <w:sz w:val="24"/>
          <w:szCs w:val="24"/>
        </w:rPr>
        <w:t xml:space="preserve">, processing pension and payroll, processing DBS checks, </w:t>
      </w:r>
      <w:r w:rsidRPr="003D4184">
        <w:rPr>
          <w:rFonts w:ascii="Georgia" w:hAnsi="Georgia" w:cs="Century Gothic"/>
          <w:bCs/>
          <w:sz w:val="24"/>
          <w:szCs w:val="24"/>
        </w:rPr>
        <w:t xml:space="preserve">reporting, compliance and general HR administration.  </w:t>
      </w:r>
    </w:p>
    <w:p w14:paraId="52FDBF96" w14:textId="77777777" w:rsidR="00D37906" w:rsidRDefault="00D37906" w:rsidP="00D37906">
      <w:pPr>
        <w:widowControl w:val="0"/>
        <w:autoSpaceDE w:val="0"/>
        <w:autoSpaceDN w:val="0"/>
        <w:adjustRightInd w:val="0"/>
        <w:rPr>
          <w:rFonts w:ascii="Georgia" w:eastAsia="Georgia" w:hAnsi="Georgia" w:cs="Georgia"/>
          <w:sz w:val="24"/>
          <w:szCs w:val="24"/>
        </w:rPr>
      </w:pPr>
    </w:p>
    <w:p w14:paraId="63A28C55" w14:textId="0256B22B" w:rsidR="00D37906" w:rsidRDefault="00D37906" w:rsidP="00D37906">
      <w:pPr>
        <w:widowControl w:val="0"/>
        <w:autoSpaceDE w:val="0"/>
        <w:autoSpaceDN w:val="0"/>
        <w:adjustRightInd w:val="0"/>
        <w:rPr>
          <w:rFonts w:ascii="Georgia" w:eastAsia="Georgia" w:hAnsi="Georgia" w:cs="Georgia"/>
          <w:sz w:val="24"/>
          <w:szCs w:val="24"/>
        </w:rPr>
      </w:pPr>
      <w:r>
        <w:rPr>
          <w:rFonts w:ascii="Georgia" w:eastAsia="Georgia" w:hAnsi="Georgia" w:cs="Georgia"/>
          <w:sz w:val="24"/>
          <w:szCs w:val="24"/>
        </w:rPr>
        <w:t xml:space="preserve">At Evelyn Grace we invest greatly in your </w:t>
      </w:r>
      <w:hyperlink r:id="rId10" w:history="1">
        <w:r>
          <w:rPr>
            <w:rStyle w:val="Hyperlink"/>
            <w:rFonts w:ascii="Georgia" w:eastAsia="Georgia" w:hAnsi="Georgia" w:cs="Georgia"/>
            <w:sz w:val="24"/>
            <w:szCs w:val="24"/>
          </w:rPr>
          <w:t>career development</w:t>
        </w:r>
      </w:hyperlink>
      <w:r>
        <w:rPr>
          <w:rFonts w:ascii="Georgia" w:eastAsia="Georgia" w:hAnsi="Georgia" w:cs="Georgia"/>
          <w:sz w:val="24"/>
          <w:szCs w:val="24"/>
        </w:rPr>
        <w:t>, providing tailored and responsive training as well as high levels of support throughout every stage of your professional progression. Individual action plans and SMART targets are set in place to positively impact our staff’s achievements, making the school a rewarding place to work.</w:t>
      </w:r>
    </w:p>
    <w:p w14:paraId="1DDDC083" w14:textId="77777777" w:rsidR="00D37906" w:rsidRDefault="00D37906" w:rsidP="00D37906">
      <w:pPr>
        <w:widowControl w:val="0"/>
        <w:autoSpaceDE w:val="0"/>
        <w:autoSpaceDN w:val="0"/>
        <w:adjustRightInd w:val="0"/>
        <w:rPr>
          <w:rFonts w:ascii="Georgia" w:eastAsia="Georgia" w:hAnsi="Georgia" w:cs="Georgia"/>
          <w:sz w:val="24"/>
          <w:szCs w:val="24"/>
        </w:rPr>
      </w:pPr>
    </w:p>
    <w:p w14:paraId="6DEE85F9" w14:textId="7DA027DB" w:rsidR="00D37906" w:rsidRDefault="00D37906" w:rsidP="00D37906">
      <w:pPr>
        <w:widowControl w:val="0"/>
        <w:autoSpaceDE w:val="0"/>
        <w:autoSpaceDN w:val="0"/>
        <w:adjustRightInd w:val="0"/>
        <w:rPr>
          <w:rStyle w:val="Hyperlink"/>
          <w:rFonts w:ascii="Georgia" w:eastAsia="Georgia" w:hAnsi="Georgia" w:cs="Georgia"/>
          <w:sz w:val="24"/>
          <w:szCs w:val="24"/>
        </w:rPr>
      </w:pPr>
      <w:r>
        <w:rPr>
          <w:rFonts w:ascii="Georgia" w:eastAsia="Georgia" w:hAnsi="Georgia" w:cs="Georgia"/>
          <w:sz w:val="24"/>
          <w:szCs w:val="24"/>
        </w:rPr>
        <w:t xml:space="preserve">Visit </w:t>
      </w:r>
      <w:hyperlink r:id="rId11" w:history="1">
        <w:r>
          <w:rPr>
            <w:rStyle w:val="Hyperlink"/>
            <w:rFonts w:ascii="Georgia" w:eastAsia="Georgia" w:hAnsi="Georgia" w:cs="Georgia"/>
            <w:sz w:val="24"/>
            <w:szCs w:val="24"/>
          </w:rPr>
          <w:t>our website</w:t>
        </w:r>
      </w:hyperlink>
      <w:r>
        <w:rPr>
          <w:rFonts w:ascii="Georgia" w:eastAsia="Georgia" w:hAnsi="Georgia" w:cs="Georgia"/>
          <w:sz w:val="24"/>
          <w:szCs w:val="24"/>
        </w:rPr>
        <w:t xml:space="preserve"> for more information on the school. For an informal, confidential discussion, please contact our Recruitment Manager Francesca Waters on 0203 116 6345 or </w:t>
      </w:r>
      <w:hyperlink r:id="rId12" w:history="1">
        <w:r>
          <w:rPr>
            <w:rStyle w:val="Hyperlink"/>
            <w:rFonts w:ascii="Georgia" w:eastAsia="Georgia" w:hAnsi="Georgia" w:cs="Georgia"/>
            <w:sz w:val="24"/>
            <w:szCs w:val="24"/>
          </w:rPr>
          <w:t>recruitment@arkonline.org</w:t>
        </w:r>
      </w:hyperlink>
    </w:p>
    <w:p w14:paraId="0425F220" w14:textId="3EC668F4" w:rsidR="007460C1" w:rsidRDefault="007460C1" w:rsidP="00D37906">
      <w:pPr>
        <w:widowControl w:val="0"/>
        <w:autoSpaceDE w:val="0"/>
        <w:autoSpaceDN w:val="0"/>
        <w:adjustRightInd w:val="0"/>
        <w:rPr>
          <w:rStyle w:val="Hyperlink"/>
          <w:rFonts w:ascii="Georgia" w:eastAsia="Georgia" w:hAnsi="Georgia" w:cs="Georgia"/>
          <w:sz w:val="24"/>
          <w:szCs w:val="24"/>
        </w:rPr>
      </w:pPr>
    </w:p>
    <w:p w14:paraId="2B0E7082" w14:textId="237716C1" w:rsidR="007460C1" w:rsidRDefault="007460C1" w:rsidP="007460C1">
      <w:pPr>
        <w:pStyle w:val="NormalWeb"/>
        <w:spacing w:before="0" w:beforeAutospacing="0" w:after="150" w:afterAutospacing="0"/>
        <w:rPr>
          <w:rFonts w:ascii="Georgia" w:hAnsi="Georgia"/>
          <w:b/>
        </w:rPr>
      </w:pPr>
      <w:r>
        <w:rPr>
          <w:rFonts w:ascii="Georgia" w:hAnsi="Georgia"/>
        </w:rPr>
        <w:t>Please apply via</w:t>
      </w:r>
      <w:r>
        <w:t xml:space="preserve"> </w:t>
      </w:r>
      <w:hyperlink r:id="rId13" w:history="1">
        <w:r w:rsidRPr="009C07B7">
          <w:rPr>
            <w:rStyle w:val="Hyperlink"/>
          </w:rPr>
          <w:t>https://goo.gl/Kg0esn</w:t>
        </w:r>
      </w:hyperlink>
      <w:r>
        <w:t>.</w:t>
      </w:r>
      <w:r>
        <w:rPr>
          <w:rFonts w:ascii="Georgia" w:hAnsi="Georgia"/>
        </w:rPr>
        <w:t xml:space="preserve"> </w:t>
      </w:r>
      <w:r w:rsidRPr="00510CC8">
        <w:rPr>
          <w:rFonts w:ascii="Georgia" w:hAnsi="Georgia"/>
        </w:rPr>
        <w:t>Applications will be reviewed as r</w:t>
      </w:r>
      <w:r>
        <w:rPr>
          <w:rFonts w:ascii="Georgia" w:hAnsi="Georgia"/>
        </w:rPr>
        <w:t>eceived, so you may hear from us</w:t>
      </w:r>
      <w:r w:rsidRPr="00510CC8">
        <w:rPr>
          <w:rFonts w:ascii="Georgia" w:hAnsi="Georgia"/>
        </w:rPr>
        <w:t xml:space="preserve"> before the closing date which </w:t>
      </w:r>
      <w:r w:rsidRPr="007460C1">
        <w:rPr>
          <w:rFonts w:ascii="Georgia" w:hAnsi="Georgia"/>
        </w:rPr>
        <w:t xml:space="preserve">is </w:t>
      </w:r>
      <w:r w:rsidR="00C57F9B" w:rsidRPr="00C57F9B">
        <w:rPr>
          <w:rFonts w:ascii="Georgia" w:eastAsia="Georgia,Calibri" w:hAnsi="Georgia" w:cs="Georgia,Calibri"/>
          <w:b/>
          <w:bCs/>
        </w:rPr>
        <w:t>11am Friday 30</w:t>
      </w:r>
      <w:r w:rsidR="00C57F9B" w:rsidRPr="00C57F9B">
        <w:rPr>
          <w:rFonts w:ascii="Georgia" w:eastAsia="Georgia,Calibri" w:hAnsi="Georgia" w:cs="Georgia,Calibri"/>
          <w:b/>
          <w:bCs/>
          <w:vertAlign w:val="superscript"/>
        </w:rPr>
        <w:t>th</w:t>
      </w:r>
      <w:r w:rsidR="00C57F9B" w:rsidRPr="00C57F9B">
        <w:rPr>
          <w:rFonts w:ascii="Georgia" w:eastAsia="Georgia,Calibri" w:hAnsi="Georgia" w:cs="Georgia,Calibri"/>
          <w:b/>
          <w:bCs/>
        </w:rPr>
        <w:t xml:space="preserve"> June 2017</w:t>
      </w:r>
      <w:r w:rsidRPr="007460C1">
        <w:rPr>
          <w:rFonts w:ascii="Georgia" w:hAnsi="Georgia"/>
          <w:b/>
        </w:rPr>
        <w:t>.</w:t>
      </w:r>
    </w:p>
    <w:p w14:paraId="5CB51C60" w14:textId="77777777" w:rsidR="007460C1" w:rsidRDefault="007460C1" w:rsidP="00D37906">
      <w:pPr>
        <w:widowControl w:val="0"/>
        <w:autoSpaceDE w:val="0"/>
        <w:autoSpaceDN w:val="0"/>
        <w:adjustRightInd w:val="0"/>
        <w:rPr>
          <w:rFonts w:ascii="Georgia" w:eastAsia="Georgia" w:hAnsi="Georgia" w:cs="Georgia"/>
          <w:sz w:val="24"/>
          <w:szCs w:val="24"/>
        </w:rPr>
      </w:pPr>
    </w:p>
    <w:p w14:paraId="68E00807" w14:textId="0058E919" w:rsidR="00D37906" w:rsidRDefault="00D37906" w:rsidP="00D37906">
      <w:pPr>
        <w:jc w:val="center"/>
        <w:rPr>
          <w:rFonts w:ascii="Georgia" w:hAnsi="Georgia"/>
          <w:b/>
          <w:color w:val="F79646" w:themeColor="accent6"/>
          <w:sz w:val="20"/>
          <w:szCs w:val="20"/>
        </w:rPr>
      </w:pPr>
    </w:p>
    <w:p w14:paraId="62EA107A" w14:textId="77777777" w:rsidR="00D37906" w:rsidRPr="00BE6E3C" w:rsidRDefault="00D37906" w:rsidP="00D37906">
      <w:pPr>
        <w:spacing w:line="276" w:lineRule="auto"/>
        <w:jc w:val="both"/>
        <w:rPr>
          <w:rFonts w:ascii="Georgia" w:hAnsi="Georgia"/>
        </w:rPr>
      </w:pPr>
      <w:r w:rsidRPr="0073607A">
        <w:rPr>
          <w:rFonts w:ascii="Georgia" w:hAnsi="Georgia"/>
          <w:i/>
          <w:sz w:val="20"/>
          <w:szCs w:val="23"/>
        </w:rPr>
        <w:lastRenderedPageBreak/>
        <w:t>Ark is committed to safeguarding children; successful candidates will be subject to an enhanced Disclosure and Barring Service check.</w:t>
      </w:r>
    </w:p>
    <w:p w14:paraId="6DF324AB" w14:textId="77777777" w:rsidR="00D37906" w:rsidRPr="00D37906" w:rsidRDefault="00D37906" w:rsidP="00D37906">
      <w:pPr>
        <w:jc w:val="center"/>
        <w:rPr>
          <w:rFonts w:ascii="Georgia" w:hAnsi="Georgia"/>
          <w:b/>
          <w:color w:val="F79646" w:themeColor="accent6"/>
          <w:sz w:val="20"/>
          <w:szCs w:val="20"/>
        </w:rPr>
      </w:pPr>
    </w:p>
    <w:bookmarkEnd w:id="0"/>
    <w:p w14:paraId="71AA1203" w14:textId="720FF83D" w:rsidR="00D37906" w:rsidRDefault="00D37906" w:rsidP="00D37906">
      <w:pPr>
        <w:rPr>
          <w:rFonts w:ascii="Georgia" w:hAnsi="Georgia"/>
          <w:b/>
          <w:color w:val="F79646" w:themeColor="accent6"/>
          <w:sz w:val="32"/>
          <w:szCs w:val="32"/>
        </w:rPr>
      </w:pPr>
    </w:p>
    <w:p w14:paraId="2481DF53" w14:textId="77777777" w:rsidR="00D37906" w:rsidRDefault="00D37906" w:rsidP="00D37906">
      <w:pPr>
        <w:jc w:val="center"/>
        <w:rPr>
          <w:rFonts w:ascii="Georgia" w:hAnsi="Georgia"/>
          <w:b/>
          <w:color w:val="F79646" w:themeColor="accent6"/>
          <w:sz w:val="32"/>
          <w:szCs w:val="32"/>
        </w:rPr>
      </w:pPr>
    </w:p>
    <w:p w14:paraId="25612BBA" w14:textId="77777777" w:rsidR="00D37906" w:rsidRPr="00506B08" w:rsidRDefault="00D37906" w:rsidP="00D37906">
      <w:pPr>
        <w:jc w:val="center"/>
        <w:rPr>
          <w:rFonts w:ascii="Georgia" w:hAnsi="Georgia"/>
          <w:color w:val="F79646" w:themeColor="accent6"/>
          <w:sz w:val="36"/>
          <w:szCs w:val="36"/>
        </w:rPr>
      </w:pPr>
      <w:r w:rsidRPr="00D37906">
        <w:rPr>
          <w:rFonts w:ascii="Georgia" w:hAnsi="Georgia"/>
          <w:b/>
          <w:color w:val="000000" w:themeColor="text1"/>
          <w:sz w:val="36"/>
          <w:szCs w:val="36"/>
        </w:rPr>
        <w:t xml:space="preserve">Job Description: HR Advisor </w:t>
      </w:r>
    </w:p>
    <w:p w14:paraId="1BD7375E" w14:textId="77777777" w:rsidR="00D37906" w:rsidRPr="00210CDB" w:rsidRDefault="00D37906" w:rsidP="00D37906">
      <w:pPr>
        <w:rPr>
          <w:rFonts w:ascii="Georgia" w:hAnsi="Georgia"/>
        </w:rPr>
      </w:pPr>
    </w:p>
    <w:p w14:paraId="2A73DEDA" w14:textId="77777777" w:rsidR="00D37906" w:rsidRPr="00D37906" w:rsidRDefault="00D37906" w:rsidP="00D37906">
      <w:pPr>
        <w:rPr>
          <w:rFonts w:ascii="Georgia" w:hAnsi="Georgia"/>
          <w:sz w:val="24"/>
          <w:szCs w:val="24"/>
        </w:rPr>
      </w:pPr>
      <w:r w:rsidRPr="00D37906">
        <w:rPr>
          <w:rFonts w:ascii="Georgia" w:hAnsi="Georgia"/>
          <w:b/>
          <w:sz w:val="24"/>
          <w:szCs w:val="24"/>
        </w:rPr>
        <w:t xml:space="preserve">Reports to: </w:t>
      </w:r>
      <w:r w:rsidRPr="00D37906">
        <w:rPr>
          <w:rFonts w:ascii="Georgia" w:hAnsi="Georgia"/>
          <w:sz w:val="24"/>
          <w:szCs w:val="24"/>
        </w:rPr>
        <w:t>Finance and Resources Director</w:t>
      </w:r>
    </w:p>
    <w:p w14:paraId="3A391289" w14:textId="77777777" w:rsidR="00D37906" w:rsidRPr="00D37906" w:rsidRDefault="00D37906" w:rsidP="00D37906">
      <w:pPr>
        <w:rPr>
          <w:rFonts w:ascii="Georgia" w:hAnsi="Georgia"/>
          <w:sz w:val="24"/>
          <w:szCs w:val="24"/>
        </w:rPr>
      </w:pPr>
      <w:r w:rsidRPr="00D37906">
        <w:rPr>
          <w:rFonts w:ascii="Georgia" w:hAnsi="Georgia"/>
          <w:b/>
          <w:sz w:val="24"/>
          <w:szCs w:val="24"/>
        </w:rPr>
        <w:t>Start date:</w:t>
      </w:r>
      <w:r w:rsidRPr="00D37906">
        <w:rPr>
          <w:rFonts w:ascii="Georgia" w:hAnsi="Georgia"/>
          <w:sz w:val="24"/>
          <w:szCs w:val="24"/>
        </w:rPr>
        <w:t xml:space="preserve"> August 2017</w:t>
      </w:r>
    </w:p>
    <w:p w14:paraId="3A88D43B" w14:textId="0FC179F0" w:rsidR="00D37906" w:rsidRPr="00D37906" w:rsidRDefault="00D37906" w:rsidP="00D37906">
      <w:pPr>
        <w:rPr>
          <w:rFonts w:ascii="Georgia" w:hAnsi="Georgia"/>
          <w:sz w:val="24"/>
          <w:szCs w:val="24"/>
        </w:rPr>
      </w:pPr>
      <w:r w:rsidRPr="00D37906">
        <w:rPr>
          <w:rFonts w:ascii="Georgia" w:hAnsi="Georgia"/>
          <w:b/>
          <w:sz w:val="24"/>
          <w:szCs w:val="24"/>
        </w:rPr>
        <w:t xml:space="preserve">Salary: </w:t>
      </w:r>
      <w:r w:rsidRPr="00D37906">
        <w:rPr>
          <w:rFonts w:ascii="Georgia" w:hAnsi="Georgia"/>
          <w:sz w:val="24"/>
          <w:szCs w:val="24"/>
        </w:rPr>
        <w:t>Ark Support Band 8 £27,651 to £33,627</w:t>
      </w:r>
      <w:r>
        <w:rPr>
          <w:rFonts w:ascii="Georgia" w:hAnsi="Georgia"/>
          <w:sz w:val="24"/>
          <w:szCs w:val="24"/>
        </w:rPr>
        <w:t>,</w:t>
      </w:r>
      <w:r w:rsidRPr="00D37906">
        <w:rPr>
          <w:rFonts w:ascii="Georgia" w:hAnsi="Georgia"/>
          <w:sz w:val="24"/>
          <w:szCs w:val="24"/>
        </w:rPr>
        <w:t xml:space="preserve"> dependant on experience </w:t>
      </w:r>
      <w:r w:rsidRPr="00D37906">
        <w:rPr>
          <w:rFonts w:ascii="Georgia" w:hAnsi="Georgia"/>
          <w:sz w:val="24"/>
          <w:szCs w:val="24"/>
        </w:rPr>
        <w:br/>
      </w:r>
      <w:r w:rsidRPr="00D37906">
        <w:rPr>
          <w:rFonts w:ascii="Georgia" w:hAnsi="Georgia"/>
          <w:b/>
          <w:sz w:val="24"/>
          <w:szCs w:val="24"/>
        </w:rPr>
        <w:t>Hours of work:</w:t>
      </w:r>
      <w:r w:rsidRPr="00D37906">
        <w:rPr>
          <w:rFonts w:ascii="Georgia" w:hAnsi="Georgia"/>
          <w:sz w:val="24"/>
          <w:szCs w:val="24"/>
        </w:rPr>
        <w:t xml:space="preserve"> 36 hours per week all year round</w:t>
      </w:r>
    </w:p>
    <w:p w14:paraId="2E42B9B2" w14:textId="77777777" w:rsidR="00D37906" w:rsidRDefault="00D37906" w:rsidP="00D37906">
      <w:pPr>
        <w:rPr>
          <w:rFonts w:ascii="Georgia" w:eastAsiaTheme="majorEastAsia" w:hAnsi="Georgia" w:cstheme="majorBidi"/>
          <w:b/>
          <w:bCs/>
          <w:sz w:val="24"/>
          <w:szCs w:val="24"/>
        </w:rPr>
      </w:pPr>
    </w:p>
    <w:p w14:paraId="5674AFF0" w14:textId="77777777" w:rsidR="00C57F9B" w:rsidRDefault="00C57F9B" w:rsidP="00C57F9B">
      <w:pPr>
        <w:rPr>
          <w:rFonts w:ascii="Georgia" w:eastAsiaTheme="majorEastAsia" w:hAnsi="Georgia" w:cstheme="majorBidi"/>
          <w:b/>
          <w:bCs/>
          <w:sz w:val="24"/>
          <w:szCs w:val="24"/>
        </w:rPr>
      </w:pPr>
      <w:r>
        <w:rPr>
          <w:rFonts w:ascii="Georgia" w:eastAsiaTheme="majorEastAsia" w:hAnsi="Georgia" w:cstheme="majorBidi"/>
          <w:b/>
          <w:bCs/>
          <w:sz w:val="24"/>
          <w:szCs w:val="24"/>
        </w:rPr>
        <w:t>The Role</w:t>
      </w:r>
    </w:p>
    <w:p w14:paraId="558E6347" w14:textId="77777777" w:rsidR="00C57F9B" w:rsidRDefault="00C57F9B" w:rsidP="00C57F9B">
      <w:pPr>
        <w:pStyle w:val="NoSpacing"/>
        <w:spacing w:line="276" w:lineRule="auto"/>
        <w:rPr>
          <w:rFonts w:ascii="Georgia" w:hAnsi="Georgia" w:cs="Century Gothic"/>
          <w:bCs/>
          <w:sz w:val="24"/>
          <w:szCs w:val="24"/>
        </w:rPr>
      </w:pPr>
      <w:r>
        <w:rPr>
          <w:rFonts w:ascii="Georgia" w:hAnsi="Georgia" w:cs="Century Gothic"/>
          <w:bCs/>
          <w:sz w:val="24"/>
          <w:szCs w:val="24"/>
        </w:rPr>
        <w:t xml:space="preserve">As an integral member of the Finance and Resources team, the post holder will take responsibility for HR Administration within the academy, undertaking duties across a range of HR activities including recruitment and selection, data management, processing pension and payroll, processing DBS checks, reporting, compliance and general HR administration.  </w:t>
      </w:r>
    </w:p>
    <w:p w14:paraId="52837382" w14:textId="77777777" w:rsidR="00C57F9B" w:rsidRDefault="00C57F9B" w:rsidP="00C57F9B">
      <w:pPr>
        <w:jc w:val="both"/>
        <w:rPr>
          <w:rFonts w:ascii="Georgia" w:hAnsi="Georgia"/>
          <w:sz w:val="24"/>
          <w:szCs w:val="24"/>
        </w:rPr>
      </w:pPr>
    </w:p>
    <w:p w14:paraId="17F31E77" w14:textId="77777777" w:rsidR="00C57F9B" w:rsidRDefault="00C57F9B" w:rsidP="00C57F9B">
      <w:pPr>
        <w:jc w:val="both"/>
        <w:rPr>
          <w:rFonts w:ascii="Georgia" w:hAnsi="Georgia" w:cs="Century Gothic"/>
          <w:b/>
          <w:bCs/>
          <w:sz w:val="24"/>
          <w:szCs w:val="24"/>
        </w:rPr>
      </w:pPr>
      <w:r>
        <w:rPr>
          <w:rFonts w:ascii="Georgia" w:eastAsiaTheme="majorEastAsia" w:hAnsi="Georgia" w:cstheme="majorBidi"/>
          <w:b/>
          <w:bCs/>
          <w:sz w:val="24"/>
          <w:szCs w:val="24"/>
        </w:rPr>
        <w:t>Key Responsibilities</w:t>
      </w:r>
    </w:p>
    <w:p w14:paraId="64E485B5" w14:textId="77777777" w:rsidR="00C57F9B" w:rsidRDefault="00C57F9B" w:rsidP="00C57F9B">
      <w:pPr>
        <w:pStyle w:val="NoSpacing"/>
        <w:spacing w:line="276" w:lineRule="auto"/>
        <w:jc w:val="both"/>
        <w:rPr>
          <w:rFonts w:ascii="Georgia" w:hAnsi="Georgia" w:cs="Century Gothic"/>
          <w:b/>
          <w:bCs/>
          <w:sz w:val="24"/>
          <w:szCs w:val="24"/>
        </w:rPr>
      </w:pPr>
    </w:p>
    <w:p w14:paraId="2DEA5FB9" w14:textId="77777777" w:rsidR="00C57F9B" w:rsidRDefault="00C57F9B" w:rsidP="00C57F9B">
      <w:pPr>
        <w:pStyle w:val="NoSpacing"/>
        <w:spacing w:line="276" w:lineRule="auto"/>
        <w:jc w:val="both"/>
        <w:rPr>
          <w:rFonts w:ascii="Georgia" w:hAnsi="Georgia" w:cs="Century Gothic"/>
          <w:b/>
          <w:bCs/>
          <w:sz w:val="24"/>
          <w:szCs w:val="24"/>
        </w:rPr>
      </w:pPr>
      <w:r>
        <w:rPr>
          <w:rFonts w:ascii="Georgia" w:hAnsi="Georgia" w:cs="Century Gothic"/>
          <w:b/>
          <w:bCs/>
          <w:sz w:val="24"/>
          <w:szCs w:val="24"/>
        </w:rPr>
        <w:t>Recruitment and Selection</w:t>
      </w:r>
    </w:p>
    <w:p w14:paraId="1367166C" w14:textId="77777777" w:rsidR="00C57F9B" w:rsidRDefault="00C57F9B" w:rsidP="00C57F9B">
      <w:pPr>
        <w:pStyle w:val="NoSpacing"/>
        <w:numPr>
          <w:ilvl w:val="0"/>
          <w:numId w:val="19"/>
        </w:numPr>
        <w:spacing w:line="276" w:lineRule="auto"/>
        <w:rPr>
          <w:rFonts w:ascii="Georgia" w:hAnsi="Georgia" w:cs="Century Gothic"/>
          <w:bCs/>
          <w:sz w:val="24"/>
          <w:szCs w:val="24"/>
        </w:rPr>
      </w:pPr>
      <w:r>
        <w:rPr>
          <w:rFonts w:ascii="Georgia" w:hAnsi="Georgia" w:cs="Century Gothic"/>
          <w:bCs/>
          <w:sz w:val="24"/>
          <w:szCs w:val="24"/>
        </w:rPr>
        <w:t xml:space="preserve">To co-ordinate the recruitment processes across the academy, including scheduling and booking </w:t>
      </w:r>
      <w:proofErr w:type="gramStart"/>
      <w:r>
        <w:rPr>
          <w:rFonts w:ascii="Georgia" w:hAnsi="Georgia" w:cs="Century Gothic"/>
          <w:bCs/>
          <w:sz w:val="24"/>
          <w:szCs w:val="24"/>
        </w:rPr>
        <w:t>interviews ,</w:t>
      </w:r>
      <w:proofErr w:type="gramEnd"/>
      <w:r>
        <w:rPr>
          <w:rFonts w:ascii="Georgia" w:hAnsi="Georgia" w:cs="Century Gothic"/>
          <w:bCs/>
          <w:sz w:val="24"/>
          <w:szCs w:val="24"/>
        </w:rPr>
        <w:t xml:space="preserve"> liaising with the candidates and producing recruitment panel packs  </w:t>
      </w:r>
    </w:p>
    <w:p w14:paraId="74D3FB62" w14:textId="77777777" w:rsidR="00C57F9B" w:rsidRDefault="00C57F9B" w:rsidP="00C57F9B">
      <w:pPr>
        <w:pStyle w:val="NoSpacing"/>
        <w:numPr>
          <w:ilvl w:val="0"/>
          <w:numId w:val="19"/>
        </w:numPr>
        <w:spacing w:line="276" w:lineRule="auto"/>
        <w:rPr>
          <w:rFonts w:ascii="Georgia" w:hAnsi="Georgia" w:cs="Century Gothic"/>
          <w:bCs/>
          <w:sz w:val="24"/>
          <w:szCs w:val="24"/>
        </w:rPr>
      </w:pPr>
      <w:r>
        <w:rPr>
          <w:rFonts w:ascii="Georgia" w:hAnsi="Georgia" w:cs="Century Gothic"/>
          <w:bCs/>
          <w:sz w:val="24"/>
          <w:szCs w:val="24"/>
        </w:rPr>
        <w:t>To process staff appointment documentation for successful candidates, including offer letters, contracts of employment and all pre-employment checks</w:t>
      </w:r>
    </w:p>
    <w:p w14:paraId="035FC9C1" w14:textId="77777777" w:rsidR="00C57F9B" w:rsidRDefault="00C57F9B" w:rsidP="00C57F9B">
      <w:pPr>
        <w:pStyle w:val="NoSpacing"/>
        <w:numPr>
          <w:ilvl w:val="0"/>
          <w:numId w:val="19"/>
        </w:numPr>
        <w:spacing w:line="276" w:lineRule="auto"/>
        <w:rPr>
          <w:rFonts w:ascii="Georgia" w:hAnsi="Georgia" w:cs="Century Gothic"/>
          <w:bCs/>
          <w:sz w:val="24"/>
          <w:szCs w:val="24"/>
        </w:rPr>
      </w:pPr>
      <w:r>
        <w:rPr>
          <w:rFonts w:ascii="Georgia" w:hAnsi="Georgia" w:cs="Century Gothic"/>
          <w:bCs/>
          <w:sz w:val="24"/>
          <w:szCs w:val="24"/>
        </w:rPr>
        <w:t>To attend interviews as required and to provide feedback to all candidates after interview, whether successful or not</w:t>
      </w:r>
    </w:p>
    <w:p w14:paraId="0CCB9B00" w14:textId="77777777" w:rsidR="00C57F9B" w:rsidRDefault="00C57F9B" w:rsidP="00C57F9B">
      <w:pPr>
        <w:pStyle w:val="NoSpacing"/>
        <w:numPr>
          <w:ilvl w:val="0"/>
          <w:numId w:val="19"/>
        </w:numPr>
        <w:spacing w:line="276" w:lineRule="auto"/>
        <w:rPr>
          <w:rFonts w:ascii="Georgia" w:hAnsi="Georgia" w:cs="Century Gothic"/>
          <w:bCs/>
          <w:sz w:val="24"/>
          <w:szCs w:val="24"/>
        </w:rPr>
      </w:pPr>
      <w:r>
        <w:rPr>
          <w:rFonts w:ascii="Georgia" w:hAnsi="Georgia" w:cs="Century Gothic"/>
          <w:bCs/>
          <w:sz w:val="24"/>
          <w:szCs w:val="24"/>
        </w:rPr>
        <w:t>To process staff appointment documentation for successful candidates, including offer letters, contracts of employment and all pre-employment checks, including DBS and reference checks</w:t>
      </w:r>
    </w:p>
    <w:p w14:paraId="7A061714" w14:textId="77777777" w:rsidR="00C57F9B" w:rsidRDefault="00C57F9B" w:rsidP="00C57F9B">
      <w:pPr>
        <w:pStyle w:val="NoSpacing"/>
        <w:numPr>
          <w:ilvl w:val="0"/>
          <w:numId w:val="19"/>
        </w:numPr>
        <w:spacing w:line="276" w:lineRule="auto"/>
        <w:rPr>
          <w:rFonts w:ascii="Georgia" w:hAnsi="Georgia" w:cs="Century Gothic"/>
          <w:bCs/>
          <w:sz w:val="24"/>
          <w:szCs w:val="24"/>
        </w:rPr>
      </w:pPr>
      <w:r>
        <w:rPr>
          <w:rFonts w:ascii="Georgia" w:hAnsi="Georgia" w:cs="Century Gothic"/>
          <w:bCs/>
          <w:sz w:val="24"/>
          <w:szCs w:val="24"/>
        </w:rPr>
        <w:t>To oversee the initial induction process once the candidate is in post</w:t>
      </w:r>
    </w:p>
    <w:p w14:paraId="56B0506D" w14:textId="77777777" w:rsidR="00C57F9B" w:rsidRDefault="00C57F9B" w:rsidP="00C57F9B">
      <w:pPr>
        <w:pStyle w:val="NoSpacing"/>
        <w:spacing w:line="276" w:lineRule="auto"/>
        <w:rPr>
          <w:rFonts w:ascii="Georgia" w:hAnsi="Georgia" w:cs="Century Gothic"/>
          <w:bCs/>
          <w:sz w:val="24"/>
          <w:szCs w:val="24"/>
        </w:rPr>
      </w:pPr>
    </w:p>
    <w:p w14:paraId="450A50AC" w14:textId="77777777" w:rsidR="00C57F9B" w:rsidRDefault="00C57F9B" w:rsidP="00C57F9B">
      <w:pPr>
        <w:pStyle w:val="NoSpacing"/>
        <w:spacing w:line="276" w:lineRule="auto"/>
        <w:jc w:val="both"/>
        <w:rPr>
          <w:rFonts w:ascii="Georgia" w:hAnsi="Georgia" w:cs="Century Gothic"/>
          <w:b/>
          <w:bCs/>
          <w:sz w:val="24"/>
          <w:szCs w:val="24"/>
        </w:rPr>
      </w:pPr>
      <w:r>
        <w:rPr>
          <w:rFonts w:ascii="Georgia" w:hAnsi="Georgia" w:cs="Century Gothic"/>
          <w:b/>
          <w:bCs/>
          <w:sz w:val="24"/>
          <w:szCs w:val="24"/>
        </w:rPr>
        <w:t>Employee Relations, Policies and Procedures</w:t>
      </w:r>
    </w:p>
    <w:p w14:paraId="37C59F9D" w14:textId="77777777" w:rsidR="00C57F9B" w:rsidRDefault="00C57F9B" w:rsidP="00C57F9B">
      <w:pPr>
        <w:pStyle w:val="NoSpacing"/>
        <w:numPr>
          <w:ilvl w:val="0"/>
          <w:numId w:val="19"/>
        </w:numPr>
        <w:spacing w:line="276" w:lineRule="auto"/>
        <w:rPr>
          <w:rFonts w:ascii="Georgia" w:hAnsi="Georgia" w:cs="Century Gothic"/>
          <w:bCs/>
          <w:sz w:val="24"/>
          <w:szCs w:val="24"/>
        </w:rPr>
      </w:pPr>
      <w:r>
        <w:rPr>
          <w:rFonts w:ascii="Georgia" w:hAnsi="Georgia" w:cs="Century Gothic"/>
          <w:bCs/>
          <w:sz w:val="24"/>
          <w:szCs w:val="24"/>
        </w:rPr>
        <w:t>Provide first line HR advice to line managers to ensure compliance with employment legislation as well as a positive employee relations climate, referring to Ark HR as necessary</w:t>
      </w:r>
    </w:p>
    <w:p w14:paraId="33892EAA" w14:textId="77777777" w:rsidR="00C57F9B" w:rsidRDefault="00C57F9B" w:rsidP="00C57F9B">
      <w:pPr>
        <w:pStyle w:val="NoSpacing"/>
        <w:numPr>
          <w:ilvl w:val="0"/>
          <w:numId w:val="19"/>
        </w:numPr>
        <w:spacing w:line="276" w:lineRule="auto"/>
        <w:rPr>
          <w:rFonts w:ascii="Georgia" w:hAnsi="Georgia" w:cs="Century Gothic"/>
          <w:bCs/>
          <w:sz w:val="24"/>
          <w:szCs w:val="24"/>
        </w:rPr>
      </w:pPr>
      <w:r>
        <w:rPr>
          <w:rFonts w:ascii="Georgia" w:hAnsi="Georgia" w:cs="Century Gothic"/>
          <w:bCs/>
          <w:sz w:val="24"/>
          <w:szCs w:val="24"/>
        </w:rPr>
        <w:t>Provide day to day support and advice to employees in all HR matters referring to Ark HR as necessary</w:t>
      </w:r>
    </w:p>
    <w:p w14:paraId="30D0076D" w14:textId="77777777" w:rsidR="00C57F9B" w:rsidRDefault="00C57F9B" w:rsidP="00C57F9B">
      <w:pPr>
        <w:pStyle w:val="NoSpacing"/>
        <w:numPr>
          <w:ilvl w:val="0"/>
          <w:numId w:val="19"/>
        </w:numPr>
        <w:spacing w:line="276" w:lineRule="auto"/>
        <w:rPr>
          <w:rFonts w:ascii="Georgia" w:hAnsi="Georgia" w:cs="Century Gothic"/>
          <w:bCs/>
          <w:sz w:val="24"/>
          <w:szCs w:val="24"/>
        </w:rPr>
      </w:pPr>
      <w:r>
        <w:rPr>
          <w:rFonts w:ascii="Georgia" w:hAnsi="Georgia" w:cs="Century Gothic"/>
          <w:bCs/>
          <w:sz w:val="24"/>
          <w:szCs w:val="24"/>
        </w:rPr>
        <w:t>Support with employee relations casework in conjunction with Ark HR colleagues e.g. note taking at grievance and disciplinary meetings, arranging absence and capability meetings etc. Assist in the review and development of local HR procedures in line with Ark central HR policies</w:t>
      </w:r>
    </w:p>
    <w:p w14:paraId="37B9A801" w14:textId="77777777" w:rsidR="00C57F9B" w:rsidRDefault="00C57F9B" w:rsidP="00C57F9B">
      <w:pPr>
        <w:pStyle w:val="NoSpacing"/>
        <w:numPr>
          <w:ilvl w:val="0"/>
          <w:numId w:val="19"/>
        </w:numPr>
        <w:spacing w:line="276" w:lineRule="auto"/>
        <w:rPr>
          <w:rFonts w:ascii="Georgia" w:hAnsi="Georgia" w:cs="Century Gothic"/>
          <w:bCs/>
          <w:sz w:val="24"/>
          <w:szCs w:val="24"/>
        </w:rPr>
      </w:pPr>
      <w:r>
        <w:rPr>
          <w:rFonts w:ascii="Georgia" w:hAnsi="Georgia" w:cs="Century Gothic"/>
          <w:bCs/>
          <w:sz w:val="24"/>
          <w:szCs w:val="24"/>
        </w:rPr>
        <w:t>To assist senior management with employee welfare initiatives.</w:t>
      </w:r>
    </w:p>
    <w:p w14:paraId="686F0C2C" w14:textId="77777777" w:rsidR="00C57F9B" w:rsidRDefault="00C57F9B" w:rsidP="00C57F9B">
      <w:pPr>
        <w:pStyle w:val="NoSpacing"/>
        <w:numPr>
          <w:ilvl w:val="0"/>
          <w:numId w:val="19"/>
        </w:numPr>
        <w:spacing w:line="276" w:lineRule="auto"/>
        <w:rPr>
          <w:rFonts w:ascii="Georgia" w:hAnsi="Georgia" w:cs="Century Gothic"/>
          <w:bCs/>
          <w:sz w:val="24"/>
          <w:szCs w:val="24"/>
        </w:rPr>
      </w:pPr>
      <w:r>
        <w:rPr>
          <w:rFonts w:ascii="Georgia" w:hAnsi="Georgia" w:cs="Century Gothic"/>
          <w:bCs/>
          <w:sz w:val="24"/>
          <w:szCs w:val="24"/>
        </w:rPr>
        <w:t>Responsibility for data entry, and regular and ad hoc reporting</w:t>
      </w:r>
    </w:p>
    <w:p w14:paraId="0732DDB6" w14:textId="77777777" w:rsidR="00C57F9B" w:rsidRDefault="00C57F9B" w:rsidP="00C57F9B">
      <w:pPr>
        <w:pStyle w:val="NoSpacing"/>
        <w:numPr>
          <w:ilvl w:val="0"/>
          <w:numId w:val="19"/>
        </w:numPr>
        <w:spacing w:line="276" w:lineRule="auto"/>
        <w:jc w:val="both"/>
        <w:rPr>
          <w:rFonts w:ascii="Georgia" w:hAnsi="Georgia" w:cs="Century Gothic"/>
          <w:bCs/>
          <w:sz w:val="24"/>
          <w:szCs w:val="24"/>
        </w:rPr>
      </w:pPr>
      <w:r>
        <w:rPr>
          <w:rFonts w:ascii="Georgia" w:hAnsi="Georgia" w:cs="Century Gothic"/>
          <w:bCs/>
          <w:sz w:val="24"/>
          <w:szCs w:val="24"/>
        </w:rPr>
        <w:t xml:space="preserve">To maintain an accurate and up-to-date Single Central Register (SCR) (this is a requirement of Ofsted) </w:t>
      </w:r>
    </w:p>
    <w:p w14:paraId="45704DE8" w14:textId="77777777" w:rsidR="00C57F9B" w:rsidRDefault="00C57F9B" w:rsidP="00C57F9B">
      <w:pPr>
        <w:pStyle w:val="NoSpacing"/>
        <w:numPr>
          <w:ilvl w:val="0"/>
          <w:numId w:val="19"/>
        </w:numPr>
        <w:spacing w:line="276" w:lineRule="auto"/>
        <w:jc w:val="both"/>
        <w:rPr>
          <w:rFonts w:ascii="Georgia" w:hAnsi="Georgia" w:cs="Century Gothic"/>
          <w:bCs/>
          <w:sz w:val="24"/>
          <w:szCs w:val="24"/>
        </w:rPr>
      </w:pPr>
      <w:r>
        <w:rPr>
          <w:rFonts w:ascii="Georgia" w:hAnsi="Georgia" w:cs="Century Gothic"/>
          <w:bCs/>
          <w:sz w:val="24"/>
          <w:szCs w:val="24"/>
        </w:rPr>
        <w:t>To co-</w:t>
      </w:r>
      <w:proofErr w:type="gramStart"/>
      <w:r>
        <w:rPr>
          <w:rFonts w:ascii="Georgia" w:hAnsi="Georgia" w:cs="Century Gothic"/>
          <w:bCs/>
          <w:sz w:val="24"/>
          <w:szCs w:val="24"/>
        </w:rPr>
        <w:t>ordinate  the</w:t>
      </w:r>
      <w:proofErr w:type="gramEnd"/>
      <w:r>
        <w:rPr>
          <w:rFonts w:ascii="Georgia" w:hAnsi="Georgia" w:cs="Century Gothic"/>
          <w:bCs/>
          <w:sz w:val="24"/>
          <w:szCs w:val="24"/>
        </w:rPr>
        <w:t xml:space="preserve"> academy’s School Workforce Census annual return</w:t>
      </w:r>
    </w:p>
    <w:p w14:paraId="00699F5E" w14:textId="77777777" w:rsidR="00C57F9B" w:rsidRDefault="00C57F9B" w:rsidP="00C57F9B">
      <w:pPr>
        <w:pStyle w:val="NoSpacing"/>
        <w:numPr>
          <w:ilvl w:val="0"/>
          <w:numId w:val="19"/>
        </w:numPr>
        <w:spacing w:line="276" w:lineRule="auto"/>
        <w:jc w:val="both"/>
        <w:rPr>
          <w:rFonts w:ascii="Georgia" w:hAnsi="Georgia" w:cs="Century Gothic"/>
          <w:bCs/>
          <w:sz w:val="24"/>
          <w:szCs w:val="24"/>
        </w:rPr>
      </w:pPr>
      <w:r>
        <w:rPr>
          <w:rFonts w:ascii="Georgia" w:hAnsi="Georgia" w:cs="Century Gothic"/>
          <w:bCs/>
          <w:sz w:val="24"/>
          <w:szCs w:val="24"/>
        </w:rPr>
        <w:lastRenderedPageBreak/>
        <w:t xml:space="preserve">To keep and maintain all academy and Central HR </w:t>
      </w:r>
      <w:proofErr w:type="gramStart"/>
      <w:r>
        <w:rPr>
          <w:rFonts w:ascii="Georgia" w:hAnsi="Georgia" w:cs="Century Gothic"/>
          <w:bCs/>
          <w:sz w:val="24"/>
          <w:szCs w:val="24"/>
        </w:rPr>
        <w:t>policies ,</w:t>
      </w:r>
      <w:proofErr w:type="gramEnd"/>
      <w:r>
        <w:rPr>
          <w:rFonts w:ascii="Georgia" w:hAnsi="Georgia" w:cs="Century Gothic"/>
          <w:bCs/>
          <w:sz w:val="24"/>
          <w:szCs w:val="24"/>
        </w:rPr>
        <w:t xml:space="preserve"> both electronic and printed, ensuring that all current HR related policies and procedures are available</w:t>
      </w:r>
    </w:p>
    <w:p w14:paraId="6F1383B5" w14:textId="77777777" w:rsidR="00C57F9B" w:rsidRDefault="00C57F9B" w:rsidP="00C57F9B">
      <w:pPr>
        <w:pStyle w:val="NoSpacing"/>
        <w:spacing w:line="276" w:lineRule="auto"/>
        <w:ind w:left="360"/>
        <w:jc w:val="both"/>
        <w:rPr>
          <w:rFonts w:ascii="Georgia" w:hAnsi="Georgia" w:cs="Century Gothic"/>
          <w:bCs/>
          <w:sz w:val="24"/>
          <w:szCs w:val="24"/>
        </w:rPr>
      </w:pPr>
    </w:p>
    <w:p w14:paraId="5AB09730" w14:textId="77777777" w:rsidR="00C57F9B" w:rsidRDefault="00C57F9B" w:rsidP="00C57F9B">
      <w:pPr>
        <w:pStyle w:val="Default"/>
        <w:spacing w:line="276" w:lineRule="auto"/>
        <w:rPr>
          <w:rFonts w:ascii="Georgia" w:hAnsi="Georgia"/>
          <w:b/>
          <w:bCs/>
          <w:color w:val="auto"/>
        </w:rPr>
      </w:pPr>
      <w:r>
        <w:rPr>
          <w:rFonts w:ascii="Georgia" w:hAnsi="Georgia"/>
          <w:b/>
          <w:bCs/>
          <w:color w:val="auto"/>
        </w:rPr>
        <w:t xml:space="preserve">Performance Management, Appraisal and Staff Training </w:t>
      </w:r>
    </w:p>
    <w:p w14:paraId="43A4EBF9" w14:textId="77777777" w:rsidR="00C57F9B" w:rsidRDefault="00C57F9B" w:rsidP="00C57F9B">
      <w:pPr>
        <w:pStyle w:val="Default"/>
        <w:numPr>
          <w:ilvl w:val="0"/>
          <w:numId w:val="20"/>
        </w:numPr>
        <w:spacing w:line="276" w:lineRule="auto"/>
        <w:ind w:left="357" w:hanging="357"/>
        <w:rPr>
          <w:rFonts w:ascii="Georgia" w:hAnsi="Georgia"/>
          <w:color w:val="auto"/>
        </w:rPr>
      </w:pPr>
      <w:r>
        <w:rPr>
          <w:rFonts w:ascii="Georgia" w:hAnsi="Georgia"/>
          <w:color w:val="auto"/>
        </w:rPr>
        <w:t xml:space="preserve">Support line managers through the performance management process as required </w:t>
      </w:r>
    </w:p>
    <w:p w14:paraId="28FD79A3" w14:textId="77777777" w:rsidR="00C57F9B" w:rsidRDefault="00C57F9B" w:rsidP="00C57F9B">
      <w:pPr>
        <w:pStyle w:val="Default"/>
        <w:numPr>
          <w:ilvl w:val="0"/>
          <w:numId w:val="20"/>
        </w:numPr>
        <w:spacing w:line="276" w:lineRule="auto"/>
        <w:ind w:left="357" w:hanging="357"/>
        <w:rPr>
          <w:rFonts w:ascii="Georgia" w:hAnsi="Georgia"/>
          <w:color w:val="auto"/>
        </w:rPr>
      </w:pPr>
      <w:r>
        <w:rPr>
          <w:rFonts w:ascii="Georgia" w:hAnsi="Georgia"/>
          <w:color w:val="auto"/>
        </w:rPr>
        <w:t xml:space="preserve">Provide advice on training and development and arrange relevant training </w:t>
      </w:r>
    </w:p>
    <w:p w14:paraId="1F303550" w14:textId="77777777" w:rsidR="00C57F9B" w:rsidRDefault="00C57F9B" w:rsidP="00C57F9B">
      <w:pPr>
        <w:pStyle w:val="Default"/>
        <w:numPr>
          <w:ilvl w:val="0"/>
          <w:numId w:val="20"/>
        </w:numPr>
        <w:spacing w:line="276" w:lineRule="auto"/>
        <w:ind w:left="357" w:hanging="357"/>
        <w:rPr>
          <w:rFonts w:ascii="Georgia" w:hAnsi="Georgia"/>
          <w:color w:val="auto"/>
        </w:rPr>
      </w:pPr>
      <w:r>
        <w:rPr>
          <w:rFonts w:ascii="Georgia" w:hAnsi="Georgia"/>
          <w:color w:val="auto"/>
        </w:rPr>
        <w:t xml:space="preserve">Ensure that training needs identified in the appraisal process are carried out and recorded </w:t>
      </w:r>
    </w:p>
    <w:p w14:paraId="177A0266" w14:textId="77777777" w:rsidR="00C57F9B" w:rsidRDefault="00C57F9B" w:rsidP="00C57F9B">
      <w:pPr>
        <w:pStyle w:val="Default"/>
        <w:numPr>
          <w:ilvl w:val="0"/>
          <w:numId w:val="20"/>
        </w:numPr>
        <w:spacing w:line="276" w:lineRule="auto"/>
        <w:ind w:left="357" w:hanging="357"/>
        <w:rPr>
          <w:rFonts w:ascii="Georgia" w:hAnsi="Georgia"/>
          <w:color w:val="auto"/>
        </w:rPr>
      </w:pPr>
      <w:r>
        <w:rPr>
          <w:rFonts w:ascii="Georgia" w:hAnsi="Georgia"/>
          <w:color w:val="auto"/>
        </w:rPr>
        <w:t xml:space="preserve">To develop and maintain a staff training record of statutory training, e.g. fire safety, first aid etc. </w:t>
      </w:r>
    </w:p>
    <w:p w14:paraId="3EBACFB5" w14:textId="77777777" w:rsidR="00C57F9B" w:rsidRDefault="00C57F9B" w:rsidP="00C57F9B">
      <w:pPr>
        <w:pStyle w:val="NoSpacing"/>
        <w:spacing w:line="276" w:lineRule="auto"/>
        <w:jc w:val="both"/>
        <w:rPr>
          <w:rFonts w:ascii="Georgia" w:hAnsi="Georgia" w:cs="Century Gothic"/>
          <w:b/>
          <w:bCs/>
          <w:sz w:val="24"/>
          <w:szCs w:val="24"/>
        </w:rPr>
      </w:pPr>
    </w:p>
    <w:p w14:paraId="1FBF25A0" w14:textId="77777777" w:rsidR="00C57F9B" w:rsidRDefault="00C57F9B" w:rsidP="00C57F9B">
      <w:pPr>
        <w:pStyle w:val="NoSpacing"/>
        <w:spacing w:line="276" w:lineRule="auto"/>
        <w:jc w:val="both"/>
        <w:rPr>
          <w:rFonts w:ascii="Georgia" w:hAnsi="Georgia" w:cs="Century Gothic"/>
          <w:b/>
          <w:bCs/>
          <w:sz w:val="24"/>
          <w:szCs w:val="24"/>
        </w:rPr>
      </w:pPr>
      <w:r>
        <w:rPr>
          <w:rFonts w:ascii="Georgia" w:hAnsi="Georgia" w:cs="Century Gothic"/>
          <w:b/>
          <w:bCs/>
          <w:sz w:val="24"/>
          <w:szCs w:val="24"/>
        </w:rPr>
        <w:t>Compliance</w:t>
      </w:r>
    </w:p>
    <w:p w14:paraId="031340EC" w14:textId="77777777" w:rsidR="00C57F9B" w:rsidRDefault="00C57F9B" w:rsidP="00C57F9B">
      <w:pPr>
        <w:pStyle w:val="NoSpacing"/>
        <w:numPr>
          <w:ilvl w:val="0"/>
          <w:numId w:val="21"/>
        </w:numPr>
        <w:spacing w:line="276" w:lineRule="auto"/>
        <w:rPr>
          <w:rFonts w:ascii="Georgia" w:hAnsi="Georgia" w:cs="Century Gothic"/>
          <w:bCs/>
          <w:sz w:val="24"/>
          <w:szCs w:val="24"/>
        </w:rPr>
      </w:pPr>
      <w:r>
        <w:rPr>
          <w:rFonts w:ascii="Georgia" w:hAnsi="Georgia" w:cs="Century Gothic"/>
          <w:bCs/>
          <w:sz w:val="24"/>
          <w:szCs w:val="24"/>
        </w:rPr>
        <w:t>To administer absence reporting and recording processes, ensuring that all absence is reported, recorded and followed up on with the relevant line manager in accordance with the appropriate policies and procedures</w:t>
      </w:r>
    </w:p>
    <w:p w14:paraId="14AE5064" w14:textId="77777777" w:rsidR="00C57F9B" w:rsidRDefault="00C57F9B" w:rsidP="00C57F9B">
      <w:pPr>
        <w:pStyle w:val="NoSpacing"/>
        <w:numPr>
          <w:ilvl w:val="0"/>
          <w:numId w:val="21"/>
        </w:numPr>
        <w:spacing w:line="276" w:lineRule="auto"/>
        <w:rPr>
          <w:rFonts w:ascii="Georgia" w:hAnsi="Georgia" w:cs="Century Gothic"/>
          <w:bCs/>
          <w:sz w:val="24"/>
          <w:szCs w:val="24"/>
        </w:rPr>
      </w:pPr>
      <w:r>
        <w:rPr>
          <w:rFonts w:ascii="Georgia" w:hAnsi="Georgia" w:cs="Century Gothic"/>
          <w:bCs/>
          <w:sz w:val="24"/>
          <w:szCs w:val="24"/>
        </w:rPr>
        <w:t>To co-ordinate the performance management process, ensuring that line managers complete performance management meetings and paperwork on time</w:t>
      </w:r>
    </w:p>
    <w:p w14:paraId="7E4EB7B6" w14:textId="77777777" w:rsidR="00C57F9B" w:rsidRDefault="00C57F9B" w:rsidP="00C57F9B">
      <w:pPr>
        <w:pStyle w:val="NoSpacing"/>
        <w:numPr>
          <w:ilvl w:val="0"/>
          <w:numId w:val="21"/>
        </w:numPr>
        <w:spacing w:line="276" w:lineRule="auto"/>
        <w:rPr>
          <w:rFonts w:ascii="Georgia" w:hAnsi="Georgia" w:cs="Century Gothic"/>
          <w:bCs/>
          <w:sz w:val="24"/>
          <w:szCs w:val="24"/>
        </w:rPr>
      </w:pPr>
      <w:r>
        <w:rPr>
          <w:rFonts w:ascii="Georgia" w:hAnsi="Georgia" w:cs="Century Gothic"/>
          <w:bCs/>
          <w:sz w:val="24"/>
          <w:szCs w:val="24"/>
        </w:rPr>
        <w:t>To take responsibility for ensuring that the probation process is managed effectively</w:t>
      </w:r>
    </w:p>
    <w:p w14:paraId="2CEAB87B" w14:textId="77777777" w:rsidR="00C57F9B" w:rsidRDefault="00C57F9B" w:rsidP="00C57F9B">
      <w:pPr>
        <w:pStyle w:val="NoSpacing"/>
        <w:numPr>
          <w:ilvl w:val="0"/>
          <w:numId w:val="21"/>
        </w:numPr>
        <w:spacing w:line="276" w:lineRule="auto"/>
        <w:rPr>
          <w:rFonts w:ascii="Georgia" w:hAnsi="Georgia" w:cs="Century Gothic"/>
          <w:bCs/>
          <w:sz w:val="24"/>
          <w:szCs w:val="24"/>
        </w:rPr>
      </w:pPr>
      <w:r>
        <w:rPr>
          <w:rFonts w:ascii="Georgia" w:hAnsi="Georgia" w:cs="Century Gothic"/>
          <w:bCs/>
          <w:sz w:val="24"/>
          <w:szCs w:val="24"/>
        </w:rPr>
        <w:t>To coordinate the staff induction process and ensure that it is effectively managed</w:t>
      </w:r>
    </w:p>
    <w:p w14:paraId="43B407CC" w14:textId="77777777" w:rsidR="00C57F9B" w:rsidRDefault="00C57F9B" w:rsidP="00C57F9B">
      <w:pPr>
        <w:pStyle w:val="NoSpacing"/>
        <w:spacing w:line="276" w:lineRule="auto"/>
        <w:jc w:val="both"/>
        <w:rPr>
          <w:rFonts w:ascii="Georgia" w:hAnsi="Georgia" w:cs="Century Gothic"/>
          <w:b/>
          <w:bCs/>
          <w:sz w:val="24"/>
          <w:szCs w:val="24"/>
        </w:rPr>
      </w:pPr>
    </w:p>
    <w:p w14:paraId="6C9BF107" w14:textId="77777777" w:rsidR="00C57F9B" w:rsidRDefault="00C57F9B" w:rsidP="00C57F9B">
      <w:pPr>
        <w:pStyle w:val="NoSpacing"/>
        <w:spacing w:line="276" w:lineRule="auto"/>
        <w:jc w:val="both"/>
        <w:rPr>
          <w:rFonts w:ascii="Georgia" w:hAnsi="Georgia" w:cs="Century Gothic"/>
          <w:b/>
          <w:bCs/>
          <w:sz w:val="24"/>
          <w:szCs w:val="24"/>
        </w:rPr>
      </w:pPr>
      <w:r>
        <w:rPr>
          <w:rFonts w:ascii="Georgia" w:hAnsi="Georgia" w:cs="Century Gothic"/>
          <w:b/>
          <w:bCs/>
          <w:sz w:val="24"/>
          <w:szCs w:val="24"/>
        </w:rPr>
        <w:t>General HR Administration</w:t>
      </w:r>
    </w:p>
    <w:p w14:paraId="357A842B" w14:textId="77777777" w:rsidR="00C57F9B" w:rsidRDefault="00C57F9B" w:rsidP="00C57F9B">
      <w:pPr>
        <w:pStyle w:val="NoSpacing"/>
        <w:numPr>
          <w:ilvl w:val="0"/>
          <w:numId w:val="22"/>
        </w:numPr>
        <w:spacing w:line="276" w:lineRule="auto"/>
        <w:jc w:val="both"/>
        <w:rPr>
          <w:rFonts w:ascii="Georgia" w:hAnsi="Georgia" w:cs="Century Gothic"/>
          <w:bCs/>
          <w:sz w:val="24"/>
          <w:szCs w:val="24"/>
        </w:rPr>
      </w:pPr>
      <w:r>
        <w:rPr>
          <w:rFonts w:ascii="Georgia" w:hAnsi="Georgia" w:cs="Century Gothic"/>
          <w:bCs/>
          <w:sz w:val="24"/>
          <w:szCs w:val="24"/>
        </w:rPr>
        <w:t>To maintain an accurate and up-to-date paper and electronic filing system for personnel records</w:t>
      </w:r>
    </w:p>
    <w:p w14:paraId="382D2B61" w14:textId="77777777" w:rsidR="00C57F9B" w:rsidRDefault="00C57F9B" w:rsidP="00C57F9B">
      <w:pPr>
        <w:pStyle w:val="NoSpacing"/>
        <w:numPr>
          <w:ilvl w:val="0"/>
          <w:numId w:val="22"/>
        </w:numPr>
        <w:spacing w:line="276" w:lineRule="auto"/>
        <w:jc w:val="both"/>
        <w:rPr>
          <w:rFonts w:ascii="Georgia" w:hAnsi="Georgia" w:cs="Century Gothic"/>
          <w:bCs/>
          <w:sz w:val="24"/>
          <w:szCs w:val="24"/>
        </w:rPr>
      </w:pPr>
      <w:r>
        <w:rPr>
          <w:rFonts w:ascii="Georgia" w:hAnsi="Georgia" w:cs="Century Gothic"/>
          <w:bCs/>
          <w:sz w:val="24"/>
          <w:szCs w:val="24"/>
        </w:rPr>
        <w:t xml:space="preserve">To complete a range of HR related paperwork </w:t>
      </w:r>
    </w:p>
    <w:p w14:paraId="37E60633" w14:textId="77777777" w:rsidR="00C57F9B" w:rsidRDefault="00C57F9B" w:rsidP="00C57F9B">
      <w:pPr>
        <w:pStyle w:val="NoSpacing"/>
        <w:numPr>
          <w:ilvl w:val="0"/>
          <w:numId w:val="22"/>
        </w:numPr>
        <w:spacing w:line="276" w:lineRule="auto"/>
        <w:jc w:val="both"/>
        <w:rPr>
          <w:rFonts w:ascii="Georgia" w:hAnsi="Georgia" w:cs="Century Gothic"/>
          <w:bCs/>
          <w:sz w:val="24"/>
          <w:szCs w:val="24"/>
        </w:rPr>
      </w:pPr>
      <w:r>
        <w:rPr>
          <w:rFonts w:ascii="Georgia" w:hAnsi="Georgia" w:cs="Century Gothic"/>
          <w:bCs/>
          <w:sz w:val="24"/>
          <w:szCs w:val="24"/>
        </w:rPr>
        <w:t>To process staff changes and staff leaving documentation and arrange exit interviews</w:t>
      </w:r>
    </w:p>
    <w:p w14:paraId="0E88A3D4" w14:textId="77777777" w:rsidR="00C57F9B" w:rsidRDefault="00C57F9B" w:rsidP="00C57F9B">
      <w:pPr>
        <w:pStyle w:val="NoSpacing"/>
        <w:numPr>
          <w:ilvl w:val="0"/>
          <w:numId w:val="22"/>
        </w:numPr>
        <w:spacing w:line="276" w:lineRule="auto"/>
        <w:jc w:val="both"/>
        <w:rPr>
          <w:rFonts w:ascii="Georgia" w:hAnsi="Georgia" w:cs="Century Gothic"/>
          <w:bCs/>
          <w:sz w:val="24"/>
          <w:szCs w:val="24"/>
        </w:rPr>
      </w:pPr>
      <w:r>
        <w:rPr>
          <w:rFonts w:ascii="Georgia" w:hAnsi="Georgia" w:cs="Century Gothic"/>
          <w:bCs/>
          <w:sz w:val="24"/>
          <w:szCs w:val="24"/>
        </w:rPr>
        <w:t xml:space="preserve">To produce a range of HR letters and correspondence (e.g. variation to contract letters, maternity and holiday entitlement) </w:t>
      </w:r>
    </w:p>
    <w:p w14:paraId="2B01B291" w14:textId="77777777" w:rsidR="00C57F9B" w:rsidRDefault="00C57F9B" w:rsidP="00C57F9B">
      <w:pPr>
        <w:pStyle w:val="NoSpacing"/>
        <w:numPr>
          <w:ilvl w:val="0"/>
          <w:numId w:val="22"/>
        </w:numPr>
        <w:spacing w:line="276" w:lineRule="auto"/>
        <w:jc w:val="both"/>
        <w:rPr>
          <w:rFonts w:ascii="Georgia" w:hAnsi="Georgia" w:cs="Century Gothic"/>
          <w:bCs/>
          <w:sz w:val="24"/>
          <w:szCs w:val="24"/>
        </w:rPr>
      </w:pPr>
      <w:r>
        <w:rPr>
          <w:rFonts w:ascii="Georgia" w:hAnsi="Georgia" w:cs="Century Gothic"/>
          <w:bCs/>
          <w:sz w:val="24"/>
          <w:szCs w:val="24"/>
        </w:rPr>
        <w:t>To take minutes at formal meetings (e.g. discipline, grievance, capability)</w:t>
      </w:r>
    </w:p>
    <w:p w14:paraId="7B2C2124" w14:textId="77777777" w:rsidR="00C57F9B" w:rsidRDefault="00C57F9B" w:rsidP="00C57F9B">
      <w:pPr>
        <w:pStyle w:val="NoSpacing"/>
        <w:numPr>
          <w:ilvl w:val="0"/>
          <w:numId w:val="22"/>
        </w:numPr>
        <w:spacing w:line="276" w:lineRule="auto"/>
        <w:jc w:val="both"/>
        <w:rPr>
          <w:rFonts w:ascii="Georgia" w:hAnsi="Georgia" w:cs="Century Gothic"/>
          <w:bCs/>
          <w:sz w:val="24"/>
          <w:szCs w:val="24"/>
        </w:rPr>
      </w:pPr>
      <w:r>
        <w:rPr>
          <w:rFonts w:ascii="Georgia" w:hAnsi="Georgia" w:cs="Century Gothic"/>
          <w:bCs/>
          <w:sz w:val="24"/>
          <w:szCs w:val="24"/>
        </w:rPr>
        <w:t>To monitor the use of fixed term contracts and ensure that issues are followed up appropriately</w:t>
      </w:r>
    </w:p>
    <w:p w14:paraId="67005252" w14:textId="77777777" w:rsidR="00C57F9B" w:rsidRDefault="00C57F9B" w:rsidP="00C57F9B">
      <w:pPr>
        <w:jc w:val="both"/>
        <w:rPr>
          <w:rFonts w:ascii="Georgia" w:eastAsiaTheme="majorEastAsia" w:hAnsi="Georgia" w:cstheme="majorBidi"/>
          <w:b/>
          <w:bCs/>
          <w:sz w:val="24"/>
          <w:szCs w:val="24"/>
        </w:rPr>
      </w:pPr>
    </w:p>
    <w:p w14:paraId="1262F187" w14:textId="77777777" w:rsidR="00C57F9B" w:rsidRDefault="00C57F9B" w:rsidP="00C57F9B">
      <w:pPr>
        <w:jc w:val="both"/>
        <w:rPr>
          <w:rFonts w:ascii="Georgia" w:eastAsiaTheme="majorEastAsia" w:hAnsi="Georgia" w:cstheme="majorBidi"/>
          <w:b/>
          <w:bCs/>
          <w:sz w:val="24"/>
          <w:szCs w:val="24"/>
        </w:rPr>
      </w:pPr>
      <w:r>
        <w:rPr>
          <w:rFonts w:ascii="Georgia" w:eastAsiaTheme="majorEastAsia" w:hAnsi="Georgia" w:cstheme="majorBidi"/>
          <w:b/>
          <w:bCs/>
          <w:sz w:val="24"/>
          <w:szCs w:val="24"/>
        </w:rPr>
        <w:t>Pension and Payroll</w:t>
      </w:r>
    </w:p>
    <w:p w14:paraId="78D8846F" w14:textId="77777777" w:rsidR="00C57F9B" w:rsidRDefault="00C57F9B" w:rsidP="00C57F9B">
      <w:pPr>
        <w:pStyle w:val="ListParagraph"/>
        <w:numPr>
          <w:ilvl w:val="0"/>
          <w:numId w:val="23"/>
        </w:numPr>
        <w:spacing w:after="0" w:line="276" w:lineRule="auto"/>
        <w:ind w:left="360"/>
        <w:jc w:val="both"/>
        <w:rPr>
          <w:rFonts w:ascii="Georgia" w:eastAsiaTheme="majorEastAsia" w:hAnsi="Georgia" w:cstheme="majorBidi"/>
          <w:b/>
          <w:bCs/>
          <w:sz w:val="24"/>
          <w:szCs w:val="24"/>
        </w:rPr>
      </w:pPr>
      <w:r>
        <w:rPr>
          <w:rFonts w:ascii="Georgia" w:eastAsiaTheme="majorEastAsia" w:hAnsi="Georgia" w:cstheme="majorBidi"/>
          <w:bCs/>
          <w:sz w:val="24"/>
          <w:szCs w:val="24"/>
        </w:rPr>
        <w:t>Prepare monthly spreadsheets with any changes to pay, inform of new starters and leavers to submit to external payroll provider</w:t>
      </w:r>
    </w:p>
    <w:p w14:paraId="255D7F9A" w14:textId="77777777" w:rsidR="00C57F9B" w:rsidRDefault="00C57F9B" w:rsidP="00C57F9B">
      <w:pPr>
        <w:pStyle w:val="ListParagraph"/>
        <w:numPr>
          <w:ilvl w:val="0"/>
          <w:numId w:val="23"/>
        </w:numPr>
        <w:spacing w:after="0" w:line="276" w:lineRule="auto"/>
        <w:ind w:left="360"/>
        <w:jc w:val="both"/>
        <w:rPr>
          <w:rFonts w:ascii="Georgia" w:eastAsiaTheme="majorEastAsia" w:hAnsi="Georgia" w:cstheme="majorBidi"/>
          <w:b/>
          <w:bCs/>
          <w:sz w:val="24"/>
          <w:szCs w:val="24"/>
        </w:rPr>
      </w:pPr>
      <w:r>
        <w:rPr>
          <w:rFonts w:ascii="Georgia" w:eastAsiaTheme="majorEastAsia" w:hAnsi="Georgia" w:cstheme="majorBidi"/>
          <w:bCs/>
          <w:sz w:val="24"/>
          <w:szCs w:val="24"/>
        </w:rPr>
        <w:t>Process Teacher’s Pensions and keep accurate records</w:t>
      </w:r>
    </w:p>
    <w:p w14:paraId="0EF4F25E" w14:textId="77777777" w:rsidR="00C57F9B" w:rsidRDefault="00C57F9B" w:rsidP="00C57F9B">
      <w:pPr>
        <w:jc w:val="both"/>
        <w:rPr>
          <w:rFonts w:ascii="Georgia" w:eastAsiaTheme="majorEastAsia" w:hAnsi="Georgia" w:cstheme="majorBidi"/>
          <w:b/>
          <w:bCs/>
          <w:sz w:val="24"/>
          <w:szCs w:val="24"/>
        </w:rPr>
      </w:pPr>
    </w:p>
    <w:p w14:paraId="6602B532" w14:textId="77777777" w:rsidR="00C57F9B" w:rsidRDefault="00C57F9B" w:rsidP="00C57F9B">
      <w:pPr>
        <w:jc w:val="both"/>
        <w:rPr>
          <w:rFonts w:ascii="Georgia" w:eastAsiaTheme="majorEastAsia" w:hAnsi="Georgia" w:cstheme="majorBidi"/>
          <w:b/>
          <w:bCs/>
          <w:sz w:val="24"/>
          <w:szCs w:val="24"/>
        </w:rPr>
      </w:pPr>
    </w:p>
    <w:p w14:paraId="10EE3016" w14:textId="77777777" w:rsidR="00C57F9B" w:rsidRDefault="00C57F9B" w:rsidP="00C57F9B">
      <w:pPr>
        <w:jc w:val="both"/>
        <w:rPr>
          <w:rFonts w:ascii="Georgia" w:eastAsiaTheme="majorEastAsia" w:hAnsi="Georgia" w:cstheme="majorBidi"/>
          <w:b/>
          <w:bCs/>
          <w:sz w:val="24"/>
          <w:szCs w:val="24"/>
        </w:rPr>
      </w:pPr>
      <w:r>
        <w:rPr>
          <w:rFonts w:ascii="Georgia" w:eastAsiaTheme="majorEastAsia" w:hAnsi="Georgia" w:cstheme="majorBidi"/>
          <w:b/>
          <w:bCs/>
          <w:sz w:val="24"/>
          <w:szCs w:val="24"/>
        </w:rPr>
        <w:t>Other</w:t>
      </w:r>
    </w:p>
    <w:p w14:paraId="1CB76535" w14:textId="77777777" w:rsidR="00C57F9B" w:rsidRDefault="00C57F9B" w:rsidP="00C57F9B">
      <w:pPr>
        <w:pStyle w:val="NoSpacing"/>
        <w:numPr>
          <w:ilvl w:val="0"/>
          <w:numId w:val="24"/>
        </w:numPr>
        <w:spacing w:line="276" w:lineRule="auto"/>
        <w:rPr>
          <w:rFonts w:ascii="Georgia" w:hAnsi="Georgia" w:cs="Century Gothic"/>
          <w:bCs/>
          <w:sz w:val="24"/>
          <w:szCs w:val="24"/>
        </w:rPr>
      </w:pPr>
      <w:r>
        <w:rPr>
          <w:rFonts w:ascii="Georgia" w:hAnsi="Georgia" w:cs="Century Gothic"/>
          <w:bCs/>
          <w:sz w:val="24"/>
          <w:szCs w:val="24"/>
        </w:rPr>
        <w:t>To assist with the development and implementation of new HR systems and processes</w:t>
      </w:r>
    </w:p>
    <w:p w14:paraId="42B251FC" w14:textId="77777777" w:rsidR="00C57F9B" w:rsidRDefault="00C57F9B" w:rsidP="00C57F9B">
      <w:pPr>
        <w:pStyle w:val="NoSpacing"/>
        <w:numPr>
          <w:ilvl w:val="0"/>
          <w:numId w:val="24"/>
        </w:numPr>
        <w:spacing w:line="276" w:lineRule="auto"/>
        <w:rPr>
          <w:rFonts w:ascii="Georgia" w:hAnsi="Georgia" w:cs="Century Gothic"/>
          <w:bCs/>
          <w:sz w:val="24"/>
          <w:szCs w:val="24"/>
        </w:rPr>
      </w:pPr>
      <w:r>
        <w:rPr>
          <w:rFonts w:ascii="Georgia" w:hAnsi="Georgia" w:cs="Century Gothic"/>
          <w:bCs/>
          <w:sz w:val="24"/>
          <w:szCs w:val="24"/>
        </w:rPr>
        <w:t>To support the Finance and Resources Director in other related tasks such as pension administration</w:t>
      </w:r>
    </w:p>
    <w:p w14:paraId="4DFFFF12" w14:textId="77777777" w:rsidR="00C57F9B" w:rsidRDefault="00C57F9B" w:rsidP="00C57F9B">
      <w:pPr>
        <w:pStyle w:val="NoSpacing"/>
        <w:numPr>
          <w:ilvl w:val="0"/>
          <w:numId w:val="24"/>
        </w:numPr>
        <w:spacing w:line="276" w:lineRule="auto"/>
        <w:rPr>
          <w:rFonts w:ascii="Georgia" w:hAnsi="Georgia" w:cs="Century Gothic"/>
          <w:bCs/>
          <w:sz w:val="24"/>
          <w:szCs w:val="24"/>
        </w:rPr>
      </w:pPr>
      <w:r>
        <w:rPr>
          <w:rFonts w:ascii="Georgia" w:hAnsi="Georgia" w:cs="Century Gothic"/>
          <w:bCs/>
          <w:sz w:val="24"/>
          <w:szCs w:val="24"/>
        </w:rPr>
        <w:t xml:space="preserve">To assist the FRD with HR support and training </w:t>
      </w:r>
    </w:p>
    <w:p w14:paraId="70E93D2A" w14:textId="77777777" w:rsidR="00C57F9B" w:rsidRDefault="00C57F9B" w:rsidP="00C57F9B">
      <w:pPr>
        <w:pStyle w:val="NoSpacing"/>
        <w:numPr>
          <w:ilvl w:val="0"/>
          <w:numId w:val="24"/>
        </w:numPr>
        <w:spacing w:line="276" w:lineRule="auto"/>
        <w:rPr>
          <w:rFonts w:ascii="Georgia" w:hAnsi="Georgia" w:cs="Century Gothic"/>
          <w:bCs/>
          <w:sz w:val="24"/>
          <w:szCs w:val="24"/>
        </w:rPr>
      </w:pPr>
      <w:r>
        <w:rPr>
          <w:rFonts w:ascii="Georgia" w:hAnsi="Georgia" w:cs="Century Gothic"/>
          <w:bCs/>
          <w:sz w:val="24"/>
          <w:szCs w:val="24"/>
        </w:rPr>
        <w:t>To work in collaboration with the Ark HR team as appropriate.</w:t>
      </w:r>
    </w:p>
    <w:p w14:paraId="637CA42D" w14:textId="541B2BFE" w:rsidR="00C57F9B" w:rsidRPr="00C57F9B" w:rsidRDefault="00C57F9B" w:rsidP="00C57F9B">
      <w:pPr>
        <w:pStyle w:val="NoSpacing"/>
        <w:numPr>
          <w:ilvl w:val="0"/>
          <w:numId w:val="24"/>
        </w:numPr>
        <w:spacing w:line="276" w:lineRule="auto"/>
        <w:rPr>
          <w:rFonts w:ascii="Georgia" w:hAnsi="Georgia" w:cs="Century Gothic"/>
          <w:bCs/>
          <w:sz w:val="24"/>
          <w:szCs w:val="24"/>
        </w:rPr>
      </w:pPr>
      <w:r>
        <w:rPr>
          <w:rFonts w:ascii="Georgia" w:hAnsi="Georgia" w:cs="Century Gothic"/>
          <w:bCs/>
          <w:sz w:val="24"/>
          <w:szCs w:val="24"/>
        </w:rPr>
        <w:t>To cover for absent colleagues and undertake other duties commensurate with the grade</w:t>
      </w:r>
    </w:p>
    <w:p w14:paraId="3FB3480F" w14:textId="77777777" w:rsidR="00C57F9B" w:rsidRPr="00C57F9B" w:rsidRDefault="00C57F9B" w:rsidP="00C57F9B">
      <w:pPr>
        <w:jc w:val="center"/>
        <w:rPr>
          <w:rFonts w:ascii="Georgia" w:hAnsi="Georgia"/>
          <w:b/>
          <w:color w:val="000000" w:themeColor="text1"/>
          <w:sz w:val="36"/>
          <w:szCs w:val="36"/>
        </w:rPr>
      </w:pPr>
      <w:r w:rsidRPr="00C57F9B">
        <w:rPr>
          <w:rFonts w:ascii="Georgia" w:hAnsi="Georgia"/>
          <w:b/>
          <w:color w:val="000000" w:themeColor="text1"/>
          <w:sz w:val="36"/>
          <w:szCs w:val="36"/>
        </w:rPr>
        <w:lastRenderedPageBreak/>
        <w:t>Person Specification: HR Advisor</w:t>
      </w:r>
    </w:p>
    <w:p w14:paraId="5BE04F00" w14:textId="77777777" w:rsidR="00C57F9B" w:rsidRDefault="00C57F9B" w:rsidP="00C57F9B">
      <w:pPr>
        <w:pStyle w:val="NoSpacing"/>
        <w:spacing w:line="276" w:lineRule="auto"/>
        <w:rPr>
          <w:rFonts w:ascii="Georgia" w:hAnsi="Georgia" w:cs="Century Gothic"/>
          <w:b/>
          <w:bCs/>
          <w:color w:val="000000"/>
        </w:rPr>
      </w:pPr>
    </w:p>
    <w:p w14:paraId="47438DE3" w14:textId="77777777" w:rsidR="00C57F9B" w:rsidRDefault="00C57F9B" w:rsidP="00C57F9B">
      <w:pPr>
        <w:pStyle w:val="NoSpacing"/>
        <w:spacing w:line="276" w:lineRule="auto"/>
        <w:rPr>
          <w:rFonts w:ascii="Georgia" w:eastAsiaTheme="majorEastAsia" w:hAnsi="Georgia" w:cstheme="majorBidi"/>
          <w:b/>
          <w:bCs/>
          <w:sz w:val="24"/>
          <w:szCs w:val="24"/>
          <w:lang w:val="en-US"/>
        </w:rPr>
      </w:pPr>
      <w:r>
        <w:rPr>
          <w:rFonts w:ascii="Georgia" w:eastAsiaTheme="majorEastAsia" w:hAnsi="Georgia" w:cstheme="majorBidi"/>
          <w:b/>
          <w:bCs/>
          <w:sz w:val="24"/>
          <w:szCs w:val="24"/>
          <w:lang w:val="en-US"/>
        </w:rPr>
        <w:t>Qualification Criteria</w:t>
      </w:r>
    </w:p>
    <w:p w14:paraId="05A723F8" w14:textId="77777777" w:rsidR="00C57F9B" w:rsidRDefault="00C57F9B" w:rsidP="00C57F9B">
      <w:pPr>
        <w:pStyle w:val="NoSpacing"/>
        <w:spacing w:line="276" w:lineRule="auto"/>
        <w:rPr>
          <w:rFonts w:ascii="Georgia" w:hAnsi="Georgia" w:cs="Century Gothic"/>
          <w:b/>
          <w:bCs/>
          <w:sz w:val="24"/>
          <w:szCs w:val="24"/>
        </w:rPr>
      </w:pPr>
    </w:p>
    <w:p w14:paraId="781BA726" w14:textId="77777777" w:rsidR="00C57F9B" w:rsidRDefault="00C57F9B" w:rsidP="00C57F9B">
      <w:pPr>
        <w:pStyle w:val="NoSpacing"/>
        <w:spacing w:line="276" w:lineRule="auto"/>
        <w:rPr>
          <w:rFonts w:ascii="Georgia" w:hAnsi="Georgia" w:cs="Century Gothic"/>
          <w:bCs/>
          <w:sz w:val="24"/>
          <w:szCs w:val="24"/>
        </w:rPr>
      </w:pPr>
      <w:r>
        <w:rPr>
          <w:rFonts w:ascii="Georgia" w:hAnsi="Georgia" w:cs="Century Gothic"/>
          <w:bCs/>
          <w:sz w:val="24"/>
          <w:szCs w:val="24"/>
        </w:rPr>
        <w:t>Essential</w:t>
      </w:r>
    </w:p>
    <w:p w14:paraId="57E856A3" w14:textId="77777777" w:rsidR="00C57F9B" w:rsidRDefault="00C57F9B" w:rsidP="00C57F9B">
      <w:pPr>
        <w:pStyle w:val="NoSpacing"/>
        <w:numPr>
          <w:ilvl w:val="0"/>
          <w:numId w:val="25"/>
        </w:numPr>
        <w:spacing w:line="276" w:lineRule="auto"/>
        <w:rPr>
          <w:rFonts w:ascii="Georgia" w:hAnsi="Georgia" w:cs="Century Gothic"/>
          <w:bCs/>
          <w:sz w:val="24"/>
          <w:szCs w:val="24"/>
        </w:rPr>
      </w:pPr>
      <w:r>
        <w:rPr>
          <w:rFonts w:ascii="Georgia" w:hAnsi="Georgia" w:cs="Century Gothic"/>
          <w:bCs/>
          <w:sz w:val="24"/>
          <w:szCs w:val="24"/>
        </w:rPr>
        <w:t>Right to work in the UK</w:t>
      </w:r>
    </w:p>
    <w:p w14:paraId="0750928B" w14:textId="77777777" w:rsidR="00C57F9B" w:rsidRDefault="00C57F9B" w:rsidP="00C57F9B">
      <w:pPr>
        <w:pStyle w:val="NoSpacing"/>
        <w:spacing w:line="276" w:lineRule="auto"/>
        <w:rPr>
          <w:rFonts w:ascii="Georgia" w:hAnsi="Georgia" w:cs="Century Gothic"/>
          <w:bCs/>
          <w:sz w:val="24"/>
          <w:szCs w:val="24"/>
        </w:rPr>
      </w:pPr>
    </w:p>
    <w:p w14:paraId="3912A47B" w14:textId="77777777" w:rsidR="00C57F9B" w:rsidRDefault="00C57F9B" w:rsidP="00C57F9B">
      <w:pPr>
        <w:pStyle w:val="NoSpacing"/>
        <w:spacing w:line="276" w:lineRule="auto"/>
        <w:rPr>
          <w:rFonts w:ascii="Georgia" w:hAnsi="Georgia" w:cs="Century Gothic"/>
          <w:bCs/>
          <w:sz w:val="24"/>
          <w:szCs w:val="24"/>
        </w:rPr>
      </w:pPr>
      <w:r>
        <w:rPr>
          <w:rFonts w:ascii="Georgia" w:hAnsi="Georgia" w:cs="Century Gothic"/>
          <w:bCs/>
          <w:sz w:val="24"/>
          <w:szCs w:val="24"/>
        </w:rPr>
        <w:t>Desirable</w:t>
      </w:r>
    </w:p>
    <w:p w14:paraId="1B3CCF30" w14:textId="77777777" w:rsidR="00C57F9B" w:rsidRDefault="00C57F9B" w:rsidP="00C57F9B">
      <w:pPr>
        <w:pStyle w:val="NoSpacing"/>
        <w:numPr>
          <w:ilvl w:val="0"/>
          <w:numId w:val="26"/>
        </w:numPr>
        <w:spacing w:line="276" w:lineRule="auto"/>
        <w:rPr>
          <w:rFonts w:ascii="Georgia" w:hAnsi="Georgia" w:cs="Century Gothic"/>
          <w:bCs/>
          <w:sz w:val="24"/>
          <w:szCs w:val="24"/>
        </w:rPr>
      </w:pPr>
      <w:r>
        <w:rPr>
          <w:rFonts w:ascii="Georgia" w:hAnsi="Georgia" w:cs="Century Gothic"/>
          <w:bCs/>
          <w:sz w:val="24"/>
          <w:szCs w:val="24"/>
        </w:rPr>
        <w:t xml:space="preserve">HR </w:t>
      </w:r>
      <w:proofErr w:type="gramStart"/>
      <w:r>
        <w:rPr>
          <w:rFonts w:ascii="Georgia" w:hAnsi="Georgia" w:cs="Century Gothic"/>
          <w:bCs/>
          <w:sz w:val="24"/>
          <w:szCs w:val="24"/>
        </w:rPr>
        <w:t>qualification  (</w:t>
      </w:r>
      <w:proofErr w:type="gramEnd"/>
      <w:r>
        <w:rPr>
          <w:rFonts w:ascii="Georgia" w:hAnsi="Georgia" w:cs="Century Gothic"/>
          <w:bCs/>
          <w:sz w:val="24"/>
          <w:szCs w:val="24"/>
        </w:rPr>
        <w:t>Certificate in Personnel Practice (CPP) (CIPD)or other relevant HR qualification)</w:t>
      </w:r>
    </w:p>
    <w:p w14:paraId="06E52960" w14:textId="77777777" w:rsidR="00C57F9B" w:rsidRDefault="00C57F9B" w:rsidP="00C57F9B">
      <w:pPr>
        <w:pStyle w:val="NoSpacing"/>
        <w:numPr>
          <w:ilvl w:val="0"/>
          <w:numId w:val="26"/>
        </w:numPr>
        <w:spacing w:line="276" w:lineRule="auto"/>
        <w:rPr>
          <w:rFonts w:ascii="Georgia" w:hAnsi="Georgia" w:cs="Century Gothic"/>
          <w:bCs/>
          <w:sz w:val="24"/>
          <w:szCs w:val="24"/>
        </w:rPr>
      </w:pPr>
      <w:r>
        <w:rPr>
          <w:rFonts w:ascii="Georgia" w:hAnsi="Georgia" w:cs="Century Gothic"/>
          <w:bCs/>
          <w:sz w:val="24"/>
          <w:szCs w:val="24"/>
        </w:rPr>
        <w:t>Educated to Degree level</w:t>
      </w:r>
    </w:p>
    <w:p w14:paraId="2070FF8D" w14:textId="77777777" w:rsidR="00C57F9B" w:rsidRDefault="00C57F9B" w:rsidP="00C57F9B">
      <w:pPr>
        <w:pStyle w:val="NoSpacing"/>
        <w:spacing w:line="276" w:lineRule="auto"/>
        <w:rPr>
          <w:rFonts w:ascii="Georgia" w:hAnsi="Georgia" w:cs="Century Gothic"/>
          <w:b/>
          <w:bCs/>
          <w:sz w:val="24"/>
          <w:szCs w:val="24"/>
        </w:rPr>
      </w:pPr>
    </w:p>
    <w:p w14:paraId="2A087620" w14:textId="77777777" w:rsidR="00C57F9B" w:rsidRDefault="00C57F9B" w:rsidP="00C57F9B">
      <w:pPr>
        <w:pStyle w:val="NoSpacing"/>
        <w:spacing w:line="276" w:lineRule="auto"/>
        <w:rPr>
          <w:rFonts w:ascii="Georgia" w:eastAsiaTheme="majorEastAsia" w:hAnsi="Georgia" w:cstheme="majorBidi"/>
          <w:b/>
          <w:bCs/>
          <w:sz w:val="24"/>
          <w:szCs w:val="24"/>
          <w:lang w:val="en-US"/>
        </w:rPr>
      </w:pPr>
      <w:r>
        <w:rPr>
          <w:rFonts w:ascii="Georgia" w:eastAsiaTheme="majorEastAsia" w:hAnsi="Georgia" w:cstheme="majorBidi"/>
          <w:b/>
          <w:bCs/>
          <w:sz w:val="24"/>
          <w:szCs w:val="24"/>
          <w:lang w:val="en-US"/>
        </w:rPr>
        <w:t>Experience</w:t>
      </w:r>
    </w:p>
    <w:p w14:paraId="21A8826B" w14:textId="77777777" w:rsidR="00C57F9B" w:rsidRDefault="00C57F9B" w:rsidP="00C57F9B">
      <w:pPr>
        <w:pStyle w:val="NoSpacing"/>
        <w:numPr>
          <w:ilvl w:val="0"/>
          <w:numId w:val="26"/>
        </w:numPr>
        <w:spacing w:line="276" w:lineRule="auto"/>
        <w:rPr>
          <w:rFonts w:ascii="Georgia" w:hAnsi="Georgia" w:cs="Century Gothic"/>
          <w:bCs/>
          <w:sz w:val="24"/>
          <w:szCs w:val="24"/>
        </w:rPr>
      </w:pPr>
      <w:r>
        <w:rPr>
          <w:rFonts w:ascii="Georgia" w:hAnsi="Georgia" w:cs="Century Gothic"/>
          <w:bCs/>
          <w:sz w:val="24"/>
          <w:szCs w:val="24"/>
        </w:rPr>
        <w:t>Experience of working in HR at Officer/</w:t>
      </w:r>
      <w:proofErr w:type="gramStart"/>
      <w:r>
        <w:rPr>
          <w:rFonts w:ascii="Georgia" w:hAnsi="Georgia" w:cs="Century Gothic"/>
          <w:bCs/>
          <w:sz w:val="24"/>
          <w:szCs w:val="24"/>
        </w:rPr>
        <w:t>Advisor  level</w:t>
      </w:r>
      <w:proofErr w:type="gramEnd"/>
      <w:r>
        <w:rPr>
          <w:rFonts w:ascii="Georgia" w:hAnsi="Georgia" w:cs="Century Gothic"/>
          <w:bCs/>
          <w:sz w:val="24"/>
          <w:szCs w:val="24"/>
        </w:rPr>
        <w:t xml:space="preserve"> </w:t>
      </w:r>
    </w:p>
    <w:p w14:paraId="589FFFB6" w14:textId="77777777" w:rsidR="00C57F9B" w:rsidRDefault="00C57F9B" w:rsidP="00C57F9B">
      <w:pPr>
        <w:pStyle w:val="NoSpacing"/>
        <w:numPr>
          <w:ilvl w:val="0"/>
          <w:numId w:val="26"/>
        </w:numPr>
        <w:spacing w:line="276" w:lineRule="auto"/>
        <w:rPr>
          <w:rFonts w:ascii="Georgia" w:hAnsi="Georgia" w:cs="Century Gothic"/>
          <w:bCs/>
          <w:sz w:val="24"/>
          <w:szCs w:val="24"/>
        </w:rPr>
      </w:pPr>
      <w:r>
        <w:rPr>
          <w:rFonts w:ascii="Georgia" w:hAnsi="Georgia" w:cs="Century Gothic"/>
          <w:bCs/>
          <w:sz w:val="24"/>
          <w:szCs w:val="24"/>
        </w:rPr>
        <w:t>Experience of working in a similar role in a school environment</w:t>
      </w:r>
    </w:p>
    <w:p w14:paraId="0D21D5D7" w14:textId="77777777" w:rsidR="00C57F9B" w:rsidRDefault="00C57F9B" w:rsidP="00C57F9B">
      <w:pPr>
        <w:pStyle w:val="NoSpacing"/>
        <w:numPr>
          <w:ilvl w:val="0"/>
          <w:numId w:val="26"/>
        </w:numPr>
        <w:spacing w:line="276" w:lineRule="auto"/>
        <w:rPr>
          <w:rFonts w:ascii="Georgia" w:hAnsi="Georgia" w:cs="Century Gothic"/>
          <w:bCs/>
          <w:sz w:val="24"/>
          <w:szCs w:val="24"/>
        </w:rPr>
      </w:pPr>
      <w:r>
        <w:rPr>
          <w:rFonts w:ascii="Georgia" w:hAnsi="Georgia" w:cs="Century Gothic"/>
          <w:bCs/>
          <w:sz w:val="24"/>
          <w:szCs w:val="24"/>
        </w:rPr>
        <w:t xml:space="preserve">Experience of using an HR Database  </w:t>
      </w:r>
    </w:p>
    <w:p w14:paraId="66156215" w14:textId="77777777" w:rsidR="00C57F9B" w:rsidRDefault="00C57F9B" w:rsidP="00C57F9B">
      <w:pPr>
        <w:pStyle w:val="NoSpacing"/>
        <w:numPr>
          <w:ilvl w:val="0"/>
          <w:numId w:val="26"/>
        </w:numPr>
        <w:spacing w:line="276" w:lineRule="auto"/>
        <w:rPr>
          <w:rFonts w:ascii="Georgia" w:hAnsi="Georgia" w:cs="Century Gothic"/>
          <w:bCs/>
          <w:sz w:val="24"/>
          <w:szCs w:val="24"/>
        </w:rPr>
      </w:pPr>
      <w:r>
        <w:rPr>
          <w:rFonts w:ascii="Georgia" w:hAnsi="Georgia" w:cs="Century Gothic"/>
          <w:bCs/>
          <w:sz w:val="24"/>
          <w:szCs w:val="24"/>
        </w:rPr>
        <w:t>Experience of taking minutes for meetings.</w:t>
      </w:r>
    </w:p>
    <w:p w14:paraId="5D60BCAF" w14:textId="77777777" w:rsidR="00C57F9B" w:rsidRDefault="00C57F9B" w:rsidP="00C57F9B">
      <w:pPr>
        <w:pStyle w:val="NoSpacing"/>
        <w:numPr>
          <w:ilvl w:val="0"/>
          <w:numId w:val="26"/>
        </w:numPr>
        <w:spacing w:line="276" w:lineRule="auto"/>
        <w:rPr>
          <w:rFonts w:ascii="Georgia" w:hAnsi="Georgia" w:cs="Century Gothic"/>
          <w:bCs/>
          <w:sz w:val="24"/>
          <w:szCs w:val="24"/>
        </w:rPr>
      </w:pPr>
      <w:r>
        <w:rPr>
          <w:rFonts w:ascii="Georgia" w:hAnsi="Georgia" w:cs="Century Gothic"/>
          <w:bCs/>
          <w:sz w:val="24"/>
          <w:szCs w:val="24"/>
        </w:rPr>
        <w:t>Experience of processing Pensions and Payroll</w:t>
      </w:r>
    </w:p>
    <w:p w14:paraId="6333657B" w14:textId="77777777" w:rsidR="00C57F9B" w:rsidRDefault="00C57F9B" w:rsidP="00C57F9B">
      <w:pPr>
        <w:pStyle w:val="NoSpacing"/>
        <w:numPr>
          <w:ilvl w:val="0"/>
          <w:numId w:val="26"/>
        </w:numPr>
        <w:spacing w:line="276" w:lineRule="auto"/>
        <w:rPr>
          <w:rFonts w:ascii="Georgia" w:hAnsi="Georgia" w:cs="Century Gothic"/>
          <w:bCs/>
          <w:sz w:val="24"/>
          <w:szCs w:val="24"/>
        </w:rPr>
      </w:pPr>
      <w:r>
        <w:rPr>
          <w:rFonts w:ascii="Georgia" w:hAnsi="Georgia" w:cs="Century Gothic"/>
          <w:bCs/>
          <w:sz w:val="24"/>
          <w:szCs w:val="24"/>
        </w:rPr>
        <w:t>Experience of maintaining a Single Central Record</w:t>
      </w:r>
    </w:p>
    <w:p w14:paraId="45C90CB4" w14:textId="77777777" w:rsidR="00C57F9B" w:rsidRDefault="00C57F9B" w:rsidP="00C57F9B">
      <w:pPr>
        <w:pStyle w:val="NoSpacing"/>
        <w:spacing w:line="276" w:lineRule="auto"/>
        <w:rPr>
          <w:rFonts w:ascii="Georgia" w:hAnsi="Georgia" w:cs="Century Gothic"/>
          <w:b/>
          <w:bCs/>
          <w:sz w:val="24"/>
          <w:szCs w:val="24"/>
        </w:rPr>
      </w:pPr>
    </w:p>
    <w:p w14:paraId="4CF93A3E" w14:textId="77777777" w:rsidR="00C57F9B" w:rsidRDefault="00C57F9B" w:rsidP="00C57F9B">
      <w:pPr>
        <w:pStyle w:val="NoSpacing"/>
        <w:spacing w:line="276" w:lineRule="auto"/>
        <w:rPr>
          <w:rFonts w:ascii="Georgia" w:eastAsiaTheme="majorEastAsia" w:hAnsi="Georgia" w:cstheme="majorBidi"/>
          <w:b/>
          <w:bCs/>
          <w:sz w:val="24"/>
          <w:szCs w:val="24"/>
          <w:lang w:val="en-US"/>
        </w:rPr>
      </w:pPr>
      <w:r>
        <w:rPr>
          <w:rFonts w:ascii="Georgia" w:eastAsiaTheme="majorEastAsia" w:hAnsi="Georgia" w:cstheme="majorBidi"/>
          <w:b/>
          <w:bCs/>
          <w:sz w:val="24"/>
          <w:szCs w:val="24"/>
          <w:lang w:val="en-US"/>
        </w:rPr>
        <w:t>Personal Characteristics</w:t>
      </w:r>
    </w:p>
    <w:p w14:paraId="103C4919" w14:textId="77777777" w:rsidR="00C57F9B" w:rsidRDefault="00C57F9B" w:rsidP="00C57F9B">
      <w:pPr>
        <w:pStyle w:val="NoSpacing"/>
        <w:numPr>
          <w:ilvl w:val="0"/>
          <w:numId w:val="27"/>
        </w:numPr>
        <w:spacing w:line="276" w:lineRule="auto"/>
        <w:rPr>
          <w:rFonts w:ascii="Georgia" w:hAnsi="Georgia" w:cs="Century Gothic"/>
          <w:bCs/>
          <w:sz w:val="24"/>
          <w:szCs w:val="24"/>
        </w:rPr>
      </w:pPr>
      <w:r>
        <w:rPr>
          <w:rFonts w:ascii="Georgia" w:hAnsi="Georgia" w:cs="Century Gothic"/>
          <w:bCs/>
          <w:sz w:val="24"/>
          <w:szCs w:val="24"/>
        </w:rPr>
        <w:t>Genuine passion for working in an academy and a belief in the potential of every pupil</w:t>
      </w:r>
    </w:p>
    <w:p w14:paraId="73CCFF1F" w14:textId="77777777" w:rsidR="00C57F9B" w:rsidRDefault="00C57F9B" w:rsidP="00C57F9B">
      <w:pPr>
        <w:pStyle w:val="NoSpacing"/>
        <w:numPr>
          <w:ilvl w:val="0"/>
          <w:numId w:val="27"/>
        </w:numPr>
        <w:spacing w:line="276" w:lineRule="auto"/>
        <w:rPr>
          <w:rFonts w:ascii="Georgia" w:hAnsi="Georgia" w:cs="Century Gothic"/>
          <w:bCs/>
          <w:sz w:val="24"/>
          <w:szCs w:val="24"/>
        </w:rPr>
      </w:pPr>
      <w:r>
        <w:rPr>
          <w:rFonts w:ascii="Georgia" w:hAnsi="Georgia" w:cs="Century Gothic"/>
          <w:bCs/>
          <w:sz w:val="24"/>
          <w:szCs w:val="24"/>
        </w:rPr>
        <w:t xml:space="preserve">Professional outlook, highly </w:t>
      </w:r>
      <w:proofErr w:type="gramStart"/>
      <w:r>
        <w:rPr>
          <w:rFonts w:ascii="Georgia" w:hAnsi="Georgia" w:cs="Century Gothic"/>
          <w:bCs/>
          <w:sz w:val="24"/>
          <w:szCs w:val="24"/>
        </w:rPr>
        <w:t>organised ,</w:t>
      </w:r>
      <w:proofErr w:type="gramEnd"/>
      <w:r>
        <w:rPr>
          <w:rFonts w:ascii="Georgia" w:hAnsi="Georgia" w:cs="Century Gothic"/>
          <w:bCs/>
          <w:sz w:val="24"/>
          <w:szCs w:val="24"/>
        </w:rPr>
        <w:t xml:space="preserve"> able to multi task and meet deadlines</w:t>
      </w:r>
    </w:p>
    <w:p w14:paraId="1A644D90" w14:textId="77777777" w:rsidR="00C57F9B" w:rsidRDefault="00C57F9B" w:rsidP="00C57F9B">
      <w:pPr>
        <w:pStyle w:val="NoSpacing"/>
        <w:numPr>
          <w:ilvl w:val="0"/>
          <w:numId w:val="27"/>
        </w:numPr>
        <w:spacing w:line="276" w:lineRule="auto"/>
        <w:rPr>
          <w:rFonts w:ascii="Georgia" w:hAnsi="Georgia" w:cs="Century Gothic"/>
          <w:bCs/>
          <w:sz w:val="24"/>
          <w:szCs w:val="24"/>
        </w:rPr>
      </w:pPr>
      <w:r>
        <w:rPr>
          <w:rFonts w:ascii="Georgia" w:hAnsi="Georgia" w:cs="Century Gothic"/>
          <w:bCs/>
          <w:sz w:val="24"/>
          <w:szCs w:val="24"/>
        </w:rPr>
        <w:t>Flexible, ‘can do’ approach.</w:t>
      </w:r>
    </w:p>
    <w:p w14:paraId="15004630" w14:textId="77777777" w:rsidR="00C57F9B" w:rsidRDefault="00C57F9B" w:rsidP="00C57F9B">
      <w:pPr>
        <w:pStyle w:val="NoSpacing"/>
        <w:numPr>
          <w:ilvl w:val="0"/>
          <w:numId w:val="27"/>
        </w:numPr>
        <w:spacing w:line="276" w:lineRule="auto"/>
        <w:rPr>
          <w:rFonts w:ascii="Georgia" w:hAnsi="Georgia" w:cs="Century Gothic"/>
          <w:bCs/>
          <w:sz w:val="24"/>
          <w:szCs w:val="24"/>
        </w:rPr>
      </w:pPr>
      <w:r>
        <w:rPr>
          <w:rFonts w:ascii="Georgia" w:hAnsi="Georgia" w:cs="Century Gothic"/>
          <w:bCs/>
          <w:sz w:val="24"/>
          <w:szCs w:val="24"/>
        </w:rPr>
        <w:t>Helpful and positive nature and ability to stay calm and diplomatic under pressure</w:t>
      </w:r>
    </w:p>
    <w:p w14:paraId="46914DBE" w14:textId="77777777" w:rsidR="00C57F9B" w:rsidRDefault="00C57F9B" w:rsidP="00C57F9B">
      <w:pPr>
        <w:pStyle w:val="NoSpacing"/>
        <w:numPr>
          <w:ilvl w:val="0"/>
          <w:numId w:val="27"/>
        </w:numPr>
        <w:spacing w:line="276" w:lineRule="auto"/>
        <w:rPr>
          <w:rFonts w:ascii="Georgia" w:hAnsi="Georgia" w:cs="Century Gothic"/>
          <w:bCs/>
          <w:sz w:val="24"/>
          <w:szCs w:val="24"/>
        </w:rPr>
      </w:pPr>
      <w:r>
        <w:rPr>
          <w:rFonts w:ascii="Georgia" w:hAnsi="Georgia" w:cs="Century Gothic"/>
          <w:bCs/>
          <w:sz w:val="24"/>
          <w:szCs w:val="24"/>
        </w:rPr>
        <w:t>Understanding of the importance of confidentiality and discretion</w:t>
      </w:r>
    </w:p>
    <w:p w14:paraId="4F60559A" w14:textId="77777777" w:rsidR="00C57F9B" w:rsidRDefault="00C57F9B" w:rsidP="00C57F9B">
      <w:pPr>
        <w:pStyle w:val="NoSpacing"/>
        <w:numPr>
          <w:ilvl w:val="0"/>
          <w:numId w:val="27"/>
        </w:numPr>
        <w:spacing w:line="276" w:lineRule="auto"/>
        <w:rPr>
          <w:rFonts w:ascii="Georgia" w:hAnsi="Georgia" w:cs="Century Gothic"/>
          <w:bCs/>
          <w:sz w:val="24"/>
          <w:szCs w:val="24"/>
        </w:rPr>
      </w:pPr>
      <w:r>
        <w:rPr>
          <w:rFonts w:ascii="Georgia" w:hAnsi="Georgia" w:cs="Century Gothic"/>
          <w:bCs/>
          <w:sz w:val="24"/>
          <w:szCs w:val="24"/>
        </w:rPr>
        <w:t>Resilience and determination to support HR processes</w:t>
      </w:r>
    </w:p>
    <w:p w14:paraId="3DC0DE25" w14:textId="77777777" w:rsidR="00C57F9B" w:rsidRDefault="00C57F9B" w:rsidP="00C57F9B">
      <w:pPr>
        <w:pStyle w:val="NoSpacing"/>
        <w:numPr>
          <w:ilvl w:val="0"/>
          <w:numId w:val="27"/>
        </w:numPr>
        <w:spacing w:line="276" w:lineRule="auto"/>
        <w:rPr>
          <w:rFonts w:ascii="Georgia" w:hAnsi="Georgia" w:cs="Century Gothic"/>
          <w:bCs/>
          <w:sz w:val="24"/>
          <w:szCs w:val="24"/>
        </w:rPr>
      </w:pPr>
      <w:r>
        <w:rPr>
          <w:rFonts w:ascii="Georgia" w:hAnsi="Georgia" w:cs="Century Gothic"/>
          <w:bCs/>
          <w:sz w:val="24"/>
          <w:szCs w:val="24"/>
        </w:rPr>
        <w:t>Detail orientated and able to take ownership of tasks and work with minimal supervision</w:t>
      </w:r>
    </w:p>
    <w:p w14:paraId="2B170C2E" w14:textId="77777777" w:rsidR="00C57F9B" w:rsidRDefault="00C57F9B" w:rsidP="00C57F9B">
      <w:pPr>
        <w:pStyle w:val="NoSpacing"/>
        <w:spacing w:line="276" w:lineRule="auto"/>
        <w:rPr>
          <w:rFonts w:ascii="Georgia" w:eastAsiaTheme="majorEastAsia" w:hAnsi="Georgia" w:cstheme="majorBidi"/>
          <w:b/>
          <w:bCs/>
          <w:sz w:val="24"/>
          <w:szCs w:val="24"/>
          <w:lang w:val="en-US"/>
        </w:rPr>
      </w:pPr>
    </w:p>
    <w:p w14:paraId="2E3B1947" w14:textId="77777777" w:rsidR="00C57F9B" w:rsidRDefault="00C57F9B" w:rsidP="00C57F9B">
      <w:pPr>
        <w:pStyle w:val="NoSpacing"/>
        <w:spacing w:line="276" w:lineRule="auto"/>
        <w:rPr>
          <w:rFonts w:ascii="Georgia" w:eastAsiaTheme="majorEastAsia" w:hAnsi="Georgia" w:cstheme="majorBidi"/>
          <w:b/>
          <w:bCs/>
          <w:sz w:val="24"/>
          <w:szCs w:val="24"/>
          <w:lang w:val="en-US"/>
        </w:rPr>
      </w:pPr>
      <w:r>
        <w:rPr>
          <w:rFonts w:ascii="Georgia" w:eastAsiaTheme="majorEastAsia" w:hAnsi="Georgia" w:cstheme="majorBidi"/>
          <w:b/>
          <w:bCs/>
          <w:sz w:val="24"/>
          <w:szCs w:val="24"/>
          <w:lang w:val="en-US"/>
        </w:rPr>
        <w:t>Specific Skills</w:t>
      </w:r>
    </w:p>
    <w:p w14:paraId="2C458718" w14:textId="77777777" w:rsidR="00C57F9B" w:rsidRDefault="00C57F9B" w:rsidP="00C57F9B">
      <w:pPr>
        <w:pStyle w:val="NoSpacing"/>
        <w:numPr>
          <w:ilvl w:val="0"/>
          <w:numId w:val="28"/>
        </w:numPr>
        <w:spacing w:line="276" w:lineRule="auto"/>
        <w:rPr>
          <w:rFonts w:ascii="Georgia" w:hAnsi="Georgia" w:cs="Century Gothic"/>
          <w:bCs/>
          <w:sz w:val="24"/>
          <w:szCs w:val="24"/>
        </w:rPr>
      </w:pPr>
      <w:r>
        <w:rPr>
          <w:rFonts w:ascii="Georgia" w:hAnsi="Georgia" w:cs="Century Gothic"/>
          <w:bCs/>
          <w:sz w:val="24"/>
          <w:szCs w:val="24"/>
        </w:rPr>
        <w:t>Good IT skills including the ability to confidently use Microsoft Word and Excel</w:t>
      </w:r>
    </w:p>
    <w:p w14:paraId="025C7672" w14:textId="77777777" w:rsidR="00C57F9B" w:rsidRDefault="00C57F9B" w:rsidP="00C57F9B">
      <w:pPr>
        <w:pStyle w:val="NoSpacing"/>
        <w:numPr>
          <w:ilvl w:val="0"/>
          <w:numId w:val="28"/>
        </w:numPr>
        <w:spacing w:line="276" w:lineRule="auto"/>
        <w:rPr>
          <w:rFonts w:ascii="Georgia" w:hAnsi="Georgia" w:cs="Century Gothic"/>
          <w:bCs/>
          <w:sz w:val="24"/>
          <w:szCs w:val="24"/>
        </w:rPr>
      </w:pPr>
      <w:r>
        <w:rPr>
          <w:rFonts w:ascii="Georgia" w:hAnsi="Georgia" w:cs="Century Gothic"/>
          <w:bCs/>
          <w:sz w:val="24"/>
          <w:szCs w:val="24"/>
        </w:rPr>
        <w:t>Strong administrative and organisational skills</w:t>
      </w:r>
    </w:p>
    <w:p w14:paraId="303894E9" w14:textId="77777777" w:rsidR="00C57F9B" w:rsidRDefault="00C57F9B" w:rsidP="00C57F9B">
      <w:pPr>
        <w:pStyle w:val="NoSpacing"/>
        <w:numPr>
          <w:ilvl w:val="0"/>
          <w:numId w:val="28"/>
        </w:numPr>
        <w:spacing w:line="276" w:lineRule="auto"/>
        <w:rPr>
          <w:rFonts w:ascii="Georgia" w:hAnsi="Georgia" w:cs="Century Gothic"/>
          <w:bCs/>
          <w:sz w:val="24"/>
          <w:szCs w:val="24"/>
        </w:rPr>
      </w:pPr>
      <w:r>
        <w:rPr>
          <w:rFonts w:ascii="Georgia" w:hAnsi="Georgia" w:cs="Century Gothic"/>
          <w:bCs/>
          <w:sz w:val="24"/>
          <w:szCs w:val="24"/>
        </w:rPr>
        <w:t>Excellent written and oral communication skills</w:t>
      </w:r>
    </w:p>
    <w:p w14:paraId="05B5698B" w14:textId="77777777" w:rsidR="00C57F9B" w:rsidRDefault="00C57F9B" w:rsidP="00C57F9B">
      <w:pPr>
        <w:pStyle w:val="NoSpacing"/>
        <w:spacing w:line="276" w:lineRule="auto"/>
        <w:rPr>
          <w:rFonts w:ascii="Georgia" w:hAnsi="Georgia" w:cs="Century Gothic"/>
          <w:b/>
          <w:bCs/>
          <w:sz w:val="24"/>
          <w:szCs w:val="24"/>
        </w:rPr>
      </w:pPr>
    </w:p>
    <w:p w14:paraId="1B9EBB23" w14:textId="77777777" w:rsidR="00C57F9B" w:rsidRDefault="00C57F9B" w:rsidP="00C57F9B">
      <w:pPr>
        <w:pStyle w:val="NoSpacing"/>
        <w:spacing w:line="276" w:lineRule="auto"/>
        <w:rPr>
          <w:rFonts w:ascii="Georgia" w:eastAsiaTheme="majorEastAsia" w:hAnsi="Georgia" w:cstheme="majorBidi"/>
          <w:b/>
          <w:bCs/>
          <w:sz w:val="24"/>
          <w:szCs w:val="24"/>
          <w:lang w:val="en-US"/>
        </w:rPr>
      </w:pPr>
      <w:r>
        <w:rPr>
          <w:rFonts w:ascii="Georgia" w:eastAsiaTheme="majorEastAsia" w:hAnsi="Georgia" w:cstheme="majorBidi"/>
          <w:b/>
          <w:bCs/>
          <w:sz w:val="24"/>
          <w:szCs w:val="24"/>
          <w:lang w:val="en-US"/>
        </w:rPr>
        <w:t>Other</w:t>
      </w:r>
    </w:p>
    <w:p w14:paraId="337DE5B0" w14:textId="77777777" w:rsidR="00C57F9B" w:rsidRDefault="00C57F9B" w:rsidP="00C57F9B">
      <w:pPr>
        <w:pStyle w:val="NoSpacing"/>
        <w:numPr>
          <w:ilvl w:val="0"/>
          <w:numId w:val="29"/>
        </w:numPr>
        <w:spacing w:line="276" w:lineRule="auto"/>
        <w:rPr>
          <w:rFonts w:ascii="Georgia" w:hAnsi="Georgia" w:cs="Century Gothic"/>
          <w:bCs/>
          <w:sz w:val="24"/>
          <w:szCs w:val="24"/>
        </w:rPr>
      </w:pPr>
      <w:r>
        <w:rPr>
          <w:rFonts w:ascii="Georgia" w:hAnsi="Georgia" w:cs="Century Gothic"/>
          <w:bCs/>
          <w:sz w:val="24"/>
          <w:szCs w:val="24"/>
        </w:rPr>
        <w:t>Commitment to the safeguarding and welfare of all pupils</w:t>
      </w:r>
    </w:p>
    <w:p w14:paraId="7FE15EB6" w14:textId="77777777" w:rsidR="00C57F9B" w:rsidRDefault="00C57F9B" w:rsidP="00C57F9B">
      <w:pPr>
        <w:pStyle w:val="NoSpacing"/>
        <w:numPr>
          <w:ilvl w:val="0"/>
          <w:numId w:val="29"/>
        </w:numPr>
        <w:spacing w:line="276" w:lineRule="auto"/>
        <w:rPr>
          <w:rFonts w:ascii="Georgia" w:hAnsi="Georgia" w:cs="Century Gothic"/>
          <w:bCs/>
          <w:sz w:val="24"/>
          <w:szCs w:val="24"/>
        </w:rPr>
      </w:pPr>
      <w:r>
        <w:rPr>
          <w:rFonts w:ascii="Georgia" w:hAnsi="Georgia" w:cs="Century Gothic"/>
          <w:bCs/>
          <w:sz w:val="24"/>
          <w:szCs w:val="24"/>
        </w:rPr>
        <w:t xml:space="preserve">This post is subject to an enhanced </w:t>
      </w:r>
      <w:r>
        <w:rPr>
          <w:rFonts w:ascii="Georgia" w:hAnsi="Georgia"/>
          <w:sz w:val="24"/>
          <w:szCs w:val="24"/>
        </w:rPr>
        <w:t>DBS check</w:t>
      </w:r>
    </w:p>
    <w:p w14:paraId="5CD6B5CC" w14:textId="79C535CD" w:rsidR="00C57F9B" w:rsidRDefault="00C57F9B" w:rsidP="00C57F9B">
      <w:pPr>
        <w:pStyle w:val="NoSpacing"/>
        <w:spacing w:line="276" w:lineRule="auto"/>
        <w:jc w:val="both"/>
        <w:rPr>
          <w:rFonts w:ascii="Georgia" w:hAnsi="Georgia" w:cs="Century Gothic"/>
          <w:b/>
          <w:bCs/>
          <w:sz w:val="24"/>
          <w:szCs w:val="24"/>
        </w:rPr>
      </w:pPr>
    </w:p>
    <w:p w14:paraId="340938B7" w14:textId="77777777" w:rsidR="00C57F9B" w:rsidRDefault="00C57F9B" w:rsidP="00C57F9B">
      <w:pPr>
        <w:pStyle w:val="NoSpacing"/>
        <w:spacing w:line="276" w:lineRule="auto"/>
        <w:jc w:val="both"/>
        <w:rPr>
          <w:rFonts w:ascii="Georgia" w:hAnsi="Georgia" w:cs="Century Gothic"/>
          <w:b/>
          <w:bCs/>
          <w:sz w:val="24"/>
          <w:szCs w:val="24"/>
        </w:rPr>
      </w:pPr>
      <w:r>
        <w:rPr>
          <w:rFonts w:ascii="Georgia" w:hAnsi="Georgia" w:cs="Century Gothic"/>
          <w:b/>
          <w:bCs/>
          <w:sz w:val="24"/>
          <w:szCs w:val="24"/>
        </w:rPr>
        <w:t xml:space="preserve">Data Management and Reporting </w:t>
      </w:r>
    </w:p>
    <w:p w14:paraId="60D183A5" w14:textId="77777777" w:rsidR="00C57F9B" w:rsidRDefault="00C57F9B" w:rsidP="00C57F9B">
      <w:pPr>
        <w:pStyle w:val="NoSpacing"/>
        <w:numPr>
          <w:ilvl w:val="0"/>
          <w:numId w:val="19"/>
        </w:numPr>
        <w:spacing w:line="276" w:lineRule="auto"/>
        <w:rPr>
          <w:rFonts w:ascii="Georgia" w:hAnsi="Georgia" w:cs="Century Gothic"/>
          <w:bCs/>
          <w:sz w:val="24"/>
          <w:szCs w:val="24"/>
        </w:rPr>
      </w:pPr>
      <w:r>
        <w:rPr>
          <w:rFonts w:ascii="Georgia" w:hAnsi="Georgia" w:cs="Century Gothic"/>
          <w:bCs/>
          <w:sz w:val="24"/>
          <w:szCs w:val="24"/>
        </w:rPr>
        <w:t xml:space="preserve">To manage the HR Information System to ensure that electronic employee records are accurate and up to date.  </w:t>
      </w:r>
    </w:p>
    <w:p w14:paraId="70B29690" w14:textId="5708AA6C" w:rsidR="00C57F9B" w:rsidRPr="00A50202" w:rsidRDefault="00C57F9B" w:rsidP="00D37906">
      <w:pPr>
        <w:pStyle w:val="NoSpacing"/>
        <w:rPr>
          <w:rFonts w:ascii="Georgia" w:hAnsi="Georgia"/>
          <w:sz w:val="24"/>
          <w:szCs w:val="24"/>
        </w:rPr>
      </w:pPr>
    </w:p>
    <w:p w14:paraId="672CA05B" w14:textId="357D9DEF" w:rsidR="000714CB" w:rsidRPr="00C57F9B" w:rsidRDefault="00D37906" w:rsidP="00D37906">
      <w:pPr>
        <w:rPr>
          <w:rFonts w:ascii="Georgia" w:hAnsi="Georgia"/>
          <w:sz w:val="20"/>
          <w:szCs w:val="20"/>
          <w:lang w:eastAsia="en-GB"/>
        </w:rPr>
      </w:pPr>
      <w:r w:rsidRPr="00C57F9B">
        <w:rPr>
          <w:rFonts w:ascii="Georgia" w:hAnsi="Georgia"/>
          <w:i/>
          <w:sz w:val="20"/>
          <w:szCs w:val="20"/>
          <w:lang w:eastAsia="en-GB"/>
        </w:rPr>
        <w:t xml:space="preserve">Ark is committed to safeguarding and promoting the welfare of children and young people in our academies.  In order to meet this responsibility, we follow a rigorous selection process. This process is outlined </w:t>
      </w:r>
      <w:hyperlink r:id="rId14" w:history="1">
        <w:r w:rsidRPr="00C57F9B">
          <w:rPr>
            <w:rStyle w:val="Hyperlink"/>
            <w:rFonts w:ascii="Georgia" w:hAnsi="Georgia"/>
            <w:i/>
            <w:sz w:val="20"/>
            <w:szCs w:val="20"/>
            <w:lang w:eastAsia="en-GB"/>
          </w:rPr>
          <w:t>here</w:t>
        </w:r>
      </w:hyperlink>
      <w:r w:rsidRPr="00C57F9B">
        <w:rPr>
          <w:rFonts w:ascii="Georgia" w:hAnsi="Georgia"/>
          <w:i/>
          <w:sz w:val="20"/>
          <w:szCs w:val="20"/>
          <w:lang w:eastAsia="en-GB"/>
        </w:rPr>
        <w:t>, but can be provided in more detail if requested. All successful candidates will be subject to an enhanced Disclosure and Barring Service check</w:t>
      </w:r>
      <w:r w:rsidRPr="00C57F9B">
        <w:rPr>
          <w:rFonts w:ascii="Georgia" w:hAnsi="Georgia"/>
          <w:sz w:val="20"/>
          <w:szCs w:val="20"/>
          <w:lang w:eastAsia="en-GB"/>
        </w:rPr>
        <w:t>.</w:t>
      </w:r>
    </w:p>
    <w:sectPr w:rsidR="000714CB" w:rsidRPr="00C57F9B" w:rsidSect="00C57F9B">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Georgia,Times New Roman">
    <w:altName w:val="Times New Roman"/>
    <w:panose1 w:val="00000000000000000000"/>
    <w:charset w:val="00"/>
    <w:family w:val="roman"/>
    <w:notTrueType/>
    <w:pitch w:val="default"/>
  </w:font>
  <w:font w:name="Georgia,Calibri">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075E"/>
    <w:multiLevelType w:val="hybridMultilevel"/>
    <w:tmpl w:val="C89CC60A"/>
    <w:lvl w:ilvl="0" w:tplc="2264CFFE">
      <w:start w:val="1"/>
      <w:numFmt w:val="bullet"/>
      <w:lvlText w:val=""/>
      <w:lvlJc w:val="left"/>
      <w:pPr>
        <w:ind w:left="720" w:hanging="360"/>
      </w:pPr>
      <w:rPr>
        <w:rFonts w:ascii="Symbol" w:hAnsi="Symbol" w:hint="default"/>
      </w:rPr>
    </w:lvl>
    <w:lvl w:ilvl="1" w:tplc="BD063340">
      <w:start w:val="1"/>
      <w:numFmt w:val="bullet"/>
      <w:lvlText w:val="o"/>
      <w:lvlJc w:val="left"/>
      <w:pPr>
        <w:ind w:left="1440" w:hanging="360"/>
      </w:pPr>
      <w:rPr>
        <w:rFonts w:ascii="Courier New" w:hAnsi="Courier New" w:hint="default"/>
      </w:rPr>
    </w:lvl>
    <w:lvl w:ilvl="2" w:tplc="AA50472C">
      <w:start w:val="1"/>
      <w:numFmt w:val="bullet"/>
      <w:lvlText w:val=""/>
      <w:lvlJc w:val="left"/>
      <w:pPr>
        <w:ind w:left="2160" w:hanging="360"/>
      </w:pPr>
      <w:rPr>
        <w:rFonts w:ascii="Wingdings" w:hAnsi="Wingdings" w:hint="default"/>
      </w:rPr>
    </w:lvl>
    <w:lvl w:ilvl="3" w:tplc="D3E242C8">
      <w:start w:val="1"/>
      <w:numFmt w:val="bullet"/>
      <w:lvlText w:val=""/>
      <w:lvlJc w:val="left"/>
      <w:pPr>
        <w:ind w:left="2880" w:hanging="360"/>
      </w:pPr>
      <w:rPr>
        <w:rFonts w:ascii="Symbol" w:hAnsi="Symbol" w:hint="default"/>
      </w:rPr>
    </w:lvl>
    <w:lvl w:ilvl="4" w:tplc="569287BC">
      <w:start w:val="1"/>
      <w:numFmt w:val="bullet"/>
      <w:lvlText w:val="o"/>
      <w:lvlJc w:val="left"/>
      <w:pPr>
        <w:ind w:left="3600" w:hanging="360"/>
      </w:pPr>
      <w:rPr>
        <w:rFonts w:ascii="Courier New" w:hAnsi="Courier New" w:hint="default"/>
      </w:rPr>
    </w:lvl>
    <w:lvl w:ilvl="5" w:tplc="AF9C8FA0">
      <w:start w:val="1"/>
      <w:numFmt w:val="bullet"/>
      <w:lvlText w:val=""/>
      <w:lvlJc w:val="left"/>
      <w:pPr>
        <w:ind w:left="4320" w:hanging="360"/>
      </w:pPr>
      <w:rPr>
        <w:rFonts w:ascii="Wingdings" w:hAnsi="Wingdings" w:hint="default"/>
      </w:rPr>
    </w:lvl>
    <w:lvl w:ilvl="6" w:tplc="67384176">
      <w:start w:val="1"/>
      <w:numFmt w:val="bullet"/>
      <w:lvlText w:val=""/>
      <w:lvlJc w:val="left"/>
      <w:pPr>
        <w:ind w:left="5040" w:hanging="360"/>
      </w:pPr>
      <w:rPr>
        <w:rFonts w:ascii="Symbol" w:hAnsi="Symbol" w:hint="default"/>
      </w:rPr>
    </w:lvl>
    <w:lvl w:ilvl="7" w:tplc="D28E10E0">
      <w:start w:val="1"/>
      <w:numFmt w:val="bullet"/>
      <w:lvlText w:val="o"/>
      <w:lvlJc w:val="left"/>
      <w:pPr>
        <w:ind w:left="5760" w:hanging="360"/>
      </w:pPr>
      <w:rPr>
        <w:rFonts w:ascii="Courier New" w:hAnsi="Courier New" w:hint="default"/>
      </w:rPr>
    </w:lvl>
    <w:lvl w:ilvl="8" w:tplc="A6CC6DFA">
      <w:start w:val="1"/>
      <w:numFmt w:val="bullet"/>
      <w:lvlText w:val=""/>
      <w:lvlJc w:val="left"/>
      <w:pPr>
        <w:ind w:left="6480" w:hanging="360"/>
      </w:pPr>
      <w:rPr>
        <w:rFonts w:ascii="Wingdings" w:hAnsi="Wingdings" w:hint="default"/>
      </w:rPr>
    </w:lvl>
  </w:abstractNum>
  <w:abstractNum w:abstractNumId="1" w15:restartNumberingAfterBreak="0">
    <w:nsid w:val="0E5B6DAB"/>
    <w:multiLevelType w:val="hybridMultilevel"/>
    <w:tmpl w:val="0952F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4F783A"/>
    <w:multiLevelType w:val="hybridMultilevel"/>
    <w:tmpl w:val="638C54CA"/>
    <w:lvl w:ilvl="0" w:tplc="874266E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C3BB5"/>
    <w:multiLevelType w:val="hybridMultilevel"/>
    <w:tmpl w:val="943A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8199B"/>
    <w:multiLevelType w:val="hybridMultilevel"/>
    <w:tmpl w:val="EB0E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427BA"/>
    <w:multiLevelType w:val="hybridMultilevel"/>
    <w:tmpl w:val="7CE6E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55344E"/>
    <w:multiLevelType w:val="hybridMultilevel"/>
    <w:tmpl w:val="CA026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9852B6"/>
    <w:multiLevelType w:val="hybridMultilevel"/>
    <w:tmpl w:val="902C6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68368D"/>
    <w:multiLevelType w:val="hybridMultilevel"/>
    <w:tmpl w:val="E6B06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AA2679"/>
    <w:multiLevelType w:val="hybridMultilevel"/>
    <w:tmpl w:val="69F43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405AA5"/>
    <w:multiLevelType w:val="hybridMultilevel"/>
    <w:tmpl w:val="5000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810CF8"/>
    <w:multiLevelType w:val="hybridMultilevel"/>
    <w:tmpl w:val="4FDE9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121537"/>
    <w:multiLevelType w:val="hybridMultilevel"/>
    <w:tmpl w:val="DDD4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EB6385"/>
    <w:multiLevelType w:val="hybridMultilevel"/>
    <w:tmpl w:val="C2F248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8A26D0"/>
    <w:multiLevelType w:val="hybridMultilevel"/>
    <w:tmpl w:val="507CF8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79321B8"/>
    <w:multiLevelType w:val="hybridMultilevel"/>
    <w:tmpl w:val="91DAE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7C05CD"/>
    <w:multiLevelType w:val="hybridMultilevel"/>
    <w:tmpl w:val="88828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8151AD"/>
    <w:multiLevelType w:val="hybridMultilevel"/>
    <w:tmpl w:val="364C8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14"/>
  </w:num>
  <w:num w:numId="4">
    <w:abstractNumId w:val="2"/>
  </w:num>
  <w:num w:numId="5">
    <w:abstractNumId w:val="0"/>
  </w:num>
  <w:num w:numId="6">
    <w:abstractNumId w:val="3"/>
  </w:num>
  <w:num w:numId="7">
    <w:abstractNumId w:val="10"/>
  </w:num>
  <w:num w:numId="8">
    <w:abstractNumId w:val="15"/>
  </w:num>
  <w:num w:numId="9">
    <w:abstractNumId w:val="9"/>
  </w:num>
  <w:num w:numId="10">
    <w:abstractNumId w:val="7"/>
  </w:num>
  <w:num w:numId="11">
    <w:abstractNumId w:val="17"/>
  </w:num>
  <w:num w:numId="12">
    <w:abstractNumId w:val="1"/>
  </w:num>
  <w:num w:numId="13">
    <w:abstractNumId w:val="11"/>
  </w:num>
  <w:num w:numId="14">
    <w:abstractNumId w:val="5"/>
  </w:num>
  <w:num w:numId="15">
    <w:abstractNumId w:val="6"/>
  </w:num>
  <w:num w:numId="16">
    <w:abstractNumId w:val="16"/>
  </w:num>
  <w:num w:numId="17">
    <w:abstractNumId w:val="8"/>
  </w:num>
  <w:num w:numId="18">
    <w:abstractNumId w:val="4"/>
  </w:num>
  <w:num w:numId="19">
    <w:abstractNumId w:val="15"/>
    <w:lvlOverride w:ilvl="0"/>
    <w:lvlOverride w:ilvl="1"/>
    <w:lvlOverride w:ilvl="2"/>
    <w:lvlOverride w:ilvl="3"/>
    <w:lvlOverride w:ilvl="4"/>
    <w:lvlOverride w:ilvl="5"/>
    <w:lvlOverride w:ilvl="6"/>
    <w:lvlOverride w:ilvl="7"/>
    <w:lvlOverride w:ilvl="8"/>
  </w:num>
  <w:num w:numId="20">
    <w:abstractNumId w:val="9"/>
    <w:lvlOverride w:ilvl="0"/>
    <w:lvlOverride w:ilvl="1"/>
    <w:lvlOverride w:ilvl="2"/>
    <w:lvlOverride w:ilvl="3"/>
    <w:lvlOverride w:ilvl="4"/>
    <w:lvlOverride w:ilvl="5"/>
    <w:lvlOverride w:ilvl="6"/>
    <w:lvlOverride w:ilvl="7"/>
    <w:lvlOverride w:ilvl="8"/>
  </w:num>
  <w:num w:numId="21">
    <w:abstractNumId w:val="7"/>
    <w:lvlOverride w:ilvl="0"/>
    <w:lvlOverride w:ilvl="1"/>
    <w:lvlOverride w:ilvl="2"/>
    <w:lvlOverride w:ilvl="3"/>
    <w:lvlOverride w:ilvl="4"/>
    <w:lvlOverride w:ilvl="5"/>
    <w:lvlOverride w:ilvl="6"/>
    <w:lvlOverride w:ilvl="7"/>
    <w:lvlOverride w:ilvl="8"/>
  </w:num>
  <w:num w:numId="22">
    <w:abstractNumId w:val="17"/>
    <w:lvlOverride w:ilvl="0"/>
    <w:lvlOverride w:ilvl="1"/>
    <w:lvlOverride w:ilvl="2"/>
    <w:lvlOverride w:ilvl="3"/>
    <w:lvlOverride w:ilvl="4"/>
    <w:lvlOverride w:ilvl="5"/>
    <w:lvlOverride w:ilvl="6"/>
    <w:lvlOverride w:ilvl="7"/>
    <w:lvlOverride w:ilvl="8"/>
  </w:num>
  <w:num w:numId="23">
    <w:abstractNumId w:val="4"/>
    <w:lvlOverride w:ilvl="0"/>
    <w:lvlOverride w:ilvl="1"/>
    <w:lvlOverride w:ilvl="2"/>
    <w:lvlOverride w:ilvl="3"/>
    <w:lvlOverride w:ilvl="4"/>
    <w:lvlOverride w:ilvl="5"/>
    <w:lvlOverride w:ilvl="6"/>
    <w:lvlOverride w:ilvl="7"/>
    <w:lvlOverride w:ilvl="8"/>
  </w:num>
  <w:num w:numId="24">
    <w:abstractNumId w:val="1"/>
    <w:lvlOverride w:ilvl="0"/>
    <w:lvlOverride w:ilvl="1"/>
    <w:lvlOverride w:ilvl="2"/>
    <w:lvlOverride w:ilvl="3"/>
    <w:lvlOverride w:ilvl="4"/>
    <w:lvlOverride w:ilvl="5"/>
    <w:lvlOverride w:ilvl="6"/>
    <w:lvlOverride w:ilvl="7"/>
    <w:lvlOverride w:ilvl="8"/>
  </w:num>
  <w:num w:numId="25">
    <w:abstractNumId w:val="11"/>
    <w:lvlOverride w:ilvl="0"/>
    <w:lvlOverride w:ilvl="1"/>
    <w:lvlOverride w:ilvl="2"/>
    <w:lvlOverride w:ilvl="3"/>
    <w:lvlOverride w:ilvl="4"/>
    <w:lvlOverride w:ilvl="5"/>
    <w:lvlOverride w:ilvl="6"/>
    <w:lvlOverride w:ilvl="7"/>
    <w:lvlOverride w:ilvl="8"/>
  </w:num>
  <w:num w:numId="26">
    <w:abstractNumId w:val="5"/>
    <w:lvlOverride w:ilvl="0"/>
    <w:lvlOverride w:ilvl="1"/>
    <w:lvlOverride w:ilvl="2"/>
    <w:lvlOverride w:ilvl="3"/>
    <w:lvlOverride w:ilvl="4"/>
    <w:lvlOverride w:ilvl="5"/>
    <w:lvlOverride w:ilvl="6"/>
    <w:lvlOverride w:ilvl="7"/>
    <w:lvlOverride w:ilvl="8"/>
  </w:num>
  <w:num w:numId="27">
    <w:abstractNumId w:val="6"/>
    <w:lvlOverride w:ilvl="0"/>
    <w:lvlOverride w:ilvl="1"/>
    <w:lvlOverride w:ilvl="2"/>
    <w:lvlOverride w:ilvl="3"/>
    <w:lvlOverride w:ilvl="4"/>
    <w:lvlOverride w:ilvl="5"/>
    <w:lvlOverride w:ilvl="6"/>
    <w:lvlOverride w:ilvl="7"/>
    <w:lvlOverride w:ilvl="8"/>
  </w:num>
  <w:num w:numId="28">
    <w:abstractNumId w:val="16"/>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2D"/>
    <w:rsid w:val="000714CB"/>
    <w:rsid w:val="000715E0"/>
    <w:rsid w:val="0007405F"/>
    <w:rsid w:val="000774E3"/>
    <w:rsid w:val="00077829"/>
    <w:rsid w:val="00086921"/>
    <w:rsid w:val="00086EB6"/>
    <w:rsid w:val="000939A4"/>
    <w:rsid w:val="000A6B66"/>
    <w:rsid w:val="000B6262"/>
    <w:rsid w:val="000E3922"/>
    <w:rsid w:val="0012226F"/>
    <w:rsid w:val="0013097E"/>
    <w:rsid w:val="001526FE"/>
    <w:rsid w:val="00184CEF"/>
    <w:rsid w:val="001D76B7"/>
    <w:rsid w:val="001E4CC7"/>
    <w:rsid w:val="0026076B"/>
    <w:rsid w:val="00265EB1"/>
    <w:rsid w:val="00282FF7"/>
    <w:rsid w:val="002A54BD"/>
    <w:rsid w:val="002C3035"/>
    <w:rsid w:val="002D66AA"/>
    <w:rsid w:val="00320B9F"/>
    <w:rsid w:val="00324BE6"/>
    <w:rsid w:val="003512F3"/>
    <w:rsid w:val="00393F21"/>
    <w:rsid w:val="00397B24"/>
    <w:rsid w:val="003E32BA"/>
    <w:rsid w:val="003E78E6"/>
    <w:rsid w:val="00424738"/>
    <w:rsid w:val="00480A59"/>
    <w:rsid w:val="004B1A6C"/>
    <w:rsid w:val="004C24BB"/>
    <w:rsid w:val="004D0F66"/>
    <w:rsid w:val="00526F92"/>
    <w:rsid w:val="00535A2B"/>
    <w:rsid w:val="005B46B1"/>
    <w:rsid w:val="005C7D91"/>
    <w:rsid w:val="005D4575"/>
    <w:rsid w:val="00601F10"/>
    <w:rsid w:val="006B5884"/>
    <w:rsid w:val="006D5CDC"/>
    <w:rsid w:val="006E2E1C"/>
    <w:rsid w:val="006E78A9"/>
    <w:rsid w:val="007245D6"/>
    <w:rsid w:val="007460C1"/>
    <w:rsid w:val="00772C58"/>
    <w:rsid w:val="007A400B"/>
    <w:rsid w:val="007C1A54"/>
    <w:rsid w:val="007D387F"/>
    <w:rsid w:val="007F2AE9"/>
    <w:rsid w:val="00812697"/>
    <w:rsid w:val="00823E6D"/>
    <w:rsid w:val="008568D2"/>
    <w:rsid w:val="008C4A7C"/>
    <w:rsid w:val="00941B3A"/>
    <w:rsid w:val="00946992"/>
    <w:rsid w:val="00953F69"/>
    <w:rsid w:val="009F73F0"/>
    <w:rsid w:val="00A75F87"/>
    <w:rsid w:val="00AB5338"/>
    <w:rsid w:val="00AE175D"/>
    <w:rsid w:val="00B01C2D"/>
    <w:rsid w:val="00B3212E"/>
    <w:rsid w:val="00BA0134"/>
    <w:rsid w:val="00C57F9B"/>
    <w:rsid w:val="00C675AD"/>
    <w:rsid w:val="00C77480"/>
    <w:rsid w:val="00C93766"/>
    <w:rsid w:val="00C97D5C"/>
    <w:rsid w:val="00CD71E1"/>
    <w:rsid w:val="00D01E3F"/>
    <w:rsid w:val="00D226C1"/>
    <w:rsid w:val="00D3674D"/>
    <w:rsid w:val="00D37906"/>
    <w:rsid w:val="00D670DA"/>
    <w:rsid w:val="00D85983"/>
    <w:rsid w:val="00D868E8"/>
    <w:rsid w:val="00DC7285"/>
    <w:rsid w:val="00DD244B"/>
    <w:rsid w:val="00DE4959"/>
    <w:rsid w:val="00E00669"/>
    <w:rsid w:val="00E24158"/>
    <w:rsid w:val="00E60B21"/>
    <w:rsid w:val="00E6252E"/>
    <w:rsid w:val="00EC3053"/>
    <w:rsid w:val="00F03DEC"/>
    <w:rsid w:val="00F11627"/>
    <w:rsid w:val="00F336A3"/>
    <w:rsid w:val="00F37B53"/>
    <w:rsid w:val="00FE4829"/>
    <w:rsid w:val="00FF50B8"/>
    <w:rsid w:val="08CC4CD4"/>
    <w:rsid w:val="0ACABDCE"/>
    <w:rsid w:val="3CE9636D"/>
    <w:rsid w:val="74680072"/>
    <w:rsid w:val="76B07254"/>
    <w:rsid w:val="79B78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E7FC"/>
  <w15:docId w15:val="{2077A0CB-CF91-4FCB-8EC9-76AF82D5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01C2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959"/>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0774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E3"/>
    <w:rPr>
      <w:rFonts w:ascii="Segoe UI" w:hAnsi="Segoe UI" w:cs="Segoe UI"/>
      <w:sz w:val="18"/>
      <w:szCs w:val="18"/>
    </w:rPr>
  </w:style>
  <w:style w:type="paragraph" w:styleId="ListParagraph">
    <w:name w:val="List Paragraph"/>
    <w:basedOn w:val="Normal"/>
    <w:uiPriority w:val="34"/>
    <w:qFormat/>
    <w:rsid w:val="000714CB"/>
    <w:pPr>
      <w:spacing w:after="160" w:line="259" w:lineRule="auto"/>
      <w:ind w:left="720"/>
      <w:contextualSpacing/>
    </w:pPr>
    <w:rPr>
      <w:rFonts w:asciiTheme="minorHAnsi" w:hAnsiTheme="minorHAnsi" w:cstheme="minorBidi"/>
    </w:rPr>
  </w:style>
  <w:style w:type="character" w:styleId="Hyperlink">
    <w:name w:val="Hyperlink"/>
    <w:unhideWhenUsed/>
    <w:rsid w:val="000714CB"/>
    <w:rPr>
      <w:color w:val="0000FF"/>
      <w:u w:val="single"/>
    </w:rPr>
  </w:style>
  <w:style w:type="paragraph" w:customStyle="1" w:styleId="Pa1">
    <w:name w:val="Pa1"/>
    <w:basedOn w:val="Normal"/>
    <w:next w:val="Normal"/>
    <w:uiPriority w:val="99"/>
    <w:rsid w:val="00C93766"/>
    <w:pPr>
      <w:autoSpaceDE w:val="0"/>
      <w:autoSpaceDN w:val="0"/>
      <w:adjustRightInd w:val="0"/>
      <w:spacing w:line="201" w:lineRule="atLeast"/>
    </w:pPr>
    <w:rPr>
      <w:rFonts w:ascii="Verdana" w:eastAsia="Calibri" w:hAnsi="Verdana"/>
      <w:sz w:val="24"/>
      <w:szCs w:val="24"/>
      <w:lang w:val="en-US"/>
    </w:rPr>
  </w:style>
  <w:style w:type="paragraph" w:styleId="Header">
    <w:name w:val="header"/>
    <w:basedOn w:val="Normal"/>
    <w:link w:val="HeaderChar"/>
    <w:rsid w:val="007D387F"/>
    <w:pPr>
      <w:tabs>
        <w:tab w:val="center" w:pos="4320"/>
        <w:tab w:val="right" w:pos="8640"/>
      </w:tabs>
    </w:pPr>
    <w:rPr>
      <w:rFonts w:ascii="Times New Roman" w:eastAsia="Times New Roman" w:hAnsi="Times New Roman"/>
      <w:sz w:val="24"/>
      <w:szCs w:val="24"/>
      <w:lang w:val="en-US"/>
    </w:rPr>
  </w:style>
  <w:style w:type="character" w:customStyle="1" w:styleId="HeaderChar">
    <w:name w:val="Header Char"/>
    <w:basedOn w:val="DefaultParagraphFont"/>
    <w:link w:val="Header"/>
    <w:rsid w:val="007D387F"/>
    <w:rPr>
      <w:rFonts w:ascii="Times New Roman" w:eastAsia="Times New Roman" w:hAnsi="Times New Roman" w:cs="Times New Roman"/>
      <w:sz w:val="24"/>
      <w:szCs w:val="24"/>
      <w:lang w:val="en-US"/>
    </w:rPr>
  </w:style>
  <w:style w:type="paragraph" w:styleId="PlainText">
    <w:name w:val="Plain Text"/>
    <w:basedOn w:val="Normal"/>
    <w:link w:val="PlainTextChar"/>
    <w:rsid w:val="007D387F"/>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7D387F"/>
    <w:rPr>
      <w:rFonts w:ascii="Courier New" w:eastAsia="Times New Roman" w:hAnsi="Courier New" w:cs="Courier New"/>
      <w:sz w:val="20"/>
      <w:szCs w:val="20"/>
      <w:lang w:val="en-US"/>
    </w:rPr>
  </w:style>
  <w:style w:type="paragraph" w:styleId="NoSpacing">
    <w:name w:val="No Spacing"/>
    <w:uiPriority w:val="1"/>
    <w:qFormat/>
    <w:rsid w:val="00D37906"/>
    <w:pPr>
      <w:spacing w:after="0" w:line="240" w:lineRule="auto"/>
    </w:pPr>
    <w:rPr>
      <w:rFonts w:ascii="Calibri" w:eastAsia="Calibri" w:hAnsi="Calibri" w:cs="Times New Roman"/>
    </w:rPr>
  </w:style>
  <w:style w:type="paragraph" w:customStyle="1" w:styleId="Default">
    <w:name w:val="Default"/>
    <w:rsid w:val="00D37906"/>
    <w:pPr>
      <w:autoSpaceDE w:val="0"/>
      <w:autoSpaceDN w:val="0"/>
      <w:adjustRightInd w:val="0"/>
      <w:spacing w:after="0" w:line="240" w:lineRule="auto"/>
    </w:pPr>
    <w:rPr>
      <w:rFonts w:ascii="Constantia" w:eastAsia="Calibri" w:hAnsi="Constantia" w:cs="Constanti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869">
      <w:bodyDiv w:val="1"/>
      <w:marLeft w:val="0"/>
      <w:marRight w:val="0"/>
      <w:marTop w:val="0"/>
      <w:marBottom w:val="0"/>
      <w:divBdr>
        <w:top w:val="none" w:sz="0" w:space="0" w:color="auto"/>
        <w:left w:val="none" w:sz="0" w:space="0" w:color="auto"/>
        <w:bottom w:val="none" w:sz="0" w:space="0" w:color="auto"/>
        <w:right w:val="none" w:sz="0" w:space="0" w:color="auto"/>
      </w:divBdr>
    </w:div>
    <w:div w:id="54620712">
      <w:bodyDiv w:val="1"/>
      <w:marLeft w:val="0"/>
      <w:marRight w:val="0"/>
      <w:marTop w:val="0"/>
      <w:marBottom w:val="0"/>
      <w:divBdr>
        <w:top w:val="none" w:sz="0" w:space="0" w:color="auto"/>
        <w:left w:val="none" w:sz="0" w:space="0" w:color="auto"/>
        <w:bottom w:val="none" w:sz="0" w:space="0" w:color="auto"/>
        <w:right w:val="none" w:sz="0" w:space="0" w:color="auto"/>
      </w:divBdr>
    </w:div>
    <w:div w:id="70085246">
      <w:bodyDiv w:val="1"/>
      <w:marLeft w:val="0"/>
      <w:marRight w:val="0"/>
      <w:marTop w:val="0"/>
      <w:marBottom w:val="0"/>
      <w:divBdr>
        <w:top w:val="none" w:sz="0" w:space="0" w:color="auto"/>
        <w:left w:val="none" w:sz="0" w:space="0" w:color="auto"/>
        <w:bottom w:val="none" w:sz="0" w:space="0" w:color="auto"/>
        <w:right w:val="none" w:sz="0" w:space="0" w:color="auto"/>
      </w:divBdr>
    </w:div>
    <w:div w:id="76632958">
      <w:bodyDiv w:val="1"/>
      <w:marLeft w:val="0"/>
      <w:marRight w:val="0"/>
      <w:marTop w:val="0"/>
      <w:marBottom w:val="0"/>
      <w:divBdr>
        <w:top w:val="none" w:sz="0" w:space="0" w:color="auto"/>
        <w:left w:val="none" w:sz="0" w:space="0" w:color="auto"/>
        <w:bottom w:val="none" w:sz="0" w:space="0" w:color="auto"/>
        <w:right w:val="none" w:sz="0" w:space="0" w:color="auto"/>
      </w:divBdr>
    </w:div>
    <w:div w:id="134959189">
      <w:bodyDiv w:val="1"/>
      <w:marLeft w:val="0"/>
      <w:marRight w:val="0"/>
      <w:marTop w:val="0"/>
      <w:marBottom w:val="0"/>
      <w:divBdr>
        <w:top w:val="none" w:sz="0" w:space="0" w:color="auto"/>
        <w:left w:val="none" w:sz="0" w:space="0" w:color="auto"/>
        <w:bottom w:val="none" w:sz="0" w:space="0" w:color="auto"/>
        <w:right w:val="none" w:sz="0" w:space="0" w:color="auto"/>
      </w:divBdr>
    </w:div>
    <w:div w:id="146439035">
      <w:bodyDiv w:val="1"/>
      <w:marLeft w:val="0"/>
      <w:marRight w:val="0"/>
      <w:marTop w:val="0"/>
      <w:marBottom w:val="0"/>
      <w:divBdr>
        <w:top w:val="none" w:sz="0" w:space="0" w:color="auto"/>
        <w:left w:val="none" w:sz="0" w:space="0" w:color="auto"/>
        <w:bottom w:val="none" w:sz="0" w:space="0" w:color="auto"/>
        <w:right w:val="none" w:sz="0" w:space="0" w:color="auto"/>
      </w:divBdr>
      <w:divsChild>
        <w:div w:id="1316563851">
          <w:marLeft w:val="0"/>
          <w:marRight w:val="0"/>
          <w:marTop w:val="0"/>
          <w:marBottom w:val="0"/>
          <w:divBdr>
            <w:top w:val="none" w:sz="0" w:space="0" w:color="auto"/>
            <w:left w:val="none" w:sz="0" w:space="0" w:color="auto"/>
            <w:bottom w:val="none" w:sz="0" w:space="0" w:color="auto"/>
            <w:right w:val="none" w:sz="0" w:space="0" w:color="auto"/>
          </w:divBdr>
        </w:div>
      </w:divsChild>
    </w:div>
    <w:div w:id="206143308">
      <w:bodyDiv w:val="1"/>
      <w:marLeft w:val="0"/>
      <w:marRight w:val="0"/>
      <w:marTop w:val="0"/>
      <w:marBottom w:val="0"/>
      <w:divBdr>
        <w:top w:val="none" w:sz="0" w:space="0" w:color="auto"/>
        <w:left w:val="none" w:sz="0" w:space="0" w:color="auto"/>
        <w:bottom w:val="none" w:sz="0" w:space="0" w:color="auto"/>
        <w:right w:val="none" w:sz="0" w:space="0" w:color="auto"/>
      </w:divBdr>
    </w:div>
    <w:div w:id="341006937">
      <w:bodyDiv w:val="1"/>
      <w:marLeft w:val="0"/>
      <w:marRight w:val="0"/>
      <w:marTop w:val="0"/>
      <w:marBottom w:val="0"/>
      <w:divBdr>
        <w:top w:val="none" w:sz="0" w:space="0" w:color="auto"/>
        <w:left w:val="none" w:sz="0" w:space="0" w:color="auto"/>
        <w:bottom w:val="none" w:sz="0" w:space="0" w:color="auto"/>
        <w:right w:val="none" w:sz="0" w:space="0" w:color="auto"/>
      </w:divBdr>
    </w:div>
    <w:div w:id="344719677">
      <w:bodyDiv w:val="1"/>
      <w:marLeft w:val="0"/>
      <w:marRight w:val="0"/>
      <w:marTop w:val="0"/>
      <w:marBottom w:val="0"/>
      <w:divBdr>
        <w:top w:val="none" w:sz="0" w:space="0" w:color="auto"/>
        <w:left w:val="none" w:sz="0" w:space="0" w:color="auto"/>
        <w:bottom w:val="none" w:sz="0" w:space="0" w:color="auto"/>
        <w:right w:val="none" w:sz="0" w:space="0" w:color="auto"/>
      </w:divBdr>
    </w:div>
    <w:div w:id="353923027">
      <w:bodyDiv w:val="1"/>
      <w:marLeft w:val="0"/>
      <w:marRight w:val="0"/>
      <w:marTop w:val="0"/>
      <w:marBottom w:val="0"/>
      <w:divBdr>
        <w:top w:val="none" w:sz="0" w:space="0" w:color="auto"/>
        <w:left w:val="none" w:sz="0" w:space="0" w:color="auto"/>
        <w:bottom w:val="none" w:sz="0" w:space="0" w:color="auto"/>
        <w:right w:val="none" w:sz="0" w:space="0" w:color="auto"/>
      </w:divBdr>
      <w:divsChild>
        <w:div w:id="226116386">
          <w:marLeft w:val="0"/>
          <w:marRight w:val="0"/>
          <w:marTop w:val="0"/>
          <w:marBottom w:val="0"/>
          <w:divBdr>
            <w:top w:val="none" w:sz="0" w:space="0" w:color="auto"/>
            <w:left w:val="none" w:sz="0" w:space="0" w:color="auto"/>
            <w:bottom w:val="none" w:sz="0" w:space="0" w:color="auto"/>
            <w:right w:val="none" w:sz="0" w:space="0" w:color="auto"/>
          </w:divBdr>
        </w:div>
      </w:divsChild>
    </w:div>
    <w:div w:id="464658698">
      <w:bodyDiv w:val="1"/>
      <w:marLeft w:val="0"/>
      <w:marRight w:val="0"/>
      <w:marTop w:val="0"/>
      <w:marBottom w:val="0"/>
      <w:divBdr>
        <w:top w:val="none" w:sz="0" w:space="0" w:color="auto"/>
        <w:left w:val="none" w:sz="0" w:space="0" w:color="auto"/>
        <w:bottom w:val="none" w:sz="0" w:space="0" w:color="auto"/>
        <w:right w:val="none" w:sz="0" w:space="0" w:color="auto"/>
      </w:divBdr>
    </w:div>
    <w:div w:id="607007679">
      <w:bodyDiv w:val="1"/>
      <w:marLeft w:val="0"/>
      <w:marRight w:val="0"/>
      <w:marTop w:val="0"/>
      <w:marBottom w:val="0"/>
      <w:divBdr>
        <w:top w:val="none" w:sz="0" w:space="0" w:color="auto"/>
        <w:left w:val="none" w:sz="0" w:space="0" w:color="auto"/>
        <w:bottom w:val="none" w:sz="0" w:space="0" w:color="auto"/>
        <w:right w:val="none" w:sz="0" w:space="0" w:color="auto"/>
      </w:divBdr>
    </w:div>
    <w:div w:id="721098183">
      <w:bodyDiv w:val="1"/>
      <w:marLeft w:val="0"/>
      <w:marRight w:val="0"/>
      <w:marTop w:val="0"/>
      <w:marBottom w:val="0"/>
      <w:divBdr>
        <w:top w:val="none" w:sz="0" w:space="0" w:color="auto"/>
        <w:left w:val="none" w:sz="0" w:space="0" w:color="auto"/>
        <w:bottom w:val="none" w:sz="0" w:space="0" w:color="auto"/>
        <w:right w:val="none" w:sz="0" w:space="0" w:color="auto"/>
      </w:divBdr>
    </w:div>
    <w:div w:id="775755795">
      <w:bodyDiv w:val="1"/>
      <w:marLeft w:val="0"/>
      <w:marRight w:val="0"/>
      <w:marTop w:val="0"/>
      <w:marBottom w:val="0"/>
      <w:divBdr>
        <w:top w:val="none" w:sz="0" w:space="0" w:color="auto"/>
        <w:left w:val="none" w:sz="0" w:space="0" w:color="auto"/>
        <w:bottom w:val="none" w:sz="0" w:space="0" w:color="auto"/>
        <w:right w:val="none" w:sz="0" w:space="0" w:color="auto"/>
      </w:divBdr>
    </w:div>
    <w:div w:id="881211296">
      <w:bodyDiv w:val="1"/>
      <w:marLeft w:val="0"/>
      <w:marRight w:val="0"/>
      <w:marTop w:val="0"/>
      <w:marBottom w:val="0"/>
      <w:divBdr>
        <w:top w:val="none" w:sz="0" w:space="0" w:color="auto"/>
        <w:left w:val="none" w:sz="0" w:space="0" w:color="auto"/>
        <w:bottom w:val="none" w:sz="0" w:space="0" w:color="auto"/>
        <w:right w:val="none" w:sz="0" w:space="0" w:color="auto"/>
      </w:divBdr>
    </w:div>
    <w:div w:id="907154317">
      <w:bodyDiv w:val="1"/>
      <w:marLeft w:val="0"/>
      <w:marRight w:val="0"/>
      <w:marTop w:val="0"/>
      <w:marBottom w:val="0"/>
      <w:divBdr>
        <w:top w:val="none" w:sz="0" w:space="0" w:color="auto"/>
        <w:left w:val="none" w:sz="0" w:space="0" w:color="auto"/>
        <w:bottom w:val="none" w:sz="0" w:space="0" w:color="auto"/>
        <w:right w:val="none" w:sz="0" w:space="0" w:color="auto"/>
      </w:divBdr>
    </w:div>
    <w:div w:id="994378377">
      <w:bodyDiv w:val="1"/>
      <w:marLeft w:val="0"/>
      <w:marRight w:val="0"/>
      <w:marTop w:val="0"/>
      <w:marBottom w:val="0"/>
      <w:divBdr>
        <w:top w:val="none" w:sz="0" w:space="0" w:color="auto"/>
        <w:left w:val="none" w:sz="0" w:space="0" w:color="auto"/>
        <w:bottom w:val="none" w:sz="0" w:space="0" w:color="auto"/>
        <w:right w:val="none" w:sz="0" w:space="0" w:color="auto"/>
      </w:divBdr>
    </w:div>
    <w:div w:id="1516113675">
      <w:bodyDiv w:val="1"/>
      <w:marLeft w:val="0"/>
      <w:marRight w:val="0"/>
      <w:marTop w:val="0"/>
      <w:marBottom w:val="0"/>
      <w:divBdr>
        <w:top w:val="none" w:sz="0" w:space="0" w:color="auto"/>
        <w:left w:val="none" w:sz="0" w:space="0" w:color="auto"/>
        <w:bottom w:val="none" w:sz="0" w:space="0" w:color="auto"/>
        <w:right w:val="none" w:sz="0" w:space="0" w:color="auto"/>
      </w:divBdr>
    </w:div>
    <w:div w:id="1536043652">
      <w:bodyDiv w:val="1"/>
      <w:marLeft w:val="0"/>
      <w:marRight w:val="0"/>
      <w:marTop w:val="0"/>
      <w:marBottom w:val="0"/>
      <w:divBdr>
        <w:top w:val="none" w:sz="0" w:space="0" w:color="auto"/>
        <w:left w:val="none" w:sz="0" w:space="0" w:color="auto"/>
        <w:bottom w:val="none" w:sz="0" w:space="0" w:color="auto"/>
        <w:right w:val="none" w:sz="0" w:space="0" w:color="auto"/>
      </w:divBdr>
    </w:div>
    <w:div w:id="1545872083">
      <w:bodyDiv w:val="1"/>
      <w:marLeft w:val="0"/>
      <w:marRight w:val="0"/>
      <w:marTop w:val="0"/>
      <w:marBottom w:val="0"/>
      <w:divBdr>
        <w:top w:val="none" w:sz="0" w:space="0" w:color="auto"/>
        <w:left w:val="none" w:sz="0" w:space="0" w:color="auto"/>
        <w:bottom w:val="none" w:sz="0" w:space="0" w:color="auto"/>
        <w:right w:val="none" w:sz="0" w:space="0" w:color="auto"/>
      </w:divBdr>
    </w:div>
    <w:div w:id="1667631520">
      <w:bodyDiv w:val="1"/>
      <w:marLeft w:val="0"/>
      <w:marRight w:val="0"/>
      <w:marTop w:val="0"/>
      <w:marBottom w:val="0"/>
      <w:divBdr>
        <w:top w:val="none" w:sz="0" w:space="0" w:color="auto"/>
        <w:left w:val="none" w:sz="0" w:space="0" w:color="auto"/>
        <w:bottom w:val="none" w:sz="0" w:space="0" w:color="auto"/>
        <w:right w:val="none" w:sz="0" w:space="0" w:color="auto"/>
      </w:divBdr>
    </w:div>
    <w:div w:id="189970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oo.gl/Kg0es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arkonlin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velyngraceadacemy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arkonline.org/careers/staff-benefits" TargetMode="External"/><Relationship Id="rId4" Type="http://schemas.openxmlformats.org/officeDocument/2006/relationships/numbering" Target="numbering.xml"/><Relationship Id="rId9" Type="http://schemas.openxmlformats.org/officeDocument/2006/relationships/hyperlink" Target="https://reports.ofsted.gov.uk/inspection-reports/find-inspection-report/provider/ELS/135389" TargetMode="External"/><Relationship Id="rId14" Type="http://schemas.openxmlformats.org/officeDocument/2006/relationships/hyperlink" Target="http://arkonline.org/sites/default/files/Ark_safe_recruit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EA427A26D04049B7981D43CDD9D4E6" ma:contentTypeVersion="5" ma:contentTypeDescription="Create a new document." ma:contentTypeScope="" ma:versionID="a0802659d32e3836fd92acad3eb03a60">
  <xsd:schema xmlns:xsd="http://www.w3.org/2001/XMLSchema" xmlns:xs="http://www.w3.org/2001/XMLSchema" xmlns:p="http://schemas.microsoft.com/office/2006/metadata/properties" xmlns:ns1="http://schemas.microsoft.com/sharepoint/v3" xmlns:ns2="b64db6f3-d8b6-4520-ae13-60ac2c110106" xmlns:ns3="28e74617-8097-412f-94bb-4dc793d30132" targetNamespace="http://schemas.microsoft.com/office/2006/metadata/properties" ma:root="true" ma:fieldsID="3613452149201ed952f23f7d3d3254f8" ns1:_="" ns2:_="" ns3:_="">
    <xsd:import namespace="http://schemas.microsoft.com/sharepoint/v3"/>
    <xsd:import namespace="b64db6f3-d8b6-4520-ae13-60ac2c110106"/>
    <xsd:import namespace="28e74617-8097-412f-94bb-4dc793d30132"/>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3: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4db6f3-d8b6-4520-ae13-60ac2c1101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8e74617-8097-412f-94bb-4dc793d30132"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b64db6f3-d8b6-4520-ae13-60ac2c110106">
      <UserInfo>
        <DisplayName>Aaron Hussey</DisplayName>
        <AccountId>502</AccountId>
        <AccountType/>
      </UserInfo>
      <UserInfo>
        <DisplayName>Brenda Henderson</DisplayName>
        <AccountId>2560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D7B57A-E8E3-41DB-8CA3-3E2FD485E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4db6f3-d8b6-4520-ae13-60ac2c110106"/>
    <ds:schemaRef ds:uri="28e74617-8097-412f-94bb-4dc793d30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ED6789-BC57-4DEB-9365-37AD776C1BAF}">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dcmitype/"/>
    <ds:schemaRef ds:uri="http://www.w3.org/XML/1998/namespace"/>
    <ds:schemaRef ds:uri="http://schemas.openxmlformats.org/package/2006/metadata/core-properties"/>
    <ds:schemaRef ds:uri="28e74617-8097-412f-94bb-4dc793d30132"/>
    <ds:schemaRef ds:uri="b64db6f3-d8b6-4520-ae13-60ac2c110106"/>
    <ds:schemaRef ds:uri="http://schemas.microsoft.com/sharepoint/v3"/>
    <ds:schemaRef ds:uri="http://purl.org/dc/terms/"/>
  </ds:schemaRefs>
</ds:datastoreItem>
</file>

<file path=customXml/itemProps3.xml><?xml version="1.0" encoding="utf-8"?>
<ds:datastoreItem xmlns:ds="http://schemas.openxmlformats.org/officeDocument/2006/customXml" ds:itemID="{1F6872F2-4289-4EBB-A080-CAF0D2A881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Alistair Walker</dc:creator>
  <cp:lastModifiedBy>Bonita Francis</cp:lastModifiedBy>
  <cp:revision>4</cp:revision>
  <cp:lastPrinted>2016-06-07T09:49:00Z</cp:lastPrinted>
  <dcterms:created xsi:type="dcterms:W3CDTF">2017-06-15T10:46:00Z</dcterms:created>
  <dcterms:modified xsi:type="dcterms:W3CDTF">2017-06-16T09:08:00Z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0x01010052EA427A26D04049B7981D43CDD9D4E6</vt:lpwstr>
  </property>
</Properties>
</file>