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BE7A" w14:textId="7479A0D7" w:rsidR="007D517B" w:rsidRPr="000F122D" w:rsidRDefault="00293E6D" w:rsidP="00246A98">
      <w:pPr>
        <w:spacing w:before="100" w:beforeAutospacing="1" w:after="100" w:afterAutospacing="1"/>
        <w:rPr>
          <w:rFonts w:eastAsia="Times New Roman" w:cs="Times New Roman"/>
          <w:b/>
          <w:lang w:val="en-GB" w:eastAsia="en-GB"/>
        </w:rPr>
      </w:pPr>
      <w:r>
        <w:rPr>
          <w:rFonts w:eastAsia="Times New Roman" w:cs="Times New Roman"/>
          <w:b/>
          <w:noProof/>
          <w:lang w:val="en-GB" w:eastAsia="en-GB"/>
        </w:rPr>
        <w:drawing>
          <wp:anchor distT="0" distB="0" distL="114300" distR="114300" simplePos="0" relativeHeight="251660288" behindDoc="1" locked="0" layoutInCell="1" allowOverlap="1" wp14:anchorId="68F6F96E" wp14:editId="5CF0C729">
            <wp:simplePos x="0" y="0"/>
            <wp:positionH relativeFrom="page">
              <wp:align>right</wp:align>
            </wp:positionH>
            <wp:positionV relativeFrom="paragraph">
              <wp:posOffset>-647700</wp:posOffset>
            </wp:positionV>
            <wp:extent cx="8017505" cy="106775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lton job ad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7505" cy="10677525"/>
                    </a:xfrm>
                    <a:prstGeom prst="rect">
                      <a:avLst/>
                    </a:prstGeom>
                  </pic:spPr>
                </pic:pic>
              </a:graphicData>
            </a:graphic>
            <wp14:sizeRelH relativeFrom="margin">
              <wp14:pctWidth>0</wp14:pctWidth>
            </wp14:sizeRelH>
            <wp14:sizeRelV relativeFrom="margin">
              <wp14:pctHeight>0</wp14:pctHeight>
            </wp14:sizeRelV>
          </wp:anchor>
        </w:drawing>
      </w:r>
    </w:p>
    <w:p w14:paraId="5DCFFEF3" w14:textId="77777777" w:rsidR="007D517B" w:rsidRPr="000F122D" w:rsidRDefault="007D517B" w:rsidP="007165BD">
      <w:pPr>
        <w:spacing w:before="100" w:beforeAutospacing="1" w:after="100" w:afterAutospacing="1"/>
        <w:rPr>
          <w:rFonts w:eastAsia="Times New Roman" w:cs="Times New Roman"/>
          <w:b/>
          <w:lang w:val="en-GB" w:eastAsia="en-GB"/>
        </w:rPr>
      </w:pPr>
    </w:p>
    <w:p w14:paraId="047077BF" w14:textId="77777777" w:rsidR="007D517B" w:rsidRPr="000F122D" w:rsidRDefault="007D517B" w:rsidP="007165BD">
      <w:pPr>
        <w:spacing w:before="100" w:beforeAutospacing="1" w:after="100" w:afterAutospacing="1"/>
        <w:rPr>
          <w:rFonts w:eastAsia="Times New Roman" w:cs="Times New Roman"/>
          <w:b/>
          <w:lang w:val="en-GB" w:eastAsia="en-GB"/>
        </w:rPr>
      </w:pPr>
    </w:p>
    <w:p w14:paraId="6A28D613" w14:textId="77777777" w:rsidR="007D517B" w:rsidRPr="000F122D" w:rsidRDefault="007D517B" w:rsidP="007165BD">
      <w:pPr>
        <w:spacing w:before="100" w:beforeAutospacing="1" w:after="100" w:afterAutospacing="1"/>
        <w:rPr>
          <w:rFonts w:eastAsia="Times New Roman" w:cs="Times New Roman"/>
          <w:b/>
          <w:lang w:val="en-GB" w:eastAsia="en-GB"/>
        </w:rPr>
      </w:pPr>
    </w:p>
    <w:p w14:paraId="70176685" w14:textId="77777777" w:rsidR="007D517B" w:rsidRPr="000F122D" w:rsidRDefault="007D517B" w:rsidP="007165BD">
      <w:pPr>
        <w:spacing w:before="100" w:beforeAutospacing="1" w:after="100" w:afterAutospacing="1"/>
        <w:rPr>
          <w:rFonts w:eastAsia="Times New Roman" w:cs="Times New Roman"/>
          <w:b/>
          <w:lang w:val="en-GB" w:eastAsia="en-GB"/>
        </w:rPr>
      </w:pPr>
    </w:p>
    <w:p w14:paraId="37ABBF05" w14:textId="77777777" w:rsidR="007D517B" w:rsidRPr="000F122D" w:rsidRDefault="007D517B" w:rsidP="007165BD">
      <w:pPr>
        <w:spacing w:before="100" w:beforeAutospacing="1" w:after="100" w:afterAutospacing="1"/>
        <w:rPr>
          <w:rFonts w:eastAsia="Times New Roman" w:cs="Times New Roman"/>
          <w:b/>
          <w:lang w:val="en-GB" w:eastAsia="en-GB"/>
        </w:rPr>
      </w:pPr>
    </w:p>
    <w:p w14:paraId="47FBFBF1" w14:textId="77777777" w:rsidR="004F3302" w:rsidRPr="00532319" w:rsidRDefault="004F3302" w:rsidP="007165BD">
      <w:pPr>
        <w:spacing w:before="100" w:beforeAutospacing="1" w:after="100" w:afterAutospacing="1"/>
        <w:rPr>
          <w:rFonts w:eastAsia="Times New Roman" w:cs="Times New Roman"/>
          <w:b/>
          <w:color w:val="1F4E79" w:themeColor="accent1" w:themeShade="80"/>
          <w:sz w:val="32"/>
          <w:szCs w:val="22"/>
          <w:lang w:val="en-GB" w:eastAsia="en-GB"/>
        </w:rPr>
      </w:pPr>
    </w:p>
    <w:p w14:paraId="56F8E302" w14:textId="2E2F2B8C" w:rsidR="004F3302" w:rsidRPr="00293E6D" w:rsidRDefault="00A03165" w:rsidP="7F7E2F33">
      <w:pPr>
        <w:spacing w:before="100" w:beforeAutospacing="1" w:after="100" w:afterAutospacing="1"/>
        <w:rPr>
          <w:rFonts w:ascii="Georgia,Times New Roman" w:eastAsia="Georgia,Times New Roman" w:hAnsi="Georgia,Times New Roman" w:cs="Georgia,Times New Roman"/>
          <w:b/>
          <w:bCs/>
          <w:color w:val="00A2CA"/>
          <w:sz w:val="44"/>
          <w:szCs w:val="44"/>
          <w:lang w:val="en-GB" w:eastAsia="en-GB"/>
        </w:rPr>
      </w:pPr>
      <w:bookmarkStart w:id="0" w:name="_GoBack"/>
      <w:r>
        <w:rPr>
          <w:rFonts w:ascii="Georgia,Times New Roman" w:eastAsia="Georgia,Times New Roman" w:hAnsi="Georgia,Times New Roman" w:cs="Georgia,Times New Roman"/>
          <w:b/>
          <w:bCs/>
          <w:color w:val="00A2CA"/>
          <w:sz w:val="42"/>
          <w:szCs w:val="42"/>
          <w:lang w:val="en-GB" w:eastAsia="en-GB"/>
        </w:rPr>
        <w:t>HR Officer</w:t>
      </w:r>
    </w:p>
    <w:bookmarkEnd w:id="0"/>
    <w:p w14:paraId="2E1DA107" w14:textId="141A7B4D" w:rsidR="007165BD" w:rsidRPr="004648B7" w:rsidRDefault="7F7E2F33" w:rsidP="7F7E2F33">
      <w:pPr>
        <w:spacing w:before="100" w:beforeAutospacing="1" w:after="100" w:afterAutospacing="1"/>
        <w:rPr>
          <w:rFonts w:ascii="Georgia,Times New Roman" w:eastAsia="Georgia,Times New Roman" w:hAnsi="Georgia,Times New Roman" w:cs="Georgia,Times New Roman"/>
          <w:i/>
          <w:iCs/>
          <w:sz w:val="32"/>
          <w:szCs w:val="32"/>
          <w:lang w:val="en-GB" w:eastAsia="en-GB"/>
        </w:rPr>
      </w:pPr>
      <w:r w:rsidRPr="7F7E2F33">
        <w:rPr>
          <w:rFonts w:ascii="Georgia,Times New Roman" w:eastAsia="Georgia,Times New Roman" w:hAnsi="Georgia,Times New Roman" w:cs="Georgia,Times New Roman"/>
          <w:i/>
          <w:iCs/>
          <w:sz w:val="32"/>
          <w:szCs w:val="32"/>
          <w:lang w:val="en-GB" w:eastAsia="en-GB"/>
        </w:rPr>
        <w:t xml:space="preserve">The very best training and support, helping you to                             make a real difference where it matters most.  </w:t>
      </w:r>
    </w:p>
    <w:p w14:paraId="0D06A0FB" w14:textId="58236453" w:rsidR="00A25DE3" w:rsidRPr="00EC1FDA" w:rsidRDefault="00A25DE3" w:rsidP="7F7E2F33">
      <w:pPr>
        <w:rPr>
          <w:rFonts w:ascii="Georgia" w:eastAsia="Georgia,Calibri" w:hAnsi="Georgia" w:cs="Georgia,Calibri"/>
        </w:rPr>
      </w:pPr>
      <w:r w:rsidRPr="00EC1FDA">
        <w:rPr>
          <w:rFonts w:ascii="Georgia" w:eastAsia="Georgia,Calibri" w:hAnsi="Georgia" w:cs="Georgia,Calibri"/>
          <w:b/>
          <w:bCs/>
        </w:rPr>
        <w:t>Start date:</w:t>
      </w:r>
      <w:r w:rsidRPr="00EC1FDA">
        <w:rPr>
          <w:rFonts w:ascii="Georgia" w:eastAsia="Georgia,Calibri" w:hAnsi="Georgia" w:cs="Georgia,Calibri"/>
        </w:rPr>
        <w:t xml:space="preserve"> </w:t>
      </w:r>
      <w:r w:rsidR="00A03165">
        <w:rPr>
          <w:rFonts w:ascii="Georgia" w:eastAsia="Georgia,Calibri" w:hAnsi="Georgia" w:cs="Georgia,Calibri"/>
        </w:rPr>
        <w:t>August/September</w:t>
      </w:r>
      <w:r w:rsidRPr="00EC1FDA">
        <w:rPr>
          <w:rFonts w:ascii="Georgia" w:eastAsia="Calibri" w:hAnsi="Georgia"/>
          <w:bCs/>
        </w:rPr>
        <w:tab/>
      </w:r>
    </w:p>
    <w:p w14:paraId="73A0A98E" w14:textId="254651BC" w:rsidR="00A25DE3" w:rsidRPr="00EC1FDA" w:rsidRDefault="7F7E2F33" w:rsidP="7F7E2F33">
      <w:pPr>
        <w:rPr>
          <w:rFonts w:ascii="Georgia" w:eastAsia="Georgia,Calibri" w:hAnsi="Georgia" w:cs="Georgia,Calibri"/>
        </w:rPr>
      </w:pPr>
      <w:r w:rsidRPr="00A50202">
        <w:rPr>
          <w:rFonts w:ascii="Georgia" w:eastAsia="Georgia,Calibri" w:hAnsi="Georgia" w:cs="Georgia,Calibri"/>
          <w:b/>
          <w:bCs/>
        </w:rPr>
        <w:t>Salary:</w:t>
      </w:r>
      <w:r w:rsidR="00EC1FDA" w:rsidRPr="00A50202">
        <w:rPr>
          <w:rFonts w:ascii="Georgia" w:eastAsia="Georgia,Calibri" w:hAnsi="Georgia" w:cs="Georgia,Calibri"/>
          <w:b/>
          <w:bCs/>
        </w:rPr>
        <w:t xml:space="preserve"> </w:t>
      </w:r>
      <w:r w:rsidR="00EB6AEC" w:rsidRPr="00A50202">
        <w:rPr>
          <w:rFonts w:ascii="Georgia" w:hAnsi="Georgia"/>
          <w:b/>
        </w:rPr>
        <w:t xml:space="preserve">: </w:t>
      </w:r>
      <w:r w:rsidR="00EB6AEC" w:rsidRPr="00A50202">
        <w:rPr>
          <w:rFonts w:ascii="Georgia" w:hAnsi="Georgia"/>
        </w:rPr>
        <w:t xml:space="preserve">Ark Support scale, </w:t>
      </w:r>
      <w:r w:rsidR="00A03165">
        <w:rPr>
          <w:rFonts w:ascii="Georgia" w:hAnsi="Georgia"/>
        </w:rPr>
        <w:t xml:space="preserve">band 7, </w:t>
      </w:r>
      <w:r w:rsidR="00EB6AEC" w:rsidRPr="00A50202">
        <w:rPr>
          <w:rFonts w:ascii="Georgia" w:hAnsi="Georgia"/>
        </w:rPr>
        <w:t xml:space="preserve"> </w:t>
      </w:r>
      <w:r w:rsidR="00A03165">
        <w:rPr>
          <w:rFonts w:ascii="Georgia" w:hAnsi="Georgia"/>
        </w:rPr>
        <w:t>£21, 268 - £26, 822</w:t>
      </w:r>
      <w:r w:rsidR="00B95D4F">
        <w:rPr>
          <w:rFonts w:ascii="Georgia" w:hAnsi="Georgia"/>
        </w:rPr>
        <w:t>, pro rata</w:t>
      </w:r>
      <w:r w:rsidR="00A03165">
        <w:rPr>
          <w:rFonts w:ascii="Georgia" w:hAnsi="Georgia"/>
        </w:rPr>
        <w:t>. Actual Salary £19, 614.87 - £24, 737.16, depending on experience.</w:t>
      </w:r>
      <w:r w:rsidR="00EB6AEC">
        <w:rPr>
          <w:rFonts w:ascii="Georgia" w:eastAsia="Georgia,Calibri" w:hAnsi="Georgia" w:cs="Georgia,Calibri"/>
          <w:b/>
          <w:bCs/>
        </w:rPr>
        <w:br/>
      </w:r>
      <w:r w:rsidRPr="00EC1FDA">
        <w:rPr>
          <w:rFonts w:ascii="Georgia" w:eastAsia="Georgia,Calibri" w:hAnsi="Georgia" w:cs="Georgia,Calibri"/>
          <w:b/>
          <w:bCs/>
        </w:rPr>
        <w:t>Location</w:t>
      </w:r>
      <w:r w:rsidRPr="00EC1FDA">
        <w:rPr>
          <w:rFonts w:ascii="Georgia" w:eastAsia="Georgia,Calibri" w:hAnsi="Georgia" w:cs="Georgia,Calibri"/>
        </w:rPr>
        <w:t>: Sparkbrook, Birmingham</w:t>
      </w:r>
    </w:p>
    <w:p w14:paraId="56461A4B" w14:textId="54763D9D" w:rsidR="00A57A28" w:rsidRPr="00A03165" w:rsidRDefault="7F7E2F33" w:rsidP="00A57A28">
      <w:pPr>
        <w:rPr>
          <w:rFonts w:ascii="Georgia" w:eastAsia="Georgia,Calibri" w:hAnsi="Georgia" w:cs="Georgia,Calibri"/>
          <w:b/>
          <w:bCs/>
        </w:rPr>
      </w:pPr>
      <w:r w:rsidRPr="00EC1FDA">
        <w:rPr>
          <w:rFonts w:ascii="Georgia" w:eastAsia="Georgia,Calibri" w:hAnsi="Georgia" w:cs="Georgia,Calibri"/>
          <w:b/>
          <w:bCs/>
        </w:rPr>
        <w:t xml:space="preserve">Deadline: </w:t>
      </w:r>
      <w:r w:rsidR="00EB6AEC">
        <w:rPr>
          <w:rFonts w:ascii="Georgia" w:eastAsia="Georgia,Calibri" w:hAnsi="Georgia" w:cs="Georgia,Calibri"/>
          <w:b/>
          <w:bCs/>
        </w:rPr>
        <w:t xml:space="preserve">11am, </w:t>
      </w:r>
      <w:r w:rsidR="00A03165">
        <w:rPr>
          <w:rFonts w:ascii="Georgia" w:eastAsia="Georgia,Calibri" w:hAnsi="Georgia" w:cs="Georgia,Calibri"/>
          <w:b/>
          <w:bCs/>
        </w:rPr>
        <w:t>Wednesday 28</w:t>
      </w:r>
      <w:r w:rsidR="00A03165" w:rsidRPr="00A03165">
        <w:rPr>
          <w:rFonts w:ascii="Georgia" w:eastAsia="Georgia,Calibri" w:hAnsi="Georgia" w:cs="Georgia,Calibri"/>
          <w:b/>
          <w:bCs/>
          <w:vertAlign w:val="superscript"/>
        </w:rPr>
        <w:t>th</w:t>
      </w:r>
      <w:r w:rsidR="00A03165">
        <w:rPr>
          <w:rFonts w:ascii="Georgia" w:eastAsia="Georgia,Calibri" w:hAnsi="Georgia" w:cs="Georgia,Calibri"/>
          <w:b/>
          <w:bCs/>
        </w:rPr>
        <w:t xml:space="preserve"> June</w:t>
      </w:r>
      <w:r w:rsidR="00B95D4F">
        <w:rPr>
          <w:rFonts w:ascii="Georgia" w:eastAsia="Georgia,Calibri" w:hAnsi="Georgia" w:cs="Georgia,Calibri"/>
          <w:b/>
          <w:bCs/>
        </w:rPr>
        <w:br/>
        <w:t xml:space="preserve">Interview: </w:t>
      </w:r>
      <w:r w:rsidR="00B95D4F" w:rsidRPr="00B95D4F">
        <w:rPr>
          <w:rFonts w:ascii="Georgia" w:eastAsia="Georgia,Calibri" w:hAnsi="Georgia" w:cs="Georgia,Calibri"/>
          <w:bCs/>
        </w:rPr>
        <w:t>w/c 3</w:t>
      </w:r>
      <w:r w:rsidR="00B95D4F" w:rsidRPr="00B95D4F">
        <w:rPr>
          <w:rFonts w:ascii="Georgia" w:eastAsia="Georgia,Calibri" w:hAnsi="Georgia" w:cs="Georgia,Calibri"/>
          <w:bCs/>
          <w:vertAlign w:val="superscript"/>
        </w:rPr>
        <w:t>rd</w:t>
      </w:r>
      <w:r w:rsidR="00B95D4F" w:rsidRPr="00B95D4F">
        <w:rPr>
          <w:rFonts w:ascii="Georgia" w:eastAsia="Georgia,Calibri" w:hAnsi="Georgia" w:cs="Georgia,Calibri"/>
          <w:bCs/>
        </w:rPr>
        <w:t xml:space="preserve"> July</w:t>
      </w:r>
      <w:r w:rsidR="00A57A28">
        <w:rPr>
          <w:rFonts w:ascii="Georgia" w:eastAsia="Georgia,Calibri" w:hAnsi="Georgia" w:cs="Georgia,Calibri"/>
          <w:bCs/>
        </w:rPr>
        <w:br/>
      </w:r>
      <w:r w:rsidR="00A57A28" w:rsidRPr="00A50202">
        <w:rPr>
          <w:rFonts w:ascii="Georgia" w:hAnsi="Georgia"/>
          <w:b/>
        </w:rPr>
        <w:t xml:space="preserve">Hours: </w:t>
      </w:r>
      <w:r w:rsidR="00A57A28" w:rsidRPr="00A50202">
        <w:rPr>
          <w:rFonts w:ascii="Georgia" w:hAnsi="Georgia"/>
        </w:rPr>
        <w:t>36 hours per week, Term Time only + 3 weeks</w:t>
      </w:r>
    </w:p>
    <w:p w14:paraId="5A6B9539" w14:textId="77777777" w:rsidR="00A57A28" w:rsidRPr="00A50202" w:rsidRDefault="00A57A28" w:rsidP="00A57A28">
      <w:pPr>
        <w:rPr>
          <w:rFonts w:ascii="Georgia" w:hAnsi="Georgia"/>
          <w:b/>
        </w:rPr>
      </w:pPr>
      <w:r w:rsidRPr="00A50202">
        <w:rPr>
          <w:rFonts w:ascii="Georgia" w:hAnsi="Georgia"/>
          <w:b/>
        </w:rPr>
        <w:t xml:space="preserve">Contract: </w:t>
      </w:r>
      <w:r w:rsidRPr="00A50202">
        <w:rPr>
          <w:rFonts w:ascii="Georgia" w:hAnsi="Georgia"/>
        </w:rPr>
        <w:t>Permanent, Full-time</w:t>
      </w:r>
    </w:p>
    <w:p w14:paraId="535617DA" w14:textId="15C8E000" w:rsidR="007856D1" w:rsidRPr="007856D1" w:rsidRDefault="007856D1" w:rsidP="7F7E2F33">
      <w:pPr>
        <w:rPr>
          <w:rFonts w:ascii="Georgia" w:eastAsia="Georgia,Calibri" w:hAnsi="Georgia" w:cs="Georgia,Calibri"/>
          <w:bCs/>
        </w:rPr>
      </w:pPr>
    </w:p>
    <w:p w14:paraId="251430CB" w14:textId="77777777" w:rsidR="00A25DE3" w:rsidRDefault="00A25DE3" w:rsidP="00A25DE3">
      <w:pPr>
        <w:rPr>
          <w:rFonts w:ascii="Georgia" w:eastAsia="Calibri" w:hAnsi="Georgia"/>
        </w:rPr>
      </w:pPr>
    </w:p>
    <w:p w14:paraId="1465D959" w14:textId="4EF76BA8" w:rsidR="00787AE0" w:rsidRPr="00510CC8" w:rsidRDefault="00787AE0" w:rsidP="00787AE0">
      <w:pPr>
        <w:jc w:val="center"/>
        <w:rPr>
          <w:rFonts w:ascii="Georgia" w:eastAsia="Georgia,Calibri" w:hAnsi="Georgia" w:cs="Georgia,Calibri"/>
        </w:rPr>
      </w:pPr>
      <w:r w:rsidRPr="00510CC8">
        <w:rPr>
          <w:rFonts w:ascii="Georgia" w:eastAsia="Georgia,Calibri" w:hAnsi="Georgia" w:cs="Georgia,Calibri"/>
          <w:i/>
          <w:iCs/>
        </w:rPr>
        <w:t xml:space="preserve">Visits to our school </w:t>
      </w:r>
      <w:r w:rsidRPr="00A03165">
        <w:rPr>
          <w:rFonts w:ascii="Georgia" w:eastAsia="Georgia,Calibri" w:hAnsi="Georgia" w:cs="Georgia,Calibri"/>
          <w:i/>
          <w:iCs/>
        </w:rPr>
        <w:t xml:space="preserve">are encouraged; to arrange, please contact </w:t>
      </w:r>
      <w:r w:rsidR="00A03165" w:rsidRPr="00A03165">
        <w:rPr>
          <w:rFonts w:ascii="Georgia" w:eastAsia="Georgia,Calibri" w:hAnsi="Georgia" w:cs="Georgia,Calibri"/>
          <w:i/>
          <w:iCs/>
        </w:rPr>
        <w:t>Yusra Jahan</w:t>
      </w:r>
      <w:r w:rsidRPr="00A03165">
        <w:rPr>
          <w:rFonts w:ascii="Georgia" w:eastAsia="Georgia,Calibri" w:hAnsi="Georgia" w:cs="Georgia,Calibri"/>
          <w:i/>
          <w:iCs/>
        </w:rPr>
        <w:t xml:space="preserve"> on 0121 773 8156 or email </w:t>
      </w:r>
      <w:hyperlink r:id="rId10" w:history="1">
        <w:r w:rsidR="00A03165" w:rsidRPr="00A03165">
          <w:rPr>
            <w:rStyle w:val="Hyperlink"/>
            <w:rFonts w:ascii="Georgia" w:hAnsi="Georgia"/>
            <w:lang w:eastAsia="en-GB"/>
          </w:rPr>
          <w:t>y.jahan@arkboulton.org</w:t>
        </w:r>
      </w:hyperlink>
    </w:p>
    <w:p w14:paraId="128650AB" w14:textId="77777777" w:rsidR="00787AE0" w:rsidRDefault="00787AE0" w:rsidP="00787AE0">
      <w:pPr>
        <w:rPr>
          <w:rFonts w:ascii="Georgia,Calibri" w:eastAsia="Georgia,Calibri" w:hAnsi="Georgia,Calibri" w:cs="Georgia,Calibri"/>
          <w:i/>
          <w:iCs/>
        </w:rPr>
      </w:pPr>
    </w:p>
    <w:p w14:paraId="10A6D283" w14:textId="2F9C1960" w:rsidR="00724300" w:rsidRPr="00787AE0" w:rsidRDefault="7F7E2F33" w:rsidP="00787AE0">
      <w:pPr>
        <w:rPr>
          <w:rFonts w:ascii="Georgia,Calibri" w:eastAsia="Georgia,Calibri" w:hAnsi="Georgia,Calibri" w:cs="Georgia,Calibri"/>
        </w:rPr>
      </w:pPr>
      <w:r w:rsidRPr="00EC1FDA">
        <w:rPr>
          <w:rFonts w:ascii="Georgia" w:eastAsia="Georgia" w:hAnsi="Georgia" w:cs="Georgia"/>
          <w:lang w:val="en-GB"/>
        </w:rPr>
        <w:t xml:space="preserve">Ark Boulton Academy joined the Ark network in 2015 and is undergoing a transformation. It is now under a strong and effective leadership team, part of the network that turned nearby Ark St Alban’s Academy from failing to outstanding with some of the best results in the country. Join us in turning our school around and having a real impact on our students’ lives. </w:t>
      </w:r>
    </w:p>
    <w:p w14:paraId="42F36459" w14:textId="77777777" w:rsidR="00EC1FDA" w:rsidRDefault="00EC1FDA" w:rsidP="00EC1FDA">
      <w:pPr>
        <w:rPr>
          <w:rFonts w:ascii="Georgia" w:hAnsi="Georgia"/>
        </w:rPr>
      </w:pPr>
    </w:p>
    <w:p w14:paraId="46E29520" w14:textId="77777777" w:rsidR="00B95D4F" w:rsidRDefault="00B95D4F" w:rsidP="00B95D4F">
      <w:pPr>
        <w:rPr>
          <w:rFonts w:ascii="Georgia" w:eastAsia="Calibri" w:hAnsi="Georgia" w:cs="Univers"/>
          <w:lang w:eastAsia="en-GB"/>
        </w:rPr>
      </w:pPr>
      <w:r>
        <w:rPr>
          <w:rFonts w:ascii="Georgia" w:hAnsi="Georgia"/>
        </w:rPr>
        <w:t xml:space="preserve">We are now looking to recruit an experienced and professional </w:t>
      </w:r>
      <w:r>
        <w:rPr>
          <w:rFonts w:ascii="Georgia" w:hAnsi="Georgia"/>
          <w:b/>
        </w:rPr>
        <w:t>HR Officer</w:t>
      </w:r>
      <w:r>
        <w:rPr>
          <w:rStyle w:val="Strong"/>
          <w:rFonts w:ascii="Georgia" w:hAnsi="Georgia"/>
        </w:rPr>
        <w:t>.</w:t>
      </w:r>
      <w:r>
        <w:rPr>
          <w:rStyle w:val="apple-converted-space"/>
          <w:rFonts w:ascii="Georgia" w:hAnsi="Georgia"/>
        </w:rPr>
        <w:t xml:space="preserve"> You’ll be responsible for </w:t>
      </w:r>
      <w:r>
        <w:rPr>
          <w:rFonts w:ascii="Georgia" w:eastAsia="Calibri" w:hAnsi="Georgia" w:cs="Univers"/>
          <w:lang w:eastAsia="en-GB"/>
        </w:rPr>
        <w:t xml:space="preserve">the delivery of a proactive, effective and efficient day to day HR service. Working under the guidance of the HR Business Partner, you will lead on the day to day HR service provision in the school and support and supervise assistants within the HR team. </w:t>
      </w:r>
    </w:p>
    <w:p w14:paraId="7D7FD117" w14:textId="77777777" w:rsidR="00B95D4F" w:rsidRDefault="00B95D4F" w:rsidP="00B95D4F">
      <w:pPr>
        <w:rPr>
          <w:rFonts w:ascii="Georgia" w:eastAsia="Times" w:hAnsi="Georgia" w:cs="Arial"/>
          <w:szCs w:val="20"/>
        </w:rPr>
      </w:pPr>
    </w:p>
    <w:p w14:paraId="2B856687" w14:textId="77777777" w:rsidR="00B95D4F" w:rsidRDefault="00B95D4F" w:rsidP="00B95D4F">
      <w:pPr>
        <w:rPr>
          <w:rFonts w:ascii="Georgia" w:hAnsi="Georgia" w:cs="Arial"/>
        </w:rPr>
      </w:pPr>
      <w:r>
        <w:rPr>
          <w:rFonts w:ascii="Georgia" w:hAnsi="Georgia" w:cs="Arial"/>
        </w:rPr>
        <w:t xml:space="preserve">The role involves providing high quality advisory services to the Principal, Finance and Resources Director and senior and middle leaders, as well as ensuring HR systems and processes are fit for purpose.   </w:t>
      </w:r>
    </w:p>
    <w:p w14:paraId="37BB1698" w14:textId="77777777" w:rsidR="00B95D4F" w:rsidRDefault="00B95D4F" w:rsidP="00B95D4F">
      <w:pPr>
        <w:rPr>
          <w:rFonts w:ascii="Georgia" w:hAnsi="Georgia" w:cs="Arial"/>
        </w:rPr>
      </w:pPr>
    </w:p>
    <w:p w14:paraId="1F5E9EFC" w14:textId="77777777" w:rsidR="00B95D4F" w:rsidRDefault="00B95D4F" w:rsidP="00B95D4F">
      <w:pPr>
        <w:pStyle w:val="NormalWeb"/>
        <w:spacing w:before="0" w:beforeAutospacing="0" w:after="0" w:afterAutospacing="0"/>
        <w:rPr>
          <w:rFonts w:ascii="Georgia" w:hAnsi="Georgia"/>
          <w:color w:val="000000"/>
        </w:rPr>
      </w:pPr>
      <w:r>
        <w:rPr>
          <w:rFonts w:ascii="Georgia" w:hAnsi="Georgia"/>
          <w:color w:val="000000"/>
        </w:rPr>
        <w:t>The ideal candidate will:</w:t>
      </w:r>
    </w:p>
    <w:p w14:paraId="0C05F441" w14:textId="77777777" w:rsidR="00B95D4F" w:rsidRDefault="00B95D4F" w:rsidP="00B95D4F">
      <w:pPr>
        <w:numPr>
          <w:ilvl w:val="0"/>
          <w:numId w:val="19"/>
        </w:numPr>
        <w:jc w:val="both"/>
        <w:rPr>
          <w:rFonts w:ascii="Georgia" w:hAnsi="Georgia" w:cs="Arial"/>
        </w:rPr>
      </w:pPr>
      <w:r>
        <w:rPr>
          <w:rFonts w:ascii="Georgia" w:hAnsi="Georgia"/>
        </w:rPr>
        <w:lastRenderedPageBreak/>
        <w:t>have u</w:t>
      </w:r>
      <w:r>
        <w:rPr>
          <w:rFonts w:ascii="Georgia" w:hAnsi="Georgia" w:cs="Arial"/>
        </w:rPr>
        <w:t>p-to-date knowledge and understanding of human resources best practice and a thorough understanding of the practical application of employment law</w:t>
      </w:r>
    </w:p>
    <w:p w14:paraId="5B7818C2" w14:textId="77777777" w:rsidR="00B95D4F" w:rsidRDefault="00B95D4F" w:rsidP="00B95D4F">
      <w:pPr>
        <w:numPr>
          <w:ilvl w:val="0"/>
          <w:numId w:val="19"/>
        </w:numPr>
        <w:jc w:val="both"/>
        <w:rPr>
          <w:rFonts w:ascii="Georgia" w:hAnsi="Georgia" w:cs="Arial"/>
        </w:rPr>
      </w:pPr>
      <w:r>
        <w:rPr>
          <w:rFonts w:ascii="Georgia" w:hAnsi="Georgia"/>
        </w:rPr>
        <w:t>have k</w:t>
      </w:r>
      <w:r>
        <w:rPr>
          <w:rFonts w:ascii="Georgia" w:hAnsi="Georgia" w:cs="Arial"/>
        </w:rPr>
        <w:t>nowledge and understanding of key human resources processes</w:t>
      </w:r>
    </w:p>
    <w:p w14:paraId="295ABEB1" w14:textId="77777777" w:rsidR="00B95D4F" w:rsidRDefault="00B95D4F" w:rsidP="00B95D4F">
      <w:pPr>
        <w:numPr>
          <w:ilvl w:val="0"/>
          <w:numId w:val="19"/>
        </w:numPr>
        <w:jc w:val="both"/>
        <w:rPr>
          <w:rFonts w:ascii="Georgia" w:hAnsi="Georgia" w:cs="Arial"/>
        </w:rPr>
      </w:pPr>
      <w:r>
        <w:rPr>
          <w:rFonts w:ascii="Georgia" w:hAnsi="Georgia" w:cs="Arial"/>
        </w:rPr>
        <w:t>hold Chartered CIPD qualification</w:t>
      </w:r>
    </w:p>
    <w:p w14:paraId="19525B94" w14:textId="77777777" w:rsidR="00B95D4F" w:rsidRDefault="00B95D4F" w:rsidP="00B95D4F">
      <w:pPr>
        <w:numPr>
          <w:ilvl w:val="0"/>
          <w:numId w:val="19"/>
        </w:numPr>
        <w:jc w:val="both"/>
        <w:rPr>
          <w:rFonts w:ascii="Georgia" w:hAnsi="Georgia" w:cs="Arial"/>
        </w:rPr>
      </w:pPr>
      <w:r>
        <w:rPr>
          <w:rFonts w:ascii="Georgia" w:hAnsi="Georgia" w:cs="Arial"/>
        </w:rPr>
        <w:t>have successful experience leading on human resources, including interpreting and applying terms and conditions of service and contracts of employment</w:t>
      </w:r>
    </w:p>
    <w:p w14:paraId="078FF6FD" w14:textId="77777777" w:rsidR="00B95D4F" w:rsidRDefault="00B95D4F" w:rsidP="00B95D4F">
      <w:pPr>
        <w:numPr>
          <w:ilvl w:val="0"/>
          <w:numId w:val="19"/>
        </w:numPr>
        <w:jc w:val="both"/>
        <w:rPr>
          <w:rFonts w:ascii="Georgia" w:hAnsi="Georgia" w:cs="Arial"/>
        </w:rPr>
      </w:pPr>
      <w:r>
        <w:rPr>
          <w:rFonts w:ascii="Georgia" w:hAnsi="Georgia"/>
        </w:rPr>
        <w:t>have the ability to influence, motivate and persuade at all level</w:t>
      </w:r>
    </w:p>
    <w:p w14:paraId="3903008F" w14:textId="77777777" w:rsidR="00B95D4F" w:rsidRDefault="00B95D4F" w:rsidP="00B95D4F">
      <w:pPr>
        <w:numPr>
          <w:ilvl w:val="0"/>
          <w:numId w:val="19"/>
        </w:numPr>
        <w:jc w:val="both"/>
        <w:rPr>
          <w:rFonts w:ascii="Georgia" w:hAnsi="Georgia" w:cs="Arial"/>
        </w:rPr>
      </w:pPr>
      <w:r>
        <w:rPr>
          <w:rFonts w:ascii="Georgia" w:hAnsi="Georgia"/>
        </w:rPr>
        <w:t>have a genuine passion and a belief in the potential of every pupil</w:t>
      </w:r>
    </w:p>
    <w:p w14:paraId="00E6FBF3" w14:textId="59956C34" w:rsidR="0041450A" w:rsidRPr="004648B7" w:rsidRDefault="0041450A" w:rsidP="0041450A">
      <w:pPr>
        <w:jc w:val="both"/>
        <w:rPr>
          <w:rFonts w:ascii="Georgia" w:hAnsi="Georgia"/>
          <w:lang w:val="en-GB"/>
        </w:rPr>
      </w:pPr>
    </w:p>
    <w:p w14:paraId="43E130D4" w14:textId="77777777" w:rsidR="0041450A" w:rsidRPr="00750D68" w:rsidRDefault="0041450A" w:rsidP="0041450A">
      <w:pPr>
        <w:rPr>
          <w:rFonts w:ascii="Georgia" w:eastAsia="Georgia,Calibri" w:hAnsi="Georgia" w:cs="Georgia,Calibri"/>
          <w:b/>
          <w:bCs/>
        </w:rPr>
      </w:pPr>
      <w:r w:rsidRPr="00750D68">
        <w:rPr>
          <w:rFonts w:ascii="Georgia" w:eastAsia="Georgia,Calibri" w:hAnsi="Georgia" w:cs="Georgia,Calibri"/>
        </w:rPr>
        <w:t xml:space="preserve">As a </w:t>
      </w:r>
      <w:r>
        <w:rPr>
          <w:rFonts w:ascii="Georgia" w:eastAsia="Georgia,Calibri" w:hAnsi="Georgia" w:cs="Georgia,Calibri"/>
        </w:rPr>
        <w:t>staff member</w:t>
      </w:r>
      <w:r w:rsidRPr="00750D68">
        <w:rPr>
          <w:rFonts w:ascii="Georgia" w:eastAsia="Georgia,Calibri" w:hAnsi="Georgia" w:cs="Georgia,Calibri"/>
        </w:rPr>
        <w:t xml:space="preserve"> at Ark Boulton Academy, you will be part of Ark, an international charity and one of the UK's most successful multi-academy trusts, with a network of 35 schools in 4 locations across the country. </w:t>
      </w:r>
      <w:r w:rsidRPr="00750D68">
        <w:rPr>
          <w:rFonts w:ascii="Georgia" w:eastAsia="Georgia,Calibri" w:hAnsi="Georgia" w:cs="Georgia,Calibri"/>
          <w:b/>
          <w:bCs/>
        </w:rPr>
        <w:t xml:space="preserve">Click </w:t>
      </w:r>
      <w:hyperlink r:id="rId11">
        <w:r w:rsidRPr="00750D68">
          <w:rPr>
            <w:rStyle w:val="Hyperlink"/>
            <w:rFonts w:ascii="Georgia" w:eastAsia="Georgia,Calibri" w:hAnsi="Georgia" w:cs="Georgia,Calibri"/>
            <w:b/>
            <w:bCs/>
          </w:rPr>
          <w:t>here</w:t>
        </w:r>
      </w:hyperlink>
      <w:r w:rsidRPr="00750D68">
        <w:rPr>
          <w:rFonts w:ascii="Georgia" w:eastAsia="Georgia,Calibri" w:hAnsi="Georgia" w:cs="Georgia,Calibri"/>
          <w:b/>
          <w:bCs/>
        </w:rPr>
        <w:t xml:space="preserve"> to find out more about the benefits of work for Ark Boulton Academy</w:t>
      </w:r>
    </w:p>
    <w:p w14:paraId="311AFB86" w14:textId="77777777" w:rsidR="0041450A" w:rsidRPr="0041450A" w:rsidRDefault="0041450A" w:rsidP="0041450A">
      <w:pPr>
        <w:pStyle w:val="ListParagraph"/>
        <w:jc w:val="both"/>
        <w:rPr>
          <w:rFonts w:ascii="Georgia" w:eastAsia="Calibri" w:hAnsi="Georgia" w:cs="Times New Roman"/>
        </w:rPr>
      </w:pPr>
    </w:p>
    <w:p w14:paraId="4721D96A" w14:textId="77777777" w:rsidR="0041450A" w:rsidRPr="00510CC8" w:rsidRDefault="0041450A" w:rsidP="0041450A">
      <w:pPr>
        <w:jc w:val="both"/>
        <w:rPr>
          <w:rFonts w:ascii="Georgia" w:hAnsi="Georgia"/>
          <w:lang w:val="en-GB"/>
        </w:rPr>
      </w:pPr>
      <w:r w:rsidRPr="00510CC8">
        <w:rPr>
          <w:rFonts w:ascii="Georgia" w:hAnsi="Georgia"/>
        </w:rPr>
        <w:t>To find out more about Ark Boulton, please visit </w:t>
      </w:r>
      <w:hyperlink r:id="rId12" w:history="1">
        <w:r w:rsidRPr="00B61BD9">
          <w:rPr>
            <w:rStyle w:val="Hyperlink"/>
            <w:rFonts w:ascii="Georgia" w:hAnsi="Georgia"/>
          </w:rPr>
          <w:t>www.arkboulton.org</w:t>
        </w:r>
      </w:hyperlink>
      <w:r>
        <w:rPr>
          <w:rFonts w:ascii="Georgia" w:hAnsi="Georgia"/>
        </w:rPr>
        <w:t xml:space="preserve">. </w:t>
      </w:r>
    </w:p>
    <w:p w14:paraId="789E9697" w14:textId="77777777" w:rsidR="0041450A" w:rsidRDefault="0041450A" w:rsidP="0041450A">
      <w:pPr>
        <w:pStyle w:val="NormalWeb"/>
        <w:spacing w:before="0" w:beforeAutospacing="0" w:after="150" w:afterAutospacing="0"/>
        <w:rPr>
          <w:rFonts w:ascii="Georgia" w:hAnsi="Georgia"/>
        </w:rPr>
      </w:pPr>
    </w:p>
    <w:p w14:paraId="279E5AEC" w14:textId="70F837B3" w:rsidR="00A50202" w:rsidRDefault="00A50202" w:rsidP="00A50202">
      <w:pPr>
        <w:pStyle w:val="NormalWeb"/>
        <w:spacing w:before="0" w:beforeAutospacing="0" w:after="150" w:afterAutospacing="0"/>
        <w:rPr>
          <w:rFonts w:ascii="Georgia" w:hAnsi="Georgia"/>
          <w:b/>
        </w:rPr>
      </w:pPr>
      <w:r>
        <w:rPr>
          <w:rFonts w:ascii="Georgia" w:hAnsi="Georgia"/>
        </w:rPr>
        <w:t>Please apply via</w:t>
      </w:r>
      <w:r>
        <w:t xml:space="preserve"> </w:t>
      </w:r>
      <w:hyperlink r:id="rId13" w:history="1">
        <w:r w:rsidR="00EC007F" w:rsidRPr="009C07B7">
          <w:rPr>
            <w:rStyle w:val="Hyperlink"/>
          </w:rPr>
          <w:t>https://goo.gl/SRh0fB</w:t>
        </w:r>
      </w:hyperlink>
      <w:r w:rsidR="00EC007F">
        <w:t xml:space="preserve"> </w:t>
      </w:r>
      <w:r>
        <w:rPr>
          <w:rFonts w:ascii="Georgia" w:hAnsi="Georgia"/>
        </w:rPr>
        <w:t xml:space="preserve">. </w:t>
      </w:r>
      <w:r w:rsidRPr="00510CC8">
        <w:rPr>
          <w:rFonts w:ascii="Georgia" w:hAnsi="Georgia"/>
        </w:rPr>
        <w:t>Applications will be reviewed as r</w:t>
      </w:r>
      <w:r>
        <w:rPr>
          <w:rFonts w:ascii="Georgia" w:hAnsi="Georgia"/>
        </w:rPr>
        <w:t>eceived, so you may hear from us</w:t>
      </w:r>
      <w:r w:rsidRPr="00510CC8">
        <w:rPr>
          <w:rFonts w:ascii="Georgia" w:hAnsi="Georgia"/>
        </w:rPr>
        <w:t xml:space="preserve"> before the closing date which is </w:t>
      </w:r>
      <w:r w:rsidR="00B95D4F">
        <w:rPr>
          <w:rFonts w:ascii="Georgia" w:eastAsia="Georgia,Calibri" w:hAnsi="Georgia" w:cs="Georgia,Calibri"/>
          <w:b/>
          <w:bCs/>
        </w:rPr>
        <w:t>11am, Wednesday 28</w:t>
      </w:r>
      <w:r w:rsidR="00B95D4F" w:rsidRPr="00A03165">
        <w:rPr>
          <w:rFonts w:ascii="Georgia" w:eastAsia="Georgia,Calibri" w:hAnsi="Georgia" w:cs="Georgia,Calibri"/>
          <w:b/>
          <w:bCs/>
          <w:vertAlign w:val="superscript"/>
        </w:rPr>
        <w:t>th</w:t>
      </w:r>
      <w:r w:rsidR="00B95D4F">
        <w:rPr>
          <w:rFonts w:ascii="Georgia" w:eastAsia="Georgia,Calibri" w:hAnsi="Georgia" w:cs="Georgia,Calibri"/>
          <w:b/>
          <w:bCs/>
        </w:rPr>
        <w:t xml:space="preserve"> June</w:t>
      </w:r>
      <w:r w:rsidR="00B95D4F">
        <w:rPr>
          <w:rFonts w:ascii="Georgia" w:eastAsia="Georgia,Calibri" w:hAnsi="Georgia" w:cs="Georgia,Calibri"/>
          <w:b/>
          <w:bCs/>
        </w:rPr>
        <w:t xml:space="preserve"> </w:t>
      </w:r>
      <w:r>
        <w:rPr>
          <w:rFonts w:ascii="Georgia" w:eastAsia="Georgia,Calibri" w:hAnsi="Georgia" w:cs="Georgia,Calibri"/>
          <w:b/>
          <w:bCs/>
        </w:rPr>
        <w:t>2017</w:t>
      </w:r>
      <w:r w:rsidRPr="00AC53BE">
        <w:rPr>
          <w:rFonts w:ascii="Georgia" w:hAnsi="Georgia"/>
          <w:b/>
        </w:rPr>
        <w:t>.</w:t>
      </w:r>
    </w:p>
    <w:p w14:paraId="0112E5FB" w14:textId="77777777" w:rsidR="00A50202" w:rsidRPr="00C3029F" w:rsidRDefault="00A50202" w:rsidP="00A50202">
      <w:pPr>
        <w:rPr>
          <w:rFonts w:ascii="Georgia" w:hAnsi="Georgia"/>
          <w:color w:val="1F497D"/>
        </w:rPr>
      </w:pPr>
      <w:r w:rsidRPr="001447EF">
        <w:rPr>
          <w:rFonts w:ascii="Georgia" w:hAnsi="Georgia"/>
        </w:rPr>
        <w:t>If you would like any further information or wish to discuss t</w:t>
      </w:r>
      <w:r>
        <w:rPr>
          <w:rFonts w:ascii="Georgia" w:eastAsia="Garamond" w:hAnsi="Georgia"/>
          <w:lang w:eastAsia="en-GB"/>
        </w:rPr>
        <w:t xml:space="preserve">his role, please contact the Recruitment Team on 020 3116 6345, or </w:t>
      </w:r>
      <w:hyperlink r:id="rId14" w:history="1">
        <w:r w:rsidRPr="00CD6276">
          <w:rPr>
            <w:rStyle w:val="Hyperlink"/>
            <w:rFonts w:ascii="Georgia" w:eastAsia="Garamond" w:hAnsi="Georgia"/>
            <w:lang w:eastAsia="en-GB"/>
          </w:rPr>
          <w:t>recruitment@arkonline.org</w:t>
        </w:r>
      </w:hyperlink>
      <w:r>
        <w:rPr>
          <w:rFonts w:ascii="Georgia" w:eastAsia="Garamond" w:hAnsi="Georgia"/>
          <w:lang w:eastAsia="en-GB"/>
        </w:rPr>
        <w:t xml:space="preserve"> </w:t>
      </w:r>
    </w:p>
    <w:p w14:paraId="3D2F5F29" w14:textId="77777777" w:rsidR="0041450A" w:rsidRPr="004648B7" w:rsidRDefault="0041450A" w:rsidP="0041450A">
      <w:pPr>
        <w:rPr>
          <w:rFonts w:ascii="Georgia" w:hAnsi="Georgia"/>
          <w:i/>
        </w:rPr>
      </w:pPr>
    </w:p>
    <w:p w14:paraId="789EA08F" w14:textId="75685BC6" w:rsidR="004F3302" w:rsidRPr="00EC1FDA" w:rsidRDefault="004F3302" w:rsidP="004F3302">
      <w:pPr>
        <w:rPr>
          <w:rFonts w:ascii="Georgia" w:eastAsia="Calibri" w:hAnsi="Georgia" w:cs="Times New Roman"/>
        </w:rPr>
      </w:pPr>
      <w:r w:rsidRPr="00EC1FDA">
        <w:rPr>
          <w:rFonts w:ascii="Georgia" w:eastAsia="Calibri" w:hAnsi="Georgia" w:cs="Times New Roman"/>
        </w:rPr>
        <w:t xml:space="preserve"> </w:t>
      </w:r>
    </w:p>
    <w:p w14:paraId="0EF118AF" w14:textId="1CDA45CD" w:rsidR="00724300" w:rsidRDefault="7F7E2F33" w:rsidP="00787AE0">
      <w:pPr>
        <w:jc w:val="center"/>
        <w:rPr>
          <w:rFonts w:ascii="Georgia" w:eastAsia="Georgia" w:hAnsi="Georgia" w:cs="Georgia"/>
          <w:i/>
          <w:iCs/>
        </w:rPr>
      </w:pPr>
      <w:r w:rsidRPr="7F7E2F33">
        <w:rPr>
          <w:rFonts w:ascii="Georgia" w:eastAsia="Georgia" w:hAnsi="Georgia" w:cs="Georgia"/>
          <w:i/>
          <w:iCs/>
        </w:rPr>
        <w:t>Ark is committed to safeguarding children; successful candidates will be subject to an enhanced Disclosure and Barring Service check.</w:t>
      </w:r>
    </w:p>
    <w:p w14:paraId="7CB48569" w14:textId="346F1956" w:rsidR="00EC1FDA" w:rsidRDefault="00EC1FDA" w:rsidP="7F7E2F33">
      <w:pPr>
        <w:rPr>
          <w:rFonts w:ascii="Georgia" w:eastAsia="Georgia" w:hAnsi="Georgia" w:cs="Georgia"/>
          <w:i/>
          <w:iCs/>
        </w:rPr>
      </w:pPr>
    </w:p>
    <w:p w14:paraId="252BCC63" w14:textId="1C4CCB22" w:rsidR="00EC1FDA" w:rsidRDefault="00EC1FDA" w:rsidP="7F7E2F33">
      <w:pPr>
        <w:rPr>
          <w:rFonts w:ascii="Georgia" w:eastAsia="Georgia" w:hAnsi="Georgia" w:cs="Georgia"/>
          <w:i/>
          <w:iCs/>
        </w:rPr>
      </w:pPr>
    </w:p>
    <w:p w14:paraId="491990AC" w14:textId="74CFEE99" w:rsidR="00EC1FDA" w:rsidRDefault="00EC1FDA" w:rsidP="7F7E2F33">
      <w:pPr>
        <w:rPr>
          <w:rFonts w:ascii="Georgia" w:eastAsia="Georgia" w:hAnsi="Georgia" w:cs="Georgia"/>
          <w:i/>
          <w:iCs/>
        </w:rPr>
      </w:pPr>
    </w:p>
    <w:p w14:paraId="680154CC" w14:textId="161F01A2" w:rsidR="00EC1FDA" w:rsidRDefault="00EC1FDA" w:rsidP="7F7E2F33">
      <w:pPr>
        <w:rPr>
          <w:rFonts w:ascii="Georgia" w:eastAsia="Georgia" w:hAnsi="Georgia" w:cs="Georgia"/>
          <w:i/>
          <w:iCs/>
        </w:rPr>
      </w:pPr>
    </w:p>
    <w:p w14:paraId="3E8E706E" w14:textId="797BF7DC" w:rsidR="00EC1FDA" w:rsidRDefault="00EC1FDA" w:rsidP="7F7E2F33">
      <w:pPr>
        <w:rPr>
          <w:rFonts w:ascii="Georgia" w:eastAsia="Georgia" w:hAnsi="Georgia" w:cs="Georgia"/>
          <w:i/>
          <w:iCs/>
        </w:rPr>
      </w:pPr>
    </w:p>
    <w:p w14:paraId="23E0B333" w14:textId="7E47842A" w:rsidR="00EC1FDA" w:rsidRDefault="00EC1FDA" w:rsidP="7F7E2F33">
      <w:pPr>
        <w:rPr>
          <w:rFonts w:ascii="Georgia" w:eastAsia="Georgia" w:hAnsi="Georgia" w:cs="Georgia"/>
          <w:i/>
          <w:iCs/>
        </w:rPr>
      </w:pPr>
    </w:p>
    <w:p w14:paraId="18A63AE4" w14:textId="3C2E0B94" w:rsidR="00EC1FDA" w:rsidRDefault="00EC1FDA" w:rsidP="7F7E2F33">
      <w:pPr>
        <w:rPr>
          <w:rFonts w:ascii="Georgia" w:eastAsia="Georgia" w:hAnsi="Georgia" w:cs="Georgia"/>
          <w:i/>
          <w:iCs/>
        </w:rPr>
      </w:pPr>
    </w:p>
    <w:p w14:paraId="4D7F02EF" w14:textId="1CA06052" w:rsidR="00EC1FDA" w:rsidRDefault="00EC1FDA" w:rsidP="7F7E2F33">
      <w:pPr>
        <w:rPr>
          <w:rFonts w:ascii="Georgia" w:eastAsia="Georgia" w:hAnsi="Georgia" w:cs="Georgia"/>
          <w:i/>
          <w:iCs/>
        </w:rPr>
      </w:pPr>
    </w:p>
    <w:p w14:paraId="4F9BE6EE" w14:textId="2AF71AB2" w:rsidR="00EC1FDA" w:rsidRDefault="00EC1FDA" w:rsidP="7F7E2F33">
      <w:pPr>
        <w:rPr>
          <w:rFonts w:ascii="Georgia" w:eastAsia="Georgia" w:hAnsi="Georgia" w:cs="Georgia"/>
          <w:i/>
          <w:iCs/>
        </w:rPr>
      </w:pPr>
    </w:p>
    <w:p w14:paraId="64C7D728" w14:textId="61961815" w:rsidR="00EC1FDA" w:rsidRDefault="00EC1FDA" w:rsidP="7F7E2F33">
      <w:pPr>
        <w:rPr>
          <w:rFonts w:ascii="Georgia" w:eastAsia="Georgia" w:hAnsi="Georgia" w:cs="Georgia"/>
          <w:i/>
          <w:iCs/>
        </w:rPr>
      </w:pPr>
    </w:p>
    <w:p w14:paraId="5626D5D0" w14:textId="2AE573E4" w:rsidR="00EC1FDA" w:rsidRDefault="00EC1FDA" w:rsidP="7F7E2F33">
      <w:pPr>
        <w:rPr>
          <w:rFonts w:ascii="Georgia" w:eastAsia="Georgia" w:hAnsi="Georgia" w:cs="Georgia"/>
          <w:i/>
          <w:iCs/>
        </w:rPr>
      </w:pPr>
    </w:p>
    <w:p w14:paraId="3F9BB7D0" w14:textId="53E77310" w:rsidR="00EC1FDA" w:rsidRDefault="00EC1FDA" w:rsidP="7F7E2F33">
      <w:pPr>
        <w:rPr>
          <w:rFonts w:ascii="Georgia" w:eastAsia="Georgia" w:hAnsi="Georgia" w:cs="Georgia"/>
          <w:i/>
          <w:iCs/>
        </w:rPr>
      </w:pPr>
    </w:p>
    <w:p w14:paraId="7136181B" w14:textId="4347C835" w:rsidR="00EC1FDA" w:rsidRDefault="00EC1FDA" w:rsidP="7F7E2F33">
      <w:pPr>
        <w:rPr>
          <w:rFonts w:ascii="Georgia" w:eastAsia="Georgia" w:hAnsi="Georgia" w:cs="Georgia"/>
          <w:i/>
          <w:iCs/>
        </w:rPr>
      </w:pPr>
    </w:p>
    <w:p w14:paraId="33D87198" w14:textId="118AB3FB" w:rsidR="00EC1FDA" w:rsidRDefault="00EC1FDA" w:rsidP="7F7E2F33">
      <w:pPr>
        <w:rPr>
          <w:rFonts w:ascii="Georgia" w:eastAsia="Georgia" w:hAnsi="Georgia" w:cs="Georgia"/>
          <w:i/>
          <w:iCs/>
        </w:rPr>
      </w:pPr>
    </w:p>
    <w:p w14:paraId="147F43B4" w14:textId="77777777" w:rsidR="00A50202" w:rsidRDefault="00A50202" w:rsidP="00A50202">
      <w:pPr>
        <w:ind w:right="-330"/>
        <w:jc w:val="center"/>
        <w:rPr>
          <w:b/>
          <w:color w:val="1F4E79" w:themeColor="accent1" w:themeShade="80"/>
          <w:sz w:val="32"/>
        </w:rPr>
      </w:pPr>
    </w:p>
    <w:p w14:paraId="64099E43" w14:textId="77777777" w:rsidR="00A50202" w:rsidRDefault="00A50202" w:rsidP="00A50202">
      <w:pPr>
        <w:ind w:right="-330"/>
        <w:jc w:val="center"/>
        <w:rPr>
          <w:b/>
          <w:color w:val="1F4E79" w:themeColor="accent1" w:themeShade="80"/>
          <w:sz w:val="32"/>
        </w:rPr>
      </w:pPr>
    </w:p>
    <w:p w14:paraId="5FCB943E" w14:textId="77777777" w:rsidR="00A50202" w:rsidRDefault="00A50202" w:rsidP="00A50202">
      <w:pPr>
        <w:ind w:right="-330"/>
        <w:jc w:val="center"/>
        <w:rPr>
          <w:b/>
          <w:color w:val="1F4E79" w:themeColor="accent1" w:themeShade="80"/>
          <w:sz w:val="32"/>
        </w:rPr>
      </w:pPr>
    </w:p>
    <w:p w14:paraId="2DC3A4FD" w14:textId="77777777" w:rsidR="00A50202" w:rsidRDefault="00A50202" w:rsidP="00A50202">
      <w:pPr>
        <w:ind w:right="-330"/>
        <w:jc w:val="center"/>
        <w:rPr>
          <w:b/>
          <w:color w:val="1F4E79" w:themeColor="accent1" w:themeShade="80"/>
          <w:sz w:val="32"/>
        </w:rPr>
      </w:pPr>
    </w:p>
    <w:p w14:paraId="3E7BC699" w14:textId="77777777" w:rsidR="00A50202" w:rsidRDefault="00A50202" w:rsidP="00A50202">
      <w:pPr>
        <w:ind w:right="-330"/>
        <w:jc w:val="center"/>
        <w:rPr>
          <w:b/>
          <w:color w:val="1F4E79" w:themeColor="accent1" w:themeShade="80"/>
          <w:sz w:val="32"/>
        </w:rPr>
      </w:pPr>
    </w:p>
    <w:p w14:paraId="6F8D12B7" w14:textId="10FA0149" w:rsidR="00A50202" w:rsidRDefault="00A50202" w:rsidP="00A50202">
      <w:pPr>
        <w:ind w:right="-330"/>
        <w:jc w:val="center"/>
        <w:rPr>
          <w:b/>
          <w:color w:val="1F4E79" w:themeColor="accent1" w:themeShade="80"/>
          <w:sz w:val="32"/>
        </w:rPr>
      </w:pPr>
    </w:p>
    <w:p w14:paraId="620FF78D" w14:textId="1998D89B" w:rsidR="00DA0E8B" w:rsidRDefault="00DA0E8B" w:rsidP="00A50202">
      <w:pPr>
        <w:ind w:right="-330"/>
        <w:jc w:val="center"/>
        <w:rPr>
          <w:b/>
          <w:color w:val="1F4E79" w:themeColor="accent1" w:themeShade="80"/>
          <w:sz w:val="32"/>
        </w:rPr>
      </w:pPr>
    </w:p>
    <w:p w14:paraId="17BA79DE" w14:textId="77777777" w:rsidR="00DA0E8B" w:rsidRDefault="00DA0E8B" w:rsidP="00A50202">
      <w:pPr>
        <w:ind w:right="-330"/>
        <w:jc w:val="center"/>
        <w:rPr>
          <w:b/>
          <w:color w:val="1F4E79" w:themeColor="accent1" w:themeShade="80"/>
          <w:sz w:val="32"/>
        </w:rPr>
      </w:pPr>
    </w:p>
    <w:p w14:paraId="22A66C6D" w14:textId="12051B86" w:rsidR="00A50202" w:rsidRDefault="00A50202" w:rsidP="00A50202">
      <w:pPr>
        <w:ind w:right="-330"/>
        <w:jc w:val="center"/>
        <w:rPr>
          <w:b/>
          <w:color w:val="1F4E79" w:themeColor="accent1" w:themeShade="80"/>
          <w:sz w:val="32"/>
        </w:rPr>
      </w:pPr>
    </w:p>
    <w:p w14:paraId="19FC6AA2" w14:textId="7C5ACDAF" w:rsidR="00A50202" w:rsidRDefault="00A50202" w:rsidP="00B95D4F">
      <w:pPr>
        <w:ind w:right="-330"/>
        <w:rPr>
          <w:b/>
          <w:color w:val="1F4E79" w:themeColor="accent1" w:themeShade="80"/>
          <w:sz w:val="32"/>
        </w:rPr>
      </w:pPr>
    </w:p>
    <w:p w14:paraId="39E77525" w14:textId="77777777" w:rsidR="00B95D4F" w:rsidRDefault="00B95D4F" w:rsidP="00B95D4F">
      <w:pPr>
        <w:spacing w:after="160" w:line="256" w:lineRule="auto"/>
        <w:jc w:val="center"/>
        <w:rPr>
          <w:rFonts w:ascii="Georgia" w:eastAsia="Times New Roman" w:hAnsi="Georgia"/>
          <w:bCs/>
          <w:sz w:val="32"/>
          <w:szCs w:val="32"/>
          <w:lang w:eastAsia="en-GB"/>
        </w:rPr>
      </w:pPr>
      <w:r>
        <w:rPr>
          <w:rFonts w:ascii="Georgia" w:eastAsia="Times New Roman" w:hAnsi="Georgia"/>
          <w:b/>
          <w:bCs/>
          <w:sz w:val="32"/>
          <w:szCs w:val="32"/>
          <w:lang w:eastAsia="en-GB"/>
        </w:rPr>
        <w:t>J</w:t>
      </w:r>
      <w:r>
        <w:rPr>
          <w:rFonts w:ascii="Georgia" w:eastAsia="Times New Roman" w:hAnsi="Georgia"/>
          <w:b/>
          <w:bCs/>
          <w:sz w:val="32"/>
          <w:szCs w:val="32"/>
          <w:lang w:val="x-none" w:eastAsia="en-GB"/>
        </w:rPr>
        <w:t xml:space="preserve">ob Description: </w:t>
      </w:r>
      <w:r>
        <w:rPr>
          <w:rFonts w:ascii="Georgia" w:eastAsia="Times New Roman" w:hAnsi="Georgia"/>
          <w:b/>
          <w:bCs/>
          <w:sz w:val="32"/>
          <w:szCs w:val="32"/>
          <w:lang w:eastAsia="en-GB"/>
        </w:rPr>
        <w:t>HR Officer</w:t>
      </w:r>
    </w:p>
    <w:p w14:paraId="7F85D27F" w14:textId="77777777" w:rsidR="00B95D4F" w:rsidRDefault="00B95D4F" w:rsidP="00B95D4F">
      <w:pPr>
        <w:rPr>
          <w:rFonts w:ascii="Georgia" w:eastAsia="Times" w:hAnsi="Georgia"/>
          <w:b/>
          <w:szCs w:val="20"/>
        </w:rPr>
      </w:pPr>
    </w:p>
    <w:p w14:paraId="4BE94BF8" w14:textId="77777777" w:rsidR="00B95D4F" w:rsidRDefault="00B95D4F" w:rsidP="00B95D4F">
      <w:pPr>
        <w:tabs>
          <w:tab w:val="center" w:pos="4513"/>
        </w:tabs>
        <w:rPr>
          <w:rFonts w:ascii="Georgia" w:eastAsia="Times New Roman" w:hAnsi="Georgia"/>
          <w:b/>
          <w:bCs/>
        </w:rPr>
      </w:pPr>
      <w:r>
        <w:rPr>
          <w:rFonts w:ascii="Georgia" w:eastAsia="Times New Roman" w:hAnsi="Georgia"/>
          <w:b/>
          <w:bCs/>
        </w:rPr>
        <w:t>The Role</w:t>
      </w:r>
      <w:r>
        <w:rPr>
          <w:rFonts w:ascii="Georgia" w:eastAsia="Times New Roman" w:hAnsi="Georgia"/>
          <w:b/>
          <w:bCs/>
        </w:rPr>
        <w:tab/>
      </w:r>
    </w:p>
    <w:p w14:paraId="5014506B" w14:textId="77777777" w:rsidR="00B95D4F" w:rsidRDefault="00B95D4F" w:rsidP="00B95D4F">
      <w:pPr>
        <w:rPr>
          <w:rFonts w:ascii="Georgia" w:eastAsia="Times New Roman" w:hAnsi="Georgia"/>
          <w:b/>
          <w:bCs/>
        </w:rPr>
      </w:pPr>
    </w:p>
    <w:p w14:paraId="365E0538" w14:textId="77777777" w:rsidR="00B95D4F" w:rsidRDefault="00B95D4F" w:rsidP="00B95D4F">
      <w:pPr>
        <w:autoSpaceDE w:val="0"/>
        <w:autoSpaceDN w:val="0"/>
        <w:adjustRightInd w:val="0"/>
        <w:jc w:val="both"/>
        <w:rPr>
          <w:rFonts w:ascii="Georgia" w:eastAsia="Calibri" w:hAnsi="Georgia" w:cs="Univers"/>
          <w:lang w:eastAsia="en-GB"/>
        </w:rPr>
      </w:pPr>
      <w:r>
        <w:rPr>
          <w:rFonts w:ascii="Georgia" w:eastAsia="Calibri" w:hAnsi="Georgia" w:cs="Univers"/>
          <w:lang w:eastAsia="en-GB"/>
        </w:rPr>
        <w:t xml:space="preserve">To manage the delivery of a proactive, effective and efficient day to day HR service. The post holder will ensure that strategies are in place to balance the needs of individual academies whilst supporting the delivery of Ark’s strategic objectives.  </w:t>
      </w:r>
    </w:p>
    <w:p w14:paraId="4FFB01D8" w14:textId="77777777" w:rsidR="00B95D4F" w:rsidRDefault="00B95D4F" w:rsidP="00B95D4F">
      <w:pPr>
        <w:autoSpaceDE w:val="0"/>
        <w:autoSpaceDN w:val="0"/>
        <w:adjustRightInd w:val="0"/>
        <w:jc w:val="both"/>
        <w:rPr>
          <w:rFonts w:ascii="Georgia" w:eastAsia="Calibri" w:hAnsi="Georgia" w:cs="Univers"/>
          <w:lang w:eastAsia="en-GB"/>
        </w:rPr>
      </w:pPr>
    </w:p>
    <w:p w14:paraId="6B82A6C4" w14:textId="77777777" w:rsidR="00B95D4F" w:rsidRDefault="00B95D4F" w:rsidP="00B95D4F">
      <w:pPr>
        <w:rPr>
          <w:rFonts w:ascii="Georgia" w:eastAsia="Times New Roman" w:hAnsi="Georgia" w:cs="Times New Roman"/>
          <w:b/>
          <w:bCs/>
        </w:rPr>
      </w:pPr>
      <w:r>
        <w:rPr>
          <w:rFonts w:ascii="Georgia" w:eastAsia="Times New Roman" w:hAnsi="Georgia"/>
          <w:b/>
          <w:bCs/>
        </w:rPr>
        <w:t>Key responsibilities</w:t>
      </w:r>
    </w:p>
    <w:p w14:paraId="0E448B3E" w14:textId="77777777" w:rsidR="00B95D4F" w:rsidRDefault="00B95D4F" w:rsidP="00B95D4F">
      <w:pPr>
        <w:rPr>
          <w:rFonts w:ascii="Georgia" w:eastAsia="Times New Roman" w:hAnsi="Georgia"/>
          <w:b/>
          <w:bCs/>
        </w:rPr>
      </w:pPr>
    </w:p>
    <w:p w14:paraId="769E7B7F" w14:textId="77777777" w:rsidR="00B95D4F" w:rsidRDefault="00B95D4F" w:rsidP="00B95D4F">
      <w:pPr>
        <w:numPr>
          <w:ilvl w:val="0"/>
          <w:numId w:val="20"/>
        </w:numPr>
        <w:jc w:val="both"/>
        <w:rPr>
          <w:rFonts w:ascii="Georgia" w:eastAsia="Times" w:hAnsi="Georgia" w:cs="Arial"/>
        </w:rPr>
      </w:pPr>
      <w:r>
        <w:rPr>
          <w:rFonts w:ascii="Georgia" w:hAnsi="Georgia" w:cs="Arial"/>
        </w:rPr>
        <w:t xml:space="preserve">Work under the guidance and direction of the HR Business Partner </w:t>
      </w:r>
    </w:p>
    <w:p w14:paraId="38F4BD42" w14:textId="77777777" w:rsidR="00B95D4F" w:rsidRDefault="00B95D4F" w:rsidP="00B95D4F">
      <w:pPr>
        <w:numPr>
          <w:ilvl w:val="0"/>
          <w:numId w:val="20"/>
        </w:numPr>
        <w:jc w:val="both"/>
        <w:rPr>
          <w:rFonts w:ascii="Georgia" w:hAnsi="Georgia" w:cs="Arial"/>
        </w:rPr>
      </w:pPr>
      <w:r>
        <w:rPr>
          <w:rFonts w:ascii="Georgia" w:hAnsi="Georgia" w:cs="Arial"/>
        </w:rPr>
        <w:t>Lead on the day to day HR Service provision</w:t>
      </w:r>
    </w:p>
    <w:p w14:paraId="200D6C36" w14:textId="77777777" w:rsidR="00B95D4F" w:rsidRDefault="00B95D4F" w:rsidP="00B95D4F">
      <w:pPr>
        <w:numPr>
          <w:ilvl w:val="0"/>
          <w:numId w:val="20"/>
        </w:numPr>
        <w:jc w:val="both"/>
        <w:rPr>
          <w:rFonts w:ascii="Georgia" w:hAnsi="Georgia" w:cs="Arial"/>
        </w:rPr>
      </w:pPr>
      <w:r>
        <w:rPr>
          <w:rFonts w:ascii="Georgia" w:hAnsi="Georgia" w:cs="Arial"/>
        </w:rPr>
        <w:t xml:space="preserve">Support, direct and supervise the work of more junior HR colleagues </w:t>
      </w:r>
    </w:p>
    <w:p w14:paraId="3DFD2849" w14:textId="77777777" w:rsidR="00B95D4F" w:rsidRDefault="00B95D4F" w:rsidP="00B95D4F">
      <w:pPr>
        <w:numPr>
          <w:ilvl w:val="0"/>
          <w:numId w:val="20"/>
        </w:numPr>
        <w:jc w:val="both"/>
        <w:rPr>
          <w:rFonts w:ascii="Georgia" w:hAnsi="Georgia" w:cs="Arial"/>
        </w:rPr>
      </w:pPr>
      <w:r>
        <w:rPr>
          <w:rFonts w:ascii="Georgia" w:hAnsi="Georgia" w:cs="Arial"/>
        </w:rPr>
        <w:t xml:space="preserve">Work collaboratively with a range of internal external partners to ensure that HR is being delivered effectively </w:t>
      </w:r>
    </w:p>
    <w:p w14:paraId="33FF5C1A" w14:textId="77777777" w:rsidR="00B95D4F" w:rsidRDefault="00B95D4F" w:rsidP="00B95D4F">
      <w:pPr>
        <w:numPr>
          <w:ilvl w:val="0"/>
          <w:numId w:val="20"/>
        </w:numPr>
        <w:jc w:val="both"/>
        <w:rPr>
          <w:rFonts w:ascii="Georgia" w:hAnsi="Georgia" w:cs="Arial"/>
        </w:rPr>
      </w:pPr>
      <w:r>
        <w:rPr>
          <w:rFonts w:ascii="Georgia" w:hAnsi="Georgia" w:cs="Arial"/>
        </w:rPr>
        <w:t>Implement and review HR systems to support on the timeliness and accuracy of completing HR processes</w:t>
      </w:r>
    </w:p>
    <w:p w14:paraId="667D1448" w14:textId="77777777" w:rsidR="00B95D4F" w:rsidRDefault="00B95D4F" w:rsidP="00B95D4F">
      <w:pPr>
        <w:numPr>
          <w:ilvl w:val="0"/>
          <w:numId w:val="20"/>
        </w:numPr>
        <w:jc w:val="both"/>
        <w:rPr>
          <w:rFonts w:ascii="Georgia" w:hAnsi="Georgia" w:cs="Arial"/>
        </w:rPr>
      </w:pPr>
      <w:r>
        <w:rPr>
          <w:rFonts w:ascii="Georgia" w:hAnsi="Georgia" w:cs="Arial"/>
        </w:rPr>
        <w:t xml:space="preserve">Provide high quality, professional advisory services to the Principal, Finance and Resources Director, Senior and Middle leaders in the academy </w:t>
      </w:r>
    </w:p>
    <w:p w14:paraId="677FE8E4" w14:textId="77777777" w:rsidR="00B95D4F" w:rsidRDefault="00B95D4F" w:rsidP="00B95D4F">
      <w:pPr>
        <w:ind w:left="720"/>
        <w:jc w:val="both"/>
        <w:rPr>
          <w:rFonts w:ascii="Georgia" w:hAnsi="Georgia" w:cs="Arial"/>
        </w:rPr>
      </w:pPr>
    </w:p>
    <w:p w14:paraId="311671C2" w14:textId="77777777" w:rsidR="00B95D4F" w:rsidRDefault="00B95D4F" w:rsidP="00B95D4F">
      <w:pPr>
        <w:ind w:left="360" w:firstLine="360"/>
        <w:jc w:val="both"/>
        <w:rPr>
          <w:rFonts w:ascii="Georgia" w:hAnsi="Georgia" w:cs="Arial"/>
        </w:rPr>
      </w:pPr>
      <w:r>
        <w:rPr>
          <w:rFonts w:ascii="Georgia" w:hAnsi="Georgia" w:cs="Arial"/>
        </w:rPr>
        <w:t>This will include:</w:t>
      </w:r>
    </w:p>
    <w:p w14:paraId="4516EDC7" w14:textId="77777777" w:rsidR="00B95D4F" w:rsidRDefault="00B95D4F" w:rsidP="00B95D4F">
      <w:pPr>
        <w:numPr>
          <w:ilvl w:val="0"/>
          <w:numId w:val="21"/>
        </w:numPr>
        <w:jc w:val="both"/>
        <w:rPr>
          <w:rFonts w:ascii="Georgia" w:hAnsi="Georgia" w:cs="Arial"/>
        </w:rPr>
      </w:pPr>
      <w:r>
        <w:rPr>
          <w:rFonts w:ascii="Georgia" w:hAnsi="Georgia" w:cs="Arial"/>
        </w:rPr>
        <w:t>provision of advice to Principals, Managers and Governors on employment practices, pay and conditions of service, and legal and best practice implications of employment issues</w:t>
      </w:r>
    </w:p>
    <w:p w14:paraId="1BACBE04" w14:textId="77777777" w:rsidR="00B95D4F" w:rsidRDefault="00B95D4F" w:rsidP="00B95D4F">
      <w:pPr>
        <w:numPr>
          <w:ilvl w:val="0"/>
          <w:numId w:val="21"/>
        </w:numPr>
        <w:jc w:val="both"/>
        <w:rPr>
          <w:rFonts w:ascii="Georgia" w:hAnsi="Georgia" w:cs="Arial"/>
        </w:rPr>
      </w:pPr>
      <w:r>
        <w:rPr>
          <w:rFonts w:ascii="Georgia" w:hAnsi="Georgia" w:cs="Arial"/>
        </w:rPr>
        <w:t>advising and supporting a wide range of HR issues, including discipline, capability, absence and grievance, together with attendance at meetings</w:t>
      </w:r>
    </w:p>
    <w:p w14:paraId="4D02674F" w14:textId="77777777" w:rsidR="00B95D4F" w:rsidRDefault="00B95D4F" w:rsidP="00B95D4F">
      <w:pPr>
        <w:numPr>
          <w:ilvl w:val="0"/>
          <w:numId w:val="21"/>
        </w:numPr>
        <w:jc w:val="both"/>
        <w:rPr>
          <w:rFonts w:ascii="Georgia" w:hAnsi="Georgia" w:cs="Arial"/>
        </w:rPr>
      </w:pPr>
      <w:r>
        <w:rPr>
          <w:rFonts w:ascii="Georgia" w:hAnsi="Georgia" w:cs="Arial"/>
        </w:rPr>
        <w:t>supporting on change management programmes/initiatives, ensuring that all activities are firmly aligned with the needs of the organisation and consistent with their legal obligations</w:t>
      </w:r>
    </w:p>
    <w:p w14:paraId="704222F4" w14:textId="77777777" w:rsidR="00B95D4F" w:rsidRDefault="00B95D4F" w:rsidP="00B95D4F">
      <w:pPr>
        <w:numPr>
          <w:ilvl w:val="0"/>
          <w:numId w:val="21"/>
        </w:numPr>
        <w:jc w:val="both"/>
        <w:rPr>
          <w:rFonts w:ascii="Georgia" w:hAnsi="Georgia" w:cs="Arial"/>
        </w:rPr>
      </w:pPr>
      <w:r>
        <w:rPr>
          <w:rFonts w:ascii="Georgia" w:hAnsi="Georgia" w:cs="Arial"/>
        </w:rPr>
        <w:t>establishing productive and proactive dialogue with employees and their representatives to facilitate change, resolve conflict and promote a positive working environment</w:t>
      </w:r>
    </w:p>
    <w:p w14:paraId="3443E201" w14:textId="77777777" w:rsidR="00B95D4F" w:rsidRDefault="00B95D4F" w:rsidP="00B95D4F">
      <w:pPr>
        <w:ind w:left="1440"/>
        <w:jc w:val="both"/>
        <w:rPr>
          <w:rFonts w:ascii="Georgia" w:hAnsi="Georgia" w:cs="Arial"/>
        </w:rPr>
      </w:pPr>
    </w:p>
    <w:p w14:paraId="2B42017A" w14:textId="77777777" w:rsidR="00B95D4F" w:rsidRDefault="00B95D4F" w:rsidP="00B95D4F">
      <w:pPr>
        <w:numPr>
          <w:ilvl w:val="0"/>
          <w:numId w:val="20"/>
        </w:numPr>
        <w:jc w:val="both"/>
        <w:rPr>
          <w:rFonts w:ascii="Georgia" w:hAnsi="Georgia" w:cs="Arial"/>
        </w:rPr>
      </w:pPr>
      <w:r>
        <w:rPr>
          <w:rFonts w:ascii="Georgia" w:hAnsi="Georgia" w:cs="Arial"/>
        </w:rPr>
        <w:t>Lead on the provision of payroll notification and documentation, working in collaboration with the Finance and Resources Director, to ensure that payroll actions are completed on time</w:t>
      </w:r>
    </w:p>
    <w:p w14:paraId="1E3F793E" w14:textId="77777777" w:rsidR="00B95D4F" w:rsidRDefault="00B95D4F" w:rsidP="00B95D4F">
      <w:pPr>
        <w:numPr>
          <w:ilvl w:val="0"/>
          <w:numId w:val="20"/>
        </w:numPr>
        <w:jc w:val="both"/>
        <w:rPr>
          <w:rFonts w:ascii="Georgia" w:hAnsi="Georgia" w:cs="Arial"/>
        </w:rPr>
      </w:pPr>
      <w:r>
        <w:rPr>
          <w:rFonts w:ascii="Georgia" w:hAnsi="Georgia" w:cs="Arial"/>
        </w:rPr>
        <w:t xml:space="preserve">Ensure that all personnel files are updated and maintained (both electronically and paper) and that all contractual changes / new starters / leavers are administered properly and in a timely way </w:t>
      </w:r>
    </w:p>
    <w:p w14:paraId="041B03C9" w14:textId="77777777" w:rsidR="00B95D4F" w:rsidRDefault="00B95D4F" w:rsidP="00B95D4F">
      <w:pPr>
        <w:numPr>
          <w:ilvl w:val="0"/>
          <w:numId w:val="20"/>
        </w:numPr>
        <w:jc w:val="both"/>
        <w:rPr>
          <w:rFonts w:ascii="Georgia" w:hAnsi="Georgia" w:cs="Arial"/>
        </w:rPr>
      </w:pPr>
      <w:r>
        <w:rPr>
          <w:rFonts w:ascii="Georgia" w:hAnsi="Georgia" w:cs="Arial"/>
        </w:rPr>
        <w:t>Manage, monitor and review the Single Central Record (SCR) as necessary, ensuring that all safer recruitment and safeguarding requirements are being fully met</w:t>
      </w:r>
    </w:p>
    <w:p w14:paraId="1B6CFBB5" w14:textId="77777777" w:rsidR="00B95D4F" w:rsidRDefault="00B95D4F" w:rsidP="00B95D4F">
      <w:pPr>
        <w:numPr>
          <w:ilvl w:val="0"/>
          <w:numId w:val="20"/>
        </w:numPr>
        <w:jc w:val="both"/>
        <w:rPr>
          <w:rFonts w:ascii="Georgia" w:hAnsi="Georgia" w:cs="Arial"/>
        </w:rPr>
      </w:pPr>
      <w:r>
        <w:rPr>
          <w:rFonts w:ascii="Georgia" w:hAnsi="Georgia" w:cs="Arial"/>
        </w:rPr>
        <w:t>Ensure that sickness absence is robustly managed and managers are coached in managing and supporting employees in line with the Absence Management Policy</w:t>
      </w:r>
    </w:p>
    <w:p w14:paraId="3F00FF62" w14:textId="77777777" w:rsidR="00B95D4F" w:rsidRDefault="00B95D4F" w:rsidP="00B95D4F">
      <w:pPr>
        <w:numPr>
          <w:ilvl w:val="0"/>
          <w:numId w:val="20"/>
        </w:numPr>
        <w:jc w:val="both"/>
        <w:rPr>
          <w:rFonts w:ascii="Georgia" w:hAnsi="Georgia" w:cs="Arial"/>
        </w:rPr>
      </w:pPr>
      <w:r>
        <w:rPr>
          <w:rFonts w:ascii="Georgia" w:hAnsi="Georgia" w:cs="Arial"/>
        </w:rPr>
        <w:t xml:space="preserve">Ensure that performance management reviews are carried out in a timely way.  Ensure that managers and employees are supported through the process.  Monitor the performance management cycle, providing regular updates to managers.  </w:t>
      </w:r>
    </w:p>
    <w:p w14:paraId="24522806" w14:textId="77777777" w:rsidR="00B95D4F" w:rsidRDefault="00B95D4F" w:rsidP="00B95D4F">
      <w:pPr>
        <w:numPr>
          <w:ilvl w:val="0"/>
          <w:numId w:val="20"/>
        </w:numPr>
        <w:jc w:val="both"/>
        <w:rPr>
          <w:rFonts w:ascii="Georgia" w:hAnsi="Georgia" w:cs="Arial"/>
        </w:rPr>
      </w:pPr>
      <w:r>
        <w:rPr>
          <w:rFonts w:ascii="Georgia" w:hAnsi="Georgia" w:cs="Arial"/>
        </w:rPr>
        <w:lastRenderedPageBreak/>
        <w:t>Oversee the recruitment process to ensure that the candidate has a positive experience from start to end and that all documentation is completed in a timely way</w:t>
      </w:r>
    </w:p>
    <w:p w14:paraId="7ED62459" w14:textId="77777777" w:rsidR="00B95D4F" w:rsidRDefault="00B95D4F" w:rsidP="00B95D4F">
      <w:pPr>
        <w:numPr>
          <w:ilvl w:val="0"/>
          <w:numId w:val="20"/>
        </w:numPr>
        <w:jc w:val="both"/>
        <w:rPr>
          <w:rFonts w:ascii="Georgia" w:hAnsi="Georgia" w:cs="Arial"/>
        </w:rPr>
      </w:pPr>
      <w:r>
        <w:rPr>
          <w:rFonts w:ascii="Georgia" w:hAnsi="Georgia" w:cs="Arial"/>
        </w:rPr>
        <w:t xml:space="preserve">Liaise with the Central Recruitment Manager over vacancies and update the HR Business Partner </w:t>
      </w:r>
    </w:p>
    <w:p w14:paraId="783D770B" w14:textId="77777777" w:rsidR="00B95D4F" w:rsidRDefault="00B95D4F" w:rsidP="00B95D4F">
      <w:pPr>
        <w:numPr>
          <w:ilvl w:val="0"/>
          <w:numId w:val="20"/>
        </w:numPr>
        <w:jc w:val="both"/>
        <w:rPr>
          <w:rFonts w:ascii="Georgia" w:hAnsi="Georgia" w:cs="Arial"/>
        </w:rPr>
      </w:pPr>
      <w:r>
        <w:rPr>
          <w:rFonts w:ascii="Georgia" w:hAnsi="Georgia" w:cs="Arial"/>
        </w:rPr>
        <w:t>Ensure that managers are supported through the recruitment process</w:t>
      </w:r>
    </w:p>
    <w:p w14:paraId="690CE5FE" w14:textId="77777777" w:rsidR="00B95D4F" w:rsidRDefault="00B95D4F" w:rsidP="00B95D4F">
      <w:pPr>
        <w:numPr>
          <w:ilvl w:val="0"/>
          <w:numId w:val="20"/>
        </w:numPr>
        <w:jc w:val="both"/>
        <w:rPr>
          <w:rFonts w:ascii="Georgia" w:hAnsi="Georgia" w:cs="Arial"/>
        </w:rPr>
      </w:pPr>
      <w:r>
        <w:rPr>
          <w:rFonts w:ascii="Georgia" w:hAnsi="Georgia" w:cs="Arial"/>
        </w:rPr>
        <w:t>Analyse, maintain and effectively use HR data and metrics to inform appropriate HR actions that need to be taken</w:t>
      </w:r>
    </w:p>
    <w:p w14:paraId="2EE02B00" w14:textId="77777777" w:rsidR="00B95D4F" w:rsidRDefault="00B95D4F" w:rsidP="00B95D4F">
      <w:pPr>
        <w:numPr>
          <w:ilvl w:val="0"/>
          <w:numId w:val="20"/>
        </w:numPr>
        <w:jc w:val="both"/>
        <w:rPr>
          <w:rFonts w:ascii="Georgia" w:hAnsi="Georgia" w:cs="Arial"/>
        </w:rPr>
      </w:pPr>
      <w:r>
        <w:rPr>
          <w:rFonts w:ascii="Georgia" w:hAnsi="Georgia" w:cs="Arial"/>
        </w:rPr>
        <w:t xml:space="preserve">Report to the Principal / Finance and Resources Director (and senior managers) / the HR Business Partner on outstanding and completed HR actions </w:t>
      </w:r>
    </w:p>
    <w:p w14:paraId="68DE5DCA" w14:textId="77777777" w:rsidR="00B95D4F" w:rsidRDefault="00B95D4F" w:rsidP="00B95D4F">
      <w:pPr>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rPr>
      </w:pPr>
      <w:r>
        <w:rPr>
          <w:rStyle w:val="1"/>
          <w:rFonts w:ascii="Georgia" w:hAnsi="Georgia" w:cs="Arial"/>
        </w:rPr>
        <w:t>Support on the learning and development programme, identifying learning and development needs and appropriate training strategies</w:t>
      </w:r>
    </w:p>
    <w:p w14:paraId="35C0F077" w14:textId="77777777" w:rsidR="00B95D4F" w:rsidRDefault="00B95D4F" w:rsidP="00B95D4F">
      <w:pPr>
        <w:numPr>
          <w:ilvl w:val="0"/>
          <w:numId w:val="22"/>
        </w:numPr>
        <w:tabs>
          <w:tab w:val="left" w:pos="-720"/>
          <w:tab w:val="left" w:pos="0"/>
        </w:tabs>
        <w:suppressAutoHyphens/>
        <w:jc w:val="both"/>
        <w:rPr>
          <w:rFonts w:ascii="Georgia" w:hAnsi="Georgia" w:cs="Arial"/>
        </w:rPr>
      </w:pPr>
      <w:r>
        <w:rPr>
          <w:rFonts w:ascii="Georgia" w:hAnsi="Georgia" w:cs="Arial"/>
        </w:rPr>
        <w:t>Keep abreast of Human Resources best practice, legislative changes and new developments to continuously develop and improve knowledge and skills and broaden the understanding of inter-relationships between the range of human resources activities and functions</w:t>
      </w:r>
    </w:p>
    <w:p w14:paraId="45D5D627" w14:textId="77777777" w:rsidR="00B95D4F" w:rsidRDefault="00B95D4F" w:rsidP="00B95D4F">
      <w:pPr>
        <w:numPr>
          <w:ilvl w:val="0"/>
          <w:numId w:val="22"/>
        </w:numPr>
        <w:jc w:val="both"/>
        <w:rPr>
          <w:rFonts w:ascii="Georgia" w:hAnsi="Georgia" w:cs="Arial"/>
          <w:lang w:val="en-GB"/>
        </w:rPr>
      </w:pPr>
      <w:r>
        <w:rPr>
          <w:rFonts w:ascii="Georgia" w:hAnsi="Georgia" w:cs="Arial"/>
        </w:rPr>
        <w:t>Undertake the duties and responsibilities within the broad remit of Ark Schools’ policies and procedures.</w:t>
      </w:r>
    </w:p>
    <w:p w14:paraId="3785769A" w14:textId="77777777" w:rsidR="00B95D4F" w:rsidRDefault="00B95D4F" w:rsidP="00B95D4F">
      <w:pPr>
        <w:jc w:val="both"/>
        <w:rPr>
          <w:rFonts w:ascii="Georgia" w:hAnsi="Georgia" w:cs="Arial"/>
        </w:rPr>
      </w:pPr>
    </w:p>
    <w:p w14:paraId="1623C305" w14:textId="77777777" w:rsidR="00B95D4F" w:rsidRDefault="00B95D4F" w:rsidP="00B95D4F">
      <w:pPr>
        <w:jc w:val="both"/>
        <w:rPr>
          <w:rFonts w:ascii="Georgia" w:hAnsi="Georgia" w:cs="Arial"/>
          <w:b/>
        </w:rPr>
      </w:pPr>
    </w:p>
    <w:p w14:paraId="74FD5ED2" w14:textId="77777777" w:rsidR="00B95D4F" w:rsidRDefault="00B95D4F" w:rsidP="00B95D4F">
      <w:pPr>
        <w:jc w:val="both"/>
        <w:rPr>
          <w:rFonts w:ascii="Georgia" w:hAnsi="Georgia" w:cs="Arial"/>
          <w:b/>
        </w:rPr>
      </w:pPr>
      <w:r>
        <w:rPr>
          <w:rFonts w:ascii="Georgia" w:hAnsi="Georgia" w:cs="Arial"/>
          <w:b/>
        </w:rPr>
        <w:t>Other</w:t>
      </w:r>
    </w:p>
    <w:p w14:paraId="372B8D7C" w14:textId="77777777" w:rsidR="00B95D4F" w:rsidRDefault="00B95D4F" w:rsidP="00B95D4F">
      <w:pPr>
        <w:jc w:val="both"/>
        <w:rPr>
          <w:rFonts w:ascii="Georgia" w:hAnsi="Georgia" w:cs="Arial"/>
        </w:rPr>
      </w:pPr>
    </w:p>
    <w:p w14:paraId="1CDF96CE" w14:textId="77777777" w:rsidR="00B95D4F" w:rsidRDefault="00B95D4F" w:rsidP="00B95D4F">
      <w:pPr>
        <w:pStyle w:val="ListParagraph"/>
        <w:numPr>
          <w:ilvl w:val="0"/>
          <w:numId w:val="23"/>
        </w:numPr>
        <w:contextualSpacing w:val="0"/>
        <w:jc w:val="both"/>
        <w:rPr>
          <w:rFonts w:ascii="Georgia" w:hAnsi="Georgia" w:cs="Arial"/>
        </w:rPr>
      </w:pPr>
      <w:r>
        <w:rPr>
          <w:rFonts w:ascii="Georgia" w:hAnsi="Georgia" w:cs="Arial"/>
        </w:rPr>
        <w:t>The job description is not intended to be an exhaustive list of all the duties and responsibilities that may be required.  The jobholder will be expected to carry out such professional tasks as are commensurate with the duties and responsibilities of the post.</w:t>
      </w:r>
    </w:p>
    <w:p w14:paraId="48A91E9F" w14:textId="77777777" w:rsidR="00B95D4F" w:rsidRDefault="00B95D4F" w:rsidP="00B95D4F">
      <w:pPr>
        <w:jc w:val="both"/>
        <w:rPr>
          <w:rFonts w:ascii="Georgia" w:hAnsi="Georgia" w:cs="Arial"/>
        </w:rPr>
      </w:pPr>
    </w:p>
    <w:p w14:paraId="1B08A609" w14:textId="77777777" w:rsidR="00B95D4F" w:rsidRDefault="00B95D4F" w:rsidP="00B95D4F">
      <w:pPr>
        <w:keepNext/>
        <w:keepLines/>
        <w:outlineLvl w:val="0"/>
        <w:rPr>
          <w:rFonts w:ascii="Georgia" w:eastAsia="Times New Roman" w:hAnsi="Georgia" w:cs="Times New Roman"/>
          <w:b/>
          <w:bCs/>
          <w:lang w:eastAsia="en-GB"/>
        </w:rPr>
      </w:pPr>
    </w:p>
    <w:p w14:paraId="35D66CCE" w14:textId="77777777" w:rsidR="00B95D4F" w:rsidRDefault="00B95D4F" w:rsidP="00B95D4F">
      <w:pPr>
        <w:keepNext/>
        <w:keepLines/>
        <w:outlineLvl w:val="0"/>
        <w:rPr>
          <w:rFonts w:ascii="Georgia" w:eastAsia="Times New Roman" w:hAnsi="Georgia"/>
          <w:b/>
          <w:bCs/>
          <w:lang w:eastAsia="en-GB"/>
        </w:rPr>
      </w:pPr>
    </w:p>
    <w:p w14:paraId="7E18E3E3" w14:textId="77777777" w:rsidR="00B95D4F" w:rsidRDefault="00B95D4F" w:rsidP="00B95D4F">
      <w:pPr>
        <w:rPr>
          <w:rFonts w:ascii="Georgia" w:eastAsia="Times New Roman" w:hAnsi="Georgia"/>
          <w:b/>
          <w:bCs/>
          <w:lang w:val="x-none" w:eastAsia="en-GB"/>
        </w:rPr>
        <w:sectPr w:rsidR="00B95D4F">
          <w:pgSz w:w="11906" w:h="16838"/>
          <w:pgMar w:top="1021" w:right="1418" w:bottom="1021" w:left="1418" w:header="709" w:footer="709" w:gutter="0"/>
          <w:cols w:space="720"/>
        </w:sectPr>
      </w:pPr>
    </w:p>
    <w:p w14:paraId="1BEB7F7E" w14:textId="77777777" w:rsidR="00B95D4F" w:rsidRDefault="00B95D4F" w:rsidP="00B95D4F">
      <w:pPr>
        <w:keepNext/>
        <w:keepLines/>
        <w:jc w:val="center"/>
        <w:outlineLvl w:val="0"/>
        <w:rPr>
          <w:rFonts w:ascii="Georgia" w:eastAsia="Times New Roman" w:hAnsi="Georgia"/>
          <w:b/>
          <w:bCs/>
          <w:sz w:val="32"/>
          <w:szCs w:val="32"/>
          <w:lang w:eastAsia="en-GB"/>
        </w:rPr>
      </w:pPr>
      <w:r>
        <w:rPr>
          <w:rFonts w:ascii="Georgia" w:eastAsia="Times New Roman" w:hAnsi="Georgia"/>
          <w:b/>
          <w:bCs/>
          <w:sz w:val="32"/>
          <w:szCs w:val="32"/>
          <w:lang w:val="x-none" w:eastAsia="en-GB"/>
        </w:rPr>
        <w:lastRenderedPageBreak/>
        <w:t xml:space="preserve">Person Specification: HR </w:t>
      </w:r>
      <w:r>
        <w:rPr>
          <w:rFonts w:ascii="Georgia" w:eastAsia="Times New Roman" w:hAnsi="Georgia"/>
          <w:b/>
          <w:bCs/>
          <w:sz w:val="32"/>
          <w:szCs w:val="32"/>
          <w:lang w:eastAsia="en-GB"/>
        </w:rPr>
        <w:t>Officer</w:t>
      </w:r>
    </w:p>
    <w:p w14:paraId="3486BA59" w14:textId="77777777" w:rsidR="00B95D4F" w:rsidRDefault="00B95D4F" w:rsidP="00B95D4F">
      <w:pPr>
        <w:rPr>
          <w:rFonts w:ascii="Georgia" w:eastAsia="Times" w:hAnsi="Georgia"/>
          <w:b/>
        </w:rPr>
      </w:pPr>
    </w:p>
    <w:p w14:paraId="2FA7BD4D" w14:textId="77777777" w:rsidR="00B95D4F" w:rsidRDefault="00B95D4F" w:rsidP="00B95D4F">
      <w:pPr>
        <w:spacing w:after="120"/>
        <w:rPr>
          <w:rFonts w:ascii="Georgia" w:hAnsi="Georgia"/>
        </w:rPr>
      </w:pPr>
      <w:r>
        <w:rPr>
          <w:rFonts w:ascii="Georgia" w:hAnsi="Georgia"/>
          <w:b/>
        </w:rPr>
        <w:t>Qualifications</w:t>
      </w:r>
    </w:p>
    <w:p w14:paraId="51160C10" w14:textId="77777777" w:rsidR="00B95D4F" w:rsidRDefault="00B95D4F" w:rsidP="00B95D4F">
      <w:pPr>
        <w:numPr>
          <w:ilvl w:val="0"/>
          <w:numId w:val="24"/>
        </w:numPr>
        <w:spacing w:line="276" w:lineRule="auto"/>
        <w:rPr>
          <w:rFonts w:ascii="Georgia" w:hAnsi="Georgia"/>
        </w:rPr>
      </w:pPr>
      <w:r>
        <w:rPr>
          <w:rFonts w:ascii="Georgia" w:hAnsi="Georgia"/>
        </w:rPr>
        <w:t>Educated to degree level</w:t>
      </w:r>
    </w:p>
    <w:p w14:paraId="55D99A87" w14:textId="77777777" w:rsidR="00B95D4F" w:rsidRDefault="00B95D4F" w:rsidP="00B95D4F">
      <w:pPr>
        <w:numPr>
          <w:ilvl w:val="0"/>
          <w:numId w:val="24"/>
        </w:numPr>
        <w:spacing w:line="276" w:lineRule="auto"/>
        <w:rPr>
          <w:rFonts w:ascii="Georgia" w:hAnsi="Georgia"/>
        </w:rPr>
      </w:pPr>
      <w:r>
        <w:rPr>
          <w:rFonts w:ascii="Georgia" w:hAnsi="Georgia"/>
        </w:rPr>
        <w:t>Chartered CIPD</w:t>
      </w:r>
    </w:p>
    <w:p w14:paraId="180A0948" w14:textId="77777777" w:rsidR="00B95D4F" w:rsidRDefault="00B95D4F" w:rsidP="00B95D4F">
      <w:pPr>
        <w:rPr>
          <w:rFonts w:ascii="Georgia" w:hAnsi="Georgia"/>
        </w:rPr>
      </w:pPr>
    </w:p>
    <w:p w14:paraId="5412D9A2" w14:textId="77777777" w:rsidR="00B95D4F" w:rsidRDefault="00B95D4F" w:rsidP="00B95D4F">
      <w:pPr>
        <w:spacing w:after="120"/>
        <w:rPr>
          <w:rFonts w:ascii="Georgia" w:hAnsi="Georgia"/>
          <w:b/>
        </w:rPr>
      </w:pPr>
      <w:r>
        <w:rPr>
          <w:rFonts w:ascii="Georgia" w:hAnsi="Georgia"/>
          <w:b/>
        </w:rPr>
        <w:t>Knowledge and experience</w:t>
      </w:r>
    </w:p>
    <w:p w14:paraId="72340AD1" w14:textId="77777777" w:rsidR="00B95D4F" w:rsidRDefault="00B95D4F" w:rsidP="00B95D4F">
      <w:pPr>
        <w:numPr>
          <w:ilvl w:val="0"/>
          <w:numId w:val="19"/>
        </w:numPr>
        <w:jc w:val="both"/>
        <w:rPr>
          <w:rFonts w:ascii="Georgia" w:hAnsi="Georgia" w:cs="Arial"/>
        </w:rPr>
      </w:pPr>
      <w:r>
        <w:rPr>
          <w:rFonts w:ascii="Georgia" w:hAnsi="Georgia" w:cs="Arial"/>
        </w:rPr>
        <w:t>Up-to-date knowledge and understanding of human resources best practice and a thorough understanding of the practical application of employment law</w:t>
      </w:r>
    </w:p>
    <w:p w14:paraId="518FF481" w14:textId="77777777" w:rsidR="00B95D4F" w:rsidRDefault="00B95D4F" w:rsidP="00B95D4F">
      <w:pPr>
        <w:numPr>
          <w:ilvl w:val="0"/>
          <w:numId w:val="19"/>
        </w:numPr>
        <w:jc w:val="both"/>
        <w:rPr>
          <w:rFonts w:ascii="Georgia" w:hAnsi="Georgia" w:cs="Arial"/>
        </w:rPr>
      </w:pPr>
      <w:r>
        <w:rPr>
          <w:rFonts w:ascii="Georgia" w:hAnsi="Georgia" w:cs="Arial"/>
        </w:rPr>
        <w:t>Knowledge and understanding of key human resources processes</w:t>
      </w:r>
    </w:p>
    <w:p w14:paraId="1AA3C704" w14:textId="77777777" w:rsidR="00B95D4F" w:rsidRDefault="00B95D4F" w:rsidP="00B95D4F">
      <w:pPr>
        <w:numPr>
          <w:ilvl w:val="0"/>
          <w:numId w:val="19"/>
        </w:numPr>
        <w:jc w:val="both"/>
        <w:rPr>
          <w:rFonts w:ascii="Georgia" w:hAnsi="Georgia" w:cs="Arial"/>
        </w:rPr>
      </w:pPr>
      <w:r>
        <w:rPr>
          <w:rFonts w:ascii="Georgia" w:hAnsi="Georgia" w:cs="Arial"/>
        </w:rPr>
        <w:t>Successful experience leading on human resources, including interpreting and applying terms and conditions of service and contracts of employment</w:t>
      </w:r>
    </w:p>
    <w:p w14:paraId="1816A93D" w14:textId="77777777" w:rsidR="00B95D4F" w:rsidRDefault="00B95D4F" w:rsidP="00B95D4F">
      <w:pPr>
        <w:numPr>
          <w:ilvl w:val="0"/>
          <w:numId w:val="19"/>
        </w:numPr>
        <w:jc w:val="both"/>
        <w:rPr>
          <w:rFonts w:ascii="Georgia" w:hAnsi="Georgia" w:cs="Arial"/>
        </w:rPr>
      </w:pPr>
      <w:r>
        <w:rPr>
          <w:rFonts w:ascii="Georgia" w:hAnsi="Georgia" w:cs="Arial"/>
        </w:rPr>
        <w:t>Knowledge and understanding of key educational issues</w:t>
      </w:r>
    </w:p>
    <w:p w14:paraId="38675942" w14:textId="77777777" w:rsidR="00B95D4F" w:rsidRDefault="00B95D4F" w:rsidP="00B95D4F">
      <w:pPr>
        <w:numPr>
          <w:ilvl w:val="0"/>
          <w:numId w:val="19"/>
        </w:numPr>
        <w:jc w:val="both"/>
        <w:rPr>
          <w:rFonts w:ascii="Georgia" w:hAnsi="Georgia" w:cs="Arial"/>
        </w:rPr>
      </w:pPr>
      <w:r>
        <w:rPr>
          <w:rFonts w:ascii="Georgia" w:hAnsi="Georgia" w:cs="Arial"/>
        </w:rPr>
        <w:t>Sound experience of managing and bringing to a successful conclusion complex and contentious human resources casework including discipline, grievance, capability and harassment</w:t>
      </w:r>
    </w:p>
    <w:p w14:paraId="6FD8197B" w14:textId="77777777" w:rsidR="00B95D4F" w:rsidRDefault="00B95D4F" w:rsidP="00B95D4F">
      <w:pPr>
        <w:numPr>
          <w:ilvl w:val="0"/>
          <w:numId w:val="19"/>
        </w:numPr>
        <w:jc w:val="both"/>
        <w:rPr>
          <w:rFonts w:ascii="Georgia" w:hAnsi="Georgia" w:cs="Arial"/>
        </w:rPr>
      </w:pPr>
      <w:r>
        <w:rPr>
          <w:rFonts w:ascii="Georgia" w:hAnsi="Georgia" w:cs="Arial"/>
        </w:rPr>
        <w:t>Ability to work collaboratively to review, develop and implement effective human resources policies and procedures</w:t>
      </w:r>
    </w:p>
    <w:p w14:paraId="50568216" w14:textId="77777777" w:rsidR="00B95D4F" w:rsidRDefault="00B95D4F" w:rsidP="00B95D4F">
      <w:pPr>
        <w:numPr>
          <w:ilvl w:val="0"/>
          <w:numId w:val="19"/>
        </w:numPr>
        <w:jc w:val="both"/>
        <w:rPr>
          <w:rFonts w:ascii="Georgia" w:hAnsi="Georgia" w:cs="Arial"/>
        </w:rPr>
      </w:pPr>
      <w:r>
        <w:rPr>
          <w:rFonts w:ascii="Georgia" w:hAnsi="Georgia" w:cs="Arial"/>
        </w:rPr>
        <w:t>Ability to analyse and interpret complex information and prepare and deliver briefings and or presentations</w:t>
      </w:r>
    </w:p>
    <w:p w14:paraId="21C97051" w14:textId="77777777" w:rsidR="00B95D4F" w:rsidRDefault="00B95D4F" w:rsidP="00B95D4F">
      <w:pPr>
        <w:numPr>
          <w:ilvl w:val="0"/>
          <w:numId w:val="19"/>
        </w:numPr>
        <w:jc w:val="both"/>
        <w:rPr>
          <w:rFonts w:ascii="Georgia" w:hAnsi="Georgia" w:cs="Arial"/>
        </w:rPr>
      </w:pPr>
      <w:r>
        <w:rPr>
          <w:rFonts w:ascii="Georgia" w:hAnsi="Georgia" w:cs="Arial"/>
        </w:rPr>
        <w:t>Demonstrate successful experience promoting and implementing equalities and diversity considerations in all aspects of Human Resources Management including organisation development</w:t>
      </w:r>
    </w:p>
    <w:p w14:paraId="47E6A399" w14:textId="77777777" w:rsidR="00B95D4F" w:rsidRDefault="00B95D4F" w:rsidP="00B95D4F">
      <w:pPr>
        <w:numPr>
          <w:ilvl w:val="0"/>
          <w:numId w:val="19"/>
        </w:numPr>
        <w:jc w:val="both"/>
        <w:rPr>
          <w:rFonts w:ascii="Georgia" w:hAnsi="Georgia" w:cs="Arial"/>
        </w:rPr>
      </w:pPr>
      <w:r>
        <w:rPr>
          <w:rFonts w:ascii="Georgia" w:hAnsi="Georgia" w:cs="Arial"/>
        </w:rPr>
        <w:t>Successful experience working collaboratively on change management initiatives and projects.</w:t>
      </w:r>
    </w:p>
    <w:p w14:paraId="761F0C0E" w14:textId="77777777" w:rsidR="00B95D4F" w:rsidRDefault="00B95D4F" w:rsidP="00B95D4F">
      <w:pPr>
        <w:rPr>
          <w:rFonts w:ascii="Georgia" w:hAnsi="Georgia" w:cs="Times New Roman"/>
        </w:rPr>
      </w:pPr>
    </w:p>
    <w:p w14:paraId="201E6F5F" w14:textId="77777777" w:rsidR="00B95D4F" w:rsidRDefault="00B95D4F" w:rsidP="00B95D4F">
      <w:pPr>
        <w:spacing w:after="120"/>
        <w:rPr>
          <w:rFonts w:ascii="Georgia" w:hAnsi="Georgia"/>
        </w:rPr>
      </w:pPr>
      <w:r>
        <w:rPr>
          <w:rFonts w:ascii="Georgia" w:hAnsi="Georgia"/>
          <w:b/>
        </w:rPr>
        <w:t>Personal qualities</w:t>
      </w:r>
    </w:p>
    <w:p w14:paraId="4AA353C5" w14:textId="77777777" w:rsidR="00B95D4F" w:rsidRDefault="00B95D4F" w:rsidP="00B95D4F">
      <w:pPr>
        <w:numPr>
          <w:ilvl w:val="0"/>
          <w:numId w:val="25"/>
        </w:numPr>
        <w:rPr>
          <w:rFonts w:ascii="Georgia" w:hAnsi="Georgia"/>
        </w:rPr>
      </w:pPr>
      <w:r>
        <w:rPr>
          <w:rFonts w:ascii="Georgia" w:hAnsi="Georgia" w:cs="Arial"/>
        </w:rPr>
        <w:t xml:space="preserve">Drive and enthusiasm for delivering a quality HR service that consistently produces positive and business focused outcomes </w:t>
      </w:r>
    </w:p>
    <w:p w14:paraId="76D1989C" w14:textId="77777777" w:rsidR="00B95D4F" w:rsidRDefault="00B95D4F" w:rsidP="00B95D4F">
      <w:pPr>
        <w:numPr>
          <w:ilvl w:val="0"/>
          <w:numId w:val="25"/>
        </w:numPr>
        <w:rPr>
          <w:rFonts w:ascii="Georgia" w:hAnsi="Georgia"/>
        </w:rPr>
      </w:pPr>
      <w:r>
        <w:rPr>
          <w:rFonts w:ascii="Georgia" w:hAnsi="Georgia"/>
        </w:rPr>
        <w:t>Ability to make sound judgements and assess potential problems at both strategic and operational level</w:t>
      </w:r>
    </w:p>
    <w:p w14:paraId="61D89606" w14:textId="77777777" w:rsidR="00B95D4F" w:rsidRDefault="00B95D4F" w:rsidP="00B95D4F">
      <w:pPr>
        <w:numPr>
          <w:ilvl w:val="0"/>
          <w:numId w:val="25"/>
        </w:numPr>
        <w:rPr>
          <w:rFonts w:ascii="Georgia" w:hAnsi="Georgia"/>
        </w:rPr>
      </w:pPr>
      <w:r>
        <w:rPr>
          <w:rFonts w:ascii="Georgia" w:hAnsi="Georgia"/>
        </w:rPr>
        <w:t>Able to inspire confidence among academy principals and senior colleagues.</w:t>
      </w:r>
    </w:p>
    <w:p w14:paraId="4D006009" w14:textId="77777777" w:rsidR="00B95D4F" w:rsidRDefault="00B95D4F" w:rsidP="00B95D4F">
      <w:pPr>
        <w:numPr>
          <w:ilvl w:val="0"/>
          <w:numId w:val="25"/>
        </w:numPr>
        <w:autoSpaceDE w:val="0"/>
        <w:autoSpaceDN w:val="0"/>
        <w:adjustRightInd w:val="0"/>
        <w:rPr>
          <w:rFonts w:ascii="Georgia" w:eastAsia="MalgunGothicRegular" w:hAnsi="Georgia" w:cs="MalgunGothicRegular"/>
          <w:lang w:eastAsia="en-GB"/>
        </w:rPr>
      </w:pPr>
      <w:r>
        <w:rPr>
          <w:rFonts w:ascii="Georgia" w:eastAsia="MalgunGothicRegular" w:hAnsi="Georgia" w:cs="MalgunGothicRegular"/>
          <w:lang w:eastAsia="en-GB"/>
        </w:rPr>
        <w:t>Ability to communicate in a fluent and adaptive manner; experience of successfully influencing opinion and generating support</w:t>
      </w:r>
    </w:p>
    <w:p w14:paraId="22711CC7" w14:textId="77777777" w:rsidR="00B95D4F" w:rsidRDefault="00B95D4F" w:rsidP="00B95D4F">
      <w:pPr>
        <w:numPr>
          <w:ilvl w:val="0"/>
          <w:numId w:val="25"/>
        </w:numPr>
        <w:rPr>
          <w:rFonts w:ascii="Georgia" w:eastAsia="Calibri" w:hAnsi="Georgia" w:cs="Times New Roman"/>
        </w:rPr>
      </w:pPr>
      <w:r>
        <w:rPr>
          <w:rFonts w:ascii="Georgia" w:hAnsi="Georgia"/>
        </w:rPr>
        <w:t>Strong people management skills and experience of delivering results through people</w:t>
      </w:r>
    </w:p>
    <w:p w14:paraId="6869BA29" w14:textId="77777777" w:rsidR="00B95D4F" w:rsidRDefault="00B95D4F" w:rsidP="00B95D4F">
      <w:pPr>
        <w:numPr>
          <w:ilvl w:val="0"/>
          <w:numId w:val="25"/>
        </w:numPr>
        <w:rPr>
          <w:rFonts w:ascii="Georgia" w:eastAsia="Times" w:hAnsi="Georgia"/>
        </w:rPr>
      </w:pPr>
      <w:r>
        <w:rPr>
          <w:rFonts w:ascii="Georgia" w:hAnsi="Georgia"/>
        </w:rPr>
        <w:t>Professional integrity and resilience</w:t>
      </w:r>
    </w:p>
    <w:p w14:paraId="3B1795C1" w14:textId="77777777" w:rsidR="00B95D4F" w:rsidRDefault="00B95D4F" w:rsidP="00B95D4F">
      <w:pPr>
        <w:numPr>
          <w:ilvl w:val="0"/>
          <w:numId w:val="25"/>
        </w:numPr>
        <w:rPr>
          <w:rFonts w:ascii="Georgia" w:hAnsi="Georgia"/>
        </w:rPr>
      </w:pPr>
      <w:r>
        <w:rPr>
          <w:rFonts w:ascii="Georgia" w:hAnsi="Georgia"/>
        </w:rPr>
        <w:t>Thrives in fast paced, and often ambiguous environments</w:t>
      </w:r>
    </w:p>
    <w:p w14:paraId="12D8E54F" w14:textId="77777777" w:rsidR="00B95D4F" w:rsidRDefault="00B95D4F" w:rsidP="00B95D4F">
      <w:pPr>
        <w:numPr>
          <w:ilvl w:val="0"/>
          <w:numId w:val="25"/>
        </w:numPr>
        <w:rPr>
          <w:rFonts w:ascii="Georgia" w:hAnsi="Georgia"/>
        </w:rPr>
      </w:pPr>
      <w:r>
        <w:rPr>
          <w:rFonts w:ascii="Georgia" w:hAnsi="Georgia"/>
        </w:rPr>
        <w:t>Able to use discretion intelligently, resourceful and solution-oriented</w:t>
      </w:r>
    </w:p>
    <w:p w14:paraId="25E1B329" w14:textId="77777777" w:rsidR="00B95D4F" w:rsidRDefault="00B95D4F" w:rsidP="00B95D4F">
      <w:pPr>
        <w:numPr>
          <w:ilvl w:val="0"/>
          <w:numId w:val="25"/>
        </w:numPr>
        <w:rPr>
          <w:rFonts w:ascii="Georgia" w:hAnsi="Georgia"/>
        </w:rPr>
      </w:pPr>
      <w:r>
        <w:rPr>
          <w:rFonts w:ascii="Georgia" w:hAnsi="Georgia"/>
        </w:rPr>
        <w:t>Able to manage conflicting priorities and achieve stretching objectives</w:t>
      </w:r>
    </w:p>
    <w:p w14:paraId="5EA2ECDB" w14:textId="77777777" w:rsidR="00B95D4F" w:rsidRDefault="00B95D4F" w:rsidP="00B95D4F">
      <w:pPr>
        <w:numPr>
          <w:ilvl w:val="0"/>
          <w:numId w:val="25"/>
        </w:numPr>
        <w:rPr>
          <w:rFonts w:ascii="Georgia" w:hAnsi="Georgia"/>
        </w:rPr>
      </w:pPr>
      <w:r>
        <w:rPr>
          <w:rFonts w:ascii="Georgia" w:hAnsi="Georgia"/>
        </w:rPr>
        <w:t>Will be business aware with strong commercial acumen and a creative approach</w:t>
      </w:r>
    </w:p>
    <w:p w14:paraId="2B6579E8" w14:textId="77777777" w:rsidR="00B95D4F" w:rsidRDefault="00B95D4F" w:rsidP="00B95D4F">
      <w:pPr>
        <w:numPr>
          <w:ilvl w:val="0"/>
          <w:numId w:val="25"/>
        </w:numPr>
        <w:rPr>
          <w:rFonts w:ascii="Georgia" w:hAnsi="Georgia"/>
        </w:rPr>
      </w:pPr>
      <w:r>
        <w:rPr>
          <w:rFonts w:ascii="Georgia" w:hAnsi="Georgia"/>
        </w:rPr>
        <w:t>Customer driven, pragmatic, action oriented style</w:t>
      </w:r>
    </w:p>
    <w:p w14:paraId="6F0285C8" w14:textId="77777777" w:rsidR="00B95D4F" w:rsidRDefault="00B95D4F" w:rsidP="00B95D4F">
      <w:pPr>
        <w:numPr>
          <w:ilvl w:val="0"/>
          <w:numId w:val="25"/>
        </w:numPr>
        <w:rPr>
          <w:rFonts w:ascii="Georgia" w:hAnsi="Georgia"/>
        </w:rPr>
      </w:pPr>
      <w:r>
        <w:rPr>
          <w:rFonts w:ascii="Georgia" w:eastAsia="MalgunGothicRegular" w:hAnsi="Georgia" w:cs="MalgunGothicRegular"/>
          <w:lang w:eastAsia="en-GB"/>
        </w:rPr>
        <w:t>Experience of working in partnership and collaboration; able to work effectively with a broad range of stakeholders and partners</w:t>
      </w:r>
    </w:p>
    <w:p w14:paraId="4ED334F4" w14:textId="77777777" w:rsidR="00B95D4F" w:rsidRDefault="00B95D4F" w:rsidP="00B95D4F">
      <w:pPr>
        <w:numPr>
          <w:ilvl w:val="0"/>
          <w:numId w:val="25"/>
        </w:numPr>
        <w:autoSpaceDE w:val="0"/>
        <w:autoSpaceDN w:val="0"/>
        <w:adjustRightInd w:val="0"/>
        <w:rPr>
          <w:rFonts w:ascii="Georgia" w:eastAsia="MalgunGothicRegular" w:hAnsi="Georgia" w:cs="MalgunGothicRegular"/>
          <w:lang w:eastAsia="en-GB"/>
        </w:rPr>
      </w:pPr>
      <w:r>
        <w:rPr>
          <w:rFonts w:ascii="Georgia" w:eastAsia="MalgunGothicRegular" w:hAnsi="Georgia" w:cs="MalgunGothicRegular"/>
          <w:lang w:eastAsia="en-GB"/>
        </w:rPr>
        <w:t>Ability to be creative and analytical in order to develop flexible creative solutions to complex HR issues.</w:t>
      </w:r>
    </w:p>
    <w:p w14:paraId="17A352AE" w14:textId="77777777" w:rsidR="00B95D4F" w:rsidRDefault="00B95D4F" w:rsidP="00B95D4F">
      <w:pPr>
        <w:ind w:left="360"/>
        <w:rPr>
          <w:rFonts w:ascii="Georgia" w:eastAsia="Calibri" w:hAnsi="Georgia" w:cs="Times New Roman"/>
        </w:rPr>
      </w:pPr>
    </w:p>
    <w:p w14:paraId="6FA78F1C" w14:textId="77777777" w:rsidR="00B95D4F" w:rsidRDefault="00B95D4F" w:rsidP="00B95D4F">
      <w:pPr>
        <w:spacing w:after="120"/>
        <w:rPr>
          <w:rFonts w:ascii="Georgia" w:eastAsia="Times" w:hAnsi="Georgia"/>
          <w:b/>
        </w:rPr>
      </w:pPr>
      <w:r>
        <w:rPr>
          <w:rFonts w:ascii="Georgia" w:hAnsi="Georgia"/>
          <w:b/>
        </w:rPr>
        <w:t>Values</w:t>
      </w:r>
    </w:p>
    <w:p w14:paraId="0A2A2454" w14:textId="77777777" w:rsidR="00B95D4F" w:rsidRDefault="00B95D4F" w:rsidP="00B95D4F">
      <w:pPr>
        <w:numPr>
          <w:ilvl w:val="0"/>
          <w:numId w:val="26"/>
        </w:numPr>
        <w:spacing w:line="276" w:lineRule="auto"/>
        <w:rPr>
          <w:rFonts w:ascii="Georgia" w:hAnsi="Georgia"/>
        </w:rPr>
      </w:pPr>
      <w:r>
        <w:rPr>
          <w:rFonts w:ascii="Georgia" w:hAnsi="Georgia"/>
        </w:rPr>
        <w:t>Personal vision is aligned with Ark’s high aspirations and expectations of self and others</w:t>
      </w:r>
    </w:p>
    <w:p w14:paraId="0DC06770" w14:textId="77777777" w:rsidR="00B95D4F" w:rsidRDefault="00B95D4F" w:rsidP="00B95D4F">
      <w:pPr>
        <w:numPr>
          <w:ilvl w:val="0"/>
          <w:numId w:val="26"/>
        </w:numPr>
        <w:spacing w:line="276" w:lineRule="auto"/>
        <w:rPr>
          <w:rFonts w:ascii="Georgia" w:hAnsi="Georgia"/>
        </w:rPr>
      </w:pPr>
      <w:r>
        <w:rPr>
          <w:rFonts w:ascii="Georgia" w:hAnsi="Georgia"/>
        </w:rPr>
        <w:t>Genuine passion and a belief in the potential of every student</w:t>
      </w:r>
    </w:p>
    <w:p w14:paraId="294CDAA7" w14:textId="77777777" w:rsidR="00B95D4F" w:rsidRDefault="00B95D4F" w:rsidP="00B95D4F">
      <w:pPr>
        <w:numPr>
          <w:ilvl w:val="0"/>
          <w:numId w:val="26"/>
        </w:numPr>
        <w:spacing w:line="276" w:lineRule="auto"/>
        <w:rPr>
          <w:rFonts w:ascii="Georgia" w:hAnsi="Georgia"/>
        </w:rPr>
      </w:pPr>
      <w:r>
        <w:rPr>
          <w:rFonts w:ascii="Georgia" w:hAnsi="Georgia"/>
        </w:rPr>
        <w:t>Motivation to continually improve standards and achieve excellence above norms.</w:t>
      </w:r>
    </w:p>
    <w:p w14:paraId="046CFD88" w14:textId="77777777" w:rsidR="00B95D4F" w:rsidRDefault="00B95D4F" w:rsidP="00B95D4F">
      <w:pPr>
        <w:ind w:left="360"/>
        <w:rPr>
          <w:rFonts w:ascii="Georgia" w:hAnsi="Georgia"/>
        </w:rPr>
      </w:pPr>
    </w:p>
    <w:p w14:paraId="6446FB1C" w14:textId="77777777" w:rsidR="00B95D4F" w:rsidRDefault="00B95D4F" w:rsidP="00B95D4F">
      <w:pPr>
        <w:spacing w:after="120"/>
        <w:rPr>
          <w:rFonts w:ascii="Georgia" w:hAnsi="Georgia"/>
          <w:b/>
        </w:rPr>
      </w:pPr>
      <w:r>
        <w:rPr>
          <w:rFonts w:ascii="Georgia" w:hAnsi="Georgia"/>
          <w:b/>
        </w:rPr>
        <w:t>Other</w:t>
      </w:r>
    </w:p>
    <w:p w14:paraId="121C3D90" w14:textId="77777777" w:rsidR="00B95D4F" w:rsidRDefault="00B95D4F" w:rsidP="00B95D4F">
      <w:pPr>
        <w:numPr>
          <w:ilvl w:val="0"/>
          <w:numId w:val="27"/>
        </w:numPr>
        <w:spacing w:line="276" w:lineRule="auto"/>
        <w:rPr>
          <w:rFonts w:ascii="Georgia" w:hAnsi="Georgia"/>
        </w:rPr>
      </w:pPr>
      <w:r>
        <w:rPr>
          <w:rFonts w:ascii="Georgia" w:hAnsi="Georgia"/>
        </w:rPr>
        <w:t>This post is subject to an enhanced Disclosure and Barring Service check.</w:t>
      </w:r>
    </w:p>
    <w:p w14:paraId="60726F5D" w14:textId="77777777" w:rsidR="00B95D4F" w:rsidRDefault="00B95D4F" w:rsidP="00B95D4F">
      <w:pPr>
        <w:tabs>
          <w:tab w:val="left" w:pos="720"/>
          <w:tab w:val="center" w:pos="4320"/>
          <w:tab w:val="right" w:pos="8640"/>
        </w:tabs>
        <w:rPr>
          <w:rFonts w:ascii="Georgia" w:eastAsia="Times New Roman" w:hAnsi="Georgia"/>
          <w:lang w:eastAsia="x-none"/>
        </w:rPr>
      </w:pPr>
    </w:p>
    <w:p w14:paraId="21272984" w14:textId="77777777" w:rsidR="00B95D4F" w:rsidRDefault="00B95D4F" w:rsidP="00B95D4F">
      <w:pPr>
        <w:tabs>
          <w:tab w:val="left" w:pos="720"/>
          <w:tab w:val="center" w:pos="4320"/>
          <w:tab w:val="right" w:pos="8640"/>
        </w:tabs>
        <w:rPr>
          <w:rFonts w:ascii="Georgia" w:eastAsia="Times New Roman" w:hAnsi="Georgia"/>
          <w:lang w:eastAsia="x-none"/>
        </w:rPr>
      </w:pPr>
    </w:p>
    <w:p w14:paraId="7670618D" w14:textId="77777777" w:rsidR="00B95D4F" w:rsidRDefault="00B95D4F" w:rsidP="00B95D4F">
      <w:pPr>
        <w:tabs>
          <w:tab w:val="left" w:pos="720"/>
          <w:tab w:val="center" w:pos="4320"/>
          <w:tab w:val="right" w:pos="8640"/>
        </w:tabs>
        <w:rPr>
          <w:rFonts w:ascii="Georgia" w:eastAsia="Times New Roman" w:hAnsi="Georgia"/>
          <w:lang w:eastAsia="x-none"/>
        </w:rPr>
      </w:pPr>
    </w:p>
    <w:p w14:paraId="72AF4DA0" w14:textId="0923ECD4" w:rsidR="00A50202" w:rsidRPr="00A50202" w:rsidRDefault="00A50202" w:rsidP="00A50202">
      <w:pPr>
        <w:pStyle w:val="NoSpacing"/>
        <w:rPr>
          <w:rFonts w:ascii="Georgia" w:hAnsi="Georgia"/>
          <w:sz w:val="24"/>
          <w:szCs w:val="24"/>
        </w:rPr>
      </w:pPr>
    </w:p>
    <w:p w14:paraId="4A41F26E" w14:textId="77777777" w:rsidR="00A50202" w:rsidRPr="00A50202" w:rsidRDefault="00A50202" w:rsidP="00A50202">
      <w:pPr>
        <w:rPr>
          <w:rFonts w:ascii="Georgia" w:hAnsi="Georgia"/>
          <w:lang w:eastAsia="en-GB"/>
        </w:rPr>
      </w:pPr>
      <w:r w:rsidRPr="00A50202">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5" w:history="1">
        <w:r w:rsidRPr="00A50202">
          <w:rPr>
            <w:rStyle w:val="Hyperlink"/>
            <w:rFonts w:ascii="Georgia" w:hAnsi="Georgia"/>
            <w:i/>
            <w:lang w:eastAsia="en-GB"/>
          </w:rPr>
          <w:t>here</w:t>
        </w:r>
      </w:hyperlink>
      <w:r w:rsidRPr="00A50202">
        <w:rPr>
          <w:rFonts w:ascii="Georgia" w:hAnsi="Georgia"/>
          <w:i/>
          <w:lang w:eastAsia="en-GB"/>
        </w:rPr>
        <w:t>, but can be provided in more detail if requested. All successful candidates will be subject to an enhanced Disclosure and Barring Service check</w:t>
      </w:r>
      <w:r w:rsidRPr="00A50202">
        <w:rPr>
          <w:rFonts w:ascii="Georgia" w:hAnsi="Georgia"/>
          <w:lang w:eastAsia="en-GB"/>
        </w:rPr>
        <w:t>.</w:t>
      </w:r>
    </w:p>
    <w:p w14:paraId="67964C8C" w14:textId="77777777" w:rsidR="00EC1FDA" w:rsidRPr="00A50202" w:rsidRDefault="00EC1FDA" w:rsidP="00EC1FDA">
      <w:pPr>
        <w:autoSpaceDE w:val="0"/>
        <w:autoSpaceDN w:val="0"/>
        <w:adjustRightInd w:val="0"/>
        <w:spacing w:line="276" w:lineRule="auto"/>
        <w:rPr>
          <w:rFonts w:ascii="Georgia" w:hAnsi="Georgia"/>
          <w:b/>
          <w:color w:val="000000" w:themeColor="text1"/>
        </w:rPr>
      </w:pPr>
    </w:p>
    <w:p w14:paraId="7EA17894" w14:textId="2414F620" w:rsidR="00EC1FDA" w:rsidRPr="00EC1FDA" w:rsidRDefault="00EC1FDA" w:rsidP="7F7E2F33">
      <w:pPr>
        <w:rPr>
          <w:rFonts w:ascii="Georgia" w:eastAsia="Georgia" w:hAnsi="Georgia" w:cs="Georgia"/>
          <w:i/>
          <w:iCs/>
          <w:color w:val="000000" w:themeColor="text1"/>
        </w:rPr>
      </w:pPr>
    </w:p>
    <w:sectPr w:rsidR="00EC1FDA" w:rsidRPr="00EC1FDA" w:rsidSect="00EB0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eorgi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eorgia,Calibri">
    <w:altName w:val="Times New Roman"/>
    <w:panose1 w:val="00000000000000000000"/>
    <w:charset w:val="00"/>
    <w:family w:val="roman"/>
    <w:notTrueType/>
    <w:pitch w:val="default"/>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Gothic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C36"/>
    <w:multiLevelType w:val="multilevel"/>
    <w:tmpl w:val="4698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D1116"/>
    <w:multiLevelType w:val="hybridMultilevel"/>
    <w:tmpl w:val="33DAB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3" w15:restartNumberingAfterBreak="0">
    <w:nsid w:val="08B077F7"/>
    <w:multiLevelType w:val="hybridMultilevel"/>
    <w:tmpl w:val="315CE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7E06DF"/>
    <w:multiLevelType w:val="hybridMultilevel"/>
    <w:tmpl w:val="850EF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BB0E1F"/>
    <w:multiLevelType w:val="hybridMultilevel"/>
    <w:tmpl w:val="EBEC49E8"/>
    <w:lvl w:ilvl="0" w:tplc="5852B04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972CA5"/>
    <w:multiLevelType w:val="hybridMultilevel"/>
    <w:tmpl w:val="BDB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3403B"/>
    <w:multiLevelType w:val="hybridMultilevel"/>
    <w:tmpl w:val="235A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23A58"/>
    <w:multiLevelType w:val="hybridMultilevel"/>
    <w:tmpl w:val="246E05E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DD27E75"/>
    <w:multiLevelType w:val="hybridMultilevel"/>
    <w:tmpl w:val="345C1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83AA2"/>
    <w:multiLevelType w:val="hybridMultilevel"/>
    <w:tmpl w:val="1C60D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167A1"/>
    <w:multiLevelType w:val="hybridMultilevel"/>
    <w:tmpl w:val="9DF65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5C5F63"/>
    <w:multiLevelType w:val="hybridMultilevel"/>
    <w:tmpl w:val="EFE0F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1C25F2F"/>
    <w:multiLevelType w:val="hybridMultilevel"/>
    <w:tmpl w:val="A4DC2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926E9D"/>
    <w:multiLevelType w:val="hybridMultilevel"/>
    <w:tmpl w:val="B1745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7A4606"/>
    <w:multiLevelType w:val="hybridMultilevel"/>
    <w:tmpl w:val="F698C82C"/>
    <w:lvl w:ilvl="0" w:tplc="FFFFFFFF">
      <w:start w:val="1"/>
      <w:numFmt w:val="bullet"/>
      <w:lvlText w:val="●"/>
      <w:lvlJc w:val="left"/>
      <w:pPr>
        <w:tabs>
          <w:tab w:val="num" w:pos="720"/>
        </w:tabs>
        <w:ind w:left="720" w:hanging="360"/>
      </w:pPr>
      <w:rPr>
        <w:rFonts w:ascii="Garamond" w:eastAsia="Garamond" w:hAnsi="Garamond" w:cs="Garamond" w:hint="default"/>
        <w:b/>
        <w:bCs/>
        <w:i w:val="0"/>
        <w:iCs w:val="0"/>
        <w:strike w:val="0"/>
        <w:dstrike w:val="0"/>
        <w:color w:val="000000"/>
        <w:sz w:val="22"/>
        <w:szCs w:val="22"/>
        <w:u w:val="none"/>
        <w:effect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1010E6"/>
    <w:multiLevelType w:val="hybridMultilevel"/>
    <w:tmpl w:val="0F32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E2AEA"/>
    <w:multiLevelType w:val="hybridMultilevel"/>
    <w:tmpl w:val="2BEA28DC"/>
    <w:lvl w:ilvl="0" w:tplc="9EF80868">
      <w:start w:val="1"/>
      <w:numFmt w:val="bullet"/>
      <w:lvlText w:val=""/>
      <w:lvlJc w:val="left"/>
      <w:pPr>
        <w:tabs>
          <w:tab w:val="num" w:pos="357"/>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F34FE1"/>
    <w:multiLevelType w:val="hybridMultilevel"/>
    <w:tmpl w:val="72EE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25F96"/>
    <w:multiLevelType w:val="hybridMultilevel"/>
    <w:tmpl w:val="79948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4A4E9E"/>
    <w:multiLevelType w:val="hybridMultilevel"/>
    <w:tmpl w:val="4C9C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B52476"/>
    <w:multiLevelType w:val="hybridMultilevel"/>
    <w:tmpl w:val="080C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B133A"/>
    <w:multiLevelType w:val="hybridMultilevel"/>
    <w:tmpl w:val="A12EE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1"/>
  </w:num>
  <w:num w:numId="4">
    <w:abstractNumId w:val="2"/>
  </w:num>
  <w:num w:numId="5">
    <w:abstractNumId w:val="0"/>
  </w:num>
  <w:num w:numId="6">
    <w:abstractNumId w:val="26"/>
  </w:num>
  <w:num w:numId="7">
    <w:abstractNumId w:val="23"/>
  </w:num>
  <w:num w:numId="8">
    <w:abstractNumId w:val="13"/>
  </w:num>
  <w:num w:numId="9">
    <w:abstractNumId w:val="16"/>
  </w:num>
  <w:num w:numId="10">
    <w:abstractNumId w:val="7"/>
  </w:num>
  <w:num w:numId="11">
    <w:abstractNumId w:val="22"/>
  </w:num>
  <w:num w:numId="12">
    <w:abstractNumId w:val="6"/>
  </w:num>
  <w:num w:numId="13">
    <w:abstractNumId w:val="17"/>
  </w:num>
  <w:num w:numId="14">
    <w:abstractNumId w:val="18"/>
  </w:num>
  <w:num w:numId="15">
    <w:abstractNumId w:val="11"/>
  </w:num>
  <w:num w:numId="16">
    <w:abstractNumId w:val="14"/>
  </w:num>
  <w:num w:numId="17">
    <w:abstractNumId w:val="5"/>
  </w:num>
  <w:num w:numId="18">
    <w:abstractNumId w:val="20"/>
  </w:num>
  <w:num w:numId="19">
    <w:abstractNumId w:val="15"/>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F5"/>
    <w:rsid w:val="000322D2"/>
    <w:rsid w:val="000326E8"/>
    <w:rsid w:val="0004256E"/>
    <w:rsid w:val="000A09B5"/>
    <w:rsid w:val="000D2ED0"/>
    <w:rsid w:val="000F122D"/>
    <w:rsid w:val="00196E3F"/>
    <w:rsid w:val="001E3447"/>
    <w:rsid w:val="002279D2"/>
    <w:rsid w:val="00246A98"/>
    <w:rsid w:val="00293E6D"/>
    <w:rsid w:val="002B0B43"/>
    <w:rsid w:val="002C1263"/>
    <w:rsid w:val="002D3566"/>
    <w:rsid w:val="002E5709"/>
    <w:rsid w:val="003144DB"/>
    <w:rsid w:val="00334DF9"/>
    <w:rsid w:val="003979D4"/>
    <w:rsid w:val="003B78D0"/>
    <w:rsid w:val="00403D19"/>
    <w:rsid w:val="0041450A"/>
    <w:rsid w:val="00415FFE"/>
    <w:rsid w:val="00426488"/>
    <w:rsid w:val="00455845"/>
    <w:rsid w:val="004648B7"/>
    <w:rsid w:val="00482FBC"/>
    <w:rsid w:val="004C1157"/>
    <w:rsid w:val="004F3204"/>
    <w:rsid w:val="004F3302"/>
    <w:rsid w:val="0051132E"/>
    <w:rsid w:val="00532319"/>
    <w:rsid w:val="00593E61"/>
    <w:rsid w:val="005E776C"/>
    <w:rsid w:val="0061141D"/>
    <w:rsid w:val="00611966"/>
    <w:rsid w:val="00657BA7"/>
    <w:rsid w:val="006701E9"/>
    <w:rsid w:val="006744B0"/>
    <w:rsid w:val="006B0D95"/>
    <w:rsid w:val="006C6D3D"/>
    <w:rsid w:val="007019E5"/>
    <w:rsid w:val="007165BD"/>
    <w:rsid w:val="00724300"/>
    <w:rsid w:val="007856D1"/>
    <w:rsid w:val="00787AE0"/>
    <w:rsid w:val="007A0FA2"/>
    <w:rsid w:val="007A39DF"/>
    <w:rsid w:val="007B4BEC"/>
    <w:rsid w:val="007D517B"/>
    <w:rsid w:val="007F5110"/>
    <w:rsid w:val="00820F70"/>
    <w:rsid w:val="008F56B9"/>
    <w:rsid w:val="009623A6"/>
    <w:rsid w:val="00977C37"/>
    <w:rsid w:val="00A03165"/>
    <w:rsid w:val="00A047EC"/>
    <w:rsid w:val="00A25DE3"/>
    <w:rsid w:val="00A27900"/>
    <w:rsid w:val="00A31D9F"/>
    <w:rsid w:val="00A50202"/>
    <w:rsid w:val="00A54DAD"/>
    <w:rsid w:val="00A57A28"/>
    <w:rsid w:val="00A63BCE"/>
    <w:rsid w:val="00A82E17"/>
    <w:rsid w:val="00B1419E"/>
    <w:rsid w:val="00B5687F"/>
    <w:rsid w:val="00B723FD"/>
    <w:rsid w:val="00B91E7E"/>
    <w:rsid w:val="00B95D4F"/>
    <w:rsid w:val="00BC7A30"/>
    <w:rsid w:val="00BD1D0C"/>
    <w:rsid w:val="00BF51B4"/>
    <w:rsid w:val="00C4383B"/>
    <w:rsid w:val="00CB47C9"/>
    <w:rsid w:val="00CB73D5"/>
    <w:rsid w:val="00CE6F69"/>
    <w:rsid w:val="00D358D5"/>
    <w:rsid w:val="00D61FBF"/>
    <w:rsid w:val="00D71607"/>
    <w:rsid w:val="00DA0E8B"/>
    <w:rsid w:val="00DE3DBC"/>
    <w:rsid w:val="00DE4156"/>
    <w:rsid w:val="00E757BF"/>
    <w:rsid w:val="00E83730"/>
    <w:rsid w:val="00EB0381"/>
    <w:rsid w:val="00EB6AEC"/>
    <w:rsid w:val="00EC007F"/>
    <w:rsid w:val="00EC1FDA"/>
    <w:rsid w:val="00F3332D"/>
    <w:rsid w:val="00F36C9F"/>
    <w:rsid w:val="00F619F5"/>
    <w:rsid w:val="00FF418F"/>
    <w:rsid w:val="3BE0CEDA"/>
    <w:rsid w:val="7F7E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FB27"/>
  <w15:docId w15:val="{4BA12EAA-CBF4-4BD4-9DC3-167BAA39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A50202"/>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30"/>
    <w:pPr>
      <w:ind w:left="720"/>
      <w:contextualSpacing/>
    </w:pPr>
  </w:style>
  <w:style w:type="paragraph" w:styleId="NormalWeb">
    <w:name w:val="Normal (Web)"/>
    <w:basedOn w:val="Normal"/>
    <w:uiPriority w:val="99"/>
    <w:unhideWhenUsed/>
    <w:rsid w:val="002B0B4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unhideWhenUsed/>
    <w:rsid w:val="004F3302"/>
    <w:rPr>
      <w:color w:val="0000FF"/>
      <w:u w:val="single"/>
    </w:rPr>
  </w:style>
  <w:style w:type="paragraph" w:customStyle="1" w:styleId="Default">
    <w:name w:val="Default"/>
    <w:rsid w:val="00EC1FDA"/>
    <w:pPr>
      <w:autoSpaceDE w:val="0"/>
      <w:autoSpaceDN w:val="0"/>
      <w:adjustRightInd w:val="0"/>
    </w:pPr>
    <w:rPr>
      <w:rFonts w:ascii="Constantia" w:eastAsia="Calibri" w:hAnsi="Constantia" w:cs="Constantia"/>
      <w:color w:val="000000"/>
      <w:lang w:val="en-GB" w:eastAsia="en-GB"/>
    </w:rPr>
  </w:style>
  <w:style w:type="paragraph" w:customStyle="1" w:styleId="p5">
    <w:name w:val="p5"/>
    <w:basedOn w:val="Normal"/>
    <w:uiPriority w:val="99"/>
    <w:rsid w:val="00EC1FDA"/>
    <w:pPr>
      <w:widowControl w:val="0"/>
      <w:tabs>
        <w:tab w:val="left" w:pos="720"/>
      </w:tabs>
      <w:autoSpaceDE w:val="0"/>
      <w:autoSpaceDN w:val="0"/>
      <w:adjustRightInd w:val="0"/>
      <w:ind w:left="720" w:hanging="720"/>
    </w:pPr>
    <w:rPr>
      <w:rFonts w:ascii="Times New Roman" w:eastAsia="Times New Roman" w:hAnsi="Times New Roman" w:cs="Times New Roman"/>
      <w:lang w:val="en-GB" w:eastAsia="en-GB"/>
    </w:rPr>
  </w:style>
  <w:style w:type="paragraph" w:styleId="NoSpacing">
    <w:name w:val="No Spacing"/>
    <w:uiPriority w:val="1"/>
    <w:qFormat/>
    <w:rsid w:val="00A50202"/>
    <w:rPr>
      <w:rFonts w:ascii="Calibri" w:eastAsia="Calibri" w:hAnsi="Calibri" w:cs="Times New Roman"/>
      <w:sz w:val="22"/>
      <w:szCs w:val="22"/>
      <w:lang w:val="en-GB"/>
    </w:rPr>
  </w:style>
  <w:style w:type="character" w:customStyle="1" w:styleId="Heading2Char">
    <w:name w:val="Heading 2 Char"/>
    <w:basedOn w:val="DefaultParagraphFont"/>
    <w:link w:val="Heading2"/>
    <w:rsid w:val="00A50202"/>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B95D4F"/>
  </w:style>
  <w:style w:type="character" w:styleId="Strong">
    <w:name w:val="Strong"/>
    <w:basedOn w:val="DefaultParagraphFont"/>
    <w:uiPriority w:val="22"/>
    <w:qFormat/>
    <w:rsid w:val="00B95D4F"/>
    <w:rPr>
      <w:b/>
      <w:bCs/>
    </w:rPr>
  </w:style>
  <w:style w:type="character" w:customStyle="1" w:styleId="1">
    <w:name w:val="1"/>
    <w:aliases w:val="2,3"/>
    <w:rsid w:val="00B9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3761">
      <w:bodyDiv w:val="1"/>
      <w:marLeft w:val="0"/>
      <w:marRight w:val="0"/>
      <w:marTop w:val="0"/>
      <w:marBottom w:val="0"/>
      <w:divBdr>
        <w:top w:val="none" w:sz="0" w:space="0" w:color="auto"/>
        <w:left w:val="none" w:sz="0" w:space="0" w:color="auto"/>
        <w:bottom w:val="none" w:sz="0" w:space="0" w:color="auto"/>
        <w:right w:val="none" w:sz="0" w:space="0" w:color="auto"/>
      </w:divBdr>
    </w:div>
    <w:div w:id="409743092">
      <w:bodyDiv w:val="1"/>
      <w:marLeft w:val="0"/>
      <w:marRight w:val="0"/>
      <w:marTop w:val="0"/>
      <w:marBottom w:val="0"/>
      <w:divBdr>
        <w:top w:val="none" w:sz="0" w:space="0" w:color="auto"/>
        <w:left w:val="none" w:sz="0" w:space="0" w:color="auto"/>
        <w:bottom w:val="none" w:sz="0" w:space="0" w:color="auto"/>
        <w:right w:val="none" w:sz="0" w:space="0" w:color="auto"/>
      </w:divBdr>
    </w:div>
    <w:div w:id="741440738">
      <w:bodyDiv w:val="1"/>
      <w:marLeft w:val="0"/>
      <w:marRight w:val="0"/>
      <w:marTop w:val="0"/>
      <w:marBottom w:val="0"/>
      <w:divBdr>
        <w:top w:val="none" w:sz="0" w:space="0" w:color="auto"/>
        <w:left w:val="none" w:sz="0" w:space="0" w:color="auto"/>
        <w:bottom w:val="none" w:sz="0" w:space="0" w:color="auto"/>
        <w:right w:val="none" w:sz="0" w:space="0" w:color="auto"/>
      </w:divBdr>
    </w:div>
    <w:div w:id="857620112">
      <w:bodyDiv w:val="1"/>
      <w:marLeft w:val="0"/>
      <w:marRight w:val="0"/>
      <w:marTop w:val="0"/>
      <w:marBottom w:val="0"/>
      <w:divBdr>
        <w:top w:val="none" w:sz="0" w:space="0" w:color="auto"/>
        <w:left w:val="none" w:sz="0" w:space="0" w:color="auto"/>
        <w:bottom w:val="none" w:sz="0" w:space="0" w:color="auto"/>
        <w:right w:val="none" w:sz="0" w:space="0" w:color="auto"/>
      </w:divBdr>
    </w:div>
    <w:div w:id="1235972216">
      <w:bodyDiv w:val="1"/>
      <w:marLeft w:val="0"/>
      <w:marRight w:val="0"/>
      <w:marTop w:val="0"/>
      <w:marBottom w:val="0"/>
      <w:divBdr>
        <w:top w:val="none" w:sz="0" w:space="0" w:color="auto"/>
        <w:left w:val="none" w:sz="0" w:space="0" w:color="auto"/>
        <w:bottom w:val="none" w:sz="0" w:space="0" w:color="auto"/>
        <w:right w:val="none" w:sz="0" w:space="0" w:color="auto"/>
      </w:divBdr>
    </w:div>
    <w:div w:id="213786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gl/SRh0f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kboult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konline.org/the-best-support" TargetMode="External"/><Relationship Id="rId5" Type="http://schemas.openxmlformats.org/officeDocument/2006/relationships/numbering" Target="numbering.xml"/><Relationship Id="rId15" Type="http://schemas.openxmlformats.org/officeDocument/2006/relationships/hyperlink" Target="http://arkonline.org/sites/default/files/Ark_safe_recruitment.pdf" TargetMode="External"/><Relationship Id="rId10" Type="http://schemas.openxmlformats.org/officeDocument/2006/relationships/hyperlink" Target="mailto:y.jahan@arkboulton.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5" ma:contentTypeDescription="Create a new document." ma:contentTypeScope="" ma:versionID="74f17522577e4507ca915f1aff1c10c5">
  <xsd:schema xmlns:xsd="http://www.w3.org/2001/XMLSchema" xmlns:xs="http://www.w3.org/2001/XMLSchema" xmlns:p="http://schemas.microsoft.com/office/2006/metadata/properties" xmlns:ns1="http://schemas.microsoft.com/sharepoint/v3" xmlns:ns2="b64db6f3-d8b6-4520-ae13-60ac2c110106" xmlns:ns3="28e74617-8097-412f-94bb-4dc793d30132" targetNamespace="http://schemas.microsoft.com/office/2006/metadata/properties" ma:root="true" ma:fieldsID="3d47d5018f26e5a25101aafd6904cb7c" ns1:_="" ns2:_="" ns3:_="">
    <xsd:import namespace="http://schemas.microsoft.com/sharepoint/v3"/>
    <xsd:import namespace="b64db6f3-d8b6-4520-ae13-60ac2c110106"/>
    <xsd:import namespace="28e74617-8097-412f-94bb-4dc793d3013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74617-8097-412f-94bb-4dc793d3013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64db6f3-d8b6-4520-ae13-60ac2c110106">
      <UserInfo>
        <DisplayName>Aaron Hussey</DisplayName>
        <AccountId>502</AccountId>
        <AccountType/>
      </UserInfo>
      <UserInfo>
        <DisplayName>Jordan Davis</DisplayName>
        <AccountId>575</AccountId>
        <AccountType/>
      </UserInfo>
      <UserInfo>
        <DisplayName>Emily Jarrin-Leon</DisplayName>
        <AccountId>5598</AccountId>
        <AccountType/>
      </UserInfo>
      <UserInfo>
        <DisplayName>Brenda Henderson</DisplayName>
        <AccountId>2560</AccountId>
        <AccountType/>
      </UserInfo>
      <UserInfo>
        <DisplayName>Rachael Bemrose</DisplayName>
        <AccountId>1730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D456-80AE-4892-A29C-6462BABDB2C5}">
  <ds:schemaRefs>
    <ds:schemaRef ds:uri="http://schemas.microsoft.com/sharepoint/v3/contenttype/forms"/>
  </ds:schemaRefs>
</ds:datastoreItem>
</file>

<file path=customXml/itemProps2.xml><?xml version="1.0" encoding="utf-8"?>
<ds:datastoreItem xmlns:ds="http://schemas.openxmlformats.org/officeDocument/2006/customXml" ds:itemID="{F14B3D2C-9901-4666-985D-8844610D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28e74617-8097-412f-94bb-4dc793d3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99DD6-21F7-4711-A7A7-6A968D4274F1}">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28e74617-8097-412f-94bb-4dc793d30132"/>
    <ds:schemaRef ds:uri="b64db6f3-d8b6-4520-ae13-60ac2c110106"/>
    <ds:schemaRef ds:uri="http://schemas.microsoft.com/sharepoint/v3"/>
  </ds:schemaRefs>
</ds:datastoreItem>
</file>

<file path=customXml/itemProps4.xml><?xml version="1.0" encoding="utf-8"?>
<ds:datastoreItem xmlns:ds="http://schemas.openxmlformats.org/officeDocument/2006/customXml" ds:itemID="{AD34DD4C-FBC2-4AD5-9F38-0EF930BE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O'Boyle</dc:creator>
  <cp:lastModifiedBy>Bonita Francis</cp:lastModifiedBy>
  <cp:revision>2</cp:revision>
  <dcterms:created xsi:type="dcterms:W3CDTF">2017-06-15T09:48:00Z</dcterms:created>
  <dcterms:modified xsi:type="dcterms:W3CDTF">2017-06-15T09:48:00Z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