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27BBCD" w14:textId="06EFD8C6" w:rsidR="008B4453" w:rsidRPr="0090527F" w:rsidRDefault="003930E8" w:rsidP="00796999">
      <w:pPr>
        <w:spacing w:after="0"/>
        <w:rPr>
          <w:rFonts w:cstheme="minorHAnsi"/>
          <w:b/>
          <w:sz w:val="56"/>
          <w:szCs w:val="56"/>
        </w:rPr>
      </w:pPr>
      <w:r>
        <w:rPr>
          <w:noProof/>
          <w:lang w:eastAsia="en-GB"/>
        </w:rPr>
        <w:drawing>
          <wp:anchor distT="0" distB="0" distL="114300" distR="114300" simplePos="0" relativeHeight="251670528" behindDoc="1" locked="0" layoutInCell="1" allowOverlap="1" wp14:anchorId="32A7C828" wp14:editId="5C83575C">
            <wp:simplePos x="0" y="0"/>
            <wp:positionH relativeFrom="margin">
              <wp:align>center</wp:align>
            </wp:positionH>
            <wp:positionV relativeFrom="paragraph">
              <wp:posOffset>9525</wp:posOffset>
            </wp:positionV>
            <wp:extent cx="3124200" cy="1162050"/>
            <wp:effectExtent l="0" t="0" r="0" b="0"/>
            <wp:wrapTight wrapText="bothSides">
              <wp:wrapPolygon edited="0">
                <wp:start x="2107" y="0"/>
                <wp:lineTo x="1449" y="1062"/>
                <wp:lineTo x="1844" y="5666"/>
                <wp:lineTo x="659" y="7790"/>
                <wp:lineTo x="395" y="10269"/>
                <wp:lineTo x="527" y="11331"/>
                <wp:lineTo x="2766" y="16997"/>
                <wp:lineTo x="0" y="20538"/>
                <wp:lineTo x="0" y="21246"/>
                <wp:lineTo x="21468" y="21246"/>
                <wp:lineTo x="21468" y="15934"/>
                <wp:lineTo x="6717" y="11331"/>
                <wp:lineTo x="15146" y="11331"/>
                <wp:lineTo x="21468" y="8852"/>
                <wp:lineTo x="21468" y="4603"/>
                <wp:lineTo x="3161" y="0"/>
                <wp:lineTo x="2107" y="0"/>
              </wp:wrapPolygon>
            </wp:wrapTight>
            <wp:docPr id="13" name="Picture 13" descr="http://www.astreasheffield.org/astrea-academy-sheffiel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treasheffield.org/astrea-academy-sheffield-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DA0C3" w14:textId="6FC648BC" w:rsidR="002F3427" w:rsidRPr="0090527F" w:rsidRDefault="002F3427" w:rsidP="00EF6DDF">
      <w:pPr>
        <w:spacing w:after="0"/>
        <w:jc w:val="center"/>
        <w:rPr>
          <w:rFonts w:cstheme="minorHAnsi"/>
          <w:b/>
          <w:color w:val="660033"/>
          <w:sz w:val="56"/>
          <w:szCs w:val="56"/>
        </w:rPr>
      </w:pPr>
    </w:p>
    <w:p w14:paraId="790278B1" w14:textId="75DD7F5B" w:rsidR="002F3427" w:rsidRPr="0090527F" w:rsidRDefault="002F3427" w:rsidP="008B4453">
      <w:pPr>
        <w:spacing w:after="0"/>
        <w:jc w:val="center"/>
        <w:rPr>
          <w:rFonts w:cstheme="minorHAnsi"/>
          <w:b/>
          <w:color w:val="660033"/>
          <w:sz w:val="56"/>
          <w:szCs w:val="56"/>
        </w:rPr>
      </w:pPr>
    </w:p>
    <w:p w14:paraId="33C86DF5" w14:textId="25E712E0" w:rsidR="002F3427" w:rsidRPr="0090527F" w:rsidRDefault="002F3427" w:rsidP="00EF6DDF">
      <w:pPr>
        <w:spacing w:after="0"/>
        <w:rPr>
          <w:rFonts w:cstheme="minorHAnsi"/>
          <w:b/>
          <w:color w:val="660033"/>
          <w:sz w:val="56"/>
          <w:szCs w:val="56"/>
        </w:rPr>
      </w:pPr>
    </w:p>
    <w:p w14:paraId="1978D7A6" w14:textId="3E7F4947" w:rsidR="00CB2A1D" w:rsidRDefault="00061457" w:rsidP="008B4453">
      <w:pPr>
        <w:spacing w:after="0"/>
        <w:jc w:val="center"/>
        <w:rPr>
          <w:rFonts w:cstheme="minorHAnsi"/>
          <w:b/>
          <w:color w:val="660033"/>
          <w:sz w:val="56"/>
          <w:szCs w:val="56"/>
        </w:rPr>
      </w:pPr>
      <w:r>
        <w:rPr>
          <w:rFonts w:cstheme="minorHAnsi"/>
          <w:b/>
          <w:color w:val="660033"/>
          <w:sz w:val="56"/>
          <w:szCs w:val="56"/>
        </w:rPr>
        <w:t>Principal</w:t>
      </w:r>
      <w:r w:rsidR="00B0565B">
        <w:rPr>
          <w:rFonts w:cstheme="minorHAnsi"/>
          <w:b/>
          <w:color w:val="660033"/>
          <w:sz w:val="56"/>
          <w:szCs w:val="56"/>
        </w:rPr>
        <w:t xml:space="preserve">: </w:t>
      </w:r>
    </w:p>
    <w:p w14:paraId="11CC1762" w14:textId="277F4BB8" w:rsidR="00C46B36" w:rsidRDefault="000542A3" w:rsidP="00B05523">
      <w:pPr>
        <w:spacing w:after="0"/>
        <w:jc w:val="center"/>
        <w:rPr>
          <w:rFonts w:cstheme="minorHAnsi"/>
          <w:b/>
          <w:color w:val="660033"/>
          <w:sz w:val="56"/>
          <w:szCs w:val="56"/>
        </w:rPr>
      </w:pPr>
      <w:r>
        <w:rPr>
          <w:rFonts w:cstheme="minorHAnsi"/>
          <w:b/>
          <w:color w:val="660033"/>
          <w:sz w:val="56"/>
          <w:szCs w:val="56"/>
        </w:rPr>
        <w:t>Astrea</w:t>
      </w:r>
      <w:r w:rsidR="004057B0">
        <w:rPr>
          <w:rFonts w:cstheme="minorHAnsi"/>
          <w:b/>
          <w:color w:val="660033"/>
          <w:sz w:val="56"/>
          <w:szCs w:val="56"/>
        </w:rPr>
        <w:t xml:space="preserve"> </w:t>
      </w:r>
      <w:r w:rsidR="00061457">
        <w:rPr>
          <w:rFonts w:cstheme="minorHAnsi"/>
          <w:b/>
          <w:color w:val="660033"/>
          <w:sz w:val="56"/>
          <w:szCs w:val="56"/>
        </w:rPr>
        <w:t>Academy</w:t>
      </w:r>
      <w:r>
        <w:rPr>
          <w:rFonts w:cstheme="minorHAnsi"/>
          <w:b/>
          <w:color w:val="660033"/>
          <w:sz w:val="56"/>
          <w:szCs w:val="56"/>
        </w:rPr>
        <w:t xml:space="preserve"> Sheffield</w:t>
      </w:r>
    </w:p>
    <w:p w14:paraId="5E03312B" w14:textId="77777777" w:rsidR="009534E8" w:rsidRPr="0090527F" w:rsidRDefault="009534E8" w:rsidP="009534E8">
      <w:pPr>
        <w:spacing w:after="0"/>
        <w:jc w:val="center"/>
        <w:rPr>
          <w:rFonts w:cstheme="minorHAnsi"/>
          <w:b/>
          <w:color w:val="660033"/>
          <w:sz w:val="52"/>
          <w:szCs w:val="52"/>
        </w:rPr>
      </w:pPr>
      <w:r w:rsidRPr="0090527F">
        <w:rPr>
          <w:rFonts w:cstheme="minorHAnsi"/>
          <w:b/>
          <w:color w:val="660033"/>
          <w:sz w:val="52"/>
          <w:szCs w:val="52"/>
        </w:rPr>
        <w:t>Recruitment Pack</w:t>
      </w:r>
    </w:p>
    <w:p w14:paraId="5988914F" w14:textId="77777777" w:rsidR="009534E8" w:rsidRDefault="009534E8" w:rsidP="00B05523">
      <w:pPr>
        <w:spacing w:after="0"/>
        <w:jc w:val="center"/>
        <w:rPr>
          <w:rFonts w:cstheme="minorHAnsi"/>
          <w:b/>
          <w:color w:val="660033"/>
          <w:sz w:val="56"/>
          <w:szCs w:val="56"/>
        </w:rPr>
      </w:pPr>
    </w:p>
    <w:p w14:paraId="240A5946" w14:textId="77777777" w:rsidR="003930E8" w:rsidRPr="00B05523" w:rsidRDefault="003930E8" w:rsidP="00B05523">
      <w:pPr>
        <w:spacing w:after="0"/>
        <w:jc w:val="center"/>
        <w:rPr>
          <w:rFonts w:cstheme="minorHAnsi"/>
          <w:b/>
          <w:color w:val="660033"/>
          <w:sz w:val="56"/>
          <w:szCs w:val="56"/>
        </w:rPr>
      </w:pPr>
    </w:p>
    <w:p w14:paraId="21FB9E44" w14:textId="010D0315" w:rsidR="002534C1" w:rsidRDefault="003930E8" w:rsidP="002534C1">
      <w:pPr>
        <w:spacing w:after="0"/>
        <w:rPr>
          <w:rFonts w:cstheme="minorHAnsi"/>
          <w:sz w:val="48"/>
          <w:szCs w:val="48"/>
        </w:rPr>
      </w:pPr>
      <w:r w:rsidRPr="005903F4">
        <w:rPr>
          <w:rFonts w:cstheme="minorHAnsi"/>
          <w:noProof/>
          <w:sz w:val="28"/>
          <w:szCs w:val="28"/>
          <w:lang w:eastAsia="en-GB"/>
        </w:rPr>
        <w:drawing>
          <wp:anchor distT="0" distB="0" distL="114300" distR="114300" simplePos="0" relativeHeight="251672576" behindDoc="1" locked="0" layoutInCell="1" allowOverlap="1" wp14:anchorId="07890E2D" wp14:editId="25B9C96B">
            <wp:simplePos x="0" y="0"/>
            <wp:positionH relativeFrom="column">
              <wp:posOffset>1209675</wp:posOffset>
            </wp:positionH>
            <wp:positionV relativeFrom="paragraph">
              <wp:posOffset>6985</wp:posOffset>
            </wp:positionV>
            <wp:extent cx="3121660" cy="3526155"/>
            <wp:effectExtent l="0" t="0" r="2540" b="0"/>
            <wp:wrapTight wrapText="bothSides">
              <wp:wrapPolygon edited="0">
                <wp:start x="0" y="0"/>
                <wp:lineTo x="0" y="21472"/>
                <wp:lineTo x="21486" y="21472"/>
                <wp:lineTo x="21486" y="0"/>
                <wp:lineTo x="0" y="0"/>
              </wp:wrapPolygon>
            </wp:wrapTight>
            <wp:docPr id="14" name="Picture 14" descr="A view of a city&#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H_pV_JXUAEiq1Q.jpg"/>
                    <pic:cNvPicPr/>
                  </pic:nvPicPr>
                  <pic:blipFill>
                    <a:blip r:embed="rId12"/>
                    <a:stretch>
                      <a:fillRect/>
                    </a:stretch>
                  </pic:blipFill>
                  <pic:spPr>
                    <a:xfrm>
                      <a:off x="0" y="0"/>
                      <a:ext cx="3121660" cy="3526155"/>
                    </a:xfrm>
                    <a:prstGeom prst="rect">
                      <a:avLst/>
                    </a:prstGeom>
                  </pic:spPr>
                </pic:pic>
              </a:graphicData>
            </a:graphic>
            <wp14:sizeRelH relativeFrom="margin">
              <wp14:pctWidth>0</wp14:pctWidth>
            </wp14:sizeRelH>
            <wp14:sizeRelV relativeFrom="margin">
              <wp14:pctHeight>0</wp14:pctHeight>
            </wp14:sizeRelV>
          </wp:anchor>
        </w:drawing>
      </w:r>
    </w:p>
    <w:p w14:paraId="300F2EBE" w14:textId="3095E207" w:rsidR="002534C1" w:rsidRDefault="002534C1" w:rsidP="002534C1">
      <w:pPr>
        <w:spacing w:after="0"/>
        <w:rPr>
          <w:rFonts w:cstheme="minorHAnsi"/>
          <w:sz w:val="48"/>
          <w:szCs w:val="48"/>
        </w:rPr>
      </w:pPr>
    </w:p>
    <w:p w14:paraId="3B275F5D" w14:textId="3B27F507" w:rsidR="00B05523" w:rsidRPr="0090527F" w:rsidRDefault="00B05523" w:rsidP="002534C1">
      <w:pPr>
        <w:spacing w:after="0"/>
        <w:rPr>
          <w:rFonts w:cstheme="minorHAnsi"/>
          <w:sz w:val="48"/>
          <w:szCs w:val="48"/>
        </w:rPr>
      </w:pPr>
    </w:p>
    <w:p w14:paraId="5DA9CA70" w14:textId="154674DA" w:rsidR="00C46B36" w:rsidRPr="0090527F" w:rsidRDefault="00C46B36" w:rsidP="008B4453">
      <w:pPr>
        <w:spacing w:after="0"/>
        <w:jc w:val="center"/>
        <w:rPr>
          <w:rFonts w:cstheme="minorHAnsi"/>
          <w:sz w:val="48"/>
          <w:szCs w:val="48"/>
        </w:rPr>
      </w:pPr>
    </w:p>
    <w:p w14:paraId="55C82199" w14:textId="34F58B8E" w:rsidR="00C46B36" w:rsidRDefault="00C46B36" w:rsidP="008B4453">
      <w:pPr>
        <w:spacing w:after="0"/>
        <w:jc w:val="center"/>
        <w:rPr>
          <w:rFonts w:cstheme="minorHAnsi"/>
        </w:rPr>
      </w:pPr>
    </w:p>
    <w:p w14:paraId="310049A8" w14:textId="1BA04EDF" w:rsidR="00061457" w:rsidRDefault="00061457" w:rsidP="008B4453">
      <w:pPr>
        <w:spacing w:after="0"/>
        <w:jc w:val="center"/>
        <w:rPr>
          <w:rFonts w:cstheme="minorHAnsi"/>
        </w:rPr>
      </w:pPr>
    </w:p>
    <w:p w14:paraId="6FFE9215" w14:textId="14371E00" w:rsidR="00061457" w:rsidRDefault="00061457" w:rsidP="008B4453">
      <w:pPr>
        <w:spacing w:after="0"/>
        <w:jc w:val="center"/>
        <w:rPr>
          <w:rFonts w:cstheme="minorHAnsi"/>
        </w:rPr>
      </w:pPr>
    </w:p>
    <w:p w14:paraId="2186AEE8" w14:textId="7D14952B" w:rsidR="00061457" w:rsidRDefault="00061457" w:rsidP="008B4453">
      <w:pPr>
        <w:spacing w:after="0"/>
        <w:jc w:val="center"/>
        <w:rPr>
          <w:rFonts w:cstheme="minorHAnsi"/>
        </w:rPr>
      </w:pPr>
    </w:p>
    <w:p w14:paraId="19AB86EA" w14:textId="6F5C9368" w:rsidR="00061457" w:rsidRDefault="00061457" w:rsidP="008B4453">
      <w:pPr>
        <w:spacing w:after="0"/>
        <w:jc w:val="center"/>
        <w:rPr>
          <w:rFonts w:cstheme="minorHAnsi"/>
        </w:rPr>
      </w:pPr>
    </w:p>
    <w:p w14:paraId="4D8FFFE8" w14:textId="77777777" w:rsidR="00061457" w:rsidRDefault="00061457" w:rsidP="008B4453">
      <w:pPr>
        <w:spacing w:after="0"/>
        <w:jc w:val="center"/>
        <w:rPr>
          <w:rFonts w:cstheme="minorHAnsi"/>
        </w:rPr>
      </w:pPr>
    </w:p>
    <w:p w14:paraId="1E826C65" w14:textId="77777777" w:rsidR="00061457" w:rsidRPr="0090527F" w:rsidRDefault="00061457" w:rsidP="008B4453">
      <w:pPr>
        <w:spacing w:after="0"/>
        <w:jc w:val="center"/>
        <w:rPr>
          <w:rFonts w:cstheme="minorHAnsi"/>
        </w:rPr>
      </w:pPr>
    </w:p>
    <w:p w14:paraId="53892E22" w14:textId="77777777" w:rsidR="003930E8" w:rsidRDefault="003930E8" w:rsidP="008B4453">
      <w:pPr>
        <w:spacing w:after="0"/>
        <w:jc w:val="center"/>
        <w:rPr>
          <w:rFonts w:cstheme="minorHAnsi"/>
          <w:b/>
          <w:color w:val="660033"/>
          <w:sz w:val="52"/>
          <w:szCs w:val="52"/>
        </w:rPr>
      </w:pPr>
    </w:p>
    <w:p w14:paraId="01A94374" w14:textId="7B046396" w:rsidR="00C46B36" w:rsidRPr="0090527F" w:rsidRDefault="009534E8" w:rsidP="00C46B36">
      <w:pPr>
        <w:spacing w:after="0"/>
        <w:jc w:val="right"/>
        <w:rPr>
          <w:rFonts w:cstheme="minorHAnsi"/>
          <w:b/>
          <w:sz w:val="40"/>
          <w:szCs w:val="40"/>
        </w:rPr>
      </w:pPr>
      <w:r>
        <w:rPr>
          <w:rFonts w:cstheme="minorHAnsi"/>
          <w:b/>
          <w:noProof/>
          <w:sz w:val="40"/>
          <w:szCs w:val="40"/>
          <w:lang w:eastAsia="en-GB"/>
        </w:rPr>
        <mc:AlternateContent>
          <mc:Choice Requires="wps">
            <w:drawing>
              <wp:anchor distT="0" distB="0" distL="114300" distR="114300" simplePos="0" relativeHeight="251673600" behindDoc="0" locked="0" layoutInCell="1" allowOverlap="1" wp14:anchorId="726D5A64" wp14:editId="123F846F">
                <wp:simplePos x="0" y="0"/>
                <wp:positionH relativeFrom="margin">
                  <wp:posOffset>1097280</wp:posOffset>
                </wp:positionH>
                <wp:positionV relativeFrom="paragraph">
                  <wp:posOffset>207010</wp:posOffset>
                </wp:positionV>
                <wp:extent cx="3438525" cy="5334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3438525" cy="533400"/>
                        </a:xfrm>
                        <a:prstGeom prst="rect">
                          <a:avLst/>
                        </a:prstGeom>
                        <a:solidFill>
                          <a:schemeClr val="lt1"/>
                        </a:solidFill>
                        <a:ln w="6350">
                          <a:noFill/>
                        </a:ln>
                      </wps:spPr>
                      <wps:txbx>
                        <w:txbxContent>
                          <w:p w14:paraId="1F26F4E4" w14:textId="4BDE1C6B" w:rsidR="00F40C96" w:rsidRPr="009534E8" w:rsidRDefault="00795B04">
                            <w:pPr>
                              <w:rPr>
                                <w:b/>
                                <w:i/>
                              </w:rPr>
                            </w:pPr>
                            <w:r>
                              <w:rPr>
                                <w:b/>
                                <w:i/>
                              </w:rPr>
                              <w:t>Artists impression</w:t>
                            </w:r>
                            <w:r w:rsidR="00F40C96" w:rsidRPr="009534E8">
                              <w:rPr>
                                <w:b/>
                                <w:i/>
                              </w:rPr>
                              <w:t xml:space="preserve"> </w:t>
                            </w:r>
                            <w:r w:rsidR="00F40C96">
                              <w:rPr>
                                <w:b/>
                                <w:i/>
                              </w:rPr>
                              <w:t>aerial view of the</w:t>
                            </w:r>
                            <w:r>
                              <w:rPr>
                                <w:b/>
                                <w:i/>
                              </w:rPr>
                              <w:t xml:space="preserve"> new Astrea Academy</w:t>
                            </w:r>
                            <w:r w:rsidR="00F40C96">
                              <w:rPr>
                                <w:b/>
                                <w:i/>
                              </w:rPr>
                              <w:t xml:space="preserve"> building</w:t>
                            </w:r>
                            <w:r>
                              <w:rPr>
                                <w:b/>
                                <w:i/>
                              </w:rPr>
                              <w:t xml:space="preserve"> in </w:t>
                            </w:r>
                            <w:proofErr w:type="spellStart"/>
                            <w:r>
                              <w:rPr>
                                <w:b/>
                                <w:i/>
                              </w:rPr>
                              <w:t>Burngreave</w:t>
                            </w:r>
                            <w:proofErr w:type="spellEnd"/>
                            <w:r>
                              <w:rPr>
                                <w:b/>
                                <w:i/>
                              </w:rPr>
                              <w:t>, Sheffield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6D5A64" id="_x0000_t202" coordsize="21600,21600" o:spt="202" path="m,l,21600r21600,l21600,xe">
                <v:stroke joinstyle="miter"/>
                <v:path gradientshapeok="t" o:connecttype="rect"/>
              </v:shapetype>
              <v:shape id="Text Box 15" o:spid="_x0000_s1026" type="#_x0000_t202" style="position:absolute;left:0;text-align:left;margin-left:86.4pt;margin-top:16.3pt;width:270.75pt;height:4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" fillcolor="white [3201]" stroked="f" strokeweight=".5pt">
                <v:textbox>
                  <w:txbxContent>
                    <w:p w14:paraId="1F26F4E4" w14:textId="4BDE1C6B" w:rsidR="00F40C96" w:rsidRPr="009534E8" w:rsidRDefault="00795B04">
                      <w:pPr>
                        <w:rPr>
                          <w:b/>
                          <w:i/>
                        </w:rPr>
                      </w:pPr>
                      <w:r>
                        <w:rPr>
                          <w:b/>
                          <w:i/>
                        </w:rPr>
                        <w:t>Artists impression</w:t>
                      </w:r>
                      <w:r w:rsidR="00F40C96" w:rsidRPr="009534E8">
                        <w:rPr>
                          <w:b/>
                          <w:i/>
                        </w:rPr>
                        <w:t xml:space="preserve"> </w:t>
                      </w:r>
                      <w:r w:rsidR="00F40C96">
                        <w:rPr>
                          <w:b/>
                          <w:i/>
                        </w:rPr>
                        <w:t>aerial view of the</w:t>
                      </w:r>
                      <w:r>
                        <w:rPr>
                          <w:b/>
                          <w:i/>
                        </w:rPr>
                        <w:t xml:space="preserve"> new </w:t>
                      </w:r>
                      <w:proofErr w:type="spellStart"/>
                      <w:r>
                        <w:rPr>
                          <w:b/>
                          <w:i/>
                        </w:rPr>
                        <w:t>Astrea</w:t>
                      </w:r>
                      <w:proofErr w:type="spellEnd"/>
                      <w:r>
                        <w:rPr>
                          <w:b/>
                          <w:i/>
                        </w:rPr>
                        <w:t xml:space="preserve"> Academy</w:t>
                      </w:r>
                      <w:r w:rsidR="00F40C96">
                        <w:rPr>
                          <w:b/>
                          <w:i/>
                        </w:rPr>
                        <w:t xml:space="preserve"> building</w:t>
                      </w:r>
                      <w:r>
                        <w:rPr>
                          <w:b/>
                          <w:i/>
                        </w:rPr>
                        <w:t xml:space="preserve"> in </w:t>
                      </w:r>
                      <w:proofErr w:type="spellStart"/>
                      <w:r>
                        <w:rPr>
                          <w:b/>
                          <w:i/>
                        </w:rPr>
                        <w:t>Burngreave</w:t>
                      </w:r>
                      <w:proofErr w:type="spellEnd"/>
                      <w:r>
                        <w:rPr>
                          <w:b/>
                          <w:i/>
                        </w:rPr>
                        <w:t>, Sheffield</w:t>
                      </w:r>
                    </w:p>
                  </w:txbxContent>
                </v:textbox>
                <w10:wrap anchorx="margin"/>
              </v:shape>
            </w:pict>
          </mc:Fallback>
        </mc:AlternateContent>
      </w:r>
    </w:p>
    <w:p w14:paraId="558D58FC" w14:textId="77777777" w:rsidR="00C46B36" w:rsidRPr="0090527F" w:rsidRDefault="00C46B36" w:rsidP="00C46B36">
      <w:pPr>
        <w:spacing w:after="0"/>
        <w:jc w:val="right"/>
        <w:rPr>
          <w:rFonts w:cstheme="minorHAnsi"/>
          <w:b/>
          <w:sz w:val="40"/>
          <w:szCs w:val="40"/>
        </w:rPr>
      </w:pPr>
    </w:p>
    <w:p w14:paraId="2A9B9CF5" w14:textId="77777777" w:rsidR="000D5AA8" w:rsidRPr="0090527F" w:rsidRDefault="000D5AA8">
      <w:pPr>
        <w:rPr>
          <w:rFonts w:cstheme="minorHAnsi"/>
          <w:b/>
          <w:sz w:val="40"/>
          <w:szCs w:val="40"/>
        </w:rPr>
        <w:sectPr w:rsidR="000D5AA8" w:rsidRPr="0090527F" w:rsidSect="008E66DE">
          <w:headerReference w:type="default" r:id="rId13"/>
          <w:footerReference w:type="default" r:id="rId14"/>
          <w:pgSz w:w="11906" w:h="16838" w:code="9"/>
          <w:pgMar w:top="1440" w:right="1440" w:bottom="1440" w:left="1440" w:header="709" w:footer="709" w:gutter="0"/>
          <w:pgNumType w:start="0"/>
          <w:cols w:space="708"/>
          <w:titlePg/>
          <w:docGrid w:linePitch="360"/>
        </w:sectPr>
      </w:pPr>
    </w:p>
    <w:p w14:paraId="2EE1270A" w14:textId="25423FC9" w:rsidR="00C46B36" w:rsidRPr="0090527F" w:rsidRDefault="00C46B36" w:rsidP="008B4453">
      <w:pPr>
        <w:pStyle w:val="Heading1"/>
        <w:rPr>
          <w:rFonts w:asciiTheme="minorHAnsi" w:hAnsiTheme="minorHAnsi" w:cstheme="minorHAnsi"/>
          <w:b/>
          <w:color w:val="660033"/>
          <w:sz w:val="48"/>
          <w:szCs w:val="48"/>
        </w:rPr>
      </w:pPr>
      <w:bookmarkStart w:id="0" w:name="_Toc471727461"/>
      <w:bookmarkStart w:id="1" w:name="_Toc473808865"/>
      <w:r w:rsidRPr="0090527F">
        <w:rPr>
          <w:rFonts w:asciiTheme="minorHAnsi" w:hAnsiTheme="minorHAnsi" w:cstheme="minorHAnsi"/>
          <w:b/>
          <w:color w:val="660033"/>
          <w:sz w:val="48"/>
          <w:szCs w:val="48"/>
        </w:rPr>
        <w:lastRenderedPageBreak/>
        <w:t>Contents</w:t>
      </w:r>
      <w:bookmarkEnd w:id="0"/>
      <w:bookmarkEnd w:id="1"/>
    </w:p>
    <w:p w14:paraId="1EAC203E" w14:textId="6B46A3E2" w:rsidR="004F087B" w:rsidRPr="0090527F" w:rsidRDefault="004F087B" w:rsidP="004F087B">
      <w:pPr>
        <w:rPr>
          <w:rFonts w:cstheme="minorHAnsi"/>
        </w:rPr>
      </w:pPr>
    </w:p>
    <w:p w14:paraId="3812F73F" w14:textId="39B911C4" w:rsidR="000D5AA8" w:rsidRPr="0090527F" w:rsidRDefault="000D5AA8">
      <w:pPr>
        <w:rPr>
          <w:rFonts w:eastAsiaTheme="minorHAnsi" w:cstheme="minorHAnsi"/>
          <w:b/>
          <w:bCs/>
          <w:sz w:val="26"/>
          <w:szCs w:val="26"/>
        </w:rPr>
      </w:pPr>
    </w:p>
    <w:p w14:paraId="4A838310" w14:textId="212EAD41" w:rsidR="00EF6DDF" w:rsidRPr="00E06C39" w:rsidRDefault="00CC7BC0" w:rsidP="00E06C39">
      <w:pPr>
        <w:pStyle w:val="ListParagraph"/>
        <w:numPr>
          <w:ilvl w:val="0"/>
          <w:numId w:val="42"/>
        </w:numPr>
        <w:spacing w:after="240"/>
        <w:rPr>
          <w:rFonts w:cstheme="minorHAnsi"/>
          <w:sz w:val="26"/>
          <w:szCs w:val="26"/>
        </w:rPr>
      </w:pPr>
      <w:r w:rsidRPr="0090527F">
        <w:rPr>
          <w:rFonts w:cstheme="minorHAnsi"/>
          <w:sz w:val="26"/>
          <w:szCs w:val="26"/>
        </w:rPr>
        <w:t>Welco</w:t>
      </w:r>
      <w:r w:rsidR="0003297F" w:rsidRPr="0090527F">
        <w:rPr>
          <w:rFonts w:cstheme="minorHAnsi"/>
          <w:sz w:val="26"/>
          <w:szCs w:val="26"/>
        </w:rPr>
        <w:t xml:space="preserve">me Letter </w:t>
      </w:r>
      <w:r w:rsidR="00E06C39">
        <w:rPr>
          <w:rFonts w:cstheme="minorHAnsi"/>
          <w:sz w:val="26"/>
          <w:szCs w:val="26"/>
        </w:rPr>
        <w:t>– Libby Nicholas, CEO</w:t>
      </w:r>
      <w:r w:rsidR="00B0565B">
        <w:rPr>
          <w:rFonts w:cstheme="minorHAnsi"/>
          <w:sz w:val="26"/>
          <w:szCs w:val="26"/>
        </w:rPr>
        <w:t xml:space="preserve"> Astrea Academy Trust</w:t>
      </w:r>
    </w:p>
    <w:p w14:paraId="5D78DDEA" w14:textId="06B92855" w:rsidR="00BC6CC9" w:rsidRPr="00114CFD" w:rsidRDefault="00BC6CC9" w:rsidP="006F527F">
      <w:pPr>
        <w:pStyle w:val="ListParagraph"/>
        <w:numPr>
          <w:ilvl w:val="0"/>
          <w:numId w:val="42"/>
        </w:numPr>
        <w:spacing w:after="240"/>
        <w:rPr>
          <w:rFonts w:cstheme="minorHAnsi"/>
          <w:sz w:val="26"/>
          <w:szCs w:val="26"/>
        </w:rPr>
      </w:pPr>
      <w:r w:rsidRPr="00114CFD">
        <w:rPr>
          <w:rFonts w:cstheme="minorHAnsi"/>
          <w:sz w:val="26"/>
          <w:szCs w:val="26"/>
        </w:rPr>
        <w:t>Astrea Academy Sheffield</w:t>
      </w:r>
      <w:r w:rsidR="00B0565B">
        <w:rPr>
          <w:rFonts w:cstheme="minorHAnsi"/>
          <w:sz w:val="26"/>
          <w:szCs w:val="26"/>
        </w:rPr>
        <w:t>: Context and Further Information</w:t>
      </w:r>
    </w:p>
    <w:p w14:paraId="0A1BCD3C" w14:textId="4B4604A5" w:rsidR="00CC7BC0" w:rsidRPr="0090527F" w:rsidRDefault="000A01DE" w:rsidP="006F527F">
      <w:pPr>
        <w:pStyle w:val="ListParagraph"/>
        <w:numPr>
          <w:ilvl w:val="0"/>
          <w:numId w:val="42"/>
        </w:numPr>
        <w:spacing w:after="240"/>
        <w:rPr>
          <w:rFonts w:cstheme="minorHAnsi"/>
          <w:sz w:val="26"/>
          <w:szCs w:val="26"/>
        </w:rPr>
      </w:pPr>
      <w:r>
        <w:rPr>
          <w:rFonts w:cstheme="minorHAnsi"/>
          <w:sz w:val="26"/>
          <w:szCs w:val="26"/>
        </w:rPr>
        <w:t>Astrea</w:t>
      </w:r>
      <w:r w:rsidR="00CC7BC0" w:rsidRPr="0090527F">
        <w:rPr>
          <w:rFonts w:cstheme="minorHAnsi"/>
          <w:sz w:val="26"/>
          <w:szCs w:val="26"/>
        </w:rPr>
        <w:t xml:space="preserve"> Academy Trust</w:t>
      </w:r>
      <w:r w:rsidR="00B0565B">
        <w:rPr>
          <w:rFonts w:cstheme="minorHAnsi"/>
          <w:sz w:val="26"/>
          <w:szCs w:val="26"/>
        </w:rPr>
        <w:t>: Ethos and Family</w:t>
      </w:r>
    </w:p>
    <w:p w14:paraId="1F37FFF6" w14:textId="71C13D38" w:rsidR="00ED3BB9" w:rsidRPr="0090527F" w:rsidRDefault="007566A1" w:rsidP="006F527F">
      <w:pPr>
        <w:pStyle w:val="ListParagraph"/>
        <w:numPr>
          <w:ilvl w:val="0"/>
          <w:numId w:val="42"/>
        </w:numPr>
        <w:spacing w:after="240"/>
        <w:rPr>
          <w:rFonts w:cstheme="minorHAnsi"/>
          <w:sz w:val="26"/>
          <w:szCs w:val="26"/>
        </w:rPr>
      </w:pPr>
      <w:r w:rsidRPr="0090527F">
        <w:rPr>
          <w:rFonts w:cstheme="minorHAnsi"/>
          <w:sz w:val="26"/>
          <w:szCs w:val="26"/>
        </w:rPr>
        <w:t>Job</w:t>
      </w:r>
      <w:r w:rsidR="00ED3BB9" w:rsidRPr="0090527F">
        <w:rPr>
          <w:rFonts w:cstheme="minorHAnsi"/>
          <w:sz w:val="26"/>
          <w:szCs w:val="26"/>
        </w:rPr>
        <w:t xml:space="preserve"> Description</w:t>
      </w:r>
    </w:p>
    <w:p w14:paraId="6287037C" w14:textId="629E80B6" w:rsidR="00ED3BB9" w:rsidRPr="0090527F" w:rsidRDefault="00ED3BB9" w:rsidP="006F527F">
      <w:pPr>
        <w:pStyle w:val="ListParagraph"/>
        <w:numPr>
          <w:ilvl w:val="0"/>
          <w:numId w:val="42"/>
        </w:numPr>
        <w:spacing w:after="240"/>
        <w:rPr>
          <w:rFonts w:cstheme="minorHAnsi"/>
          <w:sz w:val="26"/>
          <w:szCs w:val="26"/>
        </w:rPr>
      </w:pPr>
      <w:r w:rsidRPr="0090527F">
        <w:rPr>
          <w:rFonts w:cstheme="minorHAnsi"/>
          <w:sz w:val="26"/>
          <w:szCs w:val="26"/>
        </w:rPr>
        <w:t>Person Specification</w:t>
      </w:r>
    </w:p>
    <w:p w14:paraId="75BCC066" w14:textId="113412B9" w:rsidR="00ED3BB9" w:rsidRPr="0090527F" w:rsidRDefault="00ED3BB9" w:rsidP="006F527F">
      <w:pPr>
        <w:pStyle w:val="ListParagraph"/>
        <w:numPr>
          <w:ilvl w:val="0"/>
          <w:numId w:val="42"/>
        </w:numPr>
        <w:spacing w:after="240"/>
        <w:rPr>
          <w:rFonts w:cstheme="minorHAnsi"/>
          <w:sz w:val="26"/>
          <w:szCs w:val="26"/>
        </w:rPr>
      </w:pPr>
      <w:r w:rsidRPr="0090527F">
        <w:rPr>
          <w:rFonts w:cstheme="minorHAnsi"/>
          <w:sz w:val="26"/>
          <w:szCs w:val="26"/>
        </w:rPr>
        <w:t>Child Safeguarding Policy</w:t>
      </w:r>
    </w:p>
    <w:p w14:paraId="1CF3A59B" w14:textId="7CCE662A" w:rsidR="00976D79" w:rsidRPr="0090527F" w:rsidRDefault="00545BF4" w:rsidP="006F527F">
      <w:pPr>
        <w:pStyle w:val="ListParagraph"/>
        <w:numPr>
          <w:ilvl w:val="0"/>
          <w:numId w:val="42"/>
        </w:numPr>
        <w:spacing w:after="240"/>
        <w:rPr>
          <w:rFonts w:cstheme="minorHAnsi"/>
          <w:sz w:val="26"/>
          <w:szCs w:val="26"/>
        </w:rPr>
      </w:pPr>
      <w:r w:rsidRPr="0090527F">
        <w:rPr>
          <w:rFonts w:cstheme="minorHAnsi"/>
          <w:sz w:val="26"/>
          <w:szCs w:val="26"/>
        </w:rPr>
        <w:t xml:space="preserve">Explanatory Notes </w:t>
      </w:r>
    </w:p>
    <w:p w14:paraId="6DC508C4" w14:textId="5ED6B6AD" w:rsidR="00976D79" w:rsidRPr="0090527F" w:rsidRDefault="00976D79" w:rsidP="006F527F">
      <w:pPr>
        <w:pStyle w:val="ListParagraph"/>
        <w:numPr>
          <w:ilvl w:val="0"/>
          <w:numId w:val="42"/>
        </w:numPr>
        <w:spacing w:after="240"/>
        <w:rPr>
          <w:rFonts w:cstheme="minorHAnsi"/>
          <w:sz w:val="26"/>
          <w:szCs w:val="26"/>
        </w:rPr>
      </w:pPr>
      <w:r w:rsidRPr="0090527F">
        <w:rPr>
          <w:rFonts w:cstheme="minorHAnsi"/>
          <w:sz w:val="26"/>
          <w:szCs w:val="26"/>
        </w:rPr>
        <w:t xml:space="preserve">How do I apply? </w:t>
      </w:r>
    </w:p>
    <w:p w14:paraId="44ADCCF4" w14:textId="41BFC34C" w:rsidR="00105093" w:rsidRPr="0090527F" w:rsidRDefault="00105093" w:rsidP="00105093">
      <w:pPr>
        <w:pStyle w:val="ListParagraph"/>
        <w:spacing w:after="240"/>
        <w:rPr>
          <w:rFonts w:cstheme="minorHAnsi"/>
          <w:sz w:val="28"/>
          <w:szCs w:val="28"/>
        </w:rPr>
      </w:pPr>
    </w:p>
    <w:p w14:paraId="74B411D3" w14:textId="5665BA2D" w:rsidR="00105093" w:rsidRPr="0090527F" w:rsidRDefault="00105093" w:rsidP="00105093">
      <w:pPr>
        <w:pStyle w:val="ListParagraph"/>
        <w:numPr>
          <w:ilvl w:val="0"/>
          <w:numId w:val="30"/>
        </w:numPr>
        <w:spacing w:after="240"/>
        <w:rPr>
          <w:rFonts w:cstheme="minorHAnsi"/>
          <w:sz w:val="28"/>
          <w:szCs w:val="28"/>
        </w:rPr>
        <w:sectPr w:rsidR="00105093" w:rsidRPr="0090527F" w:rsidSect="00036B42">
          <w:footerReference w:type="default" r:id="rId15"/>
          <w:headerReference w:type="first" r:id="rId16"/>
          <w:pgSz w:w="11906" w:h="16838" w:code="9"/>
          <w:pgMar w:top="1440" w:right="1440" w:bottom="1440" w:left="1440" w:header="709" w:footer="709" w:gutter="0"/>
          <w:pgNumType w:start="0"/>
          <w:cols w:space="708"/>
          <w:docGrid w:linePitch="360"/>
        </w:sectPr>
      </w:pPr>
    </w:p>
    <w:p w14:paraId="6F13D12B" w14:textId="71E6B0F8" w:rsidR="00C46B36" w:rsidRPr="0090527F" w:rsidRDefault="00545BF4" w:rsidP="008B4453">
      <w:pPr>
        <w:pStyle w:val="Heading1"/>
        <w:rPr>
          <w:rFonts w:asciiTheme="minorHAnsi" w:hAnsiTheme="minorHAnsi" w:cstheme="minorHAnsi"/>
          <w:b/>
          <w:sz w:val="48"/>
          <w:szCs w:val="48"/>
        </w:rPr>
      </w:pPr>
      <w:bookmarkStart w:id="2" w:name="_Toc473808866"/>
      <w:r w:rsidRPr="0090527F">
        <w:rPr>
          <w:rFonts w:asciiTheme="minorHAnsi" w:hAnsiTheme="minorHAnsi" w:cstheme="minorHAnsi"/>
          <w:b/>
          <w:color w:val="660033"/>
          <w:sz w:val="48"/>
          <w:szCs w:val="48"/>
        </w:rPr>
        <w:lastRenderedPageBreak/>
        <w:t>Welcome Letter</w:t>
      </w:r>
      <w:bookmarkEnd w:id="2"/>
    </w:p>
    <w:p w14:paraId="664C4964" w14:textId="2F2B7E1A" w:rsidR="00C46B36" w:rsidRPr="0090527F" w:rsidRDefault="00C46B36" w:rsidP="00496C45">
      <w:pPr>
        <w:spacing w:after="0"/>
        <w:rPr>
          <w:rFonts w:cstheme="minorHAnsi"/>
          <w:b/>
          <w:sz w:val="40"/>
          <w:szCs w:val="40"/>
        </w:rPr>
      </w:pPr>
    </w:p>
    <w:p w14:paraId="48DB08E4" w14:textId="77777777" w:rsidR="005763E1" w:rsidRPr="0090527F" w:rsidRDefault="005763E1" w:rsidP="005763E1">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Dear Candidate,</w:t>
      </w:r>
    </w:p>
    <w:p w14:paraId="15F0FAD5" w14:textId="34E00A9B" w:rsidR="005763E1" w:rsidRPr="0090527F" w:rsidRDefault="005763E1" w:rsidP="005763E1">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Thank you for your interest in this role within the </w:t>
      </w:r>
      <w:r w:rsidR="000A01DE">
        <w:rPr>
          <w:rFonts w:asciiTheme="minorHAnsi" w:hAnsiTheme="minorHAnsi" w:cstheme="minorHAnsi"/>
          <w:sz w:val="24"/>
          <w:szCs w:val="24"/>
          <w:lang w:val="en-US"/>
        </w:rPr>
        <w:t>Astrea</w:t>
      </w:r>
      <w:r w:rsidRPr="0090527F">
        <w:rPr>
          <w:rFonts w:asciiTheme="minorHAnsi" w:hAnsiTheme="minorHAnsi" w:cstheme="minorHAnsi"/>
          <w:sz w:val="24"/>
          <w:szCs w:val="24"/>
          <w:lang w:val="en-US"/>
        </w:rPr>
        <w:t xml:space="preserve"> Academy Trust. </w:t>
      </w:r>
    </w:p>
    <w:p w14:paraId="58D37559" w14:textId="5C7593A7" w:rsidR="005763E1" w:rsidRPr="0090527F" w:rsidRDefault="005763E1" w:rsidP="005763E1">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This is a hugely excitin</w:t>
      </w:r>
      <w:r w:rsidR="007566A1" w:rsidRPr="0090527F">
        <w:rPr>
          <w:rFonts w:asciiTheme="minorHAnsi" w:hAnsiTheme="minorHAnsi" w:cstheme="minorHAnsi"/>
          <w:sz w:val="24"/>
          <w:szCs w:val="24"/>
          <w:lang w:val="en-US"/>
        </w:rPr>
        <w:t>g time for our family of academies</w:t>
      </w:r>
      <w:r w:rsidRPr="0090527F">
        <w:rPr>
          <w:rFonts w:asciiTheme="minorHAnsi" w:hAnsiTheme="minorHAnsi" w:cstheme="minorHAnsi"/>
          <w:sz w:val="24"/>
          <w:szCs w:val="24"/>
          <w:lang w:val="en-US"/>
        </w:rPr>
        <w:t xml:space="preserve">. The Trust has been </w:t>
      </w:r>
      <w:proofErr w:type="spellStart"/>
      <w:r w:rsidRPr="0090527F">
        <w:rPr>
          <w:rFonts w:asciiTheme="minorHAnsi" w:hAnsiTheme="minorHAnsi" w:cstheme="minorHAnsi"/>
          <w:sz w:val="24"/>
          <w:szCs w:val="24"/>
          <w:lang w:val="en-US"/>
        </w:rPr>
        <w:t>recognised</w:t>
      </w:r>
      <w:proofErr w:type="spellEnd"/>
      <w:r w:rsidRPr="0090527F">
        <w:rPr>
          <w:rFonts w:asciiTheme="minorHAnsi" w:hAnsiTheme="minorHAnsi" w:cstheme="minorHAnsi"/>
          <w:sz w:val="24"/>
          <w:szCs w:val="24"/>
          <w:lang w:val="en-US"/>
        </w:rPr>
        <w:t xml:space="preserve"> by the Department for Education as being well placed to raise standards and achieve excellence for pupils in a grow</w:t>
      </w:r>
      <w:r w:rsidR="007566A1" w:rsidRPr="0090527F">
        <w:rPr>
          <w:rFonts w:asciiTheme="minorHAnsi" w:hAnsiTheme="minorHAnsi" w:cstheme="minorHAnsi"/>
          <w:sz w:val="24"/>
          <w:szCs w:val="24"/>
          <w:lang w:val="en-US"/>
        </w:rPr>
        <w:t>ing number of academies</w:t>
      </w:r>
      <w:r w:rsidRPr="0090527F">
        <w:rPr>
          <w:rFonts w:asciiTheme="minorHAnsi" w:hAnsiTheme="minorHAnsi" w:cstheme="minorHAnsi"/>
          <w:sz w:val="24"/>
          <w:szCs w:val="24"/>
          <w:lang w:val="en-US"/>
        </w:rPr>
        <w:t xml:space="preserve">. We are presented with a rare opportunity to make a real difference to the lives and life chances of so many primary </w:t>
      </w:r>
      <w:r w:rsidR="00575D47">
        <w:rPr>
          <w:rFonts w:asciiTheme="minorHAnsi" w:hAnsiTheme="minorHAnsi" w:cstheme="minorHAnsi"/>
          <w:sz w:val="24"/>
          <w:szCs w:val="24"/>
          <w:lang w:val="en-US"/>
        </w:rPr>
        <w:t xml:space="preserve">and secondary </w:t>
      </w:r>
      <w:r w:rsidRPr="0090527F">
        <w:rPr>
          <w:rFonts w:asciiTheme="minorHAnsi" w:hAnsiTheme="minorHAnsi" w:cstheme="minorHAnsi"/>
          <w:sz w:val="24"/>
          <w:szCs w:val="24"/>
          <w:lang w:val="en-US"/>
        </w:rPr>
        <w:t>school children – many of whom haven’t previously received the educational opportunities they deserve.</w:t>
      </w:r>
    </w:p>
    <w:p w14:paraId="4349CB79" w14:textId="1288D495" w:rsidR="005763E1" w:rsidRPr="0090527F" w:rsidRDefault="007566A1" w:rsidP="005763E1">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The Trust currently has </w:t>
      </w:r>
      <w:r w:rsidR="005763E1" w:rsidRPr="0090527F">
        <w:rPr>
          <w:rFonts w:asciiTheme="minorHAnsi" w:hAnsiTheme="minorHAnsi" w:cstheme="minorHAnsi"/>
          <w:sz w:val="24"/>
          <w:szCs w:val="24"/>
          <w:lang w:val="en-US"/>
        </w:rPr>
        <w:t xml:space="preserve">academies based </w:t>
      </w:r>
      <w:r w:rsidR="00EF5B1E" w:rsidRPr="0090527F">
        <w:rPr>
          <w:rFonts w:asciiTheme="minorHAnsi" w:hAnsiTheme="minorHAnsi" w:cstheme="minorHAnsi"/>
          <w:sz w:val="24"/>
          <w:szCs w:val="24"/>
          <w:lang w:val="en-US"/>
        </w:rPr>
        <w:t>across</w:t>
      </w:r>
      <w:r w:rsidRPr="0090527F">
        <w:rPr>
          <w:rFonts w:asciiTheme="minorHAnsi" w:hAnsiTheme="minorHAnsi" w:cstheme="minorHAnsi"/>
          <w:sz w:val="24"/>
          <w:szCs w:val="24"/>
          <w:lang w:val="en-US"/>
        </w:rPr>
        <w:t xml:space="preserve"> South </w:t>
      </w:r>
      <w:r w:rsidR="00CF3C0B">
        <w:rPr>
          <w:rFonts w:asciiTheme="minorHAnsi" w:hAnsiTheme="minorHAnsi" w:cstheme="minorHAnsi"/>
          <w:sz w:val="24"/>
          <w:szCs w:val="24"/>
          <w:lang w:val="en-US"/>
        </w:rPr>
        <w:t>Yorkshire</w:t>
      </w:r>
      <w:r w:rsidR="00575D47">
        <w:rPr>
          <w:rFonts w:asciiTheme="minorHAnsi" w:hAnsiTheme="minorHAnsi" w:cstheme="minorHAnsi"/>
          <w:sz w:val="24"/>
          <w:szCs w:val="24"/>
          <w:lang w:val="en-US"/>
        </w:rPr>
        <w:t xml:space="preserve"> and </w:t>
      </w:r>
      <w:proofErr w:type="spellStart"/>
      <w:r w:rsidR="00575D47">
        <w:rPr>
          <w:rFonts w:asciiTheme="minorHAnsi" w:hAnsiTheme="minorHAnsi" w:cstheme="minorHAnsi"/>
          <w:sz w:val="24"/>
          <w:szCs w:val="24"/>
          <w:lang w:val="en-US"/>
        </w:rPr>
        <w:t>Cambridgeshire</w:t>
      </w:r>
      <w:proofErr w:type="spellEnd"/>
      <w:r w:rsidR="00575D47">
        <w:rPr>
          <w:rFonts w:asciiTheme="minorHAnsi" w:hAnsiTheme="minorHAnsi" w:cstheme="minorHAnsi"/>
          <w:sz w:val="24"/>
          <w:szCs w:val="24"/>
          <w:lang w:val="en-US"/>
        </w:rPr>
        <w:t>, including</w:t>
      </w:r>
      <w:r w:rsidR="00CF3C0B">
        <w:rPr>
          <w:rFonts w:asciiTheme="minorHAnsi" w:hAnsiTheme="minorHAnsi" w:cstheme="minorHAnsi"/>
          <w:sz w:val="24"/>
          <w:szCs w:val="24"/>
          <w:lang w:val="en-US"/>
        </w:rPr>
        <w:t xml:space="preserve"> academie</w:t>
      </w:r>
      <w:r w:rsidR="005763E1" w:rsidRPr="0090527F">
        <w:rPr>
          <w:rFonts w:asciiTheme="minorHAnsi" w:hAnsiTheme="minorHAnsi" w:cstheme="minorHAnsi"/>
          <w:sz w:val="24"/>
          <w:szCs w:val="24"/>
          <w:lang w:val="en-US"/>
        </w:rPr>
        <w:t>s at various stages of de</w:t>
      </w:r>
      <w:r w:rsidRPr="0090527F">
        <w:rPr>
          <w:rFonts w:asciiTheme="minorHAnsi" w:hAnsiTheme="minorHAnsi" w:cstheme="minorHAnsi"/>
          <w:sz w:val="24"/>
          <w:szCs w:val="24"/>
          <w:lang w:val="en-US"/>
        </w:rPr>
        <w:t>velopment.</w:t>
      </w:r>
      <w:r w:rsidR="005763E1" w:rsidRPr="0090527F">
        <w:rPr>
          <w:rFonts w:asciiTheme="minorHAnsi" w:hAnsiTheme="minorHAnsi" w:cstheme="minorHAnsi"/>
          <w:sz w:val="24"/>
          <w:szCs w:val="24"/>
          <w:lang w:val="en-US"/>
        </w:rPr>
        <w:t xml:space="preserve"> As a </w:t>
      </w:r>
      <w:r w:rsidR="00EF5B1E" w:rsidRPr="0090527F">
        <w:rPr>
          <w:rFonts w:asciiTheme="minorHAnsi" w:hAnsiTheme="minorHAnsi" w:cstheme="minorHAnsi"/>
          <w:sz w:val="24"/>
          <w:szCs w:val="24"/>
          <w:lang w:val="en-US"/>
        </w:rPr>
        <w:t>Trust,</w:t>
      </w:r>
      <w:r w:rsidR="005763E1" w:rsidRPr="0090527F">
        <w:rPr>
          <w:rFonts w:asciiTheme="minorHAnsi" w:hAnsiTheme="minorHAnsi" w:cstheme="minorHAnsi"/>
          <w:sz w:val="24"/>
          <w:szCs w:val="24"/>
          <w:lang w:val="en-US"/>
        </w:rPr>
        <w:t xml:space="preserve"> we are clear about the importance of achieving long ter</w:t>
      </w:r>
      <w:r w:rsidRPr="0090527F">
        <w:rPr>
          <w:rFonts w:asciiTheme="minorHAnsi" w:hAnsiTheme="minorHAnsi" w:cstheme="minorHAnsi"/>
          <w:sz w:val="24"/>
          <w:szCs w:val="24"/>
          <w:lang w:val="en-US"/>
        </w:rPr>
        <w:t>m sustainability for our academies</w:t>
      </w:r>
      <w:r w:rsidR="005763E1" w:rsidRPr="0090527F">
        <w:rPr>
          <w:rFonts w:asciiTheme="minorHAnsi" w:hAnsiTheme="minorHAnsi" w:cstheme="minorHAnsi"/>
          <w:sz w:val="24"/>
          <w:szCs w:val="24"/>
          <w:lang w:val="en-US"/>
        </w:rPr>
        <w:t xml:space="preserve">. Our vision is to enable individual academies to flourish with real autonomy, whilst also ensuring a strong ethos of support and collaboration across our </w:t>
      </w:r>
      <w:r w:rsidR="00F55ADC">
        <w:rPr>
          <w:rFonts w:asciiTheme="minorHAnsi" w:hAnsiTheme="minorHAnsi" w:cstheme="minorHAnsi"/>
          <w:sz w:val="24"/>
          <w:szCs w:val="24"/>
          <w:lang w:val="en-US"/>
        </w:rPr>
        <w:t>Academies</w:t>
      </w:r>
      <w:r w:rsidR="005763E1" w:rsidRPr="0090527F">
        <w:rPr>
          <w:rFonts w:asciiTheme="minorHAnsi" w:hAnsiTheme="minorHAnsi" w:cstheme="minorHAnsi"/>
          <w:sz w:val="24"/>
          <w:szCs w:val="24"/>
          <w:lang w:val="en-US"/>
        </w:rPr>
        <w:t xml:space="preserve">. </w:t>
      </w:r>
    </w:p>
    <w:p w14:paraId="010FA944" w14:textId="33C01DDB" w:rsidR="005763E1" w:rsidRPr="0090527F" w:rsidRDefault="00D92D3B" w:rsidP="005763E1">
      <w:pPr>
        <w:pStyle w:val="Body"/>
        <w:jc w:val="both"/>
        <w:rPr>
          <w:rFonts w:asciiTheme="minorHAnsi" w:eastAsia="Helvetica" w:hAnsiTheme="minorHAnsi" w:cstheme="minorHAnsi"/>
          <w:sz w:val="24"/>
          <w:szCs w:val="24"/>
        </w:rPr>
      </w:pPr>
      <w:r>
        <w:rPr>
          <w:rFonts w:asciiTheme="minorHAnsi" w:hAnsiTheme="minorHAnsi" w:cstheme="minorHAnsi"/>
          <w:sz w:val="24"/>
          <w:szCs w:val="24"/>
          <w:lang w:val="en-US"/>
        </w:rPr>
        <w:t>Employee</w:t>
      </w:r>
      <w:r w:rsidR="00CF3C0B">
        <w:rPr>
          <w:rFonts w:asciiTheme="minorHAnsi" w:hAnsiTheme="minorHAnsi" w:cstheme="minorHAnsi"/>
          <w:sz w:val="24"/>
          <w:szCs w:val="24"/>
          <w:lang w:val="en-US"/>
        </w:rPr>
        <w:t xml:space="preserve">s </w:t>
      </w:r>
      <w:r w:rsidR="005763E1" w:rsidRPr="0090527F">
        <w:rPr>
          <w:rFonts w:asciiTheme="minorHAnsi" w:hAnsiTheme="minorHAnsi" w:cstheme="minorHAnsi"/>
          <w:sz w:val="24"/>
          <w:szCs w:val="24"/>
          <w:lang w:val="en-US"/>
        </w:rPr>
        <w:t>wit</w:t>
      </w:r>
      <w:r w:rsidR="007566A1" w:rsidRPr="0090527F">
        <w:rPr>
          <w:rFonts w:asciiTheme="minorHAnsi" w:hAnsiTheme="minorHAnsi" w:cstheme="minorHAnsi"/>
          <w:sz w:val="24"/>
          <w:szCs w:val="24"/>
          <w:lang w:val="en-US"/>
        </w:rPr>
        <w:t xml:space="preserve">hin </w:t>
      </w:r>
      <w:r w:rsidR="000A01DE">
        <w:rPr>
          <w:rFonts w:asciiTheme="minorHAnsi" w:hAnsiTheme="minorHAnsi" w:cstheme="minorHAnsi"/>
          <w:sz w:val="24"/>
          <w:szCs w:val="24"/>
          <w:lang w:val="en-US"/>
        </w:rPr>
        <w:t>Astrea</w:t>
      </w:r>
      <w:r w:rsidR="007566A1" w:rsidRPr="0090527F">
        <w:rPr>
          <w:rFonts w:asciiTheme="minorHAnsi" w:hAnsiTheme="minorHAnsi" w:cstheme="minorHAnsi"/>
          <w:sz w:val="24"/>
          <w:szCs w:val="24"/>
          <w:lang w:val="en-US"/>
        </w:rPr>
        <w:t xml:space="preserve"> belong to a </w:t>
      </w:r>
      <w:r w:rsidR="005763E1" w:rsidRPr="0090527F">
        <w:rPr>
          <w:rFonts w:asciiTheme="minorHAnsi" w:hAnsiTheme="minorHAnsi" w:cstheme="minorHAnsi"/>
          <w:sz w:val="24"/>
          <w:szCs w:val="24"/>
          <w:lang w:val="en-US"/>
        </w:rPr>
        <w:t>community of professionals, and benefit from a wide range of networks and development opportunities across the T</w:t>
      </w:r>
      <w:r w:rsidR="00CF3C0B">
        <w:rPr>
          <w:rFonts w:asciiTheme="minorHAnsi" w:hAnsiTheme="minorHAnsi" w:cstheme="minorHAnsi"/>
          <w:sz w:val="24"/>
          <w:szCs w:val="24"/>
          <w:lang w:val="en-US"/>
        </w:rPr>
        <w:t>rust</w:t>
      </w:r>
      <w:r w:rsidR="005763E1" w:rsidRPr="0090527F">
        <w:rPr>
          <w:rFonts w:asciiTheme="minorHAnsi" w:hAnsiTheme="minorHAnsi" w:cstheme="minorHAnsi"/>
          <w:sz w:val="24"/>
          <w:szCs w:val="24"/>
          <w:lang w:val="en-US"/>
        </w:rPr>
        <w:t xml:space="preserve">. The Trust provides a strong culture of collaboration and support, together with high expectations for staff and pupils alike. </w:t>
      </w:r>
    </w:p>
    <w:p w14:paraId="50DD540B" w14:textId="1AF36DC0" w:rsidR="005763E1" w:rsidRPr="0090527F" w:rsidRDefault="005763E1" w:rsidP="005763E1">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Those we recruit </w:t>
      </w:r>
      <w:r w:rsidR="004A5B23" w:rsidRPr="0090527F">
        <w:rPr>
          <w:rFonts w:asciiTheme="minorHAnsi" w:hAnsiTheme="minorHAnsi" w:cstheme="minorHAnsi"/>
          <w:sz w:val="24"/>
          <w:szCs w:val="24"/>
          <w:lang w:val="en-US"/>
        </w:rPr>
        <w:t>can</w:t>
      </w:r>
      <w:r w:rsidRPr="0090527F">
        <w:rPr>
          <w:rFonts w:asciiTheme="minorHAnsi" w:hAnsiTheme="minorHAnsi" w:cstheme="minorHAnsi"/>
          <w:sz w:val="24"/>
          <w:szCs w:val="24"/>
          <w:lang w:val="en-US"/>
        </w:rPr>
        <w:t xml:space="preserve"> demonstrate that they share our values, are highly motivated to work with colleague</w:t>
      </w:r>
      <w:r w:rsidR="007566A1" w:rsidRPr="0090527F">
        <w:rPr>
          <w:rFonts w:asciiTheme="minorHAnsi" w:hAnsiTheme="minorHAnsi" w:cstheme="minorHAnsi"/>
          <w:sz w:val="24"/>
          <w:szCs w:val="24"/>
          <w:lang w:val="en-US"/>
        </w:rPr>
        <w:t>s within and beyond their academy</w:t>
      </w:r>
      <w:r w:rsidRPr="0090527F">
        <w:rPr>
          <w:rFonts w:asciiTheme="minorHAnsi" w:hAnsiTheme="minorHAnsi" w:cstheme="minorHAnsi"/>
          <w:sz w:val="24"/>
          <w:szCs w:val="24"/>
          <w:lang w:val="en-US"/>
        </w:rPr>
        <w:t xml:space="preserve"> to continuously develop their skills and pursue professional excellence, and are committed to providing the highest standards of teaching for all children. If that is you then we would be delighted to receive your application.  </w:t>
      </w:r>
    </w:p>
    <w:p w14:paraId="55EE08A1" w14:textId="77777777" w:rsidR="005763E1" w:rsidRPr="0090527F" w:rsidRDefault="005763E1" w:rsidP="005763E1">
      <w:pPr>
        <w:pStyle w:val="Body"/>
        <w:jc w:val="both"/>
        <w:rPr>
          <w:rFonts w:asciiTheme="minorHAnsi" w:eastAsia="Helvetica" w:hAnsiTheme="minorHAnsi" w:cstheme="minorHAnsi"/>
          <w:sz w:val="24"/>
          <w:szCs w:val="24"/>
        </w:rPr>
      </w:pPr>
    </w:p>
    <w:p w14:paraId="32916DD5" w14:textId="5C384005" w:rsidR="005763E1" w:rsidRPr="0090527F" w:rsidRDefault="005763E1" w:rsidP="005763E1">
      <w:pPr>
        <w:spacing w:after="0"/>
        <w:rPr>
          <w:rFonts w:cstheme="minorHAnsi"/>
          <w:b/>
          <w:sz w:val="24"/>
          <w:szCs w:val="24"/>
        </w:rPr>
      </w:pPr>
      <w:r w:rsidRPr="0090527F">
        <w:rPr>
          <w:rFonts w:cstheme="minorHAnsi"/>
          <w:b/>
          <w:color w:val="660033"/>
          <w:sz w:val="24"/>
          <w:szCs w:val="24"/>
          <w:lang w:val="pt-PT"/>
        </w:rPr>
        <w:t>Libby Nicholas</w:t>
      </w:r>
      <w:r w:rsidRPr="0090527F">
        <w:rPr>
          <w:rFonts w:cstheme="minorHAnsi"/>
          <w:sz w:val="24"/>
          <w:szCs w:val="24"/>
          <w:lang w:val="pt-PT"/>
        </w:rPr>
        <w:br/>
      </w:r>
      <w:r w:rsidRPr="0090527F">
        <w:rPr>
          <w:rFonts w:cstheme="minorHAnsi"/>
          <w:color w:val="002060"/>
          <w:sz w:val="24"/>
          <w:szCs w:val="24"/>
          <w:lang w:val="en-US"/>
        </w:rPr>
        <w:t xml:space="preserve">Chief Executive, </w:t>
      </w:r>
      <w:r w:rsidR="000A01DE">
        <w:rPr>
          <w:rFonts w:cstheme="minorHAnsi"/>
          <w:color w:val="002060"/>
          <w:sz w:val="24"/>
          <w:szCs w:val="24"/>
          <w:lang w:val="en-US"/>
        </w:rPr>
        <w:t>Astrea</w:t>
      </w:r>
      <w:r w:rsidRPr="0090527F">
        <w:rPr>
          <w:rFonts w:cstheme="minorHAnsi"/>
          <w:color w:val="002060"/>
          <w:sz w:val="24"/>
          <w:szCs w:val="24"/>
          <w:lang w:val="en-US"/>
        </w:rPr>
        <w:t xml:space="preserve"> Academy Trust</w:t>
      </w:r>
    </w:p>
    <w:p w14:paraId="7AC3561A" w14:textId="77777777" w:rsidR="005763E1" w:rsidRPr="0090527F" w:rsidRDefault="005763E1" w:rsidP="00496C45">
      <w:pPr>
        <w:spacing w:after="0"/>
        <w:jc w:val="both"/>
        <w:rPr>
          <w:rFonts w:cstheme="minorHAnsi"/>
          <w:sz w:val="24"/>
          <w:szCs w:val="24"/>
        </w:rPr>
      </w:pPr>
    </w:p>
    <w:p w14:paraId="3D50DA50" w14:textId="77777777" w:rsidR="005763E1" w:rsidRPr="0090527F" w:rsidRDefault="005763E1" w:rsidP="00496C45">
      <w:pPr>
        <w:spacing w:after="0"/>
        <w:jc w:val="both"/>
        <w:rPr>
          <w:rFonts w:cstheme="minorHAnsi"/>
          <w:sz w:val="24"/>
          <w:szCs w:val="24"/>
        </w:rPr>
      </w:pPr>
    </w:p>
    <w:p w14:paraId="6AF7C566" w14:textId="77777777" w:rsidR="005763E1" w:rsidRPr="0090527F" w:rsidRDefault="005763E1" w:rsidP="00496C45">
      <w:pPr>
        <w:spacing w:after="0"/>
        <w:jc w:val="both"/>
        <w:rPr>
          <w:rFonts w:cstheme="minorHAnsi"/>
          <w:sz w:val="24"/>
          <w:szCs w:val="24"/>
        </w:rPr>
      </w:pPr>
    </w:p>
    <w:p w14:paraId="0B021E49" w14:textId="77777777" w:rsidR="005763E1" w:rsidRPr="0090527F" w:rsidRDefault="005763E1" w:rsidP="00496C45">
      <w:pPr>
        <w:spacing w:after="0"/>
        <w:jc w:val="both"/>
        <w:rPr>
          <w:rFonts w:cstheme="minorHAnsi"/>
          <w:sz w:val="24"/>
          <w:szCs w:val="24"/>
        </w:rPr>
      </w:pPr>
    </w:p>
    <w:p w14:paraId="70BC4BEB" w14:textId="60645F95" w:rsidR="005763E1" w:rsidRPr="0090527F" w:rsidRDefault="00041F14" w:rsidP="00496C45">
      <w:pPr>
        <w:spacing w:after="0"/>
        <w:jc w:val="both"/>
        <w:rPr>
          <w:rFonts w:cstheme="minorHAnsi"/>
          <w:sz w:val="24"/>
          <w:szCs w:val="24"/>
        </w:rPr>
      </w:pPr>
      <w:r>
        <w:rPr>
          <w:rFonts w:ascii="Montserrat" w:hAnsi="Montserrat"/>
          <w:noProof/>
          <w:color w:val="0000FF"/>
          <w:sz w:val="20"/>
          <w:szCs w:val="20"/>
          <w:lang w:eastAsia="en-GB"/>
        </w:rPr>
        <w:drawing>
          <wp:inline distT="0" distB="0" distL="0" distR="0" wp14:anchorId="05B3B8C4" wp14:editId="5AC3DE50">
            <wp:extent cx="2857500" cy="809625"/>
            <wp:effectExtent l="0" t="0" r="0" b="9525"/>
            <wp:docPr id="6" name="Picture 6" descr="Logo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igh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809625"/>
                    </a:xfrm>
                    <a:prstGeom prst="rect">
                      <a:avLst/>
                    </a:prstGeom>
                    <a:noFill/>
                    <a:ln>
                      <a:noFill/>
                    </a:ln>
                  </pic:spPr>
                </pic:pic>
              </a:graphicData>
            </a:graphic>
          </wp:inline>
        </w:drawing>
      </w:r>
    </w:p>
    <w:p w14:paraId="062FE736" w14:textId="5E5BA960" w:rsidR="005763E1" w:rsidRDefault="005763E1" w:rsidP="00496C45">
      <w:pPr>
        <w:spacing w:after="0"/>
        <w:jc w:val="both"/>
        <w:rPr>
          <w:rFonts w:cstheme="minorHAnsi"/>
          <w:noProof/>
          <w:color w:val="0000FF"/>
          <w:sz w:val="21"/>
          <w:szCs w:val="21"/>
          <w:lang w:eastAsia="en-GB"/>
        </w:rPr>
      </w:pPr>
    </w:p>
    <w:p w14:paraId="7D7D9FD6" w14:textId="58D17F70" w:rsidR="00041F14" w:rsidRDefault="00041F14" w:rsidP="00496C45">
      <w:pPr>
        <w:spacing w:after="0"/>
        <w:jc w:val="both"/>
        <w:rPr>
          <w:rFonts w:cstheme="minorHAnsi"/>
          <w:noProof/>
          <w:color w:val="0000FF"/>
          <w:sz w:val="21"/>
          <w:szCs w:val="21"/>
          <w:lang w:eastAsia="en-GB"/>
        </w:rPr>
      </w:pPr>
    </w:p>
    <w:p w14:paraId="03E6CF0A" w14:textId="77777777" w:rsidR="00061457" w:rsidRDefault="00061457" w:rsidP="00F54D0B">
      <w:pPr>
        <w:pStyle w:val="Body"/>
        <w:jc w:val="both"/>
        <w:rPr>
          <w:rFonts w:asciiTheme="minorHAnsi" w:hAnsiTheme="minorHAnsi" w:cstheme="minorHAnsi"/>
          <w:b/>
          <w:bCs/>
          <w:color w:val="660033"/>
          <w:sz w:val="48"/>
          <w:szCs w:val="48"/>
          <w:u w:color="1F497D"/>
          <w:lang w:val="en-US"/>
        </w:rPr>
      </w:pPr>
    </w:p>
    <w:p w14:paraId="684069C0" w14:textId="5CD80383" w:rsidR="00EF6DDF" w:rsidRPr="00955B2E" w:rsidRDefault="00EF6DDF" w:rsidP="00EF6DDF">
      <w:pPr>
        <w:pStyle w:val="Body"/>
        <w:jc w:val="both"/>
        <w:rPr>
          <w:rFonts w:asciiTheme="minorHAnsi" w:hAnsiTheme="minorHAnsi" w:cstheme="minorHAnsi"/>
          <w:b/>
          <w:bCs/>
          <w:color w:val="7C0644"/>
          <w:sz w:val="40"/>
          <w:szCs w:val="40"/>
          <w:u w:color="1F497D"/>
          <w:lang w:val="en-US"/>
        </w:rPr>
      </w:pPr>
      <w:r w:rsidRPr="00955B2E">
        <w:rPr>
          <w:rFonts w:asciiTheme="minorHAnsi" w:hAnsiTheme="minorHAnsi" w:cstheme="minorHAnsi"/>
          <w:b/>
          <w:bCs/>
          <w:color w:val="7C0644"/>
          <w:sz w:val="40"/>
          <w:szCs w:val="40"/>
          <w:u w:color="1F497D"/>
          <w:lang w:val="en-US"/>
        </w:rPr>
        <w:lastRenderedPageBreak/>
        <w:t>A</w:t>
      </w:r>
      <w:r w:rsidR="00E06C39">
        <w:rPr>
          <w:rFonts w:asciiTheme="minorHAnsi" w:hAnsiTheme="minorHAnsi" w:cstheme="minorHAnsi"/>
          <w:b/>
          <w:bCs/>
          <w:color w:val="7C0644"/>
          <w:sz w:val="40"/>
          <w:szCs w:val="40"/>
          <w:u w:color="1F497D"/>
          <w:lang w:val="en-US"/>
        </w:rPr>
        <w:t>strea Academy Sheffield</w:t>
      </w:r>
    </w:p>
    <w:p w14:paraId="1944A110" w14:textId="15593617" w:rsidR="000542A3" w:rsidRPr="00F40C96" w:rsidRDefault="000542A3" w:rsidP="000542A3">
      <w:pPr>
        <w:jc w:val="both"/>
        <w:rPr>
          <w:sz w:val="24"/>
          <w:szCs w:val="24"/>
        </w:rPr>
      </w:pPr>
      <w:r w:rsidRPr="00F40C96">
        <w:rPr>
          <w:sz w:val="24"/>
          <w:szCs w:val="24"/>
        </w:rPr>
        <w:t>This is an incredibly exciting time to be joining Astrea Academy Trust as the Pri</w:t>
      </w:r>
      <w:r w:rsidR="00F40C96" w:rsidRPr="00F40C96">
        <w:rPr>
          <w:sz w:val="24"/>
          <w:szCs w:val="24"/>
        </w:rPr>
        <w:t>ncipal of our brand new all-through Academy in Sheffield.</w:t>
      </w:r>
    </w:p>
    <w:p w14:paraId="1D6239CE" w14:textId="1C7910FA" w:rsidR="000542A3" w:rsidRPr="00F40C96" w:rsidRDefault="000542A3" w:rsidP="000542A3">
      <w:pPr>
        <w:jc w:val="both"/>
        <w:rPr>
          <w:sz w:val="24"/>
          <w:szCs w:val="24"/>
        </w:rPr>
      </w:pPr>
      <w:r w:rsidRPr="00F40C96">
        <w:rPr>
          <w:sz w:val="24"/>
          <w:szCs w:val="24"/>
        </w:rPr>
        <w:t>In September 2018 Astr</w:t>
      </w:r>
      <w:r w:rsidR="00114CFD" w:rsidRPr="00F40C96">
        <w:rPr>
          <w:sz w:val="24"/>
          <w:szCs w:val="24"/>
        </w:rPr>
        <w:t>ea Academy Sheffield will open</w:t>
      </w:r>
      <w:r w:rsidR="0099289C" w:rsidRPr="00F40C96">
        <w:rPr>
          <w:sz w:val="24"/>
          <w:szCs w:val="24"/>
        </w:rPr>
        <w:t xml:space="preserve">. </w:t>
      </w:r>
      <w:r w:rsidR="00D3665E" w:rsidRPr="00F40C96">
        <w:rPr>
          <w:sz w:val="24"/>
          <w:szCs w:val="24"/>
        </w:rPr>
        <w:t>Located</w:t>
      </w:r>
      <w:r w:rsidR="0099289C" w:rsidRPr="00F40C96">
        <w:rPr>
          <w:sz w:val="24"/>
          <w:szCs w:val="24"/>
        </w:rPr>
        <w:t xml:space="preserve"> in </w:t>
      </w:r>
      <w:proofErr w:type="spellStart"/>
      <w:r w:rsidR="0099289C" w:rsidRPr="00F40C96">
        <w:rPr>
          <w:sz w:val="24"/>
          <w:szCs w:val="24"/>
        </w:rPr>
        <w:t>Burngreave</w:t>
      </w:r>
      <w:proofErr w:type="spellEnd"/>
      <w:r w:rsidR="00D3665E" w:rsidRPr="00F40C96">
        <w:rPr>
          <w:sz w:val="24"/>
          <w:szCs w:val="24"/>
        </w:rPr>
        <w:t>, the</w:t>
      </w:r>
      <w:r w:rsidRPr="00F40C96">
        <w:rPr>
          <w:sz w:val="24"/>
          <w:szCs w:val="24"/>
        </w:rPr>
        <w:t xml:space="preserve"> all</w:t>
      </w:r>
      <w:r w:rsidR="00C85F33" w:rsidRPr="00F40C96">
        <w:rPr>
          <w:sz w:val="24"/>
          <w:szCs w:val="24"/>
        </w:rPr>
        <w:t>-through academy will provide a fantastic</w:t>
      </w:r>
      <w:r w:rsidRPr="00F40C96">
        <w:rPr>
          <w:sz w:val="24"/>
          <w:szCs w:val="24"/>
        </w:rPr>
        <w:t xml:space="preserve"> education for pupils in the local area from the age of 2-18. The academy</w:t>
      </w:r>
      <w:r w:rsidR="00FA10EE" w:rsidRPr="00F40C96">
        <w:rPr>
          <w:sz w:val="24"/>
          <w:szCs w:val="24"/>
        </w:rPr>
        <w:t xml:space="preserve"> will grow with </w:t>
      </w:r>
      <w:r w:rsidRPr="00F40C96">
        <w:rPr>
          <w:sz w:val="24"/>
          <w:szCs w:val="24"/>
        </w:rPr>
        <w:t xml:space="preserve">its community and will reach capacity within four years of opening. When all year groups are filled, the academy will </w:t>
      </w:r>
      <w:r w:rsidR="00FA10EE" w:rsidRPr="00F40C96">
        <w:rPr>
          <w:sz w:val="24"/>
          <w:szCs w:val="24"/>
        </w:rPr>
        <w:t>accommodate, educate</w:t>
      </w:r>
      <w:r w:rsidRPr="00F40C96">
        <w:rPr>
          <w:sz w:val="24"/>
          <w:szCs w:val="24"/>
        </w:rPr>
        <w:t xml:space="preserve"> and oversee the personal development of all its pupils including Nursery and Reception. There will be a two-form entry throughout the primary phase and five-form entry throughout the secondary phase. There will also be a s</w:t>
      </w:r>
      <w:r w:rsidR="00114CFD" w:rsidRPr="00F40C96">
        <w:rPr>
          <w:sz w:val="24"/>
          <w:szCs w:val="24"/>
        </w:rPr>
        <w:t>ixth form providing further education as</w:t>
      </w:r>
      <w:r w:rsidRPr="00F40C96">
        <w:rPr>
          <w:sz w:val="24"/>
          <w:szCs w:val="24"/>
        </w:rPr>
        <w:t xml:space="preserve"> a bridge to </w:t>
      </w:r>
      <w:r w:rsidR="000F4619">
        <w:rPr>
          <w:sz w:val="24"/>
          <w:szCs w:val="24"/>
        </w:rPr>
        <w:t>U</w:t>
      </w:r>
      <w:r w:rsidRPr="00F40C96">
        <w:rPr>
          <w:sz w:val="24"/>
          <w:szCs w:val="24"/>
        </w:rPr>
        <w:t xml:space="preserve">niversity and employment for all of our students. </w:t>
      </w:r>
    </w:p>
    <w:p w14:paraId="2FC9E4BA" w14:textId="0D6B00B4" w:rsidR="00FA10EE" w:rsidRPr="00F40C96" w:rsidRDefault="008C009E" w:rsidP="008C009E">
      <w:pPr>
        <w:rPr>
          <w:sz w:val="24"/>
          <w:szCs w:val="24"/>
        </w:rPr>
      </w:pPr>
      <w:r w:rsidRPr="00F40C96">
        <w:rPr>
          <w:sz w:val="24"/>
          <w:szCs w:val="24"/>
        </w:rPr>
        <w:t xml:space="preserve">At Astrea Academy Sheffield our mission is this: </w:t>
      </w:r>
    </w:p>
    <w:p w14:paraId="0D742580" w14:textId="77777777" w:rsidR="001154AE" w:rsidRPr="001154AE" w:rsidRDefault="000542A3" w:rsidP="00BE0E12">
      <w:pPr>
        <w:pStyle w:val="ListParagraph"/>
        <w:numPr>
          <w:ilvl w:val="0"/>
          <w:numId w:val="49"/>
        </w:numPr>
        <w:jc w:val="both"/>
        <w:rPr>
          <w:b/>
          <w:sz w:val="24"/>
          <w:szCs w:val="24"/>
        </w:rPr>
      </w:pPr>
      <w:r w:rsidRPr="001154AE">
        <w:rPr>
          <w:sz w:val="24"/>
          <w:szCs w:val="24"/>
        </w:rPr>
        <w:t>As young adults, p</w:t>
      </w:r>
      <w:r w:rsidR="008C009E" w:rsidRPr="001154AE">
        <w:rPr>
          <w:sz w:val="24"/>
          <w:szCs w:val="24"/>
        </w:rPr>
        <w:t xml:space="preserve">upils will leave </w:t>
      </w:r>
      <w:r w:rsidRPr="001154AE">
        <w:rPr>
          <w:sz w:val="24"/>
          <w:szCs w:val="24"/>
        </w:rPr>
        <w:t>with the necessary dispositions, character and academic qualifications to live a life full of choice and opportunity.</w:t>
      </w:r>
    </w:p>
    <w:p w14:paraId="53844631" w14:textId="77777777" w:rsidR="001154AE" w:rsidRPr="001154AE" w:rsidRDefault="000542A3" w:rsidP="00A12E17">
      <w:pPr>
        <w:pStyle w:val="ListParagraph"/>
        <w:numPr>
          <w:ilvl w:val="0"/>
          <w:numId w:val="49"/>
        </w:numPr>
        <w:jc w:val="both"/>
        <w:rPr>
          <w:rFonts w:eastAsiaTheme="majorEastAsia" w:cstheme="majorBidi"/>
          <w:sz w:val="24"/>
          <w:szCs w:val="24"/>
        </w:rPr>
      </w:pPr>
      <w:r w:rsidRPr="001154AE">
        <w:rPr>
          <w:sz w:val="24"/>
          <w:szCs w:val="24"/>
        </w:rPr>
        <w:t xml:space="preserve">A broad and balanced curriculum based on knowledge, skills and experiences will enrich pupils’ lives, build cultural capital and instil a </w:t>
      </w:r>
      <w:r w:rsidR="008C009E" w:rsidRPr="001154AE">
        <w:rPr>
          <w:sz w:val="24"/>
          <w:szCs w:val="24"/>
        </w:rPr>
        <w:t>love of learning. Students</w:t>
      </w:r>
      <w:r w:rsidRPr="001154AE">
        <w:rPr>
          <w:sz w:val="24"/>
          <w:szCs w:val="24"/>
        </w:rPr>
        <w:t xml:space="preserve"> will be able to apply their learning to real world contexts and problems, creating solutions in collaboration with others.</w:t>
      </w:r>
    </w:p>
    <w:p w14:paraId="0CABB45C" w14:textId="5D069EC7" w:rsidR="001154AE" w:rsidRPr="001154AE" w:rsidRDefault="000542A3" w:rsidP="004E7112">
      <w:pPr>
        <w:pStyle w:val="ListParagraph"/>
        <w:numPr>
          <w:ilvl w:val="0"/>
          <w:numId w:val="49"/>
        </w:numPr>
        <w:jc w:val="both"/>
        <w:rPr>
          <w:b/>
          <w:sz w:val="24"/>
          <w:szCs w:val="24"/>
        </w:rPr>
      </w:pPr>
      <w:r w:rsidRPr="001154AE">
        <w:rPr>
          <w:sz w:val="24"/>
          <w:szCs w:val="24"/>
        </w:rPr>
        <w:t>Pupils will learn to value family, community and the environment. They will make a positive contribution to th</w:t>
      </w:r>
      <w:r w:rsidR="008C009E" w:rsidRPr="001154AE">
        <w:rPr>
          <w:sz w:val="24"/>
          <w:szCs w:val="24"/>
        </w:rPr>
        <w:t xml:space="preserve">e life of the </w:t>
      </w:r>
      <w:r w:rsidR="000F4619">
        <w:rPr>
          <w:sz w:val="24"/>
          <w:szCs w:val="24"/>
        </w:rPr>
        <w:t>A</w:t>
      </w:r>
      <w:r w:rsidR="008C009E" w:rsidRPr="001154AE">
        <w:rPr>
          <w:sz w:val="24"/>
          <w:szCs w:val="24"/>
        </w:rPr>
        <w:t>cademy</w:t>
      </w:r>
      <w:r w:rsidRPr="001154AE">
        <w:rPr>
          <w:sz w:val="24"/>
          <w:szCs w:val="24"/>
        </w:rPr>
        <w:t xml:space="preserve"> and those around them. Pupils will become resilient learners who are motivated to take responsibility for their learning, h</w:t>
      </w:r>
      <w:r w:rsidR="001154AE" w:rsidRPr="001154AE">
        <w:rPr>
          <w:sz w:val="24"/>
          <w:szCs w:val="24"/>
        </w:rPr>
        <w:t>ealth, well-being and happiness.</w:t>
      </w:r>
    </w:p>
    <w:p w14:paraId="248C5644" w14:textId="6388A841" w:rsidR="000542A3" w:rsidRPr="001154AE" w:rsidRDefault="000542A3" w:rsidP="004E7112">
      <w:pPr>
        <w:pStyle w:val="ListParagraph"/>
        <w:numPr>
          <w:ilvl w:val="0"/>
          <w:numId w:val="49"/>
        </w:numPr>
        <w:jc w:val="both"/>
        <w:rPr>
          <w:b/>
          <w:sz w:val="24"/>
          <w:szCs w:val="24"/>
        </w:rPr>
      </w:pPr>
      <w:r w:rsidRPr="001154AE">
        <w:rPr>
          <w:sz w:val="24"/>
          <w:szCs w:val="24"/>
        </w:rPr>
        <w:t>Pupils will have high expectations of themselves, a culture of craftsmanship and a drive for excellence. They will understand the scope of possibilities that lie ahead of them and what is required to achieve their ambitions with the confidence and belief to make them a reality.</w:t>
      </w:r>
    </w:p>
    <w:p w14:paraId="7AA1ADE7" w14:textId="77777777" w:rsidR="00FA10EE" w:rsidRPr="00E06C39" w:rsidRDefault="00FA10EE" w:rsidP="000542A3">
      <w:pPr>
        <w:pStyle w:val="Heading2"/>
        <w:jc w:val="both"/>
        <w:rPr>
          <w:rFonts w:asciiTheme="minorHAnsi" w:hAnsiTheme="minorHAnsi"/>
          <w:i/>
          <w:color w:val="auto"/>
          <w:sz w:val="24"/>
          <w:szCs w:val="24"/>
        </w:rPr>
      </w:pPr>
    </w:p>
    <w:p w14:paraId="498A7B03" w14:textId="53BDBDE5" w:rsidR="00E06C39" w:rsidRPr="00D64C81" w:rsidRDefault="00860B83" w:rsidP="00E06C39">
      <w:pPr>
        <w:rPr>
          <w:b/>
          <w:sz w:val="28"/>
          <w:szCs w:val="28"/>
        </w:rPr>
      </w:pPr>
      <w:r>
        <w:rPr>
          <w:b/>
          <w:sz w:val="28"/>
          <w:szCs w:val="28"/>
        </w:rPr>
        <w:t>CURR</w:t>
      </w:r>
      <w:r w:rsidR="00E06C39" w:rsidRPr="00D64C81">
        <w:rPr>
          <w:b/>
          <w:sz w:val="28"/>
          <w:szCs w:val="28"/>
        </w:rPr>
        <w:t>ICULUM PRINCIPLES</w:t>
      </w:r>
    </w:p>
    <w:p w14:paraId="29FBB26F" w14:textId="043F8FC0" w:rsidR="00E06C39" w:rsidRPr="00D64C81" w:rsidRDefault="00E06C39" w:rsidP="00E06C39">
      <w:pPr>
        <w:pStyle w:val="NormalWeb"/>
        <w:jc w:val="both"/>
        <w:rPr>
          <w:rFonts w:asciiTheme="minorHAnsi" w:hAnsiTheme="minorHAnsi"/>
          <w:color w:val="000000"/>
        </w:rPr>
      </w:pPr>
      <w:r w:rsidRPr="00D64C81">
        <w:rPr>
          <w:rFonts w:asciiTheme="minorHAnsi" w:hAnsiTheme="minorHAnsi"/>
          <w:color w:val="000000"/>
        </w:rPr>
        <w:t>Astrea Academy Trust academies have a curriculum that is values-led, which engages, motivates, and</w:t>
      </w:r>
      <w:r w:rsidRPr="00D64C81">
        <w:rPr>
          <w:rStyle w:val="apple-converted-space"/>
          <w:rFonts w:asciiTheme="minorHAnsi" w:eastAsiaTheme="majorEastAsia" w:hAnsiTheme="minorHAnsi"/>
          <w:color w:val="000000"/>
        </w:rPr>
        <w:t> </w:t>
      </w:r>
      <w:r w:rsidRPr="00D64C81">
        <w:rPr>
          <w:rFonts w:asciiTheme="minorHAnsi" w:hAnsiTheme="minorHAnsi"/>
          <w:color w:val="000000"/>
        </w:rPr>
        <w:t>inspires pupils and which gives them the opportunity to translate learning into real and relevant</w:t>
      </w:r>
      <w:r w:rsidRPr="00D64C81">
        <w:rPr>
          <w:rStyle w:val="apple-converted-space"/>
          <w:rFonts w:asciiTheme="minorHAnsi" w:eastAsiaTheme="majorEastAsia" w:hAnsiTheme="minorHAnsi"/>
          <w:color w:val="000000"/>
        </w:rPr>
        <w:t> </w:t>
      </w:r>
      <w:r w:rsidRPr="00D64C81">
        <w:rPr>
          <w:rFonts w:asciiTheme="minorHAnsi" w:hAnsiTheme="minorHAnsi"/>
          <w:color w:val="000000"/>
        </w:rPr>
        <w:t>skills application. The Astrea curriculum prepares pupils for life and work and enables them to</w:t>
      </w:r>
      <w:r w:rsidRPr="00D64C81">
        <w:rPr>
          <w:rStyle w:val="apple-converted-space"/>
          <w:rFonts w:asciiTheme="minorHAnsi" w:eastAsiaTheme="majorEastAsia" w:hAnsiTheme="minorHAnsi"/>
          <w:color w:val="000000"/>
        </w:rPr>
        <w:t> </w:t>
      </w:r>
      <w:r w:rsidRPr="00D64C81">
        <w:rPr>
          <w:rFonts w:asciiTheme="minorHAnsi" w:hAnsiTheme="minorHAnsi"/>
          <w:color w:val="000000"/>
        </w:rPr>
        <w:t>achieve their potential both academically and creatively.</w:t>
      </w:r>
      <w:r w:rsidRPr="00D64C81">
        <w:rPr>
          <w:rStyle w:val="apple-converted-space"/>
          <w:rFonts w:asciiTheme="minorHAnsi" w:eastAsiaTheme="majorEastAsia" w:hAnsiTheme="minorHAnsi"/>
          <w:color w:val="000000"/>
        </w:rPr>
        <w:t> </w:t>
      </w:r>
    </w:p>
    <w:p w14:paraId="37F911DC" w14:textId="0C54631C" w:rsidR="00E06C39" w:rsidRPr="001154AE" w:rsidRDefault="00E06C39" w:rsidP="00E06C39">
      <w:pPr>
        <w:jc w:val="both"/>
        <w:rPr>
          <w:sz w:val="24"/>
          <w:szCs w:val="24"/>
        </w:rPr>
      </w:pPr>
      <w:r w:rsidRPr="001154AE">
        <w:rPr>
          <w:sz w:val="24"/>
          <w:szCs w:val="24"/>
        </w:rPr>
        <w:t>At Astrea Academy Sheffield, our curr</w:t>
      </w:r>
      <w:r w:rsidR="00A56C7E">
        <w:rPr>
          <w:sz w:val="24"/>
          <w:szCs w:val="24"/>
        </w:rPr>
        <w:t>iculum will be</w:t>
      </w:r>
      <w:r w:rsidRPr="001154AE">
        <w:rPr>
          <w:sz w:val="24"/>
          <w:szCs w:val="24"/>
        </w:rPr>
        <w:t xml:space="preserve"> the purpose of our school. The curriculum is everything that we want our pupils to know and to understand. It includes learning about discrete subject disciplines such as the sciences, humanities and the arts and how these disciplines relate to one another. Our curriculum is also what we want pupils to achieve, the opportunities we offer them and the experiences we believe all pupils are entitled to.</w:t>
      </w:r>
    </w:p>
    <w:p w14:paraId="1AB3BB70" w14:textId="77777777" w:rsidR="00181BC7" w:rsidRDefault="00181BC7" w:rsidP="00E06C39">
      <w:pPr>
        <w:rPr>
          <w:b/>
          <w:sz w:val="24"/>
          <w:szCs w:val="24"/>
        </w:rPr>
      </w:pPr>
    </w:p>
    <w:p w14:paraId="0DA5087E" w14:textId="1711A355" w:rsidR="00E06C39" w:rsidRPr="001154AE" w:rsidRDefault="00E06C39" w:rsidP="00E06C39">
      <w:pPr>
        <w:rPr>
          <w:b/>
          <w:sz w:val="24"/>
          <w:szCs w:val="24"/>
        </w:rPr>
      </w:pPr>
      <w:r w:rsidRPr="001154AE">
        <w:rPr>
          <w:b/>
          <w:sz w:val="24"/>
          <w:szCs w:val="24"/>
        </w:rPr>
        <w:lastRenderedPageBreak/>
        <w:t>An Inclusive Education</w:t>
      </w:r>
    </w:p>
    <w:p w14:paraId="02B0E37A" w14:textId="0483556F" w:rsidR="00E06C39" w:rsidRPr="001154AE" w:rsidRDefault="00E06C39" w:rsidP="00E06C39">
      <w:pPr>
        <w:rPr>
          <w:b/>
          <w:sz w:val="24"/>
          <w:szCs w:val="24"/>
        </w:rPr>
      </w:pPr>
      <w:r w:rsidRPr="001154AE">
        <w:rPr>
          <w:color w:val="000000"/>
          <w:sz w:val="24"/>
          <w:szCs w:val="24"/>
        </w:rPr>
        <w:t>At every stage from the age of 2, to the age of 18, we</w:t>
      </w:r>
      <w:r w:rsidR="00A56C7E">
        <w:rPr>
          <w:color w:val="000000"/>
          <w:sz w:val="24"/>
          <w:szCs w:val="24"/>
        </w:rPr>
        <w:t xml:space="preserve"> will</w:t>
      </w:r>
      <w:r w:rsidRPr="001154AE">
        <w:rPr>
          <w:color w:val="000000"/>
          <w:sz w:val="24"/>
          <w:szCs w:val="24"/>
        </w:rPr>
        <w:t xml:space="preserve"> ensure an inclusive and fully supportive approach to ensure we meet the needs of all students, including those who are, or have been looked after, those with special educational needs and disabilities and those who are able and/or gifted. </w:t>
      </w:r>
    </w:p>
    <w:p w14:paraId="57135FFD" w14:textId="65A25912" w:rsidR="00E06C39" w:rsidRPr="00D64C81" w:rsidRDefault="00E06C39" w:rsidP="00E06C39">
      <w:pPr>
        <w:pStyle w:val="NormalWeb"/>
        <w:jc w:val="both"/>
        <w:rPr>
          <w:rFonts w:asciiTheme="minorHAnsi" w:hAnsiTheme="minorHAnsi"/>
          <w:color w:val="000000"/>
        </w:rPr>
      </w:pPr>
      <w:r w:rsidRPr="00D64C81">
        <w:rPr>
          <w:rFonts w:asciiTheme="minorHAnsi" w:hAnsiTheme="minorHAnsi"/>
          <w:color w:val="000000"/>
        </w:rPr>
        <w:t>We believe that every child and young person matters and all pupils have a common entitlement to a broad and balanced curriculum integrated in to all aspects of Academy life. We ensure that pupils of all abilities have the opportunity to flourish. We welcome students of all abilities and from all backgrounds; our teachers will take the time to get to know and understand every individual. Whether they are doing very well, are struggling in an area of learning or need extra emotional or pastoral support, we will always work to mee</w:t>
      </w:r>
      <w:r w:rsidR="00A56C7E">
        <w:rPr>
          <w:rFonts w:asciiTheme="minorHAnsi" w:hAnsiTheme="minorHAnsi"/>
          <w:color w:val="000000"/>
        </w:rPr>
        <w:t>t their needs. It will be</w:t>
      </w:r>
      <w:r w:rsidRPr="00D64C81">
        <w:rPr>
          <w:rFonts w:asciiTheme="minorHAnsi" w:hAnsiTheme="minorHAnsi"/>
          <w:color w:val="000000"/>
        </w:rPr>
        <w:t xml:space="preserve"> crucial to identify a special educational need as early as possible and quickly implement strategies that support learning to promote achievement and attainment in all pupils. </w:t>
      </w:r>
    </w:p>
    <w:p w14:paraId="7384DDAD" w14:textId="45395AC8" w:rsidR="00E06C39" w:rsidRPr="001154AE" w:rsidRDefault="00E06C39" w:rsidP="00E06C39">
      <w:pPr>
        <w:rPr>
          <w:b/>
          <w:sz w:val="24"/>
          <w:szCs w:val="24"/>
        </w:rPr>
      </w:pPr>
      <w:r w:rsidRPr="001154AE">
        <w:rPr>
          <w:b/>
          <w:sz w:val="24"/>
          <w:szCs w:val="24"/>
        </w:rPr>
        <w:t>The Astrea Experience</w:t>
      </w:r>
    </w:p>
    <w:p w14:paraId="6DDB36E2" w14:textId="5DD0E025" w:rsidR="00E06C39" w:rsidRPr="001154AE" w:rsidRDefault="00E06C39" w:rsidP="00E06C39">
      <w:pPr>
        <w:jc w:val="both"/>
        <w:rPr>
          <w:sz w:val="24"/>
          <w:szCs w:val="24"/>
        </w:rPr>
      </w:pPr>
      <w:r w:rsidRPr="001154AE">
        <w:rPr>
          <w:sz w:val="24"/>
          <w:szCs w:val="24"/>
        </w:rPr>
        <w:t>Unique experiences are an important part of going to school. At Astrea Academy Sheffield we work hard to plan and create these opportunities. Not simply because they are exciting and valuable life experiences, but because experiences build the characteristics we want pupils to have and appreciate the world and how it works. All pupils should have the opportunity to represent the school in competitions, perform on stage, visit the theatre a foreign country and experience the best the arts, humanities and science have to offer. Whilst at the school all pupils will have the opportunity to:</w:t>
      </w:r>
    </w:p>
    <w:p w14:paraId="0DD5665A" w14:textId="4E239461" w:rsidR="00E06C39" w:rsidRPr="00040A39" w:rsidRDefault="00E06C39" w:rsidP="00E06C39">
      <w:pPr>
        <w:pStyle w:val="ListParagraph"/>
        <w:numPr>
          <w:ilvl w:val="0"/>
          <w:numId w:val="46"/>
        </w:numPr>
        <w:spacing w:after="200" w:line="276" w:lineRule="auto"/>
        <w:rPr>
          <w:rFonts w:eastAsia="Times New Roman" w:cs="Times New Roman"/>
          <w:color w:val="000000"/>
          <w:sz w:val="24"/>
          <w:szCs w:val="24"/>
        </w:rPr>
      </w:pPr>
      <w:r>
        <w:rPr>
          <w:rFonts w:eastAsia="Times New Roman" w:cs="Times New Roman"/>
          <w:color w:val="000000"/>
          <w:sz w:val="24"/>
          <w:szCs w:val="24"/>
        </w:rPr>
        <w:t>Camp in a field or a forest</w:t>
      </w:r>
    </w:p>
    <w:p w14:paraId="4EC4540D" w14:textId="45FCFAF2" w:rsidR="00E06C39" w:rsidRPr="00040A39" w:rsidRDefault="00E06C39" w:rsidP="00E06C39">
      <w:pPr>
        <w:pStyle w:val="ListParagraph"/>
        <w:numPr>
          <w:ilvl w:val="0"/>
          <w:numId w:val="46"/>
        </w:numPr>
        <w:spacing w:after="200" w:line="276" w:lineRule="auto"/>
        <w:rPr>
          <w:rFonts w:eastAsia="Times New Roman" w:cs="Times New Roman"/>
          <w:color w:val="000000"/>
          <w:sz w:val="24"/>
          <w:szCs w:val="24"/>
        </w:rPr>
      </w:pPr>
      <w:r>
        <w:rPr>
          <w:rFonts w:eastAsia="Times New Roman" w:cs="Times New Roman"/>
          <w:color w:val="000000"/>
          <w:sz w:val="24"/>
          <w:szCs w:val="24"/>
        </w:rPr>
        <w:t>Visit a foreign country</w:t>
      </w:r>
    </w:p>
    <w:p w14:paraId="5CD949E4" w14:textId="7D9120E9" w:rsidR="00E06C39" w:rsidRPr="00040A39" w:rsidRDefault="00E06C39" w:rsidP="00E06C39">
      <w:pPr>
        <w:pStyle w:val="ListParagraph"/>
        <w:numPr>
          <w:ilvl w:val="0"/>
          <w:numId w:val="46"/>
        </w:numPr>
        <w:spacing w:after="200" w:line="276" w:lineRule="auto"/>
        <w:rPr>
          <w:rFonts w:eastAsia="Times New Roman" w:cs="Times New Roman"/>
          <w:color w:val="000000"/>
          <w:sz w:val="24"/>
          <w:szCs w:val="24"/>
        </w:rPr>
      </w:pPr>
      <w:r>
        <w:rPr>
          <w:rFonts w:eastAsia="Times New Roman" w:cs="Times New Roman"/>
          <w:color w:val="000000"/>
          <w:sz w:val="24"/>
          <w:szCs w:val="24"/>
        </w:rPr>
        <w:t>D</w:t>
      </w:r>
      <w:r w:rsidRPr="00040A39">
        <w:rPr>
          <w:rFonts w:eastAsia="Times New Roman" w:cs="Times New Roman"/>
          <w:color w:val="000000"/>
          <w:sz w:val="24"/>
          <w:szCs w:val="24"/>
        </w:rPr>
        <w:t>o a</w:t>
      </w:r>
      <w:r>
        <w:rPr>
          <w:rFonts w:eastAsia="Times New Roman" w:cs="Times New Roman"/>
          <w:color w:val="000000"/>
          <w:sz w:val="24"/>
          <w:szCs w:val="24"/>
        </w:rPr>
        <w:t>n adventurous activity</w:t>
      </w:r>
    </w:p>
    <w:p w14:paraId="16F4A17F" w14:textId="7C6973AD" w:rsidR="00E06C39" w:rsidRPr="00040A39" w:rsidRDefault="00E06C39" w:rsidP="00E06C39">
      <w:pPr>
        <w:pStyle w:val="ListParagraph"/>
        <w:numPr>
          <w:ilvl w:val="0"/>
          <w:numId w:val="46"/>
        </w:numPr>
        <w:spacing w:after="200" w:line="276" w:lineRule="auto"/>
        <w:rPr>
          <w:rFonts w:eastAsia="Times New Roman" w:cs="Times New Roman"/>
          <w:color w:val="000000"/>
          <w:sz w:val="24"/>
          <w:szCs w:val="24"/>
        </w:rPr>
      </w:pPr>
      <w:r>
        <w:rPr>
          <w:rFonts w:eastAsia="Times New Roman" w:cs="Times New Roman"/>
          <w:color w:val="000000"/>
          <w:sz w:val="24"/>
          <w:szCs w:val="24"/>
        </w:rPr>
        <w:t>T</w:t>
      </w:r>
      <w:r w:rsidRPr="00040A39">
        <w:rPr>
          <w:rFonts w:eastAsia="Times New Roman" w:cs="Times New Roman"/>
          <w:color w:val="000000"/>
          <w:sz w:val="24"/>
          <w:szCs w:val="24"/>
        </w:rPr>
        <w:t xml:space="preserve">ake part in the Astrea Olympics </w:t>
      </w:r>
    </w:p>
    <w:p w14:paraId="41E44DAB" w14:textId="7EC2F04A" w:rsidR="00E06C39" w:rsidRPr="00040A39" w:rsidRDefault="00E06C39" w:rsidP="00E06C39">
      <w:pPr>
        <w:pStyle w:val="ListParagraph"/>
        <w:numPr>
          <w:ilvl w:val="0"/>
          <w:numId w:val="46"/>
        </w:numPr>
        <w:spacing w:after="200" w:line="276" w:lineRule="auto"/>
        <w:rPr>
          <w:rFonts w:eastAsia="Times New Roman" w:cs="Times New Roman"/>
          <w:color w:val="000000"/>
          <w:sz w:val="24"/>
          <w:szCs w:val="24"/>
        </w:rPr>
      </w:pPr>
      <w:r>
        <w:rPr>
          <w:rFonts w:eastAsia="Times New Roman" w:cs="Times New Roman"/>
          <w:color w:val="000000"/>
          <w:sz w:val="24"/>
          <w:szCs w:val="24"/>
        </w:rPr>
        <w:t>D</w:t>
      </w:r>
      <w:r w:rsidRPr="00040A39">
        <w:rPr>
          <w:rFonts w:eastAsia="Times New Roman" w:cs="Times New Roman"/>
          <w:color w:val="000000"/>
          <w:sz w:val="24"/>
          <w:szCs w:val="24"/>
        </w:rPr>
        <w:t>isp</w:t>
      </w:r>
      <w:r>
        <w:rPr>
          <w:rFonts w:eastAsia="Times New Roman" w:cs="Times New Roman"/>
          <w:color w:val="000000"/>
          <w:sz w:val="24"/>
          <w:szCs w:val="24"/>
        </w:rPr>
        <w:t>lay artwork in a public space</w:t>
      </w:r>
    </w:p>
    <w:p w14:paraId="6E846C5D" w14:textId="13A18EA4" w:rsidR="00E06C39" w:rsidRPr="00040A39" w:rsidRDefault="00E06C39" w:rsidP="00E06C39">
      <w:pPr>
        <w:pStyle w:val="ListParagraph"/>
        <w:numPr>
          <w:ilvl w:val="0"/>
          <w:numId w:val="46"/>
        </w:numPr>
        <w:spacing w:after="200" w:line="276" w:lineRule="auto"/>
        <w:rPr>
          <w:rFonts w:eastAsia="Times New Roman" w:cs="Times New Roman"/>
          <w:color w:val="000000"/>
          <w:sz w:val="24"/>
          <w:szCs w:val="24"/>
        </w:rPr>
      </w:pPr>
      <w:r>
        <w:rPr>
          <w:rFonts w:eastAsia="Times New Roman" w:cs="Times New Roman"/>
          <w:color w:val="000000"/>
          <w:sz w:val="24"/>
          <w:szCs w:val="24"/>
        </w:rPr>
        <w:t>C</w:t>
      </w:r>
      <w:r w:rsidRPr="00040A39">
        <w:rPr>
          <w:rFonts w:eastAsia="Times New Roman" w:cs="Times New Roman"/>
          <w:color w:val="000000"/>
          <w:sz w:val="24"/>
          <w:szCs w:val="24"/>
        </w:rPr>
        <w:t xml:space="preserve">limb a mountain </w:t>
      </w:r>
    </w:p>
    <w:p w14:paraId="693E246B" w14:textId="77777777" w:rsidR="00E06C39" w:rsidRPr="00040A39" w:rsidRDefault="00E06C39" w:rsidP="00E06C39">
      <w:pPr>
        <w:pStyle w:val="ListParagraph"/>
        <w:numPr>
          <w:ilvl w:val="0"/>
          <w:numId w:val="46"/>
        </w:numPr>
        <w:spacing w:after="200" w:line="276" w:lineRule="auto"/>
        <w:rPr>
          <w:rFonts w:eastAsia="Times New Roman" w:cs="Times New Roman"/>
          <w:color w:val="000000"/>
          <w:sz w:val="24"/>
          <w:szCs w:val="24"/>
        </w:rPr>
      </w:pPr>
      <w:r>
        <w:rPr>
          <w:rFonts w:eastAsia="Times New Roman" w:cs="Times New Roman"/>
          <w:color w:val="000000"/>
          <w:sz w:val="24"/>
          <w:szCs w:val="24"/>
        </w:rPr>
        <w:t>Run an enterprise</w:t>
      </w:r>
    </w:p>
    <w:p w14:paraId="100807CC" w14:textId="1AB45E8D" w:rsidR="00E06C39" w:rsidRPr="00040A39" w:rsidRDefault="00E06C39" w:rsidP="00E06C39">
      <w:pPr>
        <w:pStyle w:val="ListParagraph"/>
        <w:numPr>
          <w:ilvl w:val="0"/>
          <w:numId w:val="46"/>
        </w:numPr>
        <w:spacing w:after="200" w:line="276" w:lineRule="auto"/>
        <w:rPr>
          <w:rFonts w:eastAsia="Times New Roman" w:cs="Times New Roman"/>
          <w:color w:val="000000"/>
          <w:sz w:val="24"/>
          <w:szCs w:val="24"/>
        </w:rPr>
      </w:pPr>
      <w:r>
        <w:rPr>
          <w:rFonts w:eastAsia="Times New Roman" w:cs="Times New Roman"/>
          <w:color w:val="000000"/>
          <w:sz w:val="24"/>
          <w:szCs w:val="24"/>
        </w:rPr>
        <w:t>L</w:t>
      </w:r>
      <w:r w:rsidRPr="00040A39">
        <w:rPr>
          <w:rFonts w:eastAsia="Times New Roman" w:cs="Times New Roman"/>
          <w:color w:val="000000"/>
          <w:sz w:val="24"/>
          <w:szCs w:val="24"/>
        </w:rPr>
        <w:t>earn</w:t>
      </w:r>
      <w:r>
        <w:rPr>
          <w:rFonts w:eastAsia="Times New Roman" w:cs="Times New Roman"/>
          <w:color w:val="000000"/>
          <w:sz w:val="24"/>
          <w:szCs w:val="24"/>
        </w:rPr>
        <w:t xml:space="preserve"> to play a musical instrument</w:t>
      </w:r>
    </w:p>
    <w:p w14:paraId="1F1FD84E" w14:textId="7C7566D4" w:rsidR="00E06C39" w:rsidRPr="00040A39" w:rsidRDefault="00E06C39" w:rsidP="00E06C39">
      <w:pPr>
        <w:pStyle w:val="ListParagraph"/>
        <w:numPr>
          <w:ilvl w:val="0"/>
          <w:numId w:val="46"/>
        </w:numPr>
        <w:spacing w:after="200" w:line="276" w:lineRule="auto"/>
        <w:rPr>
          <w:rFonts w:eastAsia="Times New Roman" w:cs="Times New Roman"/>
          <w:color w:val="000000"/>
          <w:sz w:val="24"/>
          <w:szCs w:val="24"/>
        </w:rPr>
      </w:pPr>
      <w:r>
        <w:rPr>
          <w:rFonts w:eastAsia="Times New Roman" w:cs="Times New Roman"/>
          <w:color w:val="000000"/>
          <w:sz w:val="24"/>
          <w:szCs w:val="24"/>
        </w:rPr>
        <w:t>Cook a meal for the family</w:t>
      </w:r>
    </w:p>
    <w:p w14:paraId="23B9EED8" w14:textId="1F37F4D7" w:rsidR="00E06C39" w:rsidRPr="00040A39" w:rsidRDefault="00E06C39" w:rsidP="00E06C39">
      <w:pPr>
        <w:pStyle w:val="ListParagraph"/>
        <w:numPr>
          <w:ilvl w:val="0"/>
          <w:numId w:val="46"/>
        </w:numPr>
        <w:spacing w:after="200" w:line="276" w:lineRule="auto"/>
        <w:rPr>
          <w:rFonts w:eastAsia="Times New Roman" w:cs="Times New Roman"/>
          <w:color w:val="000000"/>
          <w:sz w:val="24"/>
          <w:szCs w:val="24"/>
        </w:rPr>
      </w:pPr>
      <w:r>
        <w:rPr>
          <w:rFonts w:eastAsia="Times New Roman" w:cs="Times New Roman"/>
          <w:color w:val="000000"/>
          <w:sz w:val="24"/>
          <w:szCs w:val="24"/>
        </w:rPr>
        <w:t>P</w:t>
      </w:r>
      <w:r w:rsidRPr="00040A39">
        <w:rPr>
          <w:rFonts w:eastAsia="Times New Roman" w:cs="Times New Roman"/>
          <w:color w:val="000000"/>
          <w:sz w:val="24"/>
          <w:szCs w:val="24"/>
        </w:rPr>
        <w:t>articipate in a</w:t>
      </w:r>
      <w:r>
        <w:rPr>
          <w:rFonts w:eastAsia="Times New Roman" w:cs="Times New Roman"/>
          <w:color w:val="000000"/>
          <w:sz w:val="24"/>
          <w:szCs w:val="24"/>
        </w:rPr>
        <w:t xml:space="preserve"> debate in an iconic building</w:t>
      </w:r>
    </w:p>
    <w:p w14:paraId="2F0CAB63" w14:textId="1EDFC492" w:rsidR="00E06C39" w:rsidRPr="00040A39" w:rsidRDefault="00E06C39" w:rsidP="00E06C39">
      <w:pPr>
        <w:pStyle w:val="ListParagraph"/>
        <w:numPr>
          <w:ilvl w:val="0"/>
          <w:numId w:val="46"/>
        </w:numPr>
        <w:spacing w:after="200" w:line="276" w:lineRule="auto"/>
        <w:rPr>
          <w:rFonts w:ascii="-webkit-standard" w:eastAsia="Times New Roman" w:hAnsi="-webkit-standard" w:cs="Times New Roman"/>
          <w:color w:val="000000"/>
          <w:sz w:val="27"/>
          <w:szCs w:val="27"/>
        </w:rPr>
      </w:pPr>
      <w:r>
        <w:rPr>
          <w:rFonts w:eastAsia="Times New Roman" w:cs="Times New Roman"/>
          <w:color w:val="000000"/>
          <w:sz w:val="24"/>
          <w:szCs w:val="24"/>
        </w:rPr>
        <w:t>P</w:t>
      </w:r>
      <w:r w:rsidRPr="00040A39">
        <w:rPr>
          <w:rFonts w:eastAsia="Times New Roman" w:cs="Times New Roman"/>
          <w:color w:val="000000"/>
          <w:sz w:val="24"/>
          <w:szCs w:val="24"/>
        </w:rPr>
        <w:t>erform in an Astrea concert</w:t>
      </w:r>
    </w:p>
    <w:p w14:paraId="3D3C06A9" w14:textId="4B38063B" w:rsidR="00E06C39" w:rsidRPr="001154AE" w:rsidRDefault="00E06C39" w:rsidP="00E06C39">
      <w:pPr>
        <w:jc w:val="both"/>
        <w:rPr>
          <w:rFonts w:eastAsia="Times New Roman" w:cs="Times New Roman"/>
          <w:b/>
          <w:color w:val="000000"/>
          <w:sz w:val="24"/>
          <w:szCs w:val="24"/>
          <w:lang w:eastAsia="en-GB"/>
        </w:rPr>
      </w:pPr>
      <w:r w:rsidRPr="001154AE">
        <w:rPr>
          <w:rFonts w:eastAsia="Times New Roman" w:cs="Times New Roman"/>
          <w:b/>
          <w:color w:val="000000"/>
          <w:sz w:val="24"/>
          <w:szCs w:val="24"/>
          <w:lang w:eastAsia="en-GB"/>
        </w:rPr>
        <w:t xml:space="preserve">High Aspirations for All </w:t>
      </w:r>
    </w:p>
    <w:p w14:paraId="022DD318" w14:textId="6430CA58" w:rsidR="00E06C39" w:rsidRPr="001154AE" w:rsidRDefault="00E06C39" w:rsidP="00E06C39">
      <w:pPr>
        <w:jc w:val="both"/>
        <w:rPr>
          <w:rFonts w:eastAsia="Times New Roman" w:cs="Times New Roman"/>
          <w:color w:val="FF0000"/>
          <w:sz w:val="24"/>
          <w:szCs w:val="24"/>
          <w:lang w:eastAsia="en-GB"/>
        </w:rPr>
      </w:pPr>
      <w:r w:rsidRPr="001154AE">
        <w:rPr>
          <w:rFonts w:eastAsia="Times New Roman" w:cs="Times New Roman"/>
          <w:color w:val="000000"/>
          <w:sz w:val="24"/>
          <w:szCs w:val="24"/>
          <w:lang w:eastAsia="en-GB"/>
        </w:rPr>
        <w:t xml:space="preserve">At Astrea Academy Sheffield we </w:t>
      </w:r>
      <w:r w:rsidR="001154AE" w:rsidRPr="001154AE">
        <w:rPr>
          <w:rFonts w:eastAsia="Times New Roman" w:cs="Times New Roman"/>
          <w:color w:val="000000"/>
          <w:sz w:val="24"/>
          <w:szCs w:val="24"/>
          <w:lang w:eastAsia="en-GB"/>
        </w:rPr>
        <w:t xml:space="preserve">will </w:t>
      </w:r>
      <w:r w:rsidRPr="001154AE">
        <w:rPr>
          <w:rFonts w:eastAsia="Times New Roman" w:cs="Times New Roman"/>
          <w:color w:val="000000"/>
          <w:sz w:val="24"/>
          <w:szCs w:val="24"/>
          <w:lang w:eastAsia="en-GB"/>
        </w:rPr>
        <w:t xml:space="preserve">have the highest aspirations for our pupils and our teachers. With dedication, hard work and belief there is nothing that cannot be achieved. We </w:t>
      </w:r>
      <w:r w:rsidR="00A56C7E">
        <w:rPr>
          <w:rFonts w:eastAsia="Times New Roman" w:cs="Times New Roman"/>
          <w:color w:val="000000"/>
          <w:sz w:val="24"/>
          <w:szCs w:val="24"/>
          <w:lang w:eastAsia="en-GB"/>
        </w:rPr>
        <w:t xml:space="preserve">will </w:t>
      </w:r>
      <w:r w:rsidRPr="001154AE">
        <w:rPr>
          <w:rFonts w:eastAsia="Times New Roman" w:cs="Times New Roman"/>
          <w:color w:val="000000"/>
          <w:sz w:val="24"/>
          <w:szCs w:val="24"/>
          <w:lang w:eastAsia="en-GB"/>
        </w:rPr>
        <w:t xml:space="preserve">set high expectations for the behaviour of all pupils and believe that excellent behaviour is a foundation of a successful academy where people respect one another and fulfil their role within a learning community. This extends from the way they wear their uniform to the way </w:t>
      </w:r>
      <w:r w:rsidRPr="001154AE">
        <w:rPr>
          <w:rFonts w:eastAsia="Times New Roman" w:cs="Times New Roman"/>
          <w:color w:val="000000"/>
          <w:sz w:val="24"/>
          <w:szCs w:val="24"/>
          <w:lang w:eastAsia="en-GB"/>
        </w:rPr>
        <w:lastRenderedPageBreak/>
        <w:t xml:space="preserve">they interact with peers and teachers. As pupils progress through the school, they </w:t>
      </w:r>
      <w:r w:rsidR="00A56C7E">
        <w:rPr>
          <w:rFonts w:eastAsia="Times New Roman" w:cs="Times New Roman"/>
          <w:color w:val="000000"/>
          <w:sz w:val="24"/>
          <w:szCs w:val="24"/>
          <w:lang w:eastAsia="en-GB"/>
        </w:rPr>
        <w:t xml:space="preserve">will </w:t>
      </w:r>
      <w:r w:rsidRPr="001154AE">
        <w:rPr>
          <w:rFonts w:eastAsia="Times New Roman" w:cs="Times New Roman"/>
          <w:color w:val="000000"/>
          <w:sz w:val="24"/>
          <w:szCs w:val="24"/>
          <w:lang w:eastAsia="en-GB"/>
        </w:rPr>
        <w:t>take on additional responsibilities and from Key Stage 4 have the opportunity to fulfil leadership roles across the school.</w:t>
      </w:r>
    </w:p>
    <w:p w14:paraId="4809F39D" w14:textId="5CBCCC6D" w:rsidR="00E06C39" w:rsidRPr="001154AE" w:rsidRDefault="00E06C39" w:rsidP="00E06C39">
      <w:pPr>
        <w:rPr>
          <w:b/>
          <w:sz w:val="24"/>
          <w:szCs w:val="24"/>
        </w:rPr>
      </w:pPr>
      <w:r w:rsidRPr="001154AE">
        <w:rPr>
          <w:b/>
          <w:sz w:val="24"/>
          <w:szCs w:val="24"/>
        </w:rPr>
        <w:t>Industry and Community Partnerships</w:t>
      </w:r>
    </w:p>
    <w:p w14:paraId="15BECCD0" w14:textId="6ADE893C" w:rsidR="00E06C39" w:rsidRPr="001154AE" w:rsidRDefault="00E06C39" w:rsidP="00015F72">
      <w:pPr>
        <w:jc w:val="both"/>
        <w:rPr>
          <w:color w:val="000000" w:themeColor="text1"/>
          <w:sz w:val="24"/>
          <w:szCs w:val="24"/>
        </w:rPr>
      </w:pPr>
      <w:r w:rsidRPr="001154AE">
        <w:rPr>
          <w:sz w:val="24"/>
          <w:szCs w:val="24"/>
        </w:rPr>
        <w:t xml:space="preserve">Our curriculum is designed to provide opportunities for pupils to work closely with local businesses and organisations. This will include opportunities for pupils to visit and work in the local area, complete projects linked to a variety of industries and gain industry specific qualifications along the way leading to training and employment. Each term pupils will work </w:t>
      </w:r>
      <w:r w:rsidRPr="001154AE">
        <w:rPr>
          <w:color w:val="000000" w:themeColor="text1"/>
          <w:sz w:val="24"/>
          <w:szCs w:val="24"/>
        </w:rPr>
        <w:t>on a ‘Big Problem’ themed day to complete a common task. The purpose of these days is to engage pupils in some of the problems and issues facing society, apply the knowledge and skills they have developed across the term and manage an extended task in a real-world context. Our partnerships with the local community will be a focus of these days and create further opportunities to deliver the school’s careers educa</w:t>
      </w:r>
      <w:r w:rsidR="00015F72" w:rsidRPr="001154AE">
        <w:rPr>
          <w:color w:val="000000" w:themeColor="text1"/>
          <w:sz w:val="24"/>
          <w:szCs w:val="24"/>
        </w:rPr>
        <w:t>tion and experiences programme.</w:t>
      </w:r>
    </w:p>
    <w:p w14:paraId="22B30717" w14:textId="02E3D07E" w:rsidR="00E06C39" w:rsidRPr="001154AE" w:rsidRDefault="00E06C39" w:rsidP="00E06C39">
      <w:pPr>
        <w:rPr>
          <w:b/>
          <w:color w:val="000000" w:themeColor="text1"/>
          <w:sz w:val="24"/>
          <w:szCs w:val="24"/>
        </w:rPr>
      </w:pPr>
      <w:r w:rsidRPr="001154AE">
        <w:rPr>
          <w:b/>
          <w:color w:val="000000" w:themeColor="text1"/>
          <w:sz w:val="24"/>
          <w:szCs w:val="24"/>
        </w:rPr>
        <w:t>Enrichment</w:t>
      </w:r>
      <w:r w:rsidR="001154AE" w:rsidRPr="001154AE">
        <w:rPr>
          <w:b/>
          <w:color w:val="000000" w:themeColor="text1"/>
          <w:sz w:val="24"/>
          <w:szCs w:val="24"/>
        </w:rPr>
        <w:t xml:space="preserve"> </w:t>
      </w:r>
    </w:p>
    <w:p w14:paraId="79800A55" w14:textId="23D7D655" w:rsidR="00E06C39" w:rsidRPr="001154AE" w:rsidRDefault="00E06C39" w:rsidP="00015F72">
      <w:pPr>
        <w:jc w:val="both"/>
        <w:rPr>
          <w:color w:val="000000" w:themeColor="text1"/>
          <w:sz w:val="24"/>
          <w:szCs w:val="24"/>
        </w:rPr>
      </w:pPr>
      <w:r w:rsidRPr="001154AE">
        <w:rPr>
          <w:color w:val="000000" w:themeColor="text1"/>
          <w:sz w:val="24"/>
          <w:szCs w:val="24"/>
        </w:rPr>
        <w:t>From the age of 9, pupils will take part in enrichment activities during period 6 and period 7 on a Wednesday afternoon. The academy will offer an extensive range of opportunities for all pupils to opt into which will include sport, art, debating, crafts and additional languages. These opportunities will be born out of the interests, hobbies and expertise of academy employees, Sixth Form students and the expertise and skills in the local community. The academy will also offer a wide range of extra-curricular opportunities and cl</w:t>
      </w:r>
      <w:r w:rsidR="00015F72" w:rsidRPr="001154AE">
        <w:rPr>
          <w:color w:val="000000" w:themeColor="text1"/>
          <w:sz w:val="24"/>
          <w:szCs w:val="24"/>
        </w:rPr>
        <w:t>ubs throughout the school year.</w:t>
      </w:r>
    </w:p>
    <w:p w14:paraId="26D7AC2C" w14:textId="296E3347" w:rsidR="00E06C39" w:rsidRPr="001154AE" w:rsidRDefault="00015F72" w:rsidP="00E06C39">
      <w:pPr>
        <w:rPr>
          <w:b/>
          <w:sz w:val="24"/>
          <w:szCs w:val="24"/>
        </w:rPr>
      </w:pPr>
      <w:r w:rsidRPr="001154AE">
        <w:rPr>
          <w:b/>
          <w:sz w:val="24"/>
          <w:szCs w:val="24"/>
        </w:rPr>
        <w:t>Assessment and Reporting</w:t>
      </w:r>
    </w:p>
    <w:p w14:paraId="3AF4CA15" w14:textId="3EF69892" w:rsidR="00E06C39" w:rsidRPr="001154AE" w:rsidRDefault="00E06C39" w:rsidP="00E06C39">
      <w:pPr>
        <w:jc w:val="both"/>
        <w:rPr>
          <w:rFonts w:eastAsia="Times New Roman" w:cs="Times New Roman"/>
          <w:sz w:val="24"/>
          <w:szCs w:val="24"/>
          <w:lang w:eastAsia="en-GB"/>
        </w:rPr>
      </w:pPr>
      <w:r w:rsidRPr="001154AE">
        <w:rPr>
          <w:rFonts w:eastAsia="Times New Roman" w:cs="Times New Roman"/>
          <w:color w:val="000000"/>
          <w:sz w:val="24"/>
          <w:szCs w:val="24"/>
          <w:lang w:eastAsia="en-GB"/>
        </w:rPr>
        <w:t>We aim to involve our parents/carers in all aspects of school life; to keep them fully informed of school events, and of their child’s progress. We do this through parent discussions, reading records, weekly newsletters, and our parent forums. We will also hold weekly coffee meetings for parent &amp; carers in which the Principal and members of the leadership team meet with parents. More formal contact is made during our termly parent/carer consultation evenings, when parents/carers are given the opportunity to discuss their child’s progress with the class teacher; additional contact will be offered for students with SEND, according to need. An annual written report is sent home during the final Summer Term. It is expected that all pupils will be present at these consultations. Parents/carers are also encouraged to contribute to the life of the school by becoming a parent helper and/or school governor.</w:t>
      </w:r>
    </w:p>
    <w:p w14:paraId="4C13416F" w14:textId="77777777" w:rsidR="00531248" w:rsidRDefault="00531248" w:rsidP="00F54D0B">
      <w:pPr>
        <w:pStyle w:val="Body"/>
        <w:jc w:val="both"/>
        <w:rPr>
          <w:rFonts w:asciiTheme="minorHAnsi" w:hAnsiTheme="minorHAnsi" w:cstheme="minorHAnsi"/>
          <w:b/>
          <w:bCs/>
          <w:color w:val="auto"/>
          <w:sz w:val="40"/>
          <w:szCs w:val="40"/>
          <w:u w:color="1F497D"/>
          <w:lang w:val="en-US"/>
        </w:rPr>
      </w:pPr>
    </w:p>
    <w:p w14:paraId="172C8450" w14:textId="77777777" w:rsidR="00531248" w:rsidRDefault="00531248" w:rsidP="00F54D0B">
      <w:pPr>
        <w:pStyle w:val="Body"/>
        <w:jc w:val="both"/>
        <w:rPr>
          <w:rFonts w:asciiTheme="minorHAnsi" w:hAnsiTheme="minorHAnsi" w:cstheme="minorHAnsi"/>
          <w:b/>
          <w:bCs/>
          <w:color w:val="auto"/>
          <w:sz w:val="40"/>
          <w:szCs w:val="40"/>
          <w:u w:color="1F497D"/>
          <w:lang w:val="en-US"/>
        </w:rPr>
      </w:pPr>
    </w:p>
    <w:p w14:paraId="4302970A" w14:textId="77777777" w:rsidR="00531248" w:rsidRDefault="00531248" w:rsidP="00F54D0B">
      <w:pPr>
        <w:pStyle w:val="Body"/>
        <w:jc w:val="both"/>
        <w:rPr>
          <w:rFonts w:asciiTheme="minorHAnsi" w:hAnsiTheme="minorHAnsi" w:cstheme="minorHAnsi"/>
          <w:b/>
          <w:bCs/>
          <w:color w:val="auto"/>
          <w:sz w:val="40"/>
          <w:szCs w:val="40"/>
          <w:u w:color="1F497D"/>
          <w:lang w:val="en-US"/>
        </w:rPr>
      </w:pPr>
    </w:p>
    <w:p w14:paraId="118D88BC" w14:textId="77777777" w:rsidR="00531248" w:rsidRDefault="00531248" w:rsidP="00F54D0B">
      <w:pPr>
        <w:pStyle w:val="Body"/>
        <w:jc w:val="both"/>
        <w:rPr>
          <w:rFonts w:asciiTheme="minorHAnsi" w:hAnsiTheme="minorHAnsi" w:cstheme="minorHAnsi"/>
          <w:b/>
          <w:bCs/>
          <w:color w:val="auto"/>
          <w:sz w:val="40"/>
          <w:szCs w:val="40"/>
          <w:u w:color="1F497D"/>
          <w:lang w:val="en-US"/>
        </w:rPr>
      </w:pPr>
    </w:p>
    <w:p w14:paraId="6574F7A2" w14:textId="6B901549" w:rsidR="009046C7" w:rsidRPr="00015F72" w:rsidRDefault="009534E8" w:rsidP="00F54D0B">
      <w:pPr>
        <w:pStyle w:val="Body"/>
        <w:jc w:val="both"/>
        <w:rPr>
          <w:rFonts w:asciiTheme="minorHAnsi" w:hAnsiTheme="minorHAnsi" w:cstheme="minorHAnsi"/>
          <w:b/>
          <w:bCs/>
          <w:color w:val="auto"/>
          <w:sz w:val="40"/>
          <w:szCs w:val="40"/>
          <w:u w:color="1F497D"/>
          <w:lang w:val="en-US"/>
        </w:rPr>
      </w:pPr>
      <w:r w:rsidRPr="00015F72">
        <w:rPr>
          <w:rFonts w:asciiTheme="minorHAnsi" w:hAnsiTheme="minorHAnsi" w:cstheme="minorHAnsi"/>
          <w:b/>
          <w:bCs/>
          <w:color w:val="auto"/>
          <w:sz w:val="40"/>
          <w:szCs w:val="40"/>
          <w:u w:color="1F497D"/>
          <w:lang w:val="en-US"/>
        </w:rPr>
        <w:lastRenderedPageBreak/>
        <w:t xml:space="preserve">Additional information on </w:t>
      </w:r>
      <w:r w:rsidR="009046C7" w:rsidRPr="00015F72">
        <w:rPr>
          <w:rFonts w:asciiTheme="minorHAnsi" w:hAnsiTheme="minorHAnsi" w:cstheme="minorHAnsi"/>
          <w:b/>
          <w:bCs/>
          <w:color w:val="auto"/>
          <w:sz w:val="40"/>
          <w:szCs w:val="40"/>
          <w:u w:color="1F497D"/>
          <w:lang w:val="en-US"/>
        </w:rPr>
        <w:t>Astrea Academy Sheffield</w:t>
      </w:r>
    </w:p>
    <w:p w14:paraId="6F7A786E" w14:textId="76538223" w:rsidR="00F51CB8" w:rsidRPr="00015F72" w:rsidRDefault="00F51CB8" w:rsidP="00AB3E73">
      <w:pPr>
        <w:pStyle w:val="Body"/>
        <w:jc w:val="both"/>
        <w:rPr>
          <w:rFonts w:asciiTheme="minorHAnsi" w:hAnsiTheme="minorHAnsi" w:cstheme="minorHAnsi"/>
          <w:bCs/>
          <w:color w:val="auto"/>
          <w:sz w:val="24"/>
          <w:szCs w:val="24"/>
          <w:u w:color="1F497D"/>
          <w:lang w:val="en-US"/>
        </w:rPr>
      </w:pPr>
      <w:r w:rsidRPr="00015F72">
        <w:rPr>
          <w:rFonts w:asciiTheme="minorHAnsi" w:hAnsiTheme="minorHAnsi" w:cstheme="minorHAnsi"/>
          <w:bCs/>
          <w:color w:val="auto"/>
          <w:sz w:val="24"/>
          <w:szCs w:val="24"/>
          <w:u w:color="1F497D"/>
          <w:lang w:val="en-US"/>
        </w:rPr>
        <w:t xml:space="preserve">Visit our dedicated website for the Academy </w:t>
      </w:r>
      <w:hyperlink r:id="rId18" w:history="1">
        <w:r w:rsidRPr="00015F72">
          <w:rPr>
            <w:rStyle w:val="Hyperlink"/>
            <w:rFonts w:asciiTheme="minorHAnsi" w:hAnsiTheme="minorHAnsi" w:cstheme="minorHAnsi"/>
            <w:color w:val="auto"/>
            <w:sz w:val="24"/>
            <w:szCs w:val="24"/>
            <w:u w:color="1F497D"/>
            <w:lang w:val="en-US"/>
          </w:rPr>
          <w:t>http://www.astreasheffield.org/</w:t>
        </w:r>
      </w:hyperlink>
      <w:r w:rsidR="001154AE">
        <w:rPr>
          <w:rFonts w:asciiTheme="minorHAnsi" w:hAnsiTheme="minorHAnsi" w:cstheme="minorHAnsi"/>
          <w:bCs/>
          <w:color w:val="auto"/>
          <w:sz w:val="24"/>
          <w:szCs w:val="24"/>
          <w:u w:color="1F497D"/>
          <w:lang w:val="en-US"/>
        </w:rPr>
        <w:t>.</w:t>
      </w:r>
    </w:p>
    <w:p w14:paraId="04A9591E" w14:textId="3B4B73E8" w:rsidR="00AB3E73" w:rsidRPr="00015F72" w:rsidRDefault="00AB3E73" w:rsidP="00AB3E73">
      <w:pPr>
        <w:pStyle w:val="Body"/>
        <w:jc w:val="both"/>
        <w:rPr>
          <w:rFonts w:asciiTheme="minorHAnsi" w:hAnsiTheme="minorHAnsi" w:cstheme="minorHAnsi"/>
          <w:bCs/>
          <w:color w:val="auto"/>
          <w:sz w:val="24"/>
          <w:szCs w:val="24"/>
          <w:u w:color="1F497D"/>
          <w:lang w:val="en-US"/>
        </w:rPr>
      </w:pPr>
      <w:r w:rsidRPr="00015F72">
        <w:rPr>
          <w:rFonts w:asciiTheme="minorHAnsi" w:hAnsiTheme="minorHAnsi" w:cstheme="minorHAnsi"/>
          <w:bCs/>
          <w:color w:val="auto"/>
          <w:sz w:val="24"/>
          <w:szCs w:val="24"/>
          <w:u w:color="1F497D"/>
          <w:lang w:val="en-US"/>
        </w:rPr>
        <w:t xml:space="preserve">For updates </w:t>
      </w:r>
      <w:r w:rsidR="00D3665E" w:rsidRPr="00015F72">
        <w:rPr>
          <w:rFonts w:asciiTheme="minorHAnsi" w:hAnsiTheme="minorHAnsi" w:cstheme="minorHAnsi"/>
          <w:bCs/>
          <w:color w:val="auto"/>
          <w:sz w:val="24"/>
          <w:szCs w:val="24"/>
          <w:u w:color="1F497D"/>
          <w:lang w:val="en-US"/>
        </w:rPr>
        <w:t>regarding</w:t>
      </w:r>
      <w:r w:rsidRPr="00015F72">
        <w:rPr>
          <w:rFonts w:asciiTheme="minorHAnsi" w:hAnsiTheme="minorHAnsi" w:cstheme="minorHAnsi"/>
          <w:bCs/>
          <w:color w:val="auto"/>
          <w:sz w:val="24"/>
          <w:szCs w:val="24"/>
          <w:u w:color="1F497D"/>
          <w:lang w:val="en-US"/>
        </w:rPr>
        <w:t xml:space="preserve"> </w:t>
      </w:r>
      <w:r w:rsidR="00CA755F" w:rsidRPr="00015F72">
        <w:rPr>
          <w:rFonts w:asciiTheme="minorHAnsi" w:hAnsiTheme="minorHAnsi" w:cstheme="minorHAnsi"/>
          <w:bCs/>
          <w:color w:val="auto"/>
          <w:sz w:val="24"/>
          <w:szCs w:val="24"/>
          <w:u w:color="1F497D"/>
          <w:lang w:val="en-US"/>
        </w:rPr>
        <w:t xml:space="preserve">the ongoing developments </w:t>
      </w:r>
      <w:r w:rsidR="001154AE">
        <w:rPr>
          <w:rFonts w:asciiTheme="minorHAnsi" w:hAnsiTheme="minorHAnsi" w:cstheme="minorHAnsi"/>
          <w:bCs/>
          <w:color w:val="auto"/>
          <w:sz w:val="24"/>
          <w:szCs w:val="24"/>
          <w:u w:color="1F497D"/>
          <w:lang w:val="en-US"/>
        </w:rPr>
        <w:t xml:space="preserve">at Astrea Academy </w:t>
      </w:r>
      <w:proofErr w:type="gramStart"/>
      <w:r w:rsidR="001154AE">
        <w:rPr>
          <w:rFonts w:asciiTheme="minorHAnsi" w:hAnsiTheme="minorHAnsi" w:cstheme="minorHAnsi"/>
          <w:bCs/>
          <w:color w:val="auto"/>
          <w:sz w:val="24"/>
          <w:szCs w:val="24"/>
          <w:u w:color="1F497D"/>
          <w:lang w:val="en-US"/>
        </w:rPr>
        <w:t xml:space="preserve">Sheffield, </w:t>
      </w:r>
      <w:r w:rsidR="00D3665E" w:rsidRPr="00015F72">
        <w:rPr>
          <w:rFonts w:asciiTheme="minorHAnsi" w:hAnsiTheme="minorHAnsi" w:cstheme="minorHAnsi"/>
          <w:bCs/>
          <w:color w:val="auto"/>
          <w:sz w:val="24"/>
          <w:szCs w:val="24"/>
          <w:u w:color="1F497D"/>
          <w:lang w:val="en-US"/>
        </w:rPr>
        <w:t xml:space="preserve"> career</w:t>
      </w:r>
      <w:proofErr w:type="gramEnd"/>
      <w:r w:rsidR="00D3665E" w:rsidRPr="00015F72">
        <w:rPr>
          <w:rFonts w:asciiTheme="minorHAnsi" w:hAnsiTheme="minorHAnsi" w:cstheme="minorHAnsi"/>
          <w:bCs/>
          <w:color w:val="auto"/>
          <w:sz w:val="24"/>
          <w:szCs w:val="24"/>
          <w:u w:color="1F497D"/>
          <w:lang w:val="en-US"/>
        </w:rPr>
        <w:t xml:space="preserve"> opportunities and</w:t>
      </w:r>
      <w:r w:rsidR="001154AE">
        <w:rPr>
          <w:rFonts w:asciiTheme="minorHAnsi" w:hAnsiTheme="minorHAnsi" w:cstheme="minorHAnsi"/>
          <w:bCs/>
          <w:color w:val="auto"/>
          <w:sz w:val="24"/>
          <w:szCs w:val="24"/>
          <w:u w:color="1F497D"/>
          <w:lang w:val="en-US"/>
        </w:rPr>
        <w:t xml:space="preserve"> live updates, follow the school</w:t>
      </w:r>
      <w:r w:rsidR="00D3665E" w:rsidRPr="00015F72">
        <w:rPr>
          <w:rFonts w:asciiTheme="minorHAnsi" w:hAnsiTheme="minorHAnsi" w:cstheme="minorHAnsi"/>
          <w:bCs/>
          <w:color w:val="auto"/>
          <w:sz w:val="24"/>
          <w:szCs w:val="24"/>
          <w:u w:color="1F497D"/>
          <w:lang w:val="en-US"/>
        </w:rPr>
        <w:t xml:space="preserve"> on Twitter @</w:t>
      </w:r>
      <w:proofErr w:type="spellStart"/>
      <w:r w:rsidR="00D3665E" w:rsidRPr="00015F72">
        <w:rPr>
          <w:rFonts w:asciiTheme="minorHAnsi" w:hAnsiTheme="minorHAnsi" w:cstheme="minorHAnsi"/>
          <w:bCs/>
          <w:color w:val="auto"/>
          <w:sz w:val="24"/>
          <w:szCs w:val="24"/>
          <w:u w:color="1F497D"/>
          <w:lang w:val="en-US"/>
        </w:rPr>
        <w:t>AstreaAcadSheff</w:t>
      </w:r>
      <w:proofErr w:type="spellEnd"/>
    </w:p>
    <w:p w14:paraId="6B888651" w14:textId="5AE1E94D" w:rsidR="009046C7" w:rsidRPr="00015F72" w:rsidRDefault="0099289C" w:rsidP="00BB5C1A">
      <w:pPr>
        <w:pStyle w:val="Body"/>
        <w:tabs>
          <w:tab w:val="left" w:pos="6720"/>
        </w:tabs>
        <w:jc w:val="both"/>
        <w:rPr>
          <w:rFonts w:asciiTheme="minorHAnsi" w:hAnsiTheme="minorHAnsi" w:cstheme="minorHAnsi"/>
          <w:b/>
          <w:bCs/>
          <w:color w:val="auto"/>
          <w:sz w:val="48"/>
          <w:szCs w:val="48"/>
          <w:u w:color="1F497D"/>
          <w:lang w:val="en-US"/>
        </w:rPr>
      </w:pPr>
      <w:r w:rsidRPr="00015F72">
        <w:rPr>
          <w:rFonts w:asciiTheme="minorHAnsi" w:hAnsiTheme="minorHAnsi" w:cstheme="minorHAnsi"/>
          <w:noProof/>
          <w:color w:val="auto"/>
          <w:sz w:val="36"/>
          <w:szCs w:val="36"/>
        </w:rPr>
        <w:drawing>
          <wp:anchor distT="0" distB="0" distL="114300" distR="114300" simplePos="0" relativeHeight="251666432" behindDoc="1" locked="0" layoutInCell="1" allowOverlap="1" wp14:anchorId="4B1B9D3D" wp14:editId="40CF086E">
            <wp:simplePos x="0" y="0"/>
            <wp:positionH relativeFrom="margin">
              <wp:posOffset>2028825</wp:posOffset>
            </wp:positionH>
            <wp:positionV relativeFrom="paragraph">
              <wp:posOffset>415290</wp:posOffset>
            </wp:positionV>
            <wp:extent cx="1600200" cy="1933575"/>
            <wp:effectExtent l="0" t="0" r="0" b="9525"/>
            <wp:wrapTight wrapText="bothSides">
              <wp:wrapPolygon edited="0">
                <wp:start x="0" y="0"/>
                <wp:lineTo x="0" y="21494"/>
                <wp:lineTo x="21343" y="21494"/>
                <wp:lineTo x="21343" y="0"/>
                <wp:lineTo x="0" y="0"/>
              </wp:wrapPolygon>
            </wp:wrapTight>
            <wp:docPr id="3" name="Picture 3" descr="A picture containing building, train, indoor, trac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H_pV_BW0AEwTjx.jpg"/>
                    <pic:cNvPicPr/>
                  </pic:nvPicPr>
                  <pic:blipFill>
                    <a:blip r:embed="rId19"/>
                    <a:stretch>
                      <a:fillRect/>
                    </a:stretch>
                  </pic:blipFill>
                  <pic:spPr>
                    <a:xfrm>
                      <a:off x="0" y="0"/>
                      <a:ext cx="1600200" cy="1933575"/>
                    </a:xfrm>
                    <a:prstGeom prst="rect">
                      <a:avLst/>
                    </a:prstGeom>
                  </pic:spPr>
                </pic:pic>
              </a:graphicData>
            </a:graphic>
            <wp14:sizeRelH relativeFrom="margin">
              <wp14:pctWidth>0</wp14:pctWidth>
            </wp14:sizeRelH>
            <wp14:sizeRelV relativeFrom="margin">
              <wp14:pctHeight>0</wp14:pctHeight>
            </wp14:sizeRelV>
          </wp:anchor>
        </w:drawing>
      </w:r>
      <w:r w:rsidRPr="00015F72">
        <w:rPr>
          <w:rFonts w:asciiTheme="minorHAnsi" w:hAnsiTheme="minorHAnsi" w:cstheme="minorHAnsi"/>
          <w:noProof/>
          <w:color w:val="auto"/>
          <w:sz w:val="36"/>
          <w:szCs w:val="36"/>
        </w:rPr>
        <w:drawing>
          <wp:anchor distT="0" distB="0" distL="114300" distR="114300" simplePos="0" relativeHeight="251664384" behindDoc="1" locked="0" layoutInCell="1" allowOverlap="1" wp14:anchorId="7FAB24FE" wp14:editId="51EE8FAE">
            <wp:simplePos x="0" y="0"/>
            <wp:positionH relativeFrom="margin">
              <wp:align>right</wp:align>
            </wp:positionH>
            <wp:positionV relativeFrom="paragraph">
              <wp:posOffset>424815</wp:posOffset>
            </wp:positionV>
            <wp:extent cx="1560195" cy="1924050"/>
            <wp:effectExtent l="0" t="0" r="1905" b="0"/>
            <wp:wrapTight wrapText="bothSides">
              <wp:wrapPolygon edited="0">
                <wp:start x="0" y="0"/>
                <wp:lineTo x="0" y="21386"/>
                <wp:lineTo x="21363" y="21386"/>
                <wp:lineTo x="21363" y="0"/>
                <wp:lineTo x="0" y="0"/>
              </wp:wrapPolygon>
            </wp:wrapTight>
            <wp:docPr id="9" name="Picture 9" descr="A close up of a brick build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H_pV-zXkAAEFtu.jpg"/>
                    <pic:cNvPicPr/>
                  </pic:nvPicPr>
                  <pic:blipFill>
                    <a:blip r:embed="rId20"/>
                    <a:stretch>
                      <a:fillRect/>
                    </a:stretch>
                  </pic:blipFill>
                  <pic:spPr>
                    <a:xfrm>
                      <a:off x="0" y="0"/>
                      <a:ext cx="1560195" cy="1924050"/>
                    </a:xfrm>
                    <a:prstGeom prst="rect">
                      <a:avLst/>
                    </a:prstGeom>
                  </pic:spPr>
                </pic:pic>
              </a:graphicData>
            </a:graphic>
            <wp14:sizeRelH relativeFrom="margin">
              <wp14:pctWidth>0</wp14:pctWidth>
            </wp14:sizeRelH>
            <wp14:sizeRelV relativeFrom="margin">
              <wp14:pctHeight>0</wp14:pctHeight>
            </wp14:sizeRelV>
          </wp:anchor>
        </w:drawing>
      </w:r>
      <w:r w:rsidRPr="00015F72">
        <w:rPr>
          <w:rFonts w:asciiTheme="minorHAnsi" w:hAnsiTheme="minorHAnsi" w:cstheme="minorHAnsi"/>
          <w:noProof/>
          <w:color w:val="auto"/>
          <w:sz w:val="36"/>
          <w:szCs w:val="36"/>
        </w:rPr>
        <w:drawing>
          <wp:anchor distT="0" distB="0" distL="114300" distR="114300" simplePos="0" relativeHeight="251665408" behindDoc="1" locked="0" layoutInCell="1" allowOverlap="1" wp14:anchorId="732205C9" wp14:editId="41818301">
            <wp:simplePos x="0" y="0"/>
            <wp:positionH relativeFrom="margin">
              <wp:posOffset>-152400</wp:posOffset>
            </wp:positionH>
            <wp:positionV relativeFrom="paragraph">
              <wp:posOffset>424815</wp:posOffset>
            </wp:positionV>
            <wp:extent cx="1504950" cy="1924050"/>
            <wp:effectExtent l="0" t="0" r="0" b="0"/>
            <wp:wrapTight wrapText="bothSides">
              <wp:wrapPolygon edited="0">
                <wp:start x="0" y="0"/>
                <wp:lineTo x="0" y="21386"/>
                <wp:lineTo x="21327" y="21386"/>
                <wp:lineTo x="21327" y="0"/>
                <wp:lineTo x="0" y="0"/>
              </wp:wrapPolygon>
            </wp:wrapTight>
            <wp:docPr id="5" name="Picture 5" descr="A picture containing building, outdoor, ground, sky&#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H_pV_BXgAANiNP.jpg"/>
                    <pic:cNvPicPr/>
                  </pic:nvPicPr>
                  <pic:blipFill rotWithShape="1">
                    <a:blip r:embed="rId21"/>
                    <a:srcRect l="18114"/>
                    <a:stretch/>
                  </pic:blipFill>
                  <pic:spPr bwMode="auto">
                    <a:xfrm>
                      <a:off x="0" y="0"/>
                      <a:ext cx="1504950"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C1A" w:rsidRPr="00015F72">
        <w:rPr>
          <w:rFonts w:asciiTheme="minorHAnsi" w:hAnsiTheme="minorHAnsi" w:cstheme="minorHAnsi"/>
          <w:b/>
          <w:bCs/>
          <w:color w:val="auto"/>
          <w:sz w:val="48"/>
          <w:szCs w:val="48"/>
          <w:u w:color="1F497D"/>
          <w:lang w:val="en-US"/>
        </w:rPr>
        <w:tab/>
      </w:r>
    </w:p>
    <w:p w14:paraId="6246E798" w14:textId="2B0A5FE3" w:rsidR="003930E8" w:rsidRPr="00015F72" w:rsidRDefault="003930E8" w:rsidP="00F54D0B">
      <w:pPr>
        <w:pStyle w:val="Body"/>
        <w:jc w:val="both"/>
        <w:rPr>
          <w:rFonts w:asciiTheme="minorHAnsi" w:hAnsiTheme="minorHAnsi" w:cstheme="minorHAnsi"/>
          <w:b/>
          <w:bCs/>
          <w:color w:val="auto"/>
          <w:sz w:val="48"/>
          <w:szCs w:val="48"/>
          <w:u w:color="1F497D"/>
          <w:lang w:val="en-US"/>
        </w:rPr>
      </w:pPr>
    </w:p>
    <w:p w14:paraId="17696344" w14:textId="77777777" w:rsidR="003930E8" w:rsidRPr="00015F72" w:rsidRDefault="003930E8" w:rsidP="00F54D0B">
      <w:pPr>
        <w:pStyle w:val="Body"/>
        <w:jc w:val="both"/>
        <w:rPr>
          <w:rFonts w:asciiTheme="minorHAnsi" w:hAnsiTheme="minorHAnsi" w:cstheme="minorHAnsi"/>
          <w:b/>
          <w:bCs/>
          <w:color w:val="auto"/>
          <w:sz w:val="48"/>
          <w:szCs w:val="48"/>
          <w:u w:color="1F497D"/>
          <w:lang w:val="en-US"/>
        </w:rPr>
      </w:pPr>
    </w:p>
    <w:p w14:paraId="0C6A711F" w14:textId="77777777" w:rsidR="003930E8" w:rsidRPr="00015F72" w:rsidRDefault="003930E8" w:rsidP="00F54D0B">
      <w:pPr>
        <w:pStyle w:val="Body"/>
        <w:jc w:val="both"/>
        <w:rPr>
          <w:rFonts w:asciiTheme="minorHAnsi" w:hAnsiTheme="minorHAnsi" w:cstheme="minorHAnsi"/>
          <w:b/>
          <w:bCs/>
          <w:color w:val="auto"/>
          <w:sz w:val="48"/>
          <w:szCs w:val="48"/>
          <w:u w:color="1F497D"/>
          <w:lang w:val="en-US"/>
        </w:rPr>
      </w:pPr>
    </w:p>
    <w:p w14:paraId="6015B532" w14:textId="53EAE6CB" w:rsidR="00CA755F" w:rsidRPr="00015F72" w:rsidRDefault="0099289C" w:rsidP="00F54D0B">
      <w:pPr>
        <w:pStyle w:val="Body"/>
        <w:jc w:val="both"/>
        <w:rPr>
          <w:rFonts w:asciiTheme="minorHAnsi" w:hAnsiTheme="minorHAnsi" w:cstheme="minorHAnsi"/>
          <w:b/>
          <w:bCs/>
          <w:color w:val="auto"/>
          <w:sz w:val="48"/>
          <w:szCs w:val="48"/>
          <w:u w:color="1F497D"/>
          <w:lang w:val="en-US"/>
        </w:rPr>
      </w:pPr>
      <w:r w:rsidRPr="00015F72">
        <w:rPr>
          <w:rFonts w:asciiTheme="minorHAnsi" w:hAnsiTheme="minorHAnsi" w:cstheme="minorHAnsi"/>
          <w:b/>
          <w:bCs/>
          <w:noProof/>
          <w:color w:val="auto"/>
          <w:sz w:val="48"/>
          <w:szCs w:val="48"/>
          <w:u w:color="1F497D"/>
          <w:bdr w:val="none" w:sz="0" w:space="0" w:color="auto"/>
        </w:rPr>
        <mc:AlternateContent>
          <mc:Choice Requires="wps">
            <w:drawing>
              <wp:anchor distT="0" distB="0" distL="114300" distR="114300" simplePos="0" relativeHeight="251674624" behindDoc="0" locked="0" layoutInCell="1" allowOverlap="1" wp14:anchorId="75A4D59B" wp14:editId="5E2E19F9">
                <wp:simplePos x="0" y="0"/>
                <wp:positionH relativeFrom="margin">
                  <wp:align>center</wp:align>
                </wp:positionH>
                <wp:positionV relativeFrom="paragraph">
                  <wp:posOffset>335915</wp:posOffset>
                </wp:positionV>
                <wp:extent cx="5886450" cy="2857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886450" cy="285750"/>
                        </a:xfrm>
                        <a:prstGeom prst="rect">
                          <a:avLst/>
                        </a:prstGeom>
                        <a:solidFill>
                          <a:schemeClr val="lt1"/>
                        </a:solidFill>
                        <a:ln w="6350">
                          <a:noFill/>
                        </a:ln>
                      </wps:spPr>
                      <wps:txbx>
                        <w:txbxContent>
                          <w:p w14:paraId="0B94AD96" w14:textId="4A4A6CB6" w:rsidR="00F40C96" w:rsidRPr="0099289C" w:rsidRDefault="00F40C96">
                            <w:pPr>
                              <w:rPr>
                                <w:b/>
                                <w:i/>
                              </w:rPr>
                            </w:pPr>
                            <w:r w:rsidRPr="0099289C">
                              <w:rPr>
                                <w:b/>
                                <w:i/>
                              </w:rPr>
                              <w:t>Photographs of the development in building works across the new Astrea Academy, Sheffield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A4D59B" id="Text Box 16" o:spid="_x0000_s1027" type="#_x0000_t202" style="position:absolute;left:0;text-align:left;margin-left:0;margin-top:26.45pt;width:463.5pt;height:22.5pt;z-index:2516746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" fillcolor="white [3201]" stroked="f" strokeweight=".5pt">
                <v:textbox>
                  <w:txbxContent>
                    <w:p w14:paraId="0B94AD96" w14:textId="4A4A6CB6" w:rsidR="00F40C96" w:rsidRPr="0099289C" w:rsidRDefault="00F40C96">
                      <w:pPr>
                        <w:rPr>
                          <w:b/>
                          <w:i/>
                        </w:rPr>
                      </w:pPr>
                      <w:r w:rsidRPr="0099289C">
                        <w:rPr>
                          <w:b/>
                          <w:i/>
                        </w:rPr>
                        <w:t>Photographs of the development in building works across the new Astrea Academy, Sheffield</w:t>
                      </w:r>
                    </w:p>
                  </w:txbxContent>
                </v:textbox>
                <w10:wrap anchorx="margin"/>
              </v:shape>
            </w:pict>
          </mc:Fallback>
        </mc:AlternateContent>
      </w:r>
    </w:p>
    <w:p w14:paraId="078C183F" w14:textId="77777777" w:rsidR="00CA755F" w:rsidRPr="00015F72" w:rsidRDefault="00CA755F" w:rsidP="00F54D0B">
      <w:pPr>
        <w:pStyle w:val="Body"/>
        <w:jc w:val="both"/>
        <w:rPr>
          <w:rFonts w:asciiTheme="minorHAnsi" w:hAnsiTheme="minorHAnsi" w:cstheme="minorHAnsi"/>
          <w:b/>
          <w:bCs/>
          <w:color w:val="auto"/>
          <w:sz w:val="48"/>
          <w:szCs w:val="48"/>
          <w:u w:color="1F497D"/>
          <w:lang w:val="en-US"/>
        </w:rPr>
      </w:pPr>
    </w:p>
    <w:p w14:paraId="1EB4622F" w14:textId="033DC29D" w:rsidR="001154AE" w:rsidRDefault="001154AE" w:rsidP="00F54D0B">
      <w:pPr>
        <w:pStyle w:val="Body"/>
        <w:jc w:val="both"/>
        <w:rPr>
          <w:rFonts w:asciiTheme="minorHAnsi" w:hAnsiTheme="minorHAnsi" w:cstheme="minorHAnsi"/>
          <w:b/>
          <w:bCs/>
          <w:color w:val="660033"/>
          <w:sz w:val="48"/>
          <w:szCs w:val="48"/>
          <w:u w:color="1F497D"/>
          <w:lang w:val="en-US"/>
        </w:rPr>
      </w:pPr>
      <w:r>
        <w:rPr>
          <w:rFonts w:asciiTheme="minorHAnsi" w:hAnsiTheme="minorHAnsi" w:cstheme="minorHAnsi"/>
          <w:b/>
          <w:bCs/>
          <w:color w:val="660033"/>
          <w:sz w:val="48"/>
          <w:szCs w:val="48"/>
          <w:u w:color="1F497D"/>
          <w:lang w:val="en-US"/>
        </w:rPr>
        <w:br w:type="page"/>
      </w:r>
    </w:p>
    <w:p w14:paraId="6D64C530" w14:textId="3FF33518" w:rsidR="007F25FC" w:rsidRPr="0090527F" w:rsidRDefault="000A01DE" w:rsidP="00F54D0B">
      <w:pPr>
        <w:pStyle w:val="Body"/>
        <w:jc w:val="both"/>
        <w:rPr>
          <w:rFonts w:asciiTheme="minorHAnsi" w:hAnsiTheme="minorHAnsi" w:cstheme="minorHAnsi"/>
          <w:b/>
          <w:bCs/>
          <w:color w:val="660033"/>
          <w:sz w:val="48"/>
          <w:szCs w:val="48"/>
          <w:u w:color="1F497D"/>
          <w:lang w:val="en-US"/>
        </w:rPr>
      </w:pPr>
      <w:r>
        <w:rPr>
          <w:rFonts w:asciiTheme="minorHAnsi" w:hAnsiTheme="minorHAnsi" w:cstheme="minorHAnsi"/>
          <w:b/>
          <w:bCs/>
          <w:color w:val="660033"/>
          <w:sz w:val="48"/>
          <w:szCs w:val="48"/>
          <w:u w:color="1F497D"/>
          <w:lang w:val="en-US"/>
        </w:rPr>
        <w:lastRenderedPageBreak/>
        <w:t>Astrea</w:t>
      </w:r>
      <w:r w:rsidR="00A75D67" w:rsidRPr="0090527F">
        <w:rPr>
          <w:rFonts w:asciiTheme="minorHAnsi" w:hAnsiTheme="minorHAnsi" w:cstheme="minorHAnsi"/>
          <w:b/>
          <w:bCs/>
          <w:color w:val="660033"/>
          <w:sz w:val="48"/>
          <w:szCs w:val="48"/>
          <w:u w:color="1F497D"/>
          <w:lang w:val="en-US"/>
        </w:rPr>
        <w:t xml:space="preserve"> Academy Trust</w:t>
      </w:r>
    </w:p>
    <w:p w14:paraId="32293C9A" w14:textId="52BAA1AF" w:rsidR="00F54D0B" w:rsidRPr="0090527F" w:rsidRDefault="007F25FC" w:rsidP="00F54D0B">
      <w:pPr>
        <w:pStyle w:val="NormalWeb"/>
        <w:spacing w:before="0" w:beforeAutospacing="0" w:after="200" w:afterAutospacing="0" w:line="23" w:lineRule="atLeast"/>
        <w:textAlignment w:val="baseline"/>
        <w:rPr>
          <w:rFonts w:asciiTheme="minorHAnsi" w:hAnsiTheme="minorHAnsi" w:cstheme="minorHAnsi"/>
        </w:rPr>
      </w:pPr>
      <w:r w:rsidRPr="0090527F">
        <w:rPr>
          <w:rFonts w:asciiTheme="minorHAnsi" w:hAnsiTheme="minorHAnsi" w:cstheme="minorHAnsi"/>
          <w:noProof/>
        </w:rPr>
        <w:drawing>
          <wp:anchor distT="0" distB="0" distL="114300" distR="114300" simplePos="0" relativeHeight="251662336" behindDoc="1" locked="0" layoutInCell="1" allowOverlap="1" wp14:anchorId="50950F78" wp14:editId="110DCFFF">
            <wp:simplePos x="0" y="0"/>
            <wp:positionH relativeFrom="page">
              <wp:posOffset>4907915</wp:posOffset>
            </wp:positionH>
            <wp:positionV relativeFrom="paragraph">
              <wp:posOffset>386715</wp:posOffset>
            </wp:positionV>
            <wp:extent cx="2473960" cy="3510915"/>
            <wp:effectExtent l="0" t="0" r="2540" b="0"/>
            <wp:wrapTight wrapText="bothSides">
              <wp:wrapPolygon edited="0">
                <wp:start x="6320" y="0"/>
                <wp:lineTo x="5489" y="586"/>
                <wp:lineTo x="4158" y="1758"/>
                <wp:lineTo x="4158" y="2110"/>
                <wp:lineTo x="5821" y="3750"/>
                <wp:lineTo x="6819" y="5626"/>
                <wp:lineTo x="5655" y="5743"/>
                <wp:lineTo x="5156" y="6329"/>
                <wp:lineTo x="5322" y="7501"/>
                <wp:lineTo x="1996" y="7852"/>
                <wp:lineTo x="1830" y="8673"/>
                <wp:lineTo x="3160" y="9376"/>
                <wp:lineTo x="1331" y="11134"/>
                <wp:lineTo x="8150" y="13126"/>
                <wp:lineTo x="8483" y="16877"/>
                <wp:lineTo x="7817" y="18752"/>
                <wp:lineTo x="4324" y="19572"/>
                <wp:lineTo x="665" y="20510"/>
                <wp:lineTo x="0" y="21096"/>
                <wp:lineTo x="0" y="21448"/>
                <wp:lineTo x="20624" y="21448"/>
                <wp:lineTo x="21456" y="21448"/>
                <wp:lineTo x="21456" y="21330"/>
                <wp:lineTo x="20458" y="20510"/>
                <wp:lineTo x="17630" y="19807"/>
                <wp:lineTo x="12474" y="18752"/>
                <wp:lineTo x="11809" y="16877"/>
                <wp:lineTo x="11809" y="13126"/>
                <wp:lineTo x="13639" y="13126"/>
                <wp:lineTo x="17963" y="11837"/>
                <wp:lineTo x="17963" y="11251"/>
                <wp:lineTo x="19959" y="9376"/>
                <wp:lineTo x="15801" y="7149"/>
                <wp:lineTo x="15468" y="6680"/>
                <wp:lineTo x="13805" y="5626"/>
                <wp:lineTo x="14470" y="4688"/>
                <wp:lineTo x="13805" y="4454"/>
                <wp:lineTo x="7152" y="3750"/>
                <wp:lineTo x="6986" y="2227"/>
                <wp:lineTo x="7651" y="1875"/>
                <wp:lineTo x="8483" y="820"/>
                <wp:lineTo x="8150" y="0"/>
                <wp:lineTo x="63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4 Trre Logo.png"/>
                    <pic:cNvPicPr/>
                  </pic:nvPicPr>
                  <pic:blipFill>
                    <a:blip r:embed="rId22"/>
                    <a:stretch>
                      <a:fillRect/>
                    </a:stretch>
                  </pic:blipFill>
                  <pic:spPr>
                    <a:xfrm>
                      <a:off x="0" y="0"/>
                      <a:ext cx="2473960" cy="3510915"/>
                    </a:xfrm>
                    <a:prstGeom prst="rect">
                      <a:avLst/>
                    </a:prstGeom>
                  </pic:spPr>
                </pic:pic>
              </a:graphicData>
            </a:graphic>
            <wp14:sizeRelH relativeFrom="margin">
              <wp14:pctWidth>0</wp14:pctWidth>
            </wp14:sizeRelH>
            <wp14:sizeRelV relativeFrom="margin">
              <wp14:pctHeight>0</wp14:pctHeight>
            </wp14:sizeRelV>
          </wp:anchor>
        </w:drawing>
      </w:r>
      <w:r w:rsidR="00F54D0B" w:rsidRPr="0090527F">
        <w:rPr>
          <w:rFonts w:asciiTheme="minorHAnsi" w:hAnsiTheme="minorHAnsi" w:cstheme="minorHAnsi"/>
        </w:rPr>
        <w:t>We value all-round development of the individual, through arts, sports, leadership opportunities, enrichment and communi</w:t>
      </w:r>
      <w:r w:rsidR="00ED3BB9" w:rsidRPr="0090527F">
        <w:rPr>
          <w:rFonts w:asciiTheme="minorHAnsi" w:hAnsiTheme="minorHAnsi" w:cstheme="minorHAnsi"/>
        </w:rPr>
        <w:t xml:space="preserve">ty. This is encapsulated in the </w:t>
      </w:r>
      <w:r w:rsidR="00F54D0B" w:rsidRPr="0090527F">
        <w:rPr>
          <w:rFonts w:asciiTheme="minorHAnsi" w:hAnsiTheme="minorHAnsi" w:cstheme="minorHAnsi"/>
        </w:rPr>
        <w:t>skills, qualities and personalities we foster in our pupils.</w:t>
      </w:r>
    </w:p>
    <w:p w14:paraId="7306AC4B" w14:textId="0542AE64" w:rsidR="00F54D0B" w:rsidRPr="0090527F" w:rsidRDefault="00F54D0B" w:rsidP="00F54D0B">
      <w:pPr>
        <w:pStyle w:val="NormalWeb"/>
        <w:spacing w:before="0" w:beforeAutospacing="0" w:after="200" w:afterAutospacing="0" w:line="23" w:lineRule="atLeast"/>
        <w:textAlignment w:val="baseline"/>
        <w:rPr>
          <w:rFonts w:asciiTheme="minorHAnsi" w:hAnsiTheme="minorHAnsi" w:cstheme="minorHAnsi"/>
        </w:rPr>
      </w:pPr>
      <w:r w:rsidRPr="0090527F">
        <w:rPr>
          <w:rFonts w:asciiTheme="minorHAnsi" w:hAnsiTheme="minorHAnsi" w:cstheme="minorHAnsi"/>
        </w:rPr>
        <w:t xml:space="preserve">The </w:t>
      </w:r>
      <w:r w:rsidR="000A01DE">
        <w:rPr>
          <w:rFonts w:asciiTheme="minorHAnsi" w:hAnsiTheme="minorHAnsi" w:cstheme="minorHAnsi"/>
        </w:rPr>
        <w:t>Astrea</w:t>
      </w:r>
      <w:r w:rsidRPr="0090527F">
        <w:rPr>
          <w:rFonts w:asciiTheme="minorHAnsi" w:hAnsiTheme="minorHAnsi" w:cstheme="minorHAnsi"/>
        </w:rPr>
        <w:t xml:space="preserve"> Academy Trust logo communicates the values collaboration, development and aspiration. The three figures are coming together in the shape of a tree, which represents growth, whilst the tallest figure </w:t>
      </w:r>
      <w:r w:rsidR="000A01DE">
        <w:rPr>
          <w:rFonts w:asciiTheme="minorHAnsi" w:hAnsiTheme="minorHAnsi" w:cstheme="minorHAnsi"/>
        </w:rPr>
        <w:t>Astrea reach</w:t>
      </w:r>
      <w:r w:rsidRPr="0090527F">
        <w:rPr>
          <w:rFonts w:asciiTheme="minorHAnsi" w:hAnsiTheme="minorHAnsi" w:cstheme="minorHAnsi"/>
        </w:rPr>
        <w:t>es upwards, towards a star, which is above and beyond the highest branch of the tree.</w:t>
      </w:r>
    </w:p>
    <w:p w14:paraId="620CBCF8" w14:textId="0F65A425" w:rsidR="00F54D0B" w:rsidRPr="0090527F" w:rsidRDefault="0078334D" w:rsidP="00F54D0B">
      <w:pPr>
        <w:pStyle w:val="Body"/>
        <w:spacing w:line="23" w:lineRule="atLeast"/>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Academies</w:t>
      </w:r>
      <w:r w:rsidR="00F54D0B" w:rsidRPr="0090527F">
        <w:rPr>
          <w:rFonts w:asciiTheme="minorHAnsi" w:hAnsiTheme="minorHAnsi" w:cstheme="minorHAnsi"/>
          <w:sz w:val="24"/>
          <w:szCs w:val="24"/>
          <w:lang w:val="en-US"/>
        </w:rPr>
        <w:t xml:space="preserve">, staff and children within the Trust benefit from a strong ethos of support and collaboration across the </w:t>
      </w:r>
      <w:r w:rsidR="000A01DE">
        <w:rPr>
          <w:rFonts w:asciiTheme="minorHAnsi" w:hAnsiTheme="minorHAnsi" w:cstheme="minorHAnsi"/>
          <w:sz w:val="24"/>
          <w:szCs w:val="24"/>
          <w:lang w:val="en-US"/>
        </w:rPr>
        <w:t>Astrea</w:t>
      </w:r>
      <w:r w:rsidR="00F54D0B" w:rsidRPr="0090527F">
        <w:rPr>
          <w:rFonts w:asciiTheme="minorHAnsi" w:hAnsiTheme="minorHAnsi" w:cstheme="minorHAnsi"/>
          <w:sz w:val="24"/>
          <w:szCs w:val="24"/>
          <w:lang w:val="en-US"/>
        </w:rPr>
        <w:t xml:space="preserve"> family. Teachers within </w:t>
      </w:r>
      <w:r w:rsidR="000A01DE">
        <w:rPr>
          <w:rFonts w:asciiTheme="minorHAnsi" w:hAnsiTheme="minorHAnsi" w:cstheme="minorHAnsi"/>
          <w:sz w:val="24"/>
          <w:szCs w:val="24"/>
          <w:lang w:val="en-US"/>
        </w:rPr>
        <w:t>Astrea</w:t>
      </w:r>
      <w:r w:rsidR="00F54D0B" w:rsidRPr="0090527F">
        <w:rPr>
          <w:rFonts w:asciiTheme="minorHAnsi" w:hAnsiTheme="minorHAnsi" w:cstheme="minorHAnsi"/>
          <w:sz w:val="24"/>
          <w:szCs w:val="24"/>
          <w:lang w:val="en-US"/>
        </w:rPr>
        <w:t xml:space="preserve"> belong to a national community of professionals, and benefit from a wide range of networks and development opportunities across the Trust.</w:t>
      </w:r>
    </w:p>
    <w:p w14:paraId="117C3FC6" w14:textId="3D742C62" w:rsidR="00F54D0B" w:rsidRPr="0090527F" w:rsidRDefault="000A01DE" w:rsidP="00F54D0B">
      <w:pPr>
        <w:pStyle w:val="Body"/>
        <w:jc w:val="both"/>
        <w:rPr>
          <w:rFonts w:asciiTheme="minorHAnsi" w:hAnsiTheme="minorHAnsi" w:cstheme="minorHAnsi"/>
          <w:sz w:val="24"/>
          <w:szCs w:val="24"/>
          <w:lang w:val="en-US"/>
        </w:rPr>
      </w:pPr>
      <w:r>
        <w:rPr>
          <w:rFonts w:asciiTheme="minorHAnsi" w:hAnsiTheme="minorHAnsi" w:cstheme="minorHAnsi"/>
          <w:sz w:val="24"/>
          <w:szCs w:val="24"/>
          <w:lang w:val="en-US"/>
        </w:rPr>
        <w:t>Astrea</w:t>
      </w:r>
      <w:r w:rsidR="00F54D0B" w:rsidRPr="0090527F">
        <w:rPr>
          <w:rFonts w:asciiTheme="minorHAnsi" w:hAnsiTheme="minorHAnsi" w:cstheme="minorHAnsi"/>
          <w:sz w:val="24"/>
          <w:szCs w:val="24"/>
          <w:lang w:val="en-US"/>
        </w:rPr>
        <w:t xml:space="preserve"> benefits from the involvement of leading educationalists, including our </w:t>
      </w:r>
      <w:r w:rsidR="00D3665E">
        <w:rPr>
          <w:rFonts w:asciiTheme="minorHAnsi" w:hAnsiTheme="minorHAnsi" w:cstheme="minorHAnsi"/>
          <w:sz w:val="24"/>
          <w:szCs w:val="24"/>
          <w:lang w:val="en-US"/>
        </w:rPr>
        <w:t>Professional Adviser</w:t>
      </w:r>
      <w:r w:rsidR="00F54D0B" w:rsidRPr="0090527F">
        <w:rPr>
          <w:rFonts w:asciiTheme="minorHAnsi" w:hAnsiTheme="minorHAnsi" w:cstheme="minorHAnsi"/>
          <w:sz w:val="24"/>
          <w:szCs w:val="24"/>
          <w:lang w:val="en-US"/>
        </w:rPr>
        <w:t xml:space="preserve"> Professor John West-Burnham, and strong links to prestigious institutions such as the Institute of Education.</w:t>
      </w:r>
    </w:p>
    <w:p w14:paraId="52258BA2" w14:textId="77777777" w:rsidR="000F4619" w:rsidRDefault="000F4619" w:rsidP="00F54D0B">
      <w:pPr>
        <w:pStyle w:val="Body"/>
        <w:rPr>
          <w:rFonts w:asciiTheme="minorHAnsi" w:hAnsiTheme="minorHAnsi" w:cstheme="minorHAnsi"/>
          <w:b/>
          <w:bCs/>
          <w:color w:val="660033"/>
          <w:sz w:val="48"/>
          <w:szCs w:val="48"/>
          <w:u w:color="1F497D"/>
          <w:lang w:val="en-US"/>
        </w:rPr>
      </w:pPr>
    </w:p>
    <w:p w14:paraId="03A75310" w14:textId="77777777" w:rsidR="000F4619" w:rsidRDefault="000F4619" w:rsidP="00F54D0B">
      <w:pPr>
        <w:pStyle w:val="Body"/>
        <w:rPr>
          <w:rFonts w:asciiTheme="minorHAnsi" w:hAnsiTheme="minorHAnsi" w:cstheme="minorHAnsi"/>
          <w:b/>
          <w:bCs/>
          <w:color w:val="660033"/>
          <w:sz w:val="48"/>
          <w:szCs w:val="48"/>
          <w:u w:color="1F497D"/>
          <w:lang w:val="en-US"/>
        </w:rPr>
      </w:pPr>
    </w:p>
    <w:p w14:paraId="720BCC54" w14:textId="77777777" w:rsidR="000F4619" w:rsidRDefault="000F4619" w:rsidP="00F54D0B">
      <w:pPr>
        <w:pStyle w:val="Body"/>
        <w:rPr>
          <w:rFonts w:asciiTheme="minorHAnsi" w:hAnsiTheme="minorHAnsi" w:cstheme="minorHAnsi"/>
          <w:b/>
          <w:bCs/>
          <w:color w:val="660033"/>
          <w:sz w:val="48"/>
          <w:szCs w:val="48"/>
          <w:u w:color="1F497D"/>
          <w:lang w:val="en-US"/>
        </w:rPr>
      </w:pPr>
    </w:p>
    <w:p w14:paraId="3B97ED8B" w14:textId="77777777" w:rsidR="000F4619" w:rsidRDefault="000F4619" w:rsidP="00F54D0B">
      <w:pPr>
        <w:pStyle w:val="Body"/>
        <w:rPr>
          <w:rFonts w:asciiTheme="minorHAnsi" w:hAnsiTheme="minorHAnsi" w:cstheme="minorHAnsi"/>
          <w:b/>
          <w:bCs/>
          <w:color w:val="660033"/>
          <w:sz w:val="48"/>
          <w:szCs w:val="48"/>
          <w:u w:color="1F497D"/>
          <w:lang w:val="en-US"/>
        </w:rPr>
      </w:pPr>
    </w:p>
    <w:p w14:paraId="111D7120" w14:textId="77777777" w:rsidR="000F4619" w:rsidRDefault="000F4619" w:rsidP="00F54D0B">
      <w:pPr>
        <w:pStyle w:val="Body"/>
        <w:rPr>
          <w:rFonts w:asciiTheme="minorHAnsi" w:hAnsiTheme="minorHAnsi" w:cstheme="minorHAnsi"/>
          <w:b/>
          <w:bCs/>
          <w:color w:val="660033"/>
          <w:sz w:val="48"/>
          <w:szCs w:val="48"/>
          <w:u w:color="1F497D"/>
          <w:lang w:val="en-US"/>
        </w:rPr>
      </w:pPr>
    </w:p>
    <w:p w14:paraId="5519B2B3" w14:textId="77777777" w:rsidR="000F4619" w:rsidRDefault="000F4619" w:rsidP="00F54D0B">
      <w:pPr>
        <w:pStyle w:val="Body"/>
        <w:rPr>
          <w:rFonts w:asciiTheme="minorHAnsi" w:hAnsiTheme="minorHAnsi" w:cstheme="minorHAnsi"/>
          <w:b/>
          <w:bCs/>
          <w:color w:val="660033"/>
          <w:sz w:val="48"/>
          <w:szCs w:val="48"/>
          <w:u w:color="1F497D"/>
          <w:lang w:val="en-US"/>
        </w:rPr>
      </w:pPr>
    </w:p>
    <w:p w14:paraId="15464760" w14:textId="77777777" w:rsidR="000F4619" w:rsidRDefault="000F4619" w:rsidP="00F54D0B">
      <w:pPr>
        <w:pStyle w:val="Body"/>
        <w:rPr>
          <w:rFonts w:asciiTheme="minorHAnsi" w:hAnsiTheme="minorHAnsi" w:cstheme="minorHAnsi"/>
          <w:b/>
          <w:bCs/>
          <w:color w:val="660033"/>
          <w:sz w:val="48"/>
          <w:szCs w:val="48"/>
          <w:u w:color="1F497D"/>
          <w:lang w:val="en-US"/>
        </w:rPr>
      </w:pPr>
    </w:p>
    <w:p w14:paraId="62614CD3" w14:textId="77777777" w:rsidR="000F4619" w:rsidRDefault="000F4619" w:rsidP="00F54D0B">
      <w:pPr>
        <w:pStyle w:val="Body"/>
        <w:rPr>
          <w:rFonts w:asciiTheme="minorHAnsi" w:hAnsiTheme="minorHAnsi" w:cstheme="minorHAnsi"/>
          <w:b/>
          <w:bCs/>
          <w:color w:val="660033"/>
          <w:sz w:val="48"/>
          <w:szCs w:val="48"/>
          <w:u w:color="1F497D"/>
          <w:lang w:val="en-US"/>
        </w:rPr>
      </w:pPr>
    </w:p>
    <w:p w14:paraId="77FEB572" w14:textId="77777777" w:rsidR="00860B83" w:rsidRDefault="00860B83" w:rsidP="00F54D0B">
      <w:pPr>
        <w:pStyle w:val="Body"/>
        <w:rPr>
          <w:rFonts w:asciiTheme="minorHAnsi" w:hAnsiTheme="minorHAnsi" w:cstheme="minorHAnsi"/>
          <w:b/>
          <w:bCs/>
          <w:color w:val="660033"/>
          <w:sz w:val="48"/>
          <w:szCs w:val="48"/>
          <w:u w:color="1F497D"/>
          <w:lang w:val="en-US"/>
        </w:rPr>
      </w:pPr>
    </w:p>
    <w:p w14:paraId="092413E9" w14:textId="4D7AB857" w:rsidR="00F54D0B" w:rsidRPr="0090527F" w:rsidRDefault="000A01DE" w:rsidP="00F54D0B">
      <w:pPr>
        <w:pStyle w:val="Body"/>
        <w:rPr>
          <w:rFonts w:asciiTheme="minorHAnsi" w:eastAsia="Helvetica" w:hAnsiTheme="minorHAnsi" w:cstheme="minorHAnsi"/>
          <w:b/>
          <w:bCs/>
          <w:color w:val="660033"/>
          <w:sz w:val="48"/>
          <w:szCs w:val="48"/>
          <w:u w:color="1F497D"/>
        </w:rPr>
      </w:pPr>
      <w:r>
        <w:rPr>
          <w:rFonts w:asciiTheme="minorHAnsi" w:hAnsiTheme="minorHAnsi" w:cstheme="minorHAnsi"/>
          <w:b/>
          <w:bCs/>
          <w:color w:val="660033"/>
          <w:sz w:val="48"/>
          <w:szCs w:val="48"/>
          <w:u w:color="1F497D"/>
          <w:lang w:val="en-US"/>
        </w:rPr>
        <w:lastRenderedPageBreak/>
        <w:t>Astrea</w:t>
      </w:r>
      <w:r w:rsidR="00A75D67" w:rsidRPr="0090527F">
        <w:rPr>
          <w:rFonts w:asciiTheme="minorHAnsi" w:hAnsiTheme="minorHAnsi" w:cstheme="minorHAnsi"/>
          <w:b/>
          <w:bCs/>
          <w:color w:val="660033"/>
          <w:sz w:val="48"/>
          <w:szCs w:val="48"/>
          <w:u w:color="1F497D"/>
          <w:lang w:val="en-US"/>
        </w:rPr>
        <w:t xml:space="preserve"> Academy Trust Ethos</w:t>
      </w:r>
    </w:p>
    <w:p w14:paraId="481C9933" w14:textId="40CF1F9B" w:rsidR="00F54D0B" w:rsidRPr="0090527F" w:rsidRDefault="00F54D0B" w:rsidP="00F54D0B">
      <w:pPr>
        <w:spacing w:after="200" w:line="276" w:lineRule="auto"/>
        <w:textAlignment w:val="baseline"/>
        <w:outlineLvl w:val="4"/>
        <w:rPr>
          <w:rFonts w:eastAsia="Times New Roman" w:cstheme="minorHAnsi"/>
          <w:sz w:val="24"/>
          <w:szCs w:val="24"/>
          <w:lang w:eastAsia="en-GB"/>
        </w:rPr>
      </w:pPr>
      <w:r w:rsidRPr="0090527F">
        <w:rPr>
          <w:rFonts w:eastAsia="Times New Roman" w:cstheme="minorHAnsi"/>
          <w:sz w:val="24"/>
          <w:szCs w:val="24"/>
          <w:bdr w:val="none" w:sz="0" w:space="0" w:color="auto" w:frame="1"/>
          <w:lang w:eastAsia="en-GB"/>
        </w:rPr>
        <w:t xml:space="preserve">The work of the </w:t>
      </w:r>
      <w:r w:rsidR="000A01DE">
        <w:rPr>
          <w:rFonts w:eastAsia="Times New Roman" w:cstheme="minorHAnsi"/>
          <w:sz w:val="24"/>
          <w:szCs w:val="24"/>
          <w:bdr w:val="none" w:sz="0" w:space="0" w:color="auto" w:frame="1"/>
          <w:lang w:eastAsia="en-GB"/>
        </w:rPr>
        <w:t>Astrea</w:t>
      </w:r>
      <w:r w:rsidRPr="0090527F">
        <w:rPr>
          <w:rFonts w:eastAsia="Times New Roman" w:cstheme="minorHAnsi"/>
          <w:sz w:val="24"/>
          <w:szCs w:val="24"/>
          <w:bdr w:val="none" w:sz="0" w:space="0" w:color="auto" w:frame="1"/>
          <w:lang w:eastAsia="en-GB"/>
        </w:rPr>
        <w:t xml:space="preserve"> Academy Trust is underpinned by five core Value Partners, which are equally applicable to pupils, staff and the work of the Trust itself.</w:t>
      </w:r>
    </w:p>
    <w:p w14:paraId="0C2E2547" w14:textId="0A0C2884" w:rsidR="00F54D0B" w:rsidRPr="0090527F" w:rsidRDefault="00F54D0B" w:rsidP="00F54D0B">
      <w:pPr>
        <w:spacing w:after="200" w:line="276" w:lineRule="auto"/>
        <w:textAlignment w:val="baseline"/>
        <w:outlineLvl w:val="4"/>
        <w:rPr>
          <w:rFonts w:eastAsia="Times New Roman" w:cstheme="minorHAnsi"/>
          <w:sz w:val="24"/>
          <w:szCs w:val="24"/>
          <w:lang w:eastAsia="en-GB"/>
        </w:rPr>
      </w:pPr>
      <w:r w:rsidRPr="0090527F">
        <w:rPr>
          <w:rFonts w:eastAsia="Times New Roman" w:cstheme="minorHAnsi"/>
          <w:sz w:val="24"/>
          <w:szCs w:val="24"/>
          <w:bdr w:val="none" w:sz="0" w:space="0" w:color="auto" w:frame="1"/>
          <w:lang w:eastAsia="en-GB"/>
        </w:rPr>
        <w:t>Each pair of Value Partners is accompanied by a call for action</w:t>
      </w:r>
      <w:r w:rsidR="00D65711">
        <w:rPr>
          <w:rFonts w:ascii="Calibri" w:eastAsia="Times New Roman" w:hAnsi="Calibri" w:cs="Calibri"/>
          <w:sz w:val="24"/>
          <w:szCs w:val="24"/>
          <w:bdr w:val="none" w:sz="0" w:space="0" w:color="auto" w:frame="1"/>
          <w:lang w:eastAsia="en-GB"/>
        </w:rPr>
        <w:t xml:space="preserve"> </w:t>
      </w:r>
      <w:r w:rsidRPr="0090527F">
        <w:rPr>
          <w:rFonts w:eastAsia="Times New Roman" w:cstheme="minorHAnsi"/>
          <w:sz w:val="24"/>
          <w:szCs w:val="24"/>
          <w:bdr w:val="none" w:sz="0" w:space="0" w:color="auto" w:frame="1"/>
          <w:lang w:eastAsia="en-GB"/>
        </w:rPr>
        <w:t>in the form of a hashtag, which is used in verbal, digital and hard copy communications.</w:t>
      </w:r>
    </w:p>
    <w:p w14:paraId="6158CFE9" w14:textId="77777777" w:rsidR="00F54D0B" w:rsidRPr="0090527F" w:rsidRDefault="00F54D0B" w:rsidP="00F54D0B">
      <w:pPr>
        <w:spacing w:after="200" w:line="276" w:lineRule="auto"/>
        <w:textAlignment w:val="baseline"/>
        <w:outlineLvl w:val="4"/>
        <w:rPr>
          <w:rFonts w:eastAsia="Times New Roman" w:cstheme="minorHAnsi"/>
          <w:sz w:val="24"/>
          <w:szCs w:val="24"/>
          <w:bdr w:val="none" w:sz="0" w:space="0" w:color="auto" w:frame="1"/>
          <w:lang w:eastAsia="en-GB"/>
        </w:rPr>
      </w:pPr>
      <w:r w:rsidRPr="0090527F">
        <w:rPr>
          <w:rFonts w:eastAsia="Times New Roman" w:cstheme="minorHAnsi"/>
          <w:sz w:val="24"/>
          <w:szCs w:val="24"/>
          <w:bdr w:val="none" w:sz="0" w:space="0" w:color="auto" w:frame="1"/>
          <w:lang w:eastAsia="en-GB"/>
        </w:rPr>
        <w:t>The Value Partners can be used as a measure of individual, school and Trust progress and as a guide to inform the direction of change.</w:t>
      </w:r>
    </w:p>
    <w:p w14:paraId="272D038D" w14:textId="77777777" w:rsidR="00F54D0B" w:rsidRPr="0090527F" w:rsidRDefault="00F54D0B" w:rsidP="00F54D0B">
      <w:pPr>
        <w:pStyle w:val="Heading3"/>
        <w:spacing w:before="0" w:after="200" w:line="23" w:lineRule="atLeast"/>
        <w:textAlignment w:val="baseline"/>
        <w:rPr>
          <w:rFonts w:asciiTheme="minorHAnsi" w:hAnsiTheme="minorHAnsi" w:cstheme="minorHAnsi"/>
          <w:color w:val="660033"/>
          <w:sz w:val="36"/>
          <w:szCs w:val="36"/>
          <w:lang w:eastAsia="en-GB"/>
        </w:rPr>
      </w:pPr>
      <w:bookmarkStart w:id="3" w:name="_Toc473808867"/>
      <w:r w:rsidRPr="0090527F">
        <w:rPr>
          <w:rFonts w:asciiTheme="minorHAnsi" w:hAnsiTheme="minorHAnsi" w:cstheme="minorHAnsi"/>
          <w:b/>
          <w:bCs/>
          <w:color w:val="660033"/>
          <w:sz w:val="36"/>
          <w:szCs w:val="36"/>
        </w:rPr>
        <w:t>Responsibility and Leadership</w:t>
      </w:r>
      <w:bookmarkEnd w:id="3"/>
    </w:p>
    <w:p w14:paraId="04EDECE7" w14:textId="414EAB77" w:rsidR="00F54D0B" w:rsidRPr="0090527F" w:rsidRDefault="00F54D0B" w:rsidP="00F54D0B">
      <w:pPr>
        <w:spacing w:after="200" w:line="23" w:lineRule="atLeast"/>
        <w:textAlignment w:val="baseline"/>
        <w:rPr>
          <w:rFonts w:cstheme="minorHAnsi"/>
          <w:sz w:val="24"/>
          <w:szCs w:val="24"/>
        </w:rPr>
      </w:pPr>
      <w:r w:rsidRPr="0090527F">
        <w:rPr>
          <w:rFonts w:cstheme="minorHAnsi"/>
          <w:sz w:val="24"/>
          <w:szCs w:val="24"/>
        </w:rPr>
        <w:t xml:space="preserve">Individuals in the </w:t>
      </w:r>
      <w:r w:rsidR="000A01DE">
        <w:rPr>
          <w:rFonts w:cstheme="minorHAnsi"/>
          <w:sz w:val="24"/>
          <w:szCs w:val="24"/>
        </w:rPr>
        <w:t>Astrea</w:t>
      </w:r>
      <w:r w:rsidRPr="0090527F">
        <w:rPr>
          <w:rFonts w:cstheme="minorHAnsi"/>
          <w:sz w:val="24"/>
          <w:szCs w:val="24"/>
        </w:rPr>
        <w:t xml:space="preserve"> community are accountable for their own decisions and actions and are supported by strong leaders, while trailblazers are encouraged to develop skills and talents in others. The Trust has a strong commitment to developing and nurturing our own leaders.</w:t>
      </w:r>
      <w:r w:rsidRPr="0090527F">
        <w:rPr>
          <w:rStyle w:val="apple-converted-space"/>
          <w:rFonts w:cstheme="minorHAnsi"/>
          <w:sz w:val="24"/>
          <w:szCs w:val="24"/>
        </w:rPr>
        <w:t> </w:t>
      </w:r>
      <w:r w:rsidRPr="0090527F">
        <w:rPr>
          <w:rStyle w:val="Strong"/>
          <w:rFonts w:cstheme="minorHAnsi"/>
          <w:sz w:val="24"/>
          <w:szCs w:val="24"/>
          <w:bdr w:val="none" w:sz="0" w:space="0" w:color="auto" w:frame="1"/>
        </w:rPr>
        <w:t>#4equity</w:t>
      </w:r>
    </w:p>
    <w:p w14:paraId="36A601A2" w14:textId="77777777" w:rsidR="00F54D0B" w:rsidRPr="0090527F" w:rsidRDefault="00F54D0B" w:rsidP="00F54D0B">
      <w:pPr>
        <w:pStyle w:val="Heading3"/>
        <w:spacing w:before="0" w:after="200" w:line="23" w:lineRule="atLeast"/>
        <w:textAlignment w:val="baseline"/>
        <w:rPr>
          <w:rFonts w:asciiTheme="minorHAnsi" w:hAnsiTheme="minorHAnsi" w:cstheme="minorHAnsi"/>
          <w:color w:val="660033"/>
          <w:sz w:val="36"/>
          <w:szCs w:val="36"/>
          <w:lang w:eastAsia="en-GB"/>
        </w:rPr>
      </w:pPr>
      <w:bookmarkStart w:id="4" w:name="_Toc473808868"/>
      <w:r w:rsidRPr="0090527F">
        <w:rPr>
          <w:rFonts w:asciiTheme="minorHAnsi" w:hAnsiTheme="minorHAnsi" w:cstheme="minorHAnsi"/>
          <w:b/>
          <w:bCs/>
          <w:color w:val="660033"/>
          <w:sz w:val="36"/>
          <w:szCs w:val="36"/>
        </w:rPr>
        <w:t>Enjoyment and Innovation</w:t>
      </w:r>
      <w:bookmarkEnd w:id="4"/>
    </w:p>
    <w:p w14:paraId="199961AC" w14:textId="7454AD25" w:rsidR="00F54D0B" w:rsidRPr="0090527F" w:rsidRDefault="00F54D0B" w:rsidP="00F54D0B">
      <w:pPr>
        <w:spacing w:after="200" w:line="23" w:lineRule="atLeast"/>
        <w:textAlignment w:val="baseline"/>
        <w:rPr>
          <w:rFonts w:cstheme="minorHAnsi"/>
          <w:sz w:val="24"/>
          <w:szCs w:val="24"/>
        </w:rPr>
      </w:pPr>
      <w:r w:rsidRPr="0090527F">
        <w:rPr>
          <w:rFonts w:cstheme="minorHAnsi"/>
          <w:sz w:val="24"/>
          <w:szCs w:val="24"/>
        </w:rPr>
        <w:t xml:space="preserve">We know that everyone learns best when they enjoy what they do and </w:t>
      </w:r>
      <w:r w:rsidR="004A5B23" w:rsidRPr="0090527F">
        <w:rPr>
          <w:rFonts w:cstheme="minorHAnsi"/>
          <w:sz w:val="24"/>
          <w:szCs w:val="24"/>
        </w:rPr>
        <w:t>can</w:t>
      </w:r>
      <w:r w:rsidRPr="0090527F">
        <w:rPr>
          <w:rFonts w:cstheme="minorHAnsi"/>
          <w:sz w:val="24"/>
          <w:szCs w:val="24"/>
        </w:rPr>
        <w:t xml:space="preserve"> follow their innate desire to achieve. </w:t>
      </w:r>
      <w:r w:rsidR="000A01DE">
        <w:rPr>
          <w:rFonts w:cstheme="minorHAnsi"/>
          <w:sz w:val="24"/>
          <w:szCs w:val="24"/>
        </w:rPr>
        <w:t>Astrea</w:t>
      </w:r>
      <w:r w:rsidRPr="0090527F">
        <w:rPr>
          <w:rFonts w:cstheme="minorHAnsi"/>
          <w:sz w:val="24"/>
          <w:szCs w:val="24"/>
        </w:rPr>
        <w:t xml:space="preserve"> pushes boundaries so that pioneering ideas are tried and tested so that our academies remain leaders in the advancement of teaching and learning methods.</w:t>
      </w:r>
      <w:r w:rsidRPr="0090527F">
        <w:rPr>
          <w:rStyle w:val="apple-converted-space"/>
          <w:rFonts w:cstheme="minorHAnsi"/>
          <w:sz w:val="24"/>
          <w:szCs w:val="24"/>
        </w:rPr>
        <w:t> </w:t>
      </w:r>
      <w:r w:rsidRPr="0090527F">
        <w:rPr>
          <w:rStyle w:val="Strong"/>
          <w:rFonts w:cstheme="minorHAnsi"/>
          <w:sz w:val="24"/>
          <w:szCs w:val="24"/>
          <w:bdr w:val="none" w:sz="0" w:space="0" w:color="auto" w:frame="1"/>
        </w:rPr>
        <w:t>#go4it</w:t>
      </w:r>
    </w:p>
    <w:p w14:paraId="2C44B158" w14:textId="77777777" w:rsidR="00F54D0B" w:rsidRPr="0090527F" w:rsidRDefault="00F54D0B" w:rsidP="00F54D0B">
      <w:pPr>
        <w:pStyle w:val="Heading3"/>
        <w:spacing w:before="0" w:after="200" w:line="23" w:lineRule="atLeast"/>
        <w:textAlignment w:val="baseline"/>
        <w:rPr>
          <w:rFonts w:asciiTheme="minorHAnsi" w:hAnsiTheme="minorHAnsi" w:cstheme="minorHAnsi"/>
          <w:color w:val="660033"/>
          <w:sz w:val="36"/>
          <w:szCs w:val="36"/>
        </w:rPr>
      </w:pPr>
      <w:bookmarkStart w:id="5" w:name="_Toc473808869"/>
      <w:r w:rsidRPr="0090527F">
        <w:rPr>
          <w:rFonts w:asciiTheme="minorHAnsi" w:hAnsiTheme="minorHAnsi" w:cstheme="minorHAnsi"/>
          <w:b/>
          <w:bCs/>
          <w:color w:val="660033"/>
          <w:sz w:val="36"/>
          <w:szCs w:val="36"/>
        </w:rPr>
        <w:t>Aspiration and Development</w:t>
      </w:r>
      <w:bookmarkEnd w:id="5"/>
    </w:p>
    <w:p w14:paraId="625436BD" w14:textId="2D63EC28" w:rsidR="00F54D0B" w:rsidRPr="0090527F" w:rsidRDefault="00F54D0B" w:rsidP="00F54D0B">
      <w:pPr>
        <w:spacing w:after="200" w:line="23" w:lineRule="atLeast"/>
        <w:textAlignment w:val="baseline"/>
        <w:rPr>
          <w:rFonts w:cstheme="minorHAnsi"/>
          <w:sz w:val="24"/>
          <w:szCs w:val="24"/>
        </w:rPr>
      </w:pPr>
      <w:r w:rsidRPr="0090527F">
        <w:rPr>
          <w:rFonts w:cstheme="minorHAnsi"/>
          <w:sz w:val="24"/>
          <w:szCs w:val="24"/>
        </w:rPr>
        <w:t xml:space="preserve">Every member of the </w:t>
      </w:r>
      <w:r w:rsidR="000A01DE">
        <w:rPr>
          <w:rFonts w:cstheme="minorHAnsi"/>
          <w:sz w:val="24"/>
          <w:szCs w:val="24"/>
        </w:rPr>
        <w:t>Astrea</w:t>
      </w:r>
      <w:r w:rsidRPr="0090527F">
        <w:rPr>
          <w:rFonts w:cstheme="minorHAnsi"/>
          <w:sz w:val="24"/>
          <w:szCs w:val="24"/>
        </w:rPr>
        <w:t xml:space="preserve"> community, from the youngest pupil to the oldest member of staff, is encouraged to cultivate opportunities to grow. We achieve excellence by being inspired to become the best we can be. The progress and well-being of pupils is our top priority, at the centre of every decision.</w:t>
      </w:r>
      <w:r w:rsidRPr="0090527F">
        <w:rPr>
          <w:rStyle w:val="apple-converted-space"/>
          <w:rFonts w:cstheme="minorHAnsi"/>
          <w:sz w:val="24"/>
          <w:szCs w:val="24"/>
        </w:rPr>
        <w:t> </w:t>
      </w:r>
      <w:r w:rsidRPr="0090527F">
        <w:rPr>
          <w:rStyle w:val="Strong"/>
          <w:rFonts w:cstheme="minorHAnsi"/>
          <w:sz w:val="24"/>
          <w:szCs w:val="24"/>
          <w:bdr w:val="none" w:sz="0" w:space="0" w:color="auto" w:frame="1"/>
        </w:rPr>
        <w:t>#</w:t>
      </w:r>
      <w:r w:rsidR="00041F14">
        <w:rPr>
          <w:rStyle w:val="Strong"/>
          <w:rFonts w:cstheme="minorHAnsi"/>
          <w:sz w:val="24"/>
          <w:szCs w:val="24"/>
          <w:bdr w:val="none" w:sz="0" w:space="0" w:color="auto" w:frame="1"/>
        </w:rPr>
        <w:t>Reach</w:t>
      </w:r>
      <w:r w:rsidR="000102C6">
        <w:rPr>
          <w:rStyle w:val="Strong"/>
          <w:rFonts w:cstheme="minorHAnsi"/>
          <w:sz w:val="24"/>
          <w:szCs w:val="24"/>
          <w:bdr w:val="none" w:sz="0" w:space="0" w:color="auto" w:frame="1"/>
        </w:rPr>
        <w:t>4</w:t>
      </w:r>
      <w:r w:rsidRPr="0090527F">
        <w:rPr>
          <w:rStyle w:val="Strong"/>
          <w:rFonts w:cstheme="minorHAnsi"/>
          <w:sz w:val="24"/>
          <w:szCs w:val="24"/>
          <w:bdr w:val="none" w:sz="0" w:space="0" w:color="auto" w:frame="1"/>
        </w:rPr>
        <w:t>thestars</w:t>
      </w:r>
    </w:p>
    <w:p w14:paraId="53C4CC39" w14:textId="77777777" w:rsidR="00F54D0B" w:rsidRPr="0090527F" w:rsidRDefault="00F54D0B" w:rsidP="00F54D0B">
      <w:pPr>
        <w:pStyle w:val="Heading3"/>
        <w:spacing w:before="0" w:after="200" w:line="23" w:lineRule="atLeast"/>
        <w:textAlignment w:val="baseline"/>
        <w:rPr>
          <w:rFonts w:asciiTheme="minorHAnsi" w:hAnsiTheme="minorHAnsi" w:cstheme="minorHAnsi"/>
          <w:color w:val="660033"/>
          <w:sz w:val="36"/>
          <w:szCs w:val="36"/>
          <w:lang w:eastAsia="en-GB"/>
        </w:rPr>
      </w:pPr>
      <w:bookmarkStart w:id="6" w:name="_Toc473808870"/>
      <w:r w:rsidRPr="0090527F">
        <w:rPr>
          <w:rFonts w:asciiTheme="minorHAnsi" w:hAnsiTheme="minorHAnsi" w:cstheme="minorHAnsi"/>
          <w:b/>
          <w:bCs/>
          <w:color w:val="660033"/>
          <w:sz w:val="36"/>
          <w:szCs w:val="36"/>
        </w:rPr>
        <w:t>Collaboration and Inclusion</w:t>
      </w:r>
      <w:bookmarkEnd w:id="6"/>
    </w:p>
    <w:p w14:paraId="3FDB7F33" w14:textId="763B4A0B" w:rsidR="00F54D0B" w:rsidRPr="0090527F" w:rsidRDefault="000A01DE" w:rsidP="00F54D0B">
      <w:pPr>
        <w:spacing w:after="200" w:line="23" w:lineRule="atLeast"/>
        <w:textAlignment w:val="baseline"/>
        <w:rPr>
          <w:rFonts w:cstheme="minorHAnsi"/>
          <w:sz w:val="24"/>
          <w:szCs w:val="24"/>
        </w:rPr>
      </w:pPr>
      <w:r>
        <w:rPr>
          <w:rFonts w:cstheme="minorHAnsi"/>
          <w:sz w:val="24"/>
          <w:szCs w:val="24"/>
        </w:rPr>
        <w:t>Astrea</w:t>
      </w:r>
      <w:r w:rsidR="00F54D0B" w:rsidRPr="0090527F">
        <w:rPr>
          <w:rFonts w:cstheme="minorHAnsi"/>
          <w:sz w:val="24"/>
          <w:szCs w:val="24"/>
        </w:rPr>
        <w:t xml:space="preserve"> honours and applauds the differences that make us unique whilst actively seeking and celebrating the common ground that binds us together as a strong community. We work together in a productive environment where dynamic ideas are shared in partnership, so that every mem</w:t>
      </w:r>
      <w:r w:rsidR="00A75D67" w:rsidRPr="0090527F">
        <w:rPr>
          <w:rFonts w:cstheme="minorHAnsi"/>
          <w:sz w:val="24"/>
          <w:szCs w:val="24"/>
        </w:rPr>
        <w:t xml:space="preserve">ber of the community may thrive </w:t>
      </w:r>
      <w:r w:rsidR="00F54D0B" w:rsidRPr="0090527F">
        <w:rPr>
          <w:rStyle w:val="Strong"/>
          <w:rFonts w:cstheme="minorHAnsi"/>
          <w:sz w:val="24"/>
          <w:szCs w:val="24"/>
          <w:bdr w:val="none" w:sz="0" w:space="0" w:color="auto" w:frame="1"/>
        </w:rPr>
        <w:t>#all4one</w:t>
      </w:r>
    </w:p>
    <w:p w14:paraId="62AB8EDB" w14:textId="77777777" w:rsidR="00F54D0B" w:rsidRPr="0090527F" w:rsidRDefault="00F54D0B" w:rsidP="00F54D0B">
      <w:pPr>
        <w:pStyle w:val="Heading3"/>
        <w:spacing w:before="0" w:after="200" w:line="23" w:lineRule="atLeast"/>
        <w:ind w:left="-600" w:firstLine="600"/>
        <w:textAlignment w:val="baseline"/>
        <w:rPr>
          <w:rFonts w:asciiTheme="minorHAnsi" w:hAnsiTheme="minorHAnsi" w:cstheme="minorHAnsi"/>
          <w:color w:val="660033"/>
          <w:sz w:val="24"/>
          <w:szCs w:val="24"/>
        </w:rPr>
      </w:pPr>
      <w:bookmarkStart w:id="7" w:name="_Toc473808871"/>
      <w:r w:rsidRPr="0090527F">
        <w:rPr>
          <w:rFonts w:asciiTheme="minorHAnsi" w:hAnsiTheme="minorHAnsi" w:cstheme="minorHAnsi"/>
          <w:b/>
          <w:bCs/>
          <w:color w:val="660033"/>
          <w:sz w:val="36"/>
          <w:szCs w:val="36"/>
        </w:rPr>
        <w:t>Honesty and Integrity</w:t>
      </w:r>
      <w:bookmarkEnd w:id="7"/>
    </w:p>
    <w:p w14:paraId="6A9464C3" w14:textId="68432C00" w:rsidR="00F54D0B" w:rsidRPr="0090527F" w:rsidRDefault="00F54D0B" w:rsidP="00F54D0B">
      <w:pPr>
        <w:spacing w:after="200" w:line="23" w:lineRule="atLeast"/>
        <w:textAlignment w:val="baseline"/>
        <w:rPr>
          <w:rFonts w:cstheme="minorHAnsi"/>
          <w:sz w:val="24"/>
          <w:szCs w:val="24"/>
        </w:rPr>
      </w:pPr>
      <w:r w:rsidRPr="0090527F">
        <w:rPr>
          <w:rFonts w:cstheme="minorHAnsi"/>
          <w:sz w:val="24"/>
          <w:szCs w:val="24"/>
        </w:rPr>
        <w:t xml:space="preserve">We are honest and open. </w:t>
      </w:r>
      <w:r w:rsidR="000A01DE">
        <w:rPr>
          <w:rFonts w:cstheme="minorHAnsi"/>
          <w:sz w:val="24"/>
          <w:szCs w:val="24"/>
        </w:rPr>
        <w:t>Astrea</w:t>
      </w:r>
      <w:r w:rsidRPr="0090527F">
        <w:rPr>
          <w:rFonts w:cstheme="minorHAnsi"/>
          <w:sz w:val="24"/>
          <w:szCs w:val="24"/>
        </w:rPr>
        <w:t xml:space="preserve"> decisions and responses are grounded in time-honoured moral principles that remain constant in th</w:t>
      </w:r>
      <w:r w:rsidR="00A75D67" w:rsidRPr="0090527F">
        <w:rPr>
          <w:rFonts w:cstheme="minorHAnsi"/>
          <w:sz w:val="24"/>
          <w:szCs w:val="24"/>
        </w:rPr>
        <w:t xml:space="preserve">e face of challenges and change </w:t>
      </w:r>
      <w:r w:rsidRPr="0090527F">
        <w:rPr>
          <w:rStyle w:val="Strong"/>
          <w:rFonts w:cstheme="minorHAnsi"/>
          <w:sz w:val="24"/>
          <w:szCs w:val="24"/>
          <w:bdr w:val="none" w:sz="0" w:space="0" w:color="auto" w:frame="1"/>
        </w:rPr>
        <w:t>#4good</w:t>
      </w:r>
    </w:p>
    <w:p w14:paraId="6179F353" w14:textId="27A0EE2C" w:rsidR="009D7FD1" w:rsidRPr="0090527F" w:rsidRDefault="00F54D0B" w:rsidP="00F54D0B">
      <w:pPr>
        <w:spacing w:after="0"/>
        <w:jc w:val="both"/>
        <w:rPr>
          <w:rStyle w:val="Hyperlink"/>
          <w:rFonts w:cstheme="minorHAnsi"/>
          <w:b/>
          <w:bCs/>
          <w:color w:val="660033"/>
          <w:sz w:val="24"/>
          <w:szCs w:val="24"/>
          <w:u w:color="1F497D"/>
          <w:lang w:val="en-US"/>
        </w:rPr>
      </w:pPr>
      <w:r w:rsidRPr="0090527F">
        <w:rPr>
          <w:rFonts w:cstheme="minorHAnsi"/>
          <w:b/>
          <w:bCs/>
          <w:color w:val="660033"/>
          <w:sz w:val="24"/>
          <w:szCs w:val="24"/>
          <w:u w:color="1F497D"/>
          <w:lang w:val="en-US"/>
        </w:rPr>
        <w:t xml:space="preserve">You can learn more about the Values, and hear from staff </w:t>
      </w:r>
      <w:r w:rsidR="00041F14">
        <w:rPr>
          <w:rFonts w:cstheme="minorHAnsi"/>
          <w:b/>
          <w:bCs/>
          <w:color w:val="660033"/>
          <w:sz w:val="24"/>
          <w:szCs w:val="24"/>
          <w:u w:color="1F497D"/>
          <w:lang w:val="en-US"/>
        </w:rPr>
        <w:t xml:space="preserve">and pupils across </w:t>
      </w:r>
      <w:r w:rsidR="000A01DE">
        <w:rPr>
          <w:rFonts w:cstheme="minorHAnsi"/>
          <w:b/>
          <w:bCs/>
          <w:color w:val="660033"/>
          <w:sz w:val="24"/>
          <w:szCs w:val="24"/>
          <w:u w:color="1F497D"/>
          <w:lang w:val="en-US"/>
        </w:rPr>
        <w:t>Astrea</w:t>
      </w:r>
      <w:r w:rsidR="00CC5912">
        <w:rPr>
          <w:rFonts w:cstheme="minorHAnsi"/>
          <w:b/>
          <w:bCs/>
          <w:color w:val="660033"/>
          <w:sz w:val="24"/>
          <w:szCs w:val="24"/>
          <w:u w:color="1F497D"/>
          <w:lang w:val="en-US"/>
        </w:rPr>
        <w:t xml:space="preserve"> Academies</w:t>
      </w:r>
      <w:r w:rsidRPr="0090527F">
        <w:rPr>
          <w:rFonts w:cstheme="minorHAnsi"/>
          <w:b/>
          <w:bCs/>
          <w:color w:val="660033"/>
          <w:sz w:val="24"/>
          <w:szCs w:val="24"/>
          <w:u w:color="1F497D"/>
          <w:lang w:val="en-US"/>
        </w:rPr>
        <w:t xml:space="preserve">, at </w:t>
      </w:r>
      <w:r w:rsidRPr="00041F14">
        <w:rPr>
          <w:rFonts w:cstheme="minorHAnsi"/>
          <w:b/>
          <w:bCs/>
          <w:color w:val="660033"/>
          <w:sz w:val="24"/>
          <w:szCs w:val="24"/>
          <w:u w:color="1F497D"/>
          <w:lang w:val="en-US"/>
        </w:rPr>
        <w:t>our website:</w:t>
      </w:r>
      <w:r w:rsidRPr="00041F14">
        <w:rPr>
          <w:rFonts w:cstheme="minorHAnsi"/>
          <w:bCs/>
          <w:color w:val="660033"/>
          <w:sz w:val="24"/>
          <w:szCs w:val="24"/>
          <w:u w:color="1F497D"/>
          <w:lang w:val="en-US"/>
        </w:rPr>
        <w:t xml:space="preserve"> </w:t>
      </w:r>
      <w:r w:rsidR="00041F14" w:rsidRPr="00041F14">
        <w:t>https://astreaacademytrust.org/</w:t>
      </w:r>
    </w:p>
    <w:p w14:paraId="2E124E54" w14:textId="05A8F07D" w:rsidR="00B10044" w:rsidRDefault="00B10044" w:rsidP="00F54D0B">
      <w:pPr>
        <w:spacing w:after="0"/>
        <w:jc w:val="both"/>
        <w:rPr>
          <w:rFonts w:cstheme="minorHAnsi"/>
          <w:b/>
          <w:color w:val="660033"/>
          <w:sz w:val="48"/>
          <w:szCs w:val="48"/>
        </w:rPr>
      </w:pPr>
    </w:p>
    <w:p w14:paraId="4194A010" w14:textId="1A3CEB0F" w:rsidR="002B4FF5" w:rsidRPr="0090527F" w:rsidRDefault="000A01DE" w:rsidP="00F54D0B">
      <w:pPr>
        <w:spacing w:after="0"/>
        <w:jc w:val="both"/>
        <w:rPr>
          <w:rFonts w:cstheme="minorHAnsi"/>
          <w:b/>
          <w:bCs/>
          <w:color w:val="660033"/>
          <w:sz w:val="24"/>
          <w:szCs w:val="24"/>
          <w:u w:val="single" w:color="1F497D"/>
          <w:lang w:val="en-US"/>
        </w:rPr>
      </w:pPr>
      <w:r>
        <w:rPr>
          <w:rFonts w:cstheme="minorHAnsi"/>
          <w:b/>
          <w:color w:val="660033"/>
          <w:sz w:val="48"/>
          <w:szCs w:val="48"/>
        </w:rPr>
        <w:t>Astrea</w:t>
      </w:r>
      <w:r w:rsidR="00A75D67" w:rsidRPr="0090527F">
        <w:rPr>
          <w:rFonts w:cstheme="minorHAnsi"/>
          <w:b/>
          <w:color w:val="660033"/>
          <w:sz w:val="48"/>
          <w:szCs w:val="48"/>
        </w:rPr>
        <w:t xml:space="preserve"> Academy Trust</w:t>
      </w:r>
      <w:r w:rsidR="002B4FF5" w:rsidRPr="0090527F">
        <w:rPr>
          <w:rFonts w:cstheme="minorHAnsi"/>
          <w:b/>
          <w:color w:val="660033"/>
          <w:sz w:val="48"/>
          <w:szCs w:val="48"/>
        </w:rPr>
        <w:t xml:space="preserve"> Family</w:t>
      </w:r>
    </w:p>
    <w:p w14:paraId="45EA64BB" w14:textId="4A0B1F61" w:rsidR="002342A0" w:rsidRPr="0090527F" w:rsidRDefault="002342A0" w:rsidP="00F54D0B">
      <w:pPr>
        <w:spacing w:after="0"/>
        <w:jc w:val="both"/>
        <w:rPr>
          <w:rFonts w:cstheme="minorHAnsi"/>
        </w:rPr>
      </w:pPr>
    </w:p>
    <w:p w14:paraId="2179DEF4" w14:textId="27F8608F" w:rsidR="002B4FF5" w:rsidRDefault="009520DC" w:rsidP="002342A0">
      <w:pPr>
        <w:spacing w:after="0"/>
        <w:jc w:val="both"/>
        <w:rPr>
          <w:rFonts w:cstheme="minorHAnsi"/>
          <w:b/>
          <w:color w:val="660033"/>
          <w:sz w:val="28"/>
          <w:szCs w:val="28"/>
        </w:rPr>
      </w:pPr>
      <w:r w:rsidRPr="005471AC">
        <w:rPr>
          <w:rFonts w:cstheme="minorHAnsi"/>
          <w:b/>
          <w:color w:val="660033"/>
          <w:sz w:val="28"/>
          <w:szCs w:val="28"/>
        </w:rPr>
        <w:t xml:space="preserve">Academies </w:t>
      </w:r>
      <w:r w:rsidR="0078334D" w:rsidRPr="005471AC">
        <w:rPr>
          <w:rFonts w:cstheme="minorHAnsi"/>
          <w:b/>
          <w:color w:val="660033"/>
          <w:sz w:val="28"/>
          <w:szCs w:val="28"/>
        </w:rPr>
        <w:t xml:space="preserve">currently </w:t>
      </w:r>
      <w:r w:rsidRPr="005471AC">
        <w:rPr>
          <w:rFonts w:cstheme="minorHAnsi"/>
          <w:b/>
          <w:color w:val="660033"/>
          <w:sz w:val="28"/>
          <w:szCs w:val="28"/>
        </w:rPr>
        <w:t xml:space="preserve">within </w:t>
      </w:r>
      <w:r w:rsidR="000A01DE">
        <w:rPr>
          <w:rFonts w:cstheme="minorHAnsi"/>
          <w:b/>
          <w:color w:val="660033"/>
          <w:sz w:val="28"/>
          <w:szCs w:val="28"/>
        </w:rPr>
        <w:t>Astrea</w:t>
      </w:r>
      <w:r w:rsidRPr="005471AC">
        <w:rPr>
          <w:rFonts w:cstheme="minorHAnsi"/>
          <w:b/>
          <w:color w:val="660033"/>
          <w:sz w:val="28"/>
          <w:szCs w:val="28"/>
        </w:rPr>
        <w:t xml:space="preserve"> Academy</w:t>
      </w:r>
      <w:r w:rsidR="002B4FF5" w:rsidRPr="005471AC">
        <w:rPr>
          <w:rFonts w:cstheme="minorHAnsi"/>
          <w:b/>
          <w:color w:val="660033"/>
          <w:sz w:val="28"/>
          <w:szCs w:val="28"/>
        </w:rPr>
        <w:t xml:space="preserve"> Trust</w:t>
      </w:r>
      <w:r w:rsidR="0003297F" w:rsidRPr="005471AC">
        <w:rPr>
          <w:rFonts w:cstheme="minorHAnsi"/>
          <w:b/>
          <w:color w:val="660033"/>
          <w:sz w:val="28"/>
          <w:szCs w:val="28"/>
        </w:rPr>
        <w:t>:</w:t>
      </w:r>
    </w:p>
    <w:p w14:paraId="7E9D1162" w14:textId="77777777" w:rsidR="004057B0" w:rsidRPr="00A56C7E" w:rsidRDefault="004057B0" w:rsidP="002342A0">
      <w:pPr>
        <w:spacing w:after="0"/>
        <w:jc w:val="both"/>
        <w:rPr>
          <w:rFonts w:cstheme="minorHAnsi"/>
          <w:color w:val="660033"/>
          <w:sz w:val="24"/>
          <w:szCs w:val="24"/>
        </w:rPr>
      </w:pPr>
    </w:p>
    <w:p w14:paraId="5B6B0743" w14:textId="548A095A" w:rsidR="002B4FF5" w:rsidRPr="00A56C7E" w:rsidRDefault="00E9164C" w:rsidP="002B4FF5">
      <w:pPr>
        <w:pStyle w:val="ListParagraph"/>
        <w:numPr>
          <w:ilvl w:val="0"/>
          <w:numId w:val="21"/>
        </w:numPr>
        <w:shd w:val="clear" w:color="auto" w:fill="FFFFFF"/>
        <w:spacing w:after="120" w:line="240" w:lineRule="auto"/>
        <w:contextualSpacing w:val="0"/>
        <w:textAlignment w:val="baseline"/>
        <w:rPr>
          <w:rFonts w:eastAsia="Times New Roman" w:cstheme="minorHAnsi"/>
          <w:sz w:val="24"/>
          <w:szCs w:val="24"/>
          <w:lang w:eastAsia="en-GB"/>
        </w:rPr>
      </w:pPr>
      <w:hyperlink r:id="rId23" w:tooltip="Byron Wood Primary Academy" w:history="1">
        <w:r w:rsidR="00A5496A" w:rsidRPr="00A56C7E">
          <w:rPr>
            <w:rFonts w:eastAsia="Times New Roman" w:cstheme="minorHAnsi"/>
            <w:bCs/>
            <w:sz w:val="24"/>
            <w:szCs w:val="24"/>
            <w:bdr w:val="none" w:sz="0" w:space="0" w:color="auto" w:frame="1"/>
            <w:lang w:eastAsia="en-GB"/>
          </w:rPr>
          <w:t>Byron Wood</w:t>
        </w:r>
        <w:r w:rsidR="002B4FF5" w:rsidRPr="00A56C7E">
          <w:rPr>
            <w:rFonts w:eastAsia="Times New Roman" w:cstheme="minorHAnsi"/>
            <w:bCs/>
            <w:sz w:val="24"/>
            <w:szCs w:val="24"/>
            <w:bdr w:val="none" w:sz="0" w:space="0" w:color="auto" w:frame="1"/>
            <w:lang w:eastAsia="en-GB"/>
          </w:rPr>
          <w:t xml:space="preserve"> Academy</w:t>
        </w:r>
      </w:hyperlink>
      <w:r w:rsidR="002B4FF5" w:rsidRPr="00A56C7E">
        <w:rPr>
          <w:rFonts w:eastAsia="Times New Roman" w:cstheme="minorHAnsi"/>
          <w:bCs/>
          <w:sz w:val="24"/>
          <w:szCs w:val="24"/>
          <w:lang w:eastAsia="en-GB"/>
        </w:rPr>
        <w:t>, Sheffield</w:t>
      </w:r>
    </w:p>
    <w:p w14:paraId="34028043" w14:textId="77777777" w:rsidR="002B4FF5" w:rsidRPr="00A56C7E" w:rsidRDefault="00E9164C" w:rsidP="002B4FF5">
      <w:pPr>
        <w:pStyle w:val="ListParagraph"/>
        <w:numPr>
          <w:ilvl w:val="0"/>
          <w:numId w:val="21"/>
        </w:numPr>
        <w:shd w:val="clear" w:color="auto" w:fill="FFFFFF"/>
        <w:spacing w:after="120" w:line="240" w:lineRule="auto"/>
        <w:contextualSpacing w:val="0"/>
        <w:textAlignment w:val="baseline"/>
        <w:rPr>
          <w:rFonts w:eastAsia="Times New Roman" w:cstheme="minorHAnsi"/>
          <w:sz w:val="24"/>
          <w:szCs w:val="24"/>
          <w:lang w:eastAsia="en-GB"/>
        </w:rPr>
      </w:pPr>
      <w:hyperlink r:id="rId24" w:tooltip="Carrfield Primary Academy" w:history="1">
        <w:proofErr w:type="spellStart"/>
        <w:r w:rsidR="002B4FF5" w:rsidRPr="00A56C7E">
          <w:rPr>
            <w:rFonts w:eastAsia="Times New Roman" w:cstheme="minorHAnsi"/>
            <w:bCs/>
            <w:sz w:val="24"/>
            <w:szCs w:val="24"/>
            <w:bdr w:val="none" w:sz="0" w:space="0" w:color="auto" w:frame="1"/>
            <w:lang w:eastAsia="en-GB"/>
          </w:rPr>
          <w:t>Carrfield</w:t>
        </w:r>
        <w:proofErr w:type="spellEnd"/>
        <w:r w:rsidR="002B4FF5" w:rsidRPr="00A56C7E">
          <w:rPr>
            <w:rFonts w:eastAsia="Times New Roman" w:cstheme="minorHAnsi"/>
            <w:bCs/>
            <w:sz w:val="24"/>
            <w:szCs w:val="24"/>
            <w:bdr w:val="none" w:sz="0" w:space="0" w:color="auto" w:frame="1"/>
            <w:lang w:eastAsia="en-GB"/>
          </w:rPr>
          <w:t xml:space="preserve"> Primary Academy</w:t>
        </w:r>
      </w:hyperlink>
      <w:r w:rsidR="002B4FF5" w:rsidRPr="00A56C7E">
        <w:rPr>
          <w:rFonts w:eastAsia="Times New Roman" w:cstheme="minorHAnsi"/>
          <w:bCs/>
          <w:sz w:val="24"/>
          <w:szCs w:val="24"/>
          <w:lang w:eastAsia="en-GB"/>
        </w:rPr>
        <w:t>, Rotherham</w:t>
      </w:r>
    </w:p>
    <w:p w14:paraId="5EFF6BE5" w14:textId="1ADCE784" w:rsidR="002B4FF5" w:rsidRPr="00A56C7E" w:rsidRDefault="00E9164C" w:rsidP="002B4FF5">
      <w:pPr>
        <w:pStyle w:val="ListParagraph"/>
        <w:numPr>
          <w:ilvl w:val="0"/>
          <w:numId w:val="21"/>
        </w:numPr>
        <w:shd w:val="clear" w:color="auto" w:fill="FFFFFF"/>
        <w:spacing w:after="120" w:line="240" w:lineRule="auto"/>
        <w:contextualSpacing w:val="0"/>
        <w:textAlignment w:val="baseline"/>
        <w:rPr>
          <w:rFonts w:eastAsia="Times New Roman" w:cstheme="minorHAnsi"/>
          <w:sz w:val="24"/>
          <w:szCs w:val="24"/>
          <w:lang w:eastAsia="en-GB"/>
        </w:rPr>
      </w:pPr>
      <w:hyperlink r:id="rId25" w:tooltip="Castle Academy" w:history="1">
        <w:r w:rsidR="002B4FF5" w:rsidRPr="00A56C7E">
          <w:rPr>
            <w:rFonts w:eastAsia="Times New Roman" w:cstheme="minorHAnsi"/>
            <w:bCs/>
            <w:sz w:val="24"/>
            <w:szCs w:val="24"/>
            <w:bdr w:val="none" w:sz="0" w:space="0" w:color="auto" w:frame="1"/>
            <w:lang w:eastAsia="en-GB"/>
          </w:rPr>
          <w:t>Castle Academy</w:t>
        </w:r>
      </w:hyperlink>
      <w:r w:rsidR="002B4FF5" w:rsidRPr="00A56C7E">
        <w:rPr>
          <w:rFonts w:eastAsia="Times New Roman" w:cstheme="minorHAnsi"/>
          <w:bCs/>
          <w:sz w:val="24"/>
          <w:szCs w:val="24"/>
          <w:lang w:eastAsia="en-GB"/>
        </w:rPr>
        <w:t>, Doncaster</w:t>
      </w:r>
    </w:p>
    <w:p w14:paraId="27AA78B7" w14:textId="1FC27963" w:rsidR="004057B0" w:rsidRPr="00A56C7E" w:rsidRDefault="004057B0" w:rsidP="002B4FF5">
      <w:pPr>
        <w:pStyle w:val="ListParagraph"/>
        <w:numPr>
          <w:ilvl w:val="0"/>
          <w:numId w:val="21"/>
        </w:numPr>
        <w:shd w:val="clear" w:color="auto" w:fill="FFFFFF"/>
        <w:spacing w:after="120" w:line="240" w:lineRule="auto"/>
        <w:contextualSpacing w:val="0"/>
        <w:textAlignment w:val="baseline"/>
        <w:rPr>
          <w:rFonts w:eastAsia="Times New Roman" w:cstheme="minorHAnsi"/>
          <w:sz w:val="24"/>
          <w:szCs w:val="24"/>
          <w:lang w:eastAsia="en-GB"/>
        </w:rPr>
      </w:pPr>
      <w:r w:rsidRPr="00A56C7E">
        <w:rPr>
          <w:rFonts w:eastAsia="Times New Roman" w:cstheme="minorHAnsi"/>
          <w:bCs/>
          <w:sz w:val="24"/>
          <w:szCs w:val="24"/>
          <w:lang w:eastAsia="en-GB"/>
        </w:rPr>
        <w:t>Cottenham Village Academy, Cambridgeshire</w:t>
      </w:r>
    </w:p>
    <w:p w14:paraId="07DB1D11" w14:textId="77777777" w:rsidR="002B4FF5" w:rsidRPr="00A56C7E" w:rsidRDefault="00E9164C" w:rsidP="002B4FF5">
      <w:pPr>
        <w:pStyle w:val="ListParagraph"/>
        <w:numPr>
          <w:ilvl w:val="0"/>
          <w:numId w:val="21"/>
        </w:numPr>
        <w:shd w:val="clear" w:color="auto" w:fill="FFFFFF"/>
        <w:spacing w:after="120" w:line="240" w:lineRule="auto"/>
        <w:contextualSpacing w:val="0"/>
        <w:textAlignment w:val="baseline"/>
        <w:rPr>
          <w:rFonts w:eastAsia="Times New Roman" w:cstheme="minorHAnsi"/>
          <w:sz w:val="24"/>
          <w:szCs w:val="24"/>
          <w:lang w:eastAsia="en-GB"/>
        </w:rPr>
      </w:pPr>
      <w:hyperlink r:id="rId26" w:tooltip="Denaby Main Primary Academy" w:history="1">
        <w:proofErr w:type="spellStart"/>
        <w:r w:rsidR="002B4FF5" w:rsidRPr="00A56C7E">
          <w:rPr>
            <w:rFonts w:eastAsia="Times New Roman" w:cstheme="minorHAnsi"/>
            <w:bCs/>
            <w:sz w:val="24"/>
            <w:szCs w:val="24"/>
            <w:bdr w:val="none" w:sz="0" w:space="0" w:color="auto" w:frame="1"/>
            <w:lang w:eastAsia="en-GB"/>
          </w:rPr>
          <w:t>Denaby</w:t>
        </w:r>
        <w:proofErr w:type="spellEnd"/>
        <w:r w:rsidR="002B4FF5" w:rsidRPr="00A56C7E">
          <w:rPr>
            <w:rFonts w:eastAsia="Times New Roman" w:cstheme="minorHAnsi"/>
            <w:bCs/>
            <w:sz w:val="24"/>
            <w:szCs w:val="24"/>
            <w:bdr w:val="none" w:sz="0" w:space="0" w:color="auto" w:frame="1"/>
            <w:lang w:eastAsia="en-GB"/>
          </w:rPr>
          <w:t xml:space="preserve"> Main Primary Academy</w:t>
        </w:r>
      </w:hyperlink>
      <w:r w:rsidR="002B4FF5" w:rsidRPr="00A56C7E">
        <w:rPr>
          <w:rFonts w:eastAsia="Times New Roman" w:cstheme="minorHAnsi"/>
          <w:bCs/>
          <w:sz w:val="24"/>
          <w:szCs w:val="24"/>
          <w:lang w:eastAsia="en-GB"/>
        </w:rPr>
        <w:t>, Doncaster</w:t>
      </w:r>
    </w:p>
    <w:p w14:paraId="7BF6C5BA" w14:textId="77777777" w:rsidR="002B4FF5" w:rsidRPr="00A56C7E" w:rsidRDefault="00E9164C" w:rsidP="002B4FF5">
      <w:pPr>
        <w:pStyle w:val="ListParagraph"/>
        <w:numPr>
          <w:ilvl w:val="0"/>
          <w:numId w:val="21"/>
        </w:numPr>
        <w:shd w:val="clear" w:color="auto" w:fill="FFFFFF"/>
        <w:spacing w:after="120" w:line="240" w:lineRule="auto"/>
        <w:contextualSpacing w:val="0"/>
        <w:textAlignment w:val="baseline"/>
        <w:rPr>
          <w:rFonts w:eastAsia="Times New Roman" w:cstheme="minorHAnsi"/>
          <w:sz w:val="24"/>
          <w:szCs w:val="24"/>
          <w:lang w:eastAsia="en-GB"/>
        </w:rPr>
      </w:pPr>
      <w:hyperlink r:id="rId27" w:tooltip="Edenthorpe Hall Academy" w:history="1">
        <w:proofErr w:type="spellStart"/>
        <w:r w:rsidR="002B4FF5" w:rsidRPr="00A56C7E">
          <w:rPr>
            <w:rFonts w:eastAsia="Times New Roman" w:cstheme="minorHAnsi"/>
            <w:bCs/>
            <w:sz w:val="24"/>
            <w:szCs w:val="24"/>
            <w:bdr w:val="none" w:sz="0" w:space="0" w:color="auto" w:frame="1"/>
            <w:lang w:eastAsia="en-GB"/>
          </w:rPr>
          <w:t>Edenthorpe</w:t>
        </w:r>
        <w:proofErr w:type="spellEnd"/>
        <w:r w:rsidR="002B4FF5" w:rsidRPr="00A56C7E">
          <w:rPr>
            <w:rFonts w:eastAsia="Times New Roman" w:cstheme="minorHAnsi"/>
            <w:bCs/>
            <w:sz w:val="24"/>
            <w:szCs w:val="24"/>
            <w:bdr w:val="none" w:sz="0" w:space="0" w:color="auto" w:frame="1"/>
            <w:lang w:eastAsia="en-GB"/>
          </w:rPr>
          <w:t xml:space="preserve"> Hall Academy</w:t>
        </w:r>
      </w:hyperlink>
      <w:r w:rsidR="002B4FF5" w:rsidRPr="00A56C7E">
        <w:rPr>
          <w:rFonts w:eastAsia="Times New Roman" w:cstheme="minorHAnsi"/>
          <w:bCs/>
          <w:sz w:val="24"/>
          <w:szCs w:val="24"/>
          <w:lang w:eastAsia="en-GB"/>
        </w:rPr>
        <w:t xml:space="preserve">, </w:t>
      </w:r>
      <w:proofErr w:type="spellStart"/>
      <w:r w:rsidR="002B4FF5" w:rsidRPr="00A56C7E">
        <w:rPr>
          <w:rFonts w:eastAsia="Times New Roman" w:cstheme="minorHAnsi"/>
          <w:bCs/>
          <w:sz w:val="24"/>
          <w:szCs w:val="24"/>
          <w:lang w:eastAsia="en-GB"/>
        </w:rPr>
        <w:t>Edenthorpe</w:t>
      </w:r>
      <w:proofErr w:type="spellEnd"/>
    </w:p>
    <w:p w14:paraId="450C6562" w14:textId="77777777" w:rsidR="002B4FF5" w:rsidRPr="00A56C7E" w:rsidRDefault="00E9164C" w:rsidP="002B4FF5">
      <w:pPr>
        <w:pStyle w:val="ListParagraph"/>
        <w:numPr>
          <w:ilvl w:val="0"/>
          <w:numId w:val="21"/>
        </w:numPr>
        <w:shd w:val="clear" w:color="auto" w:fill="FFFFFF"/>
        <w:spacing w:after="120" w:line="240" w:lineRule="auto"/>
        <w:contextualSpacing w:val="0"/>
        <w:textAlignment w:val="baseline"/>
        <w:rPr>
          <w:rFonts w:eastAsia="Times New Roman" w:cstheme="minorHAnsi"/>
          <w:sz w:val="24"/>
          <w:szCs w:val="24"/>
          <w:lang w:eastAsia="en-GB"/>
        </w:rPr>
      </w:pPr>
      <w:hyperlink r:id="rId28" w:tooltip="Gooseacre Primary Academy" w:history="1">
        <w:proofErr w:type="spellStart"/>
        <w:r w:rsidR="002B4FF5" w:rsidRPr="00A56C7E">
          <w:rPr>
            <w:rFonts w:eastAsia="Times New Roman" w:cstheme="minorHAnsi"/>
            <w:bCs/>
            <w:sz w:val="24"/>
            <w:szCs w:val="24"/>
            <w:bdr w:val="none" w:sz="0" w:space="0" w:color="auto" w:frame="1"/>
            <w:lang w:eastAsia="en-GB"/>
          </w:rPr>
          <w:t>Gooseacre</w:t>
        </w:r>
        <w:proofErr w:type="spellEnd"/>
        <w:r w:rsidR="002B4FF5" w:rsidRPr="00A56C7E">
          <w:rPr>
            <w:rFonts w:eastAsia="Times New Roman" w:cstheme="minorHAnsi"/>
            <w:bCs/>
            <w:sz w:val="24"/>
            <w:szCs w:val="24"/>
            <w:bdr w:val="none" w:sz="0" w:space="0" w:color="auto" w:frame="1"/>
            <w:lang w:eastAsia="en-GB"/>
          </w:rPr>
          <w:t xml:space="preserve"> Primary Academy</w:t>
        </w:r>
      </w:hyperlink>
      <w:r w:rsidR="002B4FF5" w:rsidRPr="00A56C7E">
        <w:rPr>
          <w:rFonts w:eastAsia="Times New Roman" w:cstheme="minorHAnsi"/>
          <w:bCs/>
          <w:sz w:val="24"/>
          <w:szCs w:val="24"/>
          <w:lang w:eastAsia="en-GB"/>
        </w:rPr>
        <w:t>, Rotherham</w:t>
      </w:r>
    </w:p>
    <w:p w14:paraId="079A4156" w14:textId="77777777" w:rsidR="002B4FF5" w:rsidRPr="00A56C7E" w:rsidRDefault="00E9164C" w:rsidP="002B4FF5">
      <w:pPr>
        <w:pStyle w:val="ListParagraph"/>
        <w:numPr>
          <w:ilvl w:val="0"/>
          <w:numId w:val="21"/>
        </w:numPr>
        <w:shd w:val="clear" w:color="auto" w:fill="FFFFFF"/>
        <w:spacing w:after="120" w:line="240" w:lineRule="auto"/>
        <w:contextualSpacing w:val="0"/>
        <w:textAlignment w:val="baseline"/>
        <w:rPr>
          <w:rFonts w:eastAsia="Times New Roman" w:cstheme="minorHAnsi"/>
          <w:sz w:val="24"/>
          <w:szCs w:val="24"/>
          <w:lang w:eastAsia="en-GB"/>
        </w:rPr>
      </w:pPr>
      <w:hyperlink r:id="rId29" w:tooltip="Greengate Lane Academy" w:history="1">
        <w:proofErr w:type="spellStart"/>
        <w:r w:rsidR="002B4FF5" w:rsidRPr="00A56C7E">
          <w:rPr>
            <w:rFonts w:eastAsia="Times New Roman" w:cstheme="minorHAnsi"/>
            <w:bCs/>
            <w:sz w:val="24"/>
            <w:szCs w:val="24"/>
            <w:bdr w:val="none" w:sz="0" w:space="0" w:color="auto" w:frame="1"/>
            <w:lang w:eastAsia="en-GB"/>
          </w:rPr>
          <w:t>Greengate</w:t>
        </w:r>
        <w:proofErr w:type="spellEnd"/>
        <w:r w:rsidR="002B4FF5" w:rsidRPr="00A56C7E">
          <w:rPr>
            <w:rFonts w:eastAsia="Times New Roman" w:cstheme="minorHAnsi"/>
            <w:bCs/>
            <w:sz w:val="24"/>
            <w:szCs w:val="24"/>
            <w:bdr w:val="none" w:sz="0" w:space="0" w:color="auto" w:frame="1"/>
            <w:lang w:eastAsia="en-GB"/>
          </w:rPr>
          <w:t xml:space="preserve"> Lane Academy</w:t>
        </w:r>
      </w:hyperlink>
      <w:r w:rsidR="002B4FF5" w:rsidRPr="00A56C7E">
        <w:rPr>
          <w:rFonts w:eastAsia="Times New Roman" w:cstheme="minorHAnsi"/>
          <w:bCs/>
          <w:sz w:val="24"/>
          <w:szCs w:val="24"/>
          <w:lang w:eastAsia="en-GB"/>
        </w:rPr>
        <w:t>, Sheffield</w:t>
      </w:r>
    </w:p>
    <w:p w14:paraId="43C946D3" w14:textId="77777777" w:rsidR="002B4FF5" w:rsidRPr="00A56C7E" w:rsidRDefault="00E9164C" w:rsidP="002B4FF5">
      <w:pPr>
        <w:pStyle w:val="ListParagraph"/>
        <w:numPr>
          <w:ilvl w:val="0"/>
          <w:numId w:val="21"/>
        </w:numPr>
        <w:shd w:val="clear" w:color="auto" w:fill="FFFFFF"/>
        <w:spacing w:after="120" w:line="240" w:lineRule="auto"/>
        <w:contextualSpacing w:val="0"/>
        <w:textAlignment w:val="baseline"/>
        <w:rPr>
          <w:rFonts w:eastAsia="Times New Roman" w:cstheme="minorHAnsi"/>
          <w:sz w:val="24"/>
          <w:szCs w:val="24"/>
          <w:lang w:eastAsia="en-GB"/>
        </w:rPr>
      </w:pPr>
      <w:hyperlink r:id="rId30" w:tooltip="Hartley Brook Primary Academy" w:history="1">
        <w:r w:rsidR="002B4FF5" w:rsidRPr="00A56C7E">
          <w:rPr>
            <w:rFonts w:eastAsia="Times New Roman" w:cstheme="minorHAnsi"/>
            <w:bCs/>
            <w:sz w:val="24"/>
            <w:szCs w:val="24"/>
            <w:bdr w:val="none" w:sz="0" w:space="0" w:color="auto" w:frame="1"/>
            <w:lang w:eastAsia="en-GB"/>
          </w:rPr>
          <w:t>Hartley Brook Primary Academy</w:t>
        </w:r>
      </w:hyperlink>
      <w:r w:rsidR="002B4FF5" w:rsidRPr="00A56C7E">
        <w:rPr>
          <w:rFonts w:eastAsia="Times New Roman" w:cstheme="minorHAnsi"/>
          <w:bCs/>
          <w:sz w:val="24"/>
          <w:szCs w:val="24"/>
          <w:lang w:eastAsia="en-GB"/>
        </w:rPr>
        <w:t>, Sheffield</w:t>
      </w:r>
    </w:p>
    <w:p w14:paraId="1BAEEA8A" w14:textId="77777777" w:rsidR="002B4FF5" w:rsidRPr="00A56C7E" w:rsidRDefault="00E9164C" w:rsidP="002B4FF5">
      <w:pPr>
        <w:pStyle w:val="ListParagraph"/>
        <w:numPr>
          <w:ilvl w:val="0"/>
          <w:numId w:val="21"/>
        </w:numPr>
        <w:shd w:val="clear" w:color="auto" w:fill="FFFFFF"/>
        <w:spacing w:after="120" w:line="240" w:lineRule="auto"/>
        <w:contextualSpacing w:val="0"/>
        <w:textAlignment w:val="baseline"/>
        <w:rPr>
          <w:rFonts w:eastAsia="Times New Roman" w:cstheme="minorHAnsi"/>
          <w:sz w:val="24"/>
          <w:szCs w:val="24"/>
          <w:lang w:eastAsia="en-GB"/>
        </w:rPr>
      </w:pPr>
      <w:hyperlink r:id="rId31" w:tooltip="Hatfield Primary Academy" w:history="1">
        <w:r w:rsidR="002B4FF5" w:rsidRPr="00A56C7E">
          <w:rPr>
            <w:rFonts w:eastAsia="Times New Roman" w:cstheme="minorHAnsi"/>
            <w:bCs/>
            <w:sz w:val="24"/>
            <w:szCs w:val="24"/>
            <w:bdr w:val="none" w:sz="0" w:space="0" w:color="auto" w:frame="1"/>
            <w:lang w:eastAsia="en-GB"/>
          </w:rPr>
          <w:t>Hatfield Primary Academy</w:t>
        </w:r>
      </w:hyperlink>
      <w:r w:rsidR="002B4FF5" w:rsidRPr="00A56C7E">
        <w:rPr>
          <w:rFonts w:eastAsia="Times New Roman" w:cstheme="minorHAnsi"/>
          <w:bCs/>
          <w:sz w:val="24"/>
          <w:szCs w:val="24"/>
          <w:lang w:eastAsia="en-GB"/>
        </w:rPr>
        <w:t>, Sheffield</w:t>
      </w:r>
    </w:p>
    <w:p w14:paraId="20687A77" w14:textId="77777777" w:rsidR="002B4FF5" w:rsidRPr="00A56C7E" w:rsidRDefault="00E9164C" w:rsidP="002B4FF5">
      <w:pPr>
        <w:pStyle w:val="ListParagraph"/>
        <w:numPr>
          <w:ilvl w:val="0"/>
          <w:numId w:val="21"/>
        </w:numPr>
        <w:shd w:val="clear" w:color="auto" w:fill="FFFFFF"/>
        <w:spacing w:after="120" w:line="240" w:lineRule="auto"/>
        <w:contextualSpacing w:val="0"/>
        <w:textAlignment w:val="baseline"/>
        <w:rPr>
          <w:rFonts w:eastAsia="Times New Roman" w:cstheme="minorHAnsi"/>
          <w:sz w:val="24"/>
          <w:szCs w:val="24"/>
          <w:lang w:eastAsia="en-GB"/>
        </w:rPr>
      </w:pPr>
      <w:hyperlink r:id="rId32" w:tooltip="Hexthorpe Primary Academy" w:history="1">
        <w:proofErr w:type="spellStart"/>
        <w:r w:rsidR="002B4FF5" w:rsidRPr="00A56C7E">
          <w:rPr>
            <w:rFonts w:eastAsia="Times New Roman" w:cstheme="minorHAnsi"/>
            <w:bCs/>
            <w:sz w:val="24"/>
            <w:szCs w:val="24"/>
            <w:bdr w:val="none" w:sz="0" w:space="0" w:color="auto" w:frame="1"/>
            <w:lang w:eastAsia="en-GB"/>
          </w:rPr>
          <w:t>Hexthorpe</w:t>
        </w:r>
        <w:proofErr w:type="spellEnd"/>
        <w:r w:rsidR="002B4FF5" w:rsidRPr="00A56C7E">
          <w:rPr>
            <w:rFonts w:eastAsia="Times New Roman" w:cstheme="minorHAnsi"/>
            <w:bCs/>
            <w:sz w:val="24"/>
            <w:szCs w:val="24"/>
            <w:bdr w:val="none" w:sz="0" w:space="0" w:color="auto" w:frame="1"/>
            <w:lang w:eastAsia="en-GB"/>
          </w:rPr>
          <w:t xml:space="preserve"> Primary Academy</w:t>
        </w:r>
      </w:hyperlink>
      <w:r w:rsidR="002B4FF5" w:rsidRPr="00A56C7E">
        <w:rPr>
          <w:rFonts w:eastAsia="Times New Roman" w:cstheme="minorHAnsi"/>
          <w:bCs/>
          <w:sz w:val="24"/>
          <w:szCs w:val="24"/>
          <w:lang w:eastAsia="en-GB"/>
        </w:rPr>
        <w:t>, Doncaster</w:t>
      </w:r>
    </w:p>
    <w:p w14:paraId="632EE1E6" w14:textId="77777777" w:rsidR="002B4FF5" w:rsidRPr="00A56C7E" w:rsidRDefault="00E9164C" w:rsidP="002B4FF5">
      <w:pPr>
        <w:pStyle w:val="ListParagraph"/>
        <w:numPr>
          <w:ilvl w:val="0"/>
          <w:numId w:val="21"/>
        </w:numPr>
        <w:shd w:val="clear" w:color="auto" w:fill="FFFFFF"/>
        <w:spacing w:after="120" w:line="240" w:lineRule="auto"/>
        <w:contextualSpacing w:val="0"/>
        <w:textAlignment w:val="baseline"/>
        <w:rPr>
          <w:rFonts w:eastAsia="Times New Roman" w:cstheme="minorHAnsi"/>
          <w:sz w:val="24"/>
          <w:szCs w:val="24"/>
          <w:lang w:eastAsia="en-GB"/>
        </w:rPr>
      </w:pPr>
      <w:hyperlink r:id="rId33" w:tooltip="Highgate Primary Academy" w:history="1">
        <w:r w:rsidR="002B4FF5" w:rsidRPr="00A56C7E">
          <w:rPr>
            <w:rFonts w:eastAsia="Times New Roman" w:cstheme="minorHAnsi"/>
            <w:bCs/>
            <w:sz w:val="24"/>
            <w:szCs w:val="24"/>
            <w:bdr w:val="none" w:sz="0" w:space="0" w:color="auto" w:frame="1"/>
            <w:lang w:eastAsia="en-GB"/>
          </w:rPr>
          <w:t>Highgate Primary Academy</w:t>
        </w:r>
      </w:hyperlink>
      <w:r w:rsidR="002B4FF5" w:rsidRPr="00A56C7E">
        <w:rPr>
          <w:rFonts w:eastAsia="Times New Roman" w:cstheme="minorHAnsi"/>
          <w:bCs/>
          <w:sz w:val="24"/>
          <w:szCs w:val="24"/>
          <w:lang w:eastAsia="en-GB"/>
        </w:rPr>
        <w:t>, Rotherham</w:t>
      </w:r>
    </w:p>
    <w:p w14:paraId="189D1703" w14:textId="7FBA80D5" w:rsidR="002B4FF5" w:rsidRPr="00A56C7E" w:rsidRDefault="00E9164C" w:rsidP="002B4FF5">
      <w:pPr>
        <w:pStyle w:val="ListParagraph"/>
        <w:numPr>
          <w:ilvl w:val="0"/>
          <w:numId w:val="21"/>
        </w:numPr>
        <w:shd w:val="clear" w:color="auto" w:fill="FFFFFF"/>
        <w:spacing w:after="120" w:line="240" w:lineRule="auto"/>
        <w:contextualSpacing w:val="0"/>
        <w:textAlignment w:val="baseline"/>
        <w:rPr>
          <w:rFonts w:eastAsia="Times New Roman" w:cstheme="minorHAnsi"/>
          <w:sz w:val="24"/>
          <w:szCs w:val="24"/>
          <w:lang w:eastAsia="en-GB"/>
        </w:rPr>
      </w:pPr>
      <w:hyperlink r:id="rId34" w:tooltip="Hillside Academy" w:history="1">
        <w:r w:rsidR="002B4FF5" w:rsidRPr="00A56C7E">
          <w:rPr>
            <w:rFonts w:eastAsia="Times New Roman" w:cstheme="minorHAnsi"/>
            <w:bCs/>
            <w:sz w:val="24"/>
            <w:szCs w:val="24"/>
            <w:bdr w:val="none" w:sz="0" w:space="0" w:color="auto" w:frame="1"/>
            <w:lang w:eastAsia="en-GB"/>
          </w:rPr>
          <w:t>Hillside Academy</w:t>
        </w:r>
      </w:hyperlink>
      <w:r w:rsidR="002B4FF5" w:rsidRPr="00A56C7E">
        <w:rPr>
          <w:rFonts w:eastAsia="Times New Roman" w:cstheme="minorHAnsi"/>
          <w:bCs/>
          <w:sz w:val="24"/>
          <w:szCs w:val="24"/>
          <w:lang w:eastAsia="en-GB"/>
        </w:rPr>
        <w:t>, Doncaster</w:t>
      </w:r>
    </w:p>
    <w:p w14:paraId="30ED6537" w14:textId="51C52426" w:rsidR="00D65711" w:rsidRPr="00A56C7E" w:rsidRDefault="00D65711" w:rsidP="00D65711">
      <w:pPr>
        <w:pStyle w:val="ListParagraph"/>
        <w:numPr>
          <w:ilvl w:val="0"/>
          <w:numId w:val="21"/>
        </w:numPr>
        <w:shd w:val="clear" w:color="auto" w:fill="FFFFFF"/>
        <w:spacing w:after="120" w:line="240" w:lineRule="auto"/>
        <w:contextualSpacing w:val="0"/>
        <w:textAlignment w:val="baseline"/>
        <w:rPr>
          <w:rFonts w:eastAsiaTheme="minorHAnsi" w:cstheme="minorHAnsi"/>
          <w:sz w:val="24"/>
          <w:szCs w:val="24"/>
        </w:rPr>
      </w:pPr>
      <w:r w:rsidRPr="00A56C7E">
        <w:rPr>
          <w:rFonts w:eastAsia="Times New Roman" w:cstheme="minorHAnsi"/>
          <w:bCs/>
          <w:sz w:val="24"/>
          <w:szCs w:val="24"/>
          <w:lang w:eastAsia="en-GB"/>
        </w:rPr>
        <w:t xml:space="preserve">Kingfisher Primary Academy, Doncaster </w:t>
      </w:r>
    </w:p>
    <w:p w14:paraId="5D889B7D" w14:textId="05D93062" w:rsidR="002B4FF5" w:rsidRPr="00A56C7E" w:rsidRDefault="00E9164C" w:rsidP="002B4FF5">
      <w:pPr>
        <w:pStyle w:val="ListParagraph"/>
        <w:numPr>
          <w:ilvl w:val="0"/>
          <w:numId w:val="21"/>
        </w:numPr>
        <w:shd w:val="clear" w:color="auto" w:fill="FFFFFF"/>
        <w:spacing w:after="120" w:line="240" w:lineRule="auto"/>
        <w:contextualSpacing w:val="0"/>
        <w:textAlignment w:val="baseline"/>
        <w:rPr>
          <w:rFonts w:eastAsia="Times New Roman" w:cstheme="minorHAnsi"/>
          <w:sz w:val="24"/>
          <w:szCs w:val="24"/>
          <w:lang w:eastAsia="en-GB"/>
        </w:rPr>
      </w:pPr>
      <w:hyperlink r:id="rId35" w:tooltip="Lower Meadow Primary Academy" w:history="1">
        <w:r w:rsidR="002B4FF5" w:rsidRPr="00A56C7E">
          <w:rPr>
            <w:rFonts w:eastAsia="Times New Roman" w:cstheme="minorHAnsi"/>
            <w:bCs/>
            <w:sz w:val="24"/>
            <w:szCs w:val="24"/>
            <w:bdr w:val="none" w:sz="0" w:space="0" w:color="auto" w:frame="1"/>
            <w:lang w:eastAsia="en-GB"/>
          </w:rPr>
          <w:t>Lower Meadow Primary Academy</w:t>
        </w:r>
      </w:hyperlink>
      <w:r w:rsidR="002B4FF5" w:rsidRPr="00A56C7E">
        <w:rPr>
          <w:rFonts w:eastAsia="Times New Roman" w:cstheme="minorHAnsi"/>
          <w:bCs/>
          <w:sz w:val="24"/>
          <w:szCs w:val="24"/>
          <w:lang w:eastAsia="en-GB"/>
        </w:rPr>
        <w:t>, Sheffield</w:t>
      </w:r>
    </w:p>
    <w:p w14:paraId="7821C716" w14:textId="5D2F045F" w:rsidR="004057B0" w:rsidRPr="00A56C7E" w:rsidRDefault="004057B0" w:rsidP="002B4FF5">
      <w:pPr>
        <w:pStyle w:val="ListParagraph"/>
        <w:numPr>
          <w:ilvl w:val="0"/>
          <w:numId w:val="21"/>
        </w:numPr>
        <w:shd w:val="clear" w:color="auto" w:fill="FFFFFF"/>
        <w:spacing w:after="120" w:line="240" w:lineRule="auto"/>
        <w:contextualSpacing w:val="0"/>
        <w:textAlignment w:val="baseline"/>
        <w:rPr>
          <w:rFonts w:eastAsia="Times New Roman" w:cstheme="minorHAnsi"/>
          <w:sz w:val="24"/>
          <w:szCs w:val="24"/>
          <w:lang w:eastAsia="en-GB"/>
        </w:rPr>
      </w:pPr>
      <w:r w:rsidRPr="00A56C7E">
        <w:rPr>
          <w:rFonts w:eastAsia="Times New Roman" w:cstheme="minorHAnsi"/>
          <w:bCs/>
          <w:sz w:val="24"/>
          <w:szCs w:val="24"/>
          <w:lang w:eastAsia="en-GB"/>
        </w:rPr>
        <w:t>The Centre School, Cambridgeshire</w:t>
      </w:r>
    </w:p>
    <w:p w14:paraId="51340745" w14:textId="15BAECBB" w:rsidR="008E02EF" w:rsidRPr="00A56C7E" w:rsidRDefault="00E9164C" w:rsidP="008E02EF">
      <w:pPr>
        <w:pStyle w:val="ListParagraph"/>
        <w:numPr>
          <w:ilvl w:val="0"/>
          <w:numId w:val="21"/>
        </w:numPr>
        <w:shd w:val="clear" w:color="auto" w:fill="FFFFFF"/>
        <w:spacing w:after="120" w:line="240" w:lineRule="auto"/>
        <w:contextualSpacing w:val="0"/>
        <w:textAlignment w:val="baseline"/>
        <w:rPr>
          <w:rFonts w:eastAsiaTheme="minorHAnsi" w:cstheme="minorHAnsi"/>
          <w:sz w:val="24"/>
          <w:szCs w:val="24"/>
        </w:rPr>
      </w:pPr>
      <w:hyperlink r:id="rId36" w:tooltip="The Hill Primary Academy" w:history="1">
        <w:r w:rsidR="002B4FF5" w:rsidRPr="00A56C7E">
          <w:rPr>
            <w:rFonts w:eastAsia="Times New Roman" w:cstheme="minorHAnsi"/>
            <w:bCs/>
            <w:sz w:val="24"/>
            <w:szCs w:val="24"/>
            <w:bdr w:val="none" w:sz="0" w:space="0" w:color="auto" w:frame="1"/>
            <w:lang w:eastAsia="en-GB"/>
          </w:rPr>
          <w:t>The Hill Primary Academy</w:t>
        </w:r>
      </w:hyperlink>
      <w:r w:rsidR="002B4FF5" w:rsidRPr="00A56C7E">
        <w:rPr>
          <w:rFonts w:eastAsia="Times New Roman" w:cstheme="minorHAnsi"/>
          <w:bCs/>
          <w:sz w:val="24"/>
          <w:szCs w:val="24"/>
          <w:lang w:eastAsia="en-GB"/>
        </w:rPr>
        <w:t>, Rotherham</w:t>
      </w:r>
    </w:p>
    <w:p w14:paraId="3F187410" w14:textId="3B48B209" w:rsidR="006A32AA" w:rsidRPr="00A56C7E" w:rsidRDefault="00D662E7" w:rsidP="008E02EF">
      <w:pPr>
        <w:pStyle w:val="ListParagraph"/>
        <w:numPr>
          <w:ilvl w:val="0"/>
          <w:numId w:val="21"/>
        </w:numPr>
        <w:shd w:val="clear" w:color="auto" w:fill="FFFFFF"/>
        <w:spacing w:after="120" w:line="240" w:lineRule="auto"/>
        <w:contextualSpacing w:val="0"/>
        <w:textAlignment w:val="baseline"/>
        <w:rPr>
          <w:rFonts w:eastAsiaTheme="minorHAnsi" w:cstheme="minorHAnsi"/>
          <w:sz w:val="24"/>
          <w:szCs w:val="24"/>
        </w:rPr>
      </w:pPr>
      <w:r w:rsidRPr="00A56C7E">
        <w:rPr>
          <w:rFonts w:eastAsia="Times New Roman" w:cstheme="minorHAnsi"/>
          <w:bCs/>
          <w:sz w:val="24"/>
          <w:szCs w:val="24"/>
          <w:lang w:eastAsia="en-GB"/>
        </w:rPr>
        <w:t>Netherwood Academy</w:t>
      </w:r>
      <w:r w:rsidR="006A32AA" w:rsidRPr="00A56C7E">
        <w:rPr>
          <w:rFonts w:eastAsia="Times New Roman" w:cstheme="minorHAnsi"/>
          <w:bCs/>
          <w:sz w:val="24"/>
          <w:szCs w:val="24"/>
          <w:lang w:eastAsia="en-GB"/>
        </w:rPr>
        <w:t>, Barnsley</w:t>
      </w:r>
    </w:p>
    <w:p w14:paraId="558F7BEE" w14:textId="77777777" w:rsidR="006A32AA" w:rsidRPr="008E02EF" w:rsidRDefault="006A32AA" w:rsidP="006A32AA">
      <w:pPr>
        <w:pStyle w:val="ListParagraph"/>
        <w:shd w:val="clear" w:color="auto" w:fill="FFFFFF"/>
        <w:spacing w:after="120" w:line="240" w:lineRule="auto"/>
        <w:contextualSpacing w:val="0"/>
        <w:textAlignment w:val="baseline"/>
        <w:rPr>
          <w:rFonts w:eastAsiaTheme="minorHAnsi" w:cstheme="minorHAnsi"/>
        </w:rPr>
      </w:pPr>
    </w:p>
    <w:p w14:paraId="021D433E" w14:textId="77777777" w:rsidR="006C6EDA" w:rsidRDefault="006C6EDA" w:rsidP="006C6EDA">
      <w:pPr>
        <w:rPr>
          <w:rFonts w:cstheme="minorHAnsi"/>
          <w:b/>
          <w:color w:val="660033"/>
          <w:sz w:val="48"/>
          <w:szCs w:val="48"/>
        </w:rPr>
      </w:pPr>
    </w:p>
    <w:p w14:paraId="7944A163" w14:textId="77777777" w:rsidR="006C6EDA" w:rsidRDefault="006C6EDA" w:rsidP="006C6EDA">
      <w:pPr>
        <w:rPr>
          <w:rFonts w:cstheme="minorHAnsi"/>
          <w:b/>
          <w:color w:val="660033"/>
          <w:sz w:val="48"/>
          <w:szCs w:val="48"/>
        </w:rPr>
      </w:pPr>
    </w:p>
    <w:p w14:paraId="687E6C50" w14:textId="77777777" w:rsidR="006C6EDA" w:rsidRDefault="006C6EDA" w:rsidP="006C6EDA">
      <w:pPr>
        <w:rPr>
          <w:rFonts w:cstheme="minorHAnsi"/>
          <w:b/>
          <w:color w:val="660033"/>
          <w:sz w:val="48"/>
          <w:szCs w:val="48"/>
        </w:rPr>
      </w:pPr>
    </w:p>
    <w:p w14:paraId="5DCDD7B4" w14:textId="77777777" w:rsidR="006C6EDA" w:rsidRDefault="006C6EDA" w:rsidP="006C6EDA">
      <w:pPr>
        <w:rPr>
          <w:rFonts w:cstheme="minorHAnsi"/>
          <w:b/>
          <w:color w:val="660033"/>
          <w:sz w:val="48"/>
          <w:szCs w:val="48"/>
        </w:rPr>
      </w:pPr>
    </w:p>
    <w:p w14:paraId="49D70B14" w14:textId="77777777" w:rsidR="006C6EDA" w:rsidRDefault="006C6EDA" w:rsidP="006C6EDA">
      <w:pPr>
        <w:rPr>
          <w:rFonts w:cstheme="minorHAnsi"/>
          <w:b/>
          <w:color w:val="660033"/>
          <w:sz w:val="48"/>
          <w:szCs w:val="48"/>
        </w:rPr>
      </w:pPr>
    </w:p>
    <w:p w14:paraId="5264B124" w14:textId="739C2F7F" w:rsidR="004057B0" w:rsidRPr="008E02EF" w:rsidRDefault="004057B0" w:rsidP="006C6EDA">
      <w:pPr>
        <w:rPr>
          <w:rFonts w:eastAsiaTheme="minorHAnsi" w:cstheme="minorHAnsi"/>
        </w:rPr>
      </w:pPr>
      <w:r>
        <w:rPr>
          <w:rFonts w:cstheme="minorHAnsi"/>
          <w:b/>
          <w:color w:val="660033"/>
          <w:sz w:val="48"/>
          <w:szCs w:val="48"/>
        </w:rPr>
        <w:lastRenderedPageBreak/>
        <w:t>Job</w:t>
      </w:r>
      <w:r w:rsidRPr="008E02EF">
        <w:rPr>
          <w:rFonts w:cstheme="minorHAnsi"/>
          <w:b/>
          <w:color w:val="660033"/>
          <w:sz w:val="48"/>
          <w:szCs w:val="48"/>
        </w:rPr>
        <w:t xml:space="preserve"> Description</w:t>
      </w:r>
    </w:p>
    <w:p w14:paraId="7BEC8C83" w14:textId="19FFF772" w:rsidR="004057B0" w:rsidRPr="00E01977" w:rsidRDefault="004057B0" w:rsidP="004057B0">
      <w:pPr>
        <w:rPr>
          <w:sz w:val="24"/>
          <w:szCs w:val="24"/>
        </w:rPr>
      </w:pPr>
      <w:r>
        <w:rPr>
          <w:b/>
          <w:sz w:val="24"/>
          <w:szCs w:val="24"/>
        </w:rPr>
        <w:t>Position</w:t>
      </w:r>
      <w:r w:rsidRPr="009E7EA7">
        <w:rPr>
          <w:b/>
          <w:sz w:val="24"/>
          <w:szCs w:val="24"/>
        </w:rPr>
        <w:t>:</w:t>
      </w:r>
      <w:r>
        <w:rPr>
          <w:b/>
          <w:sz w:val="24"/>
          <w:szCs w:val="24"/>
        </w:rPr>
        <w:t xml:space="preserve"> </w:t>
      </w:r>
      <w:r w:rsidR="00860B83">
        <w:rPr>
          <w:b/>
          <w:sz w:val="24"/>
          <w:szCs w:val="24"/>
        </w:rPr>
        <w:tab/>
      </w:r>
      <w:r w:rsidR="00531248">
        <w:rPr>
          <w:b/>
          <w:sz w:val="24"/>
          <w:szCs w:val="24"/>
        </w:rPr>
        <w:tab/>
      </w:r>
      <w:r>
        <w:rPr>
          <w:sz w:val="24"/>
          <w:szCs w:val="24"/>
        </w:rPr>
        <w:t>Principal</w:t>
      </w:r>
    </w:p>
    <w:p w14:paraId="3CD78702" w14:textId="18EAADB6" w:rsidR="004057B0" w:rsidRPr="00860B83" w:rsidRDefault="007B5AFD" w:rsidP="004057B0">
      <w:pPr>
        <w:rPr>
          <w:sz w:val="24"/>
          <w:szCs w:val="24"/>
        </w:rPr>
      </w:pPr>
      <w:r>
        <w:rPr>
          <w:b/>
          <w:sz w:val="24"/>
          <w:szCs w:val="24"/>
        </w:rPr>
        <w:t>Salary</w:t>
      </w:r>
      <w:r w:rsidR="00860B83">
        <w:rPr>
          <w:b/>
          <w:sz w:val="24"/>
          <w:szCs w:val="24"/>
        </w:rPr>
        <w:t xml:space="preserve">: </w:t>
      </w:r>
      <w:r w:rsidR="00860B83">
        <w:rPr>
          <w:b/>
          <w:sz w:val="24"/>
          <w:szCs w:val="24"/>
        </w:rPr>
        <w:tab/>
      </w:r>
      <w:r w:rsidR="00860B83">
        <w:rPr>
          <w:b/>
          <w:sz w:val="24"/>
          <w:szCs w:val="24"/>
        </w:rPr>
        <w:tab/>
      </w:r>
      <w:r w:rsidR="00860B83" w:rsidRPr="00860B83">
        <w:rPr>
          <w:sz w:val="24"/>
          <w:szCs w:val="24"/>
        </w:rPr>
        <w:t>Leadership scale, negotiable</w:t>
      </w:r>
    </w:p>
    <w:p w14:paraId="336336A9" w14:textId="22E33004" w:rsidR="004057B0" w:rsidRPr="00E01977" w:rsidRDefault="004057B0" w:rsidP="004057B0">
      <w:pPr>
        <w:ind w:left="1440" w:hanging="1440"/>
      </w:pPr>
      <w:r w:rsidRPr="009E7EA7">
        <w:rPr>
          <w:b/>
          <w:sz w:val="24"/>
          <w:szCs w:val="24"/>
        </w:rPr>
        <w:t>Reporting to:</w:t>
      </w:r>
      <w:r>
        <w:rPr>
          <w:b/>
          <w:sz w:val="24"/>
          <w:szCs w:val="24"/>
        </w:rPr>
        <w:t xml:space="preserve"> </w:t>
      </w:r>
      <w:r w:rsidR="00860B83">
        <w:rPr>
          <w:b/>
          <w:sz w:val="24"/>
          <w:szCs w:val="24"/>
        </w:rPr>
        <w:tab/>
      </w:r>
      <w:r w:rsidR="00860B83">
        <w:rPr>
          <w:b/>
          <w:sz w:val="24"/>
          <w:szCs w:val="24"/>
        </w:rPr>
        <w:tab/>
      </w:r>
      <w:r w:rsidR="00EF6DDF" w:rsidRPr="00F60309">
        <w:rPr>
          <w:sz w:val="24"/>
          <w:szCs w:val="24"/>
        </w:rPr>
        <w:t xml:space="preserve">CEO and </w:t>
      </w:r>
      <w:r w:rsidR="007F1D89" w:rsidRPr="00F60309">
        <w:rPr>
          <w:sz w:val="24"/>
          <w:szCs w:val="24"/>
        </w:rPr>
        <w:t xml:space="preserve">Executive </w:t>
      </w:r>
      <w:r w:rsidR="00EF6DDF" w:rsidRPr="00F60309">
        <w:rPr>
          <w:sz w:val="24"/>
          <w:szCs w:val="24"/>
        </w:rPr>
        <w:t>Director of Education</w:t>
      </w:r>
    </w:p>
    <w:p w14:paraId="0034D08F" w14:textId="1A396BCE" w:rsidR="004057B0" w:rsidRPr="009E7EA7" w:rsidRDefault="00531248" w:rsidP="004057B0">
      <w:pPr>
        <w:rPr>
          <w:b/>
          <w:sz w:val="24"/>
          <w:szCs w:val="24"/>
        </w:rPr>
      </w:pPr>
      <w:r>
        <w:rPr>
          <w:b/>
          <w:sz w:val="24"/>
          <w:szCs w:val="24"/>
        </w:rPr>
        <w:t>Location</w:t>
      </w:r>
      <w:r w:rsidR="004057B0" w:rsidRPr="009E7EA7">
        <w:rPr>
          <w:b/>
          <w:sz w:val="24"/>
          <w:szCs w:val="24"/>
        </w:rPr>
        <w:t>:</w:t>
      </w:r>
      <w:r w:rsidR="00860B83">
        <w:rPr>
          <w:b/>
          <w:sz w:val="24"/>
          <w:szCs w:val="24"/>
        </w:rPr>
        <w:tab/>
      </w:r>
      <w:r>
        <w:rPr>
          <w:b/>
          <w:sz w:val="24"/>
          <w:szCs w:val="24"/>
        </w:rPr>
        <w:tab/>
      </w:r>
      <w:r w:rsidR="007F1D89" w:rsidRPr="000102C6">
        <w:rPr>
          <w:sz w:val="24"/>
          <w:szCs w:val="24"/>
        </w:rPr>
        <w:t>Astrea</w:t>
      </w:r>
      <w:r w:rsidR="004057B0">
        <w:rPr>
          <w:sz w:val="24"/>
          <w:szCs w:val="24"/>
        </w:rPr>
        <w:t xml:space="preserve"> </w:t>
      </w:r>
      <w:r w:rsidR="004057B0" w:rsidRPr="00C91CAC">
        <w:rPr>
          <w:sz w:val="24"/>
          <w:szCs w:val="24"/>
        </w:rPr>
        <w:t>Academy</w:t>
      </w:r>
      <w:r w:rsidR="00F60309">
        <w:rPr>
          <w:sz w:val="24"/>
          <w:szCs w:val="24"/>
        </w:rPr>
        <w:t xml:space="preserve"> Sheffield</w:t>
      </w:r>
    </w:p>
    <w:p w14:paraId="40447700" w14:textId="77777777" w:rsidR="00531248" w:rsidRDefault="00531248" w:rsidP="004057B0">
      <w:pPr>
        <w:spacing w:after="0"/>
        <w:jc w:val="both"/>
        <w:rPr>
          <w:b/>
          <w:color w:val="660033"/>
          <w:sz w:val="24"/>
          <w:szCs w:val="24"/>
        </w:rPr>
      </w:pPr>
    </w:p>
    <w:p w14:paraId="0531A54A" w14:textId="1C92A158" w:rsidR="004057B0" w:rsidRDefault="00F60309" w:rsidP="004057B0">
      <w:pPr>
        <w:spacing w:after="0"/>
        <w:jc w:val="both"/>
        <w:rPr>
          <w:rFonts w:cs="Arial"/>
          <w:color w:val="660033"/>
          <w:szCs w:val="24"/>
        </w:rPr>
      </w:pPr>
      <w:r>
        <w:rPr>
          <w:b/>
          <w:color w:val="660033"/>
          <w:sz w:val="24"/>
          <w:szCs w:val="24"/>
        </w:rPr>
        <w:t>Purpose of this role</w:t>
      </w:r>
    </w:p>
    <w:p w14:paraId="49ED401D" w14:textId="77777777" w:rsidR="00531248" w:rsidRDefault="00531248" w:rsidP="004057B0">
      <w:pPr>
        <w:rPr>
          <w:b/>
          <w:color w:val="660033"/>
          <w:sz w:val="24"/>
          <w:szCs w:val="24"/>
        </w:rPr>
      </w:pPr>
    </w:p>
    <w:p w14:paraId="529A608A" w14:textId="263B3F04" w:rsidR="004057B0" w:rsidRPr="00F60309" w:rsidRDefault="004057B0" w:rsidP="004057B0">
      <w:pPr>
        <w:rPr>
          <w:b/>
          <w:color w:val="660033"/>
          <w:sz w:val="24"/>
          <w:szCs w:val="24"/>
        </w:rPr>
      </w:pPr>
      <w:r w:rsidRPr="00F60309">
        <w:rPr>
          <w:b/>
          <w:color w:val="660033"/>
          <w:sz w:val="24"/>
          <w:szCs w:val="24"/>
        </w:rPr>
        <w:t>Core Purpose</w:t>
      </w:r>
    </w:p>
    <w:p w14:paraId="12191687" w14:textId="5847096E" w:rsidR="00F40C96" w:rsidRPr="00F60309" w:rsidRDefault="00F60309" w:rsidP="00F40C96">
      <w:pPr>
        <w:jc w:val="both"/>
        <w:rPr>
          <w:sz w:val="24"/>
          <w:szCs w:val="24"/>
        </w:rPr>
      </w:pPr>
      <w:r>
        <w:rPr>
          <w:sz w:val="24"/>
          <w:szCs w:val="24"/>
        </w:rPr>
        <w:t>Astrea</w:t>
      </w:r>
      <w:r w:rsidR="00F40C96" w:rsidRPr="00F60309">
        <w:rPr>
          <w:sz w:val="24"/>
          <w:szCs w:val="24"/>
        </w:rPr>
        <w:t xml:space="preserve"> require</w:t>
      </w:r>
      <w:r>
        <w:rPr>
          <w:sz w:val="24"/>
          <w:szCs w:val="24"/>
        </w:rPr>
        <w:t>s</w:t>
      </w:r>
      <w:r w:rsidR="00F40C96" w:rsidRPr="00F60309">
        <w:rPr>
          <w:sz w:val="24"/>
          <w:szCs w:val="24"/>
        </w:rPr>
        <w:t xml:space="preserve"> an inspirational leader who will be the catalyst for ensuring that the Astrea Academy Sheffield becomes a beacon for its community and students. There is a lot of exciting work to do before we officially open our doors in September 2018 and the new Principal will have an incredible opportunity to help us create and build an academy that is at the cutting edge of education during the planning and preparation stages.</w:t>
      </w:r>
    </w:p>
    <w:p w14:paraId="6004E733" w14:textId="77777777" w:rsidR="00F60309" w:rsidRDefault="00F40C96" w:rsidP="00F40C96">
      <w:pPr>
        <w:jc w:val="both"/>
        <w:rPr>
          <w:sz w:val="24"/>
          <w:szCs w:val="24"/>
        </w:rPr>
      </w:pPr>
      <w:r w:rsidRPr="00F60309">
        <w:rPr>
          <w:sz w:val="24"/>
          <w:szCs w:val="24"/>
        </w:rPr>
        <w:t>Our new Principal will lead the academy on its journey from the beginning. Building and implementing effective structures and staffing to ensure tha</w:t>
      </w:r>
      <w:r w:rsidR="00F60309">
        <w:rPr>
          <w:sz w:val="24"/>
          <w:szCs w:val="24"/>
        </w:rPr>
        <w:t>t the nourishing curriculum is e</w:t>
      </w:r>
      <w:r w:rsidRPr="00F60309">
        <w:rPr>
          <w:sz w:val="24"/>
          <w:szCs w:val="24"/>
        </w:rPr>
        <w:t>mbedded along with the Astrea values in establishing an environment that is conducive to excellenc</w:t>
      </w:r>
      <w:r w:rsidR="00F60309">
        <w:rPr>
          <w:sz w:val="24"/>
          <w:szCs w:val="24"/>
        </w:rPr>
        <w:t>e in all areas</w:t>
      </w:r>
      <w:r w:rsidRPr="00F60309">
        <w:rPr>
          <w:sz w:val="24"/>
          <w:szCs w:val="24"/>
        </w:rPr>
        <w:t xml:space="preserve">. Not only will the Principal be expected to create this academy they will be pivotal in shaping the future for generations to come. </w:t>
      </w:r>
    </w:p>
    <w:p w14:paraId="56A62ADB" w14:textId="28FFF983" w:rsidR="00F40C96" w:rsidRPr="00F60309" w:rsidRDefault="00F60309" w:rsidP="00F40C96">
      <w:pPr>
        <w:jc w:val="both"/>
        <w:rPr>
          <w:sz w:val="24"/>
          <w:szCs w:val="24"/>
        </w:rPr>
      </w:pPr>
      <w:r>
        <w:rPr>
          <w:sz w:val="24"/>
          <w:szCs w:val="24"/>
        </w:rPr>
        <w:t>This is a</w:t>
      </w:r>
      <w:r w:rsidR="00F40C96" w:rsidRPr="00F60309">
        <w:rPr>
          <w:sz w:val="24"/>
          <w:szCs w:val="24"/>
        </w:rPr>
        <w:t xml:space="preserve"> truly unique opportunity to be involved from day one in the operational and strategic planning and preparation</w:t>
      </w:r>
      <w:r w:rsidR="00EF11C6">
        <w:rPr>
          <w:sz w:val="24"/>
          <w:szCs w:val="24"/>
        </w:rPr>
        <w:t xml:space="preserve"> of the academy as well as implementing</w:t>
      </w:r>
      <w:r w:rsidR="00F40C96" w:rsidRPr="00F60309">
        <w:rPr>
          <w:sz w:val="24"/>
          <w:szCs w:val="24"/>
        </w:rPr>
        <w:t xml:space="preserve"> the standards that will drive home the improvements year on year.</w:t>
      </w:r>
    </w:p>
    <w:p w14:paraId="47291408" w14:textId="77777777" w:rsidR="00860B83" w:rsidRDefault="004057B0" w:rsidP="00860B83">
      <w:pPr>
        <w:spacing w:after="200" w:line="276" w:lineRule="auto"/>
        <w:contextualSpacing/>
        <w:rPr>
          <w:sz w:val="24"/>
          <w:szCs w:val="24"/>
        </w:rPr>
      </w:pPr>
      <w:r w:rsidRPr="00F60309">
        <w:rPr>
          <w:sz w:val="24"/>
          <w:szCs w:val="24"/>
        </w:rPr>
        <w:t xml:space="preserve">The </w:t>
      </w:r>
      <w:r w:rsidR="00EF11C6">
        <w:rPr>
          <w:sz w:val="24"/>
          <w:szCs w:val="24"/>
        </w:rPr>
        <w:t xml:space="preserve">Astrea Academy Sheffield </w:t>
      </w:r>
      <w:r w:rsidRPr="00F60309">
        <w:rPr>
          <w:sz w:val="24"/>
          <w:szCs w:val="24"/>
        </w:rPr>
        <w:t>Prin</w:t>
      </w:r>
      <w:r w:rsidR="00EF11C6">
        <w:rPr>
          <w:sz w:val="24"/>
          <w:szCs w:val="24"/>
        </w:rPr>
        <w:t>cipal will be</w:t>
      </w:r>
      <w:r w:rsidR="00EF6DDF" w:rsidRPr="00F60309">
        <w:rPr>
          <w:sz w:val="24"/>
          <w:szCs w:val="24"/>
        </w:rPr>
        <w:t xml:space="preserve"> accountable to the CEO and </w:t>
      </w:r>
      <w:r w:rsidR="00860B83">
        <w:rPr>
          <w:sz w:val="24"/>
          <w:szCs w:val="24"/>
        </w:rPr>
        <w:t xml:space="preserve">Executive </w:t>
      </w:r>
      <w:r w:rsidR="00EF6DDF" w:rsidRPr="00F60309">
        <w:rPr>
          <w:sz w:val="24"/>
          <w:szCs w:val="24"/>
        </w:rPr>
        <w:t xml:space="preserve">Director of </w:t>
      </w:r>
      <w:r w:rsidR="00845349">
        <w:rPr>
          <w:sz w:val="24"/>
          <w:szCs w:val="24"/>
        </w:rPr>
        <w:t>E</w:t>
      </w:r>
      <w:r w:rsidR="00EF6DDF" w:rsidRPr="00F60309">
        <w:rPr>
          <w:sz w:val="24"/>
          <w:szCs w:val="24"/>
        </w:rPr>
        <w:t>ducation</w:t>
      </w:r>
      <w:r w:rsidRPr="00F60309">
        <w:rPr>
          <w:sz w:val="24"/>
          <w:szCs w:val="24"/>
        </w:rPr>
        <w:t xml:space="preserve"> for ensuring the educational succes</w:t>
      </w:r>
      <w:r w:rsidR="00304D51" w:rsidRPr="00F60309">
        <w:rPr>
          <w:sz w:val="24"/>
          <w:szCs w:val="24"/>
        </w:rPr>
        <w:t xml:space="preserve">s </w:t>
      </w:r>
      <w:r w:rsidR="00114CFD" w:rsidRPr="00EF11C6">
        <w:rPr>
          <w:sz w:val="24"/>
          <w:szCs w:val="24"/>
        </w:rPr>
        <w:t xml:space="preserve">across all phases </w:t>
      </w:r>
      <w:r w:rsidR="00304D51" w:rsidRPr="00EF11C6">
        <w:rPr>
          <w:sz w:val="24"/>
          <w:szCs w:val="24"/>
        </w:rPr>
        <w:t>of the</w:t>
      </w:r>
      <w:r w:rsidR="00114CFD" w:rsidRPr="00EF11C6">
        <w:rPr>
          <w:sz w:val="24"/>
          <w:szCs w:val="24"/>
        </w:rPr>
        <w:t xml:space="preserve"> new all-through</w:t>
      </w:r>
      <w:r w:rsidR="00304D51" w:rsidRPr="00EF11C6">
        <w:rPr>
          <w:sz w:val="24"/>
          <w:szCs w:val="24"/>
        </w:rPr>
        <w:t xml:space="preserve"> </w:t>
      </w:r>
      <w:r w:rsidR="00304D51" w:rsidRPr="00F60309">
        <w:rPr>
          <w:sz w:val="24"/>
          <w:szCs w:val="24"/>
        </w:rPr>
        <w:t>academy</w:t>
      </w:r>
      <w:r w:rsidRPr="00F60309">
        <w:rPr>
          <w:sz w:val="24"/>
          <w:szCs w:val="24"/>
        </w:rPr>
        <w:t>.  They</w:t>
      </w:r>
      <w:r w:rsidR="00114CFD" w:rsidRPr="00F60309">
        <w:rPr>
          <w:sz w:val="24"/>
          <w:szCs w:val="24"/>
        </w:rPr>
        <w:t xml:space="preserve"> will</w:t>
      </w:r>
      <w:r w:rsidRPr="00F60309">
        <w:rPr>
          <w:sz w:val="24"/>
          <w:szCs w:val="24"/>
        </w:rPr>
        <w:t xml:space="preserve"> provide professional leadership and manag</w:t>
      </w:r>
      <w:r w:rsidR="00304D51" w:rsidRPr="00F60309">
        <w:rPr>
          <w:sz w:val="24"/>
          <w:szCs w:val="24"/>
        </w:rPr>
        <w:t xml:space="preserve">ement of </w:t>
      </w:r>
      <w:r w:rsidR="00114CFD" w:rsidRPr="00F60309">
        <w:rPr>
          <w:sz w:val="24"/>
          <w:szCs w:val="24"/>
        </w:rPr>
        <w:t xml:space="preserve">their </w:t>
      </w:r>
      <w:r w:rsidR="00EF6DDF" w:rsidRPr="00F60309">
        <w:rPr>
          <w:sz w:val="24"/>
          <w:szCs w:val="24"/>
        </w:rPr>
        <w:t>academy</w:t>
      </w:r>
      <w:r w:rsidRPr="00F60309">
        <w:rPr>
          <w:sz w:val="24"/>
          <w:szCs w:val="24"/>
        </w:rPr>
        <w:t xml:space="preserve"> and must establish a culture that promotes excellence, equality and high expectations of all pupils, whilst contributing to the success of all children within the Astrea family.</w:t>
      </w:r>
    </w:p>
    <w:p w14:paraId="556D8052" w14:textId="77777777" w:rsidR="00860B83" w:rsidRDefault="00860B83" w:rsidP="00860B83">
      <w:pPr>
        <w:spacing w:after="200" w:line="276" w:lineRule="auto"/>
        <w:contextualSpacing/>
        <w:rPr>
          <w:sz w:val="24"/>
          <w:szCs w:val="24"/>
        </w:rPr>
      </w:pPr>
    </w:p>
    <w:p w14:paraId="78AAC735" w14:textId="74AABEFA" w:rsidR="00EF11C6" w:rsidRPr="00860B83" w:rsidRDefault="00EF11C6" w:rsidP="00860B83">
      <w:pPr>
        <w:spacing w:after="200" w:line="276" w:lineRule="auto"/>
        <w:contextualSpacing/>
        <w:rPr>
          <w:sz w:val="24"/>
          <w:szCs w:val="24"/>
        </w:rPr>
      </w:pPr>
      <w:r w:rsidRPr="00F60309">
        <w:rPr>
          <w:sz w:val="24"/>
          <w:szCs w:val="24"/>
        </w:rPr>
        <w:t xml:space="preserve">The Principal shall carry out the professional duties as described in the Astrea Teaching Standards and the School Teachers Pay and Conditions Document and would be expected to have considered these in relation to Astrea Academy Sheffield. </w:t>
      </w:r>
    </w:p>
    <w:p w14:paraId="264CEF5C" w14:textId="77777777" w:rsidR="00860B83" w:rsidRDefault="00860B83" w:rsidP="004057B0">
      <w:pPr>
        <w:rPr>
          <w:b/>
          <w:color w:val="660033"/>
          <w:sz w:val="24"/>
          <w:szCs w:val="24"/>
        </w:rPr>
      </w:pPr>
    </w:p>
    <w:p w14:paraId="752A146B" w14:textId="4FFC8A28" w:rsidR="004057B0" w:rsidRPr="00EF11C6" w:rsidRDefault="004057B0" w:rsidP="004057B0">
      <w:pPr>
        <w:rPr>
          <w:b/>
          <w:color w:val="660033"/>
          <w:sz w:val="24"/>
          <w:szCs w:val="24"/>
        </w:rPr>
      </w:pPr>
      <w:r w:rsidRPr="00EF11C6">
        <w:rPr>
          <w:b/>
          <w:color w:val="660033"/>
          <w:sz w:val="24"/>
          <w:szCs w:val="24"/>
        </w:rPr>
        <w:t>Responsibilities</w:t>
      </w:r>
    </w:p>
    <w:p w14:paraId="54C3E145" w14:textId="55E5AD59" w:rsidR="00C82467" w:rsidRPr="00EF11C6" w:rsidRDefault="00C82467" w:rsidP="00C82467">
      <w:pPr>
        <w:pStyle w:val="ListParagraph"/>
        <w:numPr>
          <w:ilvl w:val="0"/>
          <w:numId w:val="48"/>
        </w:numPr>
        <w:rPr>
          <w:sz w:val="24"/>
          <w:szCs w:val="24"/>
        </w:rPr>
      </w:pPr>
      <w:r w:rsidRPr="00EF11C6">
        <w:rPr>
          <w:sz w:val="24"/>
          <w:szCs w:val="24"/>
        </w:rPr>
        <w:t xml:space="preserve">To </w:t>
      </w:r>
      <w:r w:rsidR="001E14D3" w:rsidRPr="00EF11C6">
        <w:rPr>
          <w:sz w:val="24"/>
          <w:szCs w:val="24"/>
        </w:rPr>
        <w:t xml:space="preserve">lead and </w:t>
      </w:r>
      <w:r w:rsidRPr="00EF11C6">
        <w:rPr>
          <w:sz w:val="24"/>
          <w:szCs w:val="24"/>
        </w:rPr>
        <w:t>prepare the academy in all educational, facilities and operational areas read</w:t>
      </w:r>
      <w:r w:rsidR="00EF11C6" w:rsidRPr="00EF11C6">
        <w:rPr>
          <w:sz w:val="24"/>
          <w:szCs w:val="24"/>
        </w:rPr>
        <w:t>y for opening in September 2018;</w:t>
      </w:r>
    </w:p>
    <w:p w14:paraId="311F7F84" w14:textId="38FB74EF" w:rsidR="00C82467" w:rsidRPr="00EF11C6" w:rsidRDefault="00C82467" w:rsidP="00C82467">
      <w:pPr>
        <w:pStyle w:val="ListParagraph"/>
        <w:numPr>
          <w:ilvl w:val="0"/>
          <w:numId w:val="48"/>
        </w:numPr>
        <w:rPr>
          <w:sz w:val="24"/>
          <w:szCs w:val="24"/>
        </w:rPr>
      </w:pPr>
      <w:r w:rsidRPr="00EF11C6">
        <w:rPr>
          <w:sz w:val="24"/>
          <w:szCs w:val="24"/>
        </w:rPr>
        <w:lastRenderedPageBreak/>
        <w:t>To develop and execute a recruitment strategy for the academy</w:t>
      </w:r>
      <w:r w:rsidR="00EF11C6" w:rsidRPr="00EF11C6">
        <w:rPr>
          <w:sz w:val="24"/>
          <w:szCs w:val="24"/>
        </w:rPr>
        <w:t>;</w:t>
      </w:r>
    </w:p>
    <w:p w14:paraId="2BB85391" w14:textId="51DEB219" w:rsidR="00C82467" w:rsidRPr="00EF11C6" w:rsidRDefault="00C82467" w:rsidP="00C82467">
      <w:pPr>
        <w:pStyle w:val="ListParagraph"/>
        <w:numPr>
          <w:ilvl w:val="0"/>
          <w:numId w:val="48"/>
        </w:numPr>
        <w:rPr>
          <w:sz w:val="24"/>
          <w:szCs w:val="24"/>
        </w:rPr>
      </w:pPr>
      <w:r w:rsidRPr="00EF11C6">
        <w:rPr>
          <w:sz w:val="24"/>
          <w:szCs w:val="24"/>
        </w:rPr>
        <w:t>To develop and execute the required financial and budget strategies for the</w:t>
      </w:r>
      <w:r w:rsidR="00EF11C6" w:rsidRPr="00EF11C6">
        <w:rPr>
          <w:sz w:val="24"/>
          <w:szCs w:val="24"/>
        </w:rPr>
        <w:t xml:space="preserve"> academy;</w:t>
      </w:r>
    </w:p>
    <w:p w14:paraId="5F387DCA" w14:textId="55C6D385" w:rsidR="001E14D3" w:rsidRPr="00EF11C6" w:rsidRDefault="001E14D3" w:rsidP="00C82467">
      <w:pPr>
        <w:pStyle w:val="ListParagraph"/>
        <w:numPr>
          <w:ilvl w:val="0"/>
          <w:numId w:val="48"/>
        </w:numPr>
        <w:rPr>
          <w:sz w:val="24"/>
          <w:szCs w:val="24"/>
        </w:rPr>
      </w:pPr>
      <w:r w:rsidRPr="00EF11C6">
        <w:rPr>
          <w:sz w:val="24"/>
          <w:szCs w:val="24"/>
        </w:rPr>
        <w:t xml:space="preserve">To </w:t>
      </w:r>
      <w:r w:rsidR="00EF11C6" w:rsidRPr="00EF11C6">
        <w:rPr>
          <w:sz w:val="24"/>
          <w:szCs w:val="24"/>
        </w:rPr>
        <w:t xml:space="preserve">further </w:t>
      </w:r>
      <w:r w:rsidRPr="00EF11C6">
        <w:rPr>
          <w:sz w:val="24"/>
          <w:szCs w:val="24"/>
        </w:rPr>
        <w:t>desig</w:t>
      </w:r>
      <w:r w:rsidR="00EF11C6" w:rsidRPr="00EF11C6">
        <w:rPr>
          <w:sz w:val="24"/>
          <w:szCs w:val="24"/>
        </w:rPr>
        <w:t>n and implement the entire school curriculum;</w:t>
      </w:r>
    </w:p>
    <w:p w14:paraId="26B8F76A" w14:textId="2E13C6E1" w:rsidR="001E14D3" w:rsidRPr="00EF11C6" w:rsidRDefault="001E14D3" w:rsidP="001E14D3">
      <w:pPr>
        <w:pStyle w:val="ListParagraph"/>
        <w:numPr>
          <w:ilvl w:val="0"/>
          <w:numId w:val="48"/>
        </w:numPr>
        <w:rPr>
          <w:sz w:val="24"/>
          <w:szCs w:val="24"/>
        </w:rPr>
      </w:pPr>
      <w:r w:rsidRPr="00EF11C6">
        <w:rPr>
          <w:sz w:val="24"/>
          <w:szCs w:val="24"/>
        </w:rPr>
        <w:t>To communicate the vision and expe</w:t>
      </w:r>
      <w:r w:rsidR="00EF11C6" w:rsidRPr="00EF11C6">
        <w:rPr>
          <w:sz w:val="24"/>
          <w:szCs w:val="24"/>
        </w:rPr>
        <w:t>ctations by becoming the public face</w:t>
      </w:r>
      <w:r w:rsidRPr="00EF11C6">
        <w:rPr>
          <w:sz w:val="24"/>
          <w:szCs w:val="24"/>
        </w:rPr>
        <w:t xml:space="preserve"> of the academy to all internal and external stakeholders;</w:t>
      </w:r>
    </w:p>
    <w:p w14:paraId="6A5E5085" w14:textId="69DD1E0A" w:rsidR="004057B0" w:rsidRPr="00EF11C6" w:rsidRDefault="004057B0" w:rsidP="004057B0">
      <w:pPr>
        <w:pStyle w:val="ListParagraph"/>
        <w:numPr>
          <w:ilvl w:val="0"/>
          <w:numId w:val="36"/>
        </w:numPr>
        <w:spacing w:after="200" w:line="276" w:lineRule="auto"/>
        <w:rPr>
          <w:sz w:val="24"/>
          <w:szCs w:val="24"/>
        </w:rPr>
      </w:pPr>
      <w:r w:rsidRPr="00EF11C6">
        <w:rPr>
          <w:sz w:val="24"/>
          <w:szCs w:val="24"/>
        </w:rPr>
        <w:t xml:space="preserve">The effective implementation and embedding of the agreed Astrea vision, </w:t>
      </w:r>
      <w:r w:rsidR="00EF6DDF" w:rsidRPr="00EF11C6">
        <w:rPr>
          <w:sz w:val="24"/>
          <w:szCs w:val="24"/>
        </w:rPr>
        <w:t xml:space="preserve">teaching standards, </w:t>
      </w:r>
      <w:r w:rsidRPr="00EF11C6">
        <w:rPr>
          <w:sz w:val="24"/>
          <w:szCs w:val="24"/>
        </w:rPr>
        <w:t>principles and policies within the academy;</w:t>
      </w:r>
    </w:p>
    <w:p w14:paraId="3F43DDB3" w14:textId="0E6B1375" w:rsidR="004057B0" w:rsidRPr="00EF11C6" w:rsidRDefault="004057B0" w:rsidP="004057B0">
      <w:pPr>
        <w:pStyle w:val="ListParagraph"/>
        <w:numPr>
          <w:ilvl w:val="0"/>
          <w:numId w:val="36"/>
        </w:numPr>
        <w:spacing w:after="200" w:line="276" w:lineRule="auto"/>
        <w:rPr>
          <w:sz w:val="24"/>
          <w:szCs w:val="24"/>
        </w:rPr>
      </w:pPr>
      <w:r w:rsidRPr="00EF11C6">
        <w:rPr>
          <w:sz w:val="24"/>
          <w:szCs w:val="24"/>
        </w:rPr>
        <w:t>Providing leadership across all aspects of the internal organisation, professional leadership, management and control of their academy;</w:t>
      </w:r>
    </w:p>
    <w:p w14:paraId="299CFEA2" w14:textId="77777777" w:rsidR="004057B0" w:rsidRPr="00EF11C6" w:rsidRDefault="004057B0" w:rsidP="004057B0">
      <w:pPr>
        <w:pStyle w:val="ListParagraph"/>
        <w:numPr>
          <w:ilvl w:val="0"/>
          <w:numId w:val="36"/>
        </w:numPr>
        <w:spacing w:after="200" w:line="276" w:lineRule="auto"/>
        <w:rPr>
          <w:sz w:val="24"/>
          <w:szCs w:val="24"/>
        </w:rPr>
      </w:pPr>
      <w:r w:rsidRPr="00EF11C6">
        <w:rPr>
          <w:sz w:val="24"/>
          <w:szCs w:val="24"/>
        </w:rPr>
        <w:t xml:space="preserve">Creating a culture of constant improvement and being an inspirational leader, committed to the highest achievement for all in all areas of academy work; </w:t>
      </w:r>
    </w:p>
    <w:p w14:paraId="06E16831" w14:textId="1FF758DA" w:rsidR="004057B0" w:rsidRPr="00EF11C6" w:rsidRDefault="004057B0" w:rsidP="004057B0">
      <w:pPr>
        <w:pStyle w:val="ListParagraph"/>
        <w:numPr>
          <w:ilvl w:val="0"/>
          <w:numId w:val="36"/>
        </w:numPr>
        <w:spacing w:after="200" w:line="276" w:lineRule="auto"/>
        <w:rPr>
          <w:sz w:val="24"/>
          <w:szCs w:val="24"/>
        </w:rPr>
      </w:pPr>
      <w:r w:rsidRPr="00EF11C6">
        <w:rPr>
          <w:sz w:val="24"/>
          <w:szCs w:val="24"/>
        </w:rPr>
        <w:t xml:space="preserve">The Principal will have line management responsibilities for the </w:t>
      </w:r>
      <w:r w:rsidR="00304D51" w:rsidRPr="00EF11C6">
        <w:rPr>
          <w:sz w:val="24"/>
          <w:szCs w:val="24"/>
        </w:rPr>
        <w:t>Heads of the Primary and Secondary</w:t>
      </w:r>
      <w:r w:rsidR="00781C3C" w:rsidRPr="00EF11C6">
        <w:rPr>
          <w:sz w:val="24"/>
          <w:szCs w:val="24"/>
        </w:rPr>
        <w:t xml:space="preserve"> phases</w:t>
      </w:r>
      <w:r w:rsidR="00304D51" w:rsidRPr="00EF11C6">
        <w:rPr>
          <w:sz w:val="24"/>
          <w:szCs w:val="24"/>
        </w:rPr>
        <w:t xml:space="preserve"> as well as </w:t>
      </w:r>
      <w:r w:rsidRPr="00EF11C6">
        <w:rPr>
          <w:sz w:val="24"/>
          <w:szCs w:val="24"/>
        </w:rPr>
        <w:t>Vice Principals/Assistant Principals and other appropriate staff within the academy.</w:t>
      </w:r>
    </w:p>
    <w:p w14:paraId="1066E364" w14:textId="77777777" w:rsidR="004057B0" w:rsidRPr="00EF11C6" w:rsidRDefault="004057B0" w:rsidP="004057B0">
      <w:pPr>
        <w:rPr>
          <w:b/>
          <w:color w:val="660033"/>
          <w:sz w:val="24"/>
          <w:szCs w:val="24"/>
        </w:rPr>
      </w:pPr>
      <w:r w:rsidRPr="00EF11C6">
        <w:rPr>
          <w:b/>
          <w:color w:val="660033"/>
          <w:sz w:val="24"/>
          <w:szCs w:val="24"/>
        </w:rPr>
        <w:t>Shaping the Future (Strategic Leadership)</w:t>
      </w:r>
    </w:p>
    <w:p w14:paraId="562E20A9" w14:textId="17E3DF87" w:rsidR="004057B0" w:rsidRPr="00EF11C6" w:rsidRDefault="004057B0" w:rsidP="004057B0">
      <w:pPr>
        <w:pStyle w:val="ListParagraph"/>
        <w:numPr>
          <w:ilvl w:val="0"/>
          <w:numId w:val="31"/>
        </w:numPr>
        <w:spacing w:after="200" w:line="276" w:lineRule="auto"/>
        <w:rPr>
          <w:sz w:val="24"/>
          <w:szCs w:val="24"/>
        </w:rPr>
      </w:pPr>
      <w:r w:rsidRPr="00EF11C6">
        <w:rPr>
          <w:sz w:val="24"/>
          <w:szCs w:val="24"/>
        </w:rPr>
        <w:t>Work with the SLT and</w:t>
      </w:r>
      <w:r w:rsidR="00114CFD" w:rsidRPr="00EF11C6">
        <w:rPr>
          <w:sz w:val="24"/>
          <w:szCs w:val="24"/>
        </w:rPr>
        <w:t xml:space="preserve"> the Governing Body</w:t>
      </w:r>
      <w:r w:rsidRPr="00EF11C6">
        <w:rPr>
          <w:sz w:val="24"/>
          <w:szCs w:val="24"/>
        </w:rPr>
        <w:t xml:space="preserve">, and under the guidance of the CEO, and </w:t>
      </w:r>
      <w:r w:rsidR="00304D51" w:rsidRPr="00EF11C6">
        <w:rPr>
          <w:sz w:val="24"/>
          <w:szCs w:val="24"/>
        </w:rPr>
        <w:t xml:space="preserve">Executive </w:t>
      </w:r>
      <w:r w:rsidRPr="00EF11C6">
        <w:rPr>
          <w:sz w:val="24"/>
          <w:szCs w:val="24"/>
        </w:rPr>
        <w:t>Director of Education to develop the shared vision and strategic plan for the academy, which is responsive to the community it serves.  At the core of this should be the educational and personal development of the pupils;</w:t>
      </w:r>
    </w:p>
    <w:p w14:paraId="42A7C91D" w14:textId="4B19F75F" w:rsidR="004057B0" w:rsidRPr="00EF11C6" w:rsidRDefault="004057B0" w:rsidP="004057B0">
      <w:pPr>
        <w:pStyle w:val="ListParagraph"/>
        <w:numPr>
          <w:ilvl w:val="0"/>
          <w:numId w:val="31"/>
        </w:numPr>
        <w:spacing w:after="200" w:line="276" w:lineRule="auto"/>
        <w:rPr>
          <w:sz w:val="24"/>
          <w:szCs w:val="24"/>
        </w:rPr>
      </w:pPr>
      <w:r w:rsidRPr="00EF11C6">
        <w:rPr>
          <w:sz w:val="24"/>
          <w:szCs w:val="24"/>
        </w:rPr>
        <w:t xml:space="preserve">Work with the CEO, and </w:t>
      </w:r>
      <w:r w:rsidR="00860B83">
        <w:rPr>
          <w:sz w:val="24"/>
          <w:szCs w:val="24"/>
        </w:rPr>
        <w:t xml:space="preserve">Executive </w:t>
      </w:r>
      <w:r w:rsidRPr="00EF11C6">
        <w:rPr>
          <w:sz w:val="24"/>
          <w:szCs w:val="24"/>
        </w:rPr>
        <w:t>Director of Education, Astrea Board, Governors, and staff to define and implement the academy’s vision and strategic direction so that it is understood and acted upon by all stakeholders;</w:t>
      </w:r>
    </w:p>
    <w:p w14:paraId="17835AA8" w14:textId="5DBF42C9" w:rsidR="00304D51" w:rsidRPr="00C8582E" w:rsidRDefault="00304D51" w:rsidP="00304D51">
      <w:pPr>
        <w:pStyle w:val="ListParagraph"/>
        <w:numPr>
          <w:ilvl w:val="0"/>
          <w:numId w:val="31"/>
        </w:numPr>
        <w:spacing w:after="200" w:line="276" w:lineRule="auto"/>
        <w:rPr>
          <w:sz w:val="24"/>
          <w:szCs w:val="24"/>
        </w:rPr>
      </w:pPr>
      <w:r w:rsidRPr="00C8582E">
        <w:rPr>
          <w:sz w:val="24"/>
          <w:szCs w:val="24"/>
        </w:rPr>
        <w:t>Create and implement the required staffing structures throughout the growth p</w:t>
      </w:r>
      <w:r w:rsidR="00C8582E" w:rsidRPr="00C8582E">
        <w:rPr>
          <w:sz w:val="24"/>
          <w:szCs w:val="24"/>
        </w:rPr>
        <w:t>eriod of the academy</w:t>
      </w:r>
      <w:r w:rsidR="00C8582E">
        <w:rPr>
          <w:sz w:val="24"/>
          <w:szCs w:val="24"/>
        </w:rPr>
        <w:t xml:space="preserve"> and beyond;</w:t>
      </w:r>
    </w:p>
    <w:p w14:paraId="39DB2F95" w14:textId="77777777" w:rsidR="004057B0" w:rsidRPr="00EF11C6" w:rsidRDefault="004057B0" w:rsidP="004057B0">
      <w:pPr>
        <w:pStyle w:val="ListParagraph"/>
        <w:numPr>
          <w:ilvl w:val="0"/>
          <w:numId w:val="31"/>
        </w:numPr>
        <w:spacing w:after="200" w:line="276" w:lineRule="auto"/>
        <w:rPr>
          <w:sz w:val="24"/>
          <w:szCs w:val="24"/>
        </w:rPr>
      </w:pPr>
      <w:r w:rsidRPr="00EF11C6">
        <w:rPr>
          <w:sz w:val="24"/>
          <w:szCs w:val="24"/>
        </w:rPr>
        <w:t>Work within the academy community to translate the vision into agreed objectives and operational plans, which will drive forward and sustain school improvement;</w:t>
      </w:r>
    </w:p>
    <w:p w14:paraId="28BD3D00" w14:textId="77777777" w:rsidR="004057B0" w:rsidRPr="00EF11C6" w:rsidRDefault="004057B0" w:rsidP="004057B0">
      <w:pPr>
        <w:pStyle w:val="ListParagraph"/>
        <w:numPr>
          <w:ilvl w:val="0"/>
          <w:numId w:val="31"/>
        </w:numPr>
        <w:spacing w:after="200" w:line="276" w:lineRule="auto"/>
        <w:rPr>
          <w:sz w:val="24"/>
          <w:szCs w:val="24"/>
        </w:rPr>
      </w:pPr>
      <w:r w:rsidRPr="00EF11C6">
        <w:rPr>
          <w:sz w:val="24"/>
          <w:szCs w:val="24"/>
        </w:rPr>
        <w:t>Ensure the sustained raising of aspiration, achievement and attainment, is met through an inclusive, sustainable and innovative lifelong education environment;</w:t>
      </w:r>
    </w:p>
    <w:p w14:paraId="7ED9E29E" w14:textId="77777777" w:rsidR="004057B0" w:rsidRPr="00EF11C6" w:rsidRDefault="004057B0" w:rsidP="004057B0">
      <w:pPr>
        <w:pStyle w:val="ListParagraph"/>
        <w:numPr>
          <w:ilvl w:val="0"/>
          <w:numId w:val="31"/>
        </w:numPr>
        <w:spacing w:after="200" w:line="276" w:lineRule="auto"/>
        <w:rPr>
          <w:sz w:val="24"/>
          <w:szCs w:val="24"/>
        </w:rPr>
      </w:pPr>
      <w:r w:rsidRPr="00EF11C6">
        <w:rPr>
          <w:sz w:val="24"/>
          <w:szCs w:val="24"/>
        </w:rPr>
        <w:t>Ensure the academy achieves its performance targets;</w:t>
      </w:r>
    </w:p>
    <w:p w14:paraId="07D7BB64" w14:textId="77777777" w:rsidR="004057B0" w:rsidRPr="00EF11C6" w:rsidRDefault="004057B0" w:rsidP="004057B0">
      <w:pPr>
        <w:pStyle w:val="ListParagraph"/>
        <w:numPr>
          <w:ilvl w:val="0"/>
          <w:numId w:val="31"/>
        </w:numPr>
        <w:spacing w:after="200" w:line="276" w:lineRule="auto"/>
        <w:rPr>
          <w:sz w:val="24"/>
          <w:szCs w:val="24"/>
        </w:rPr>
      </w:pPr>
      <w:r w:rsidRPr="00EF11C6">
        <w:rPr>
          <w:sz w:val="24"/>
          <w:szCs w:val="24"/>
        </w:rPr>
        <w:t>Demonstrate the vision and values of Astrea in everyday work and practice.  Motivate and work with others to create a shared culture and positive climate;</w:t>
      </w:r>
    </w:p>
    <w:p w14:paraId="7A3CA5B2" w14:textId="77777777" w:rsidR="004057B0" w:rsidRPr="00EF11C6" w:rsidRDefault="004057B0" w:rsidP="004057B0">
      <w:pPr>
        <w:pStyle w:val="ListParagraph"/>
        <w:numPr>
          <w:ilvl w:val="0"/>
          <w:numId w:val="31"/>
        </w:numPr>
        <w:spacing w:after="200" w:line="276" w:lineRule="auto"/>
        <w:rPr>
          <w:sz w:val="24"/>
          <w:szCs w:val="24"/>
        </w:rPr>
      </w:pPr>
      <w:r w:rsidRPr="00EF11C6">
        <w:rPr>
          <w:sz w:val="24"/>
          <w:szCs w:val="24"/>
        </w:rPr>
        <w:t>Promote the academy, and the Trust and develop effective and productive relationships with a wide range of stakeholders;</w:t>
      </w:r>
    </w:p>
    <w:p w14:paraId="03AD8A9D" w14:textId="77777777" w:rsidR="004057B0" w:rsidRPr="00EF11C6" w:rsidRDefault="004057B0" w:rsidP="004057B0">
      <w:pPr>
        <w:pStyle w:val="ListParagraph"/>
        <w:numPr>
          <w:ilvl w:val="0"/>
          <w:numId w:val="31"/>
        </w:numPr>
        <w:spacing w:after="200" w:line="276" w:lineRule="auto"/>
        <w:rPr>
          <w:sz w:val="24"/>
          <w:szCs w:val="24"/>
        </w:rPr>
      </w:pPr>
      <w:r w:rsidRPr="00EF11C6">
        <w:rPr>
          <w:sz w:val="24"/>
          <w:szCs w:val="24"/>
        </w:rPr>
        <w:t>Secure the commitment of parents and the wider community to the vision and direction of the academy and the Trust;</w:t>
      </w:r>
    </w:p>
    <w:p w14:paraId="33AB60B5" w14:textId="77777777" w:rsidR="004057B0" w:rsidRPr="00EF11C6" w:rsidRDefault="004057B0" w:rsidP="004057B0">
      <w:pPr>
        <w:pStyle w:val="ListParagraph"/>
        <w:numPr>
          <w:ilvl w:val="0"/>
          <w:numId w:val="31"/>
        </w:numPr>
        <w:spacing w:after="200" w:line="276" w:lineRule="auto"/>
        <w:rPr>
          <w:sz w:val="24"/>
          <w:szCs w:val="24"/>
        </w:rPr>
      </w:pPr>
      <w:r w:rsidRPr="00EF11C6">
        <w:rPr>
          <w:sz w:val="24"/>
          <w:szCs w:val="24"/>
        </w:rPr>
        <w:t>Challenge, motivate and empower others to attain ambitious outcomes;</w:t>
      </w:r>
    </w:p>
    <w:p w14:paraId="50A9D805" w14:textId="256B00B8" w:rsidR="004057B0" w:rsidRPr="00C8582E" w:rsidRDefault="004057B0" w:rsidP="004057B0">
      <w:pPr>
        <w:pStyle w:val="ListParagraph"/>
        <w:numPr>
          <w:ilvl w:val="0"/>
          <w:numId w:val="31"/>
        </w:numPr>
        <w:spacing w:after="200" w:line="276" w:lineRule="auto"/>
        <w:rPr>
          <w:sz w:val="24"/>
          <w:szCs w:val="24"/>
        </w:rPr>
      </w:pPr>
      <w:r w:rsidRPr="00C8582E">
        <w:rPr>
          <w:sz w:val="24"/>
          <w:szCs w:val="24"/>
        </w:rPr>
        <w:t>Worki</w:t>
      </w:r>
      <w:r w:rsidR="00C8582E" w:rsidRPr="00C8582E">
        <w:rPr>
          <w:sz w:val="24"/>
          <w:szCs w:val="24"/>
        </w:rPr>
        <w:t>ng with the CEO</w:t>
      </w:r>
      <w:r w:rsidR="00860B83">
        <w:rPr>
          <w:sz w:val="24"/>
          <w:szCs w:val="24"/>
        </w:rPr>
        <w:t xml:space="preserve"> and Executive Director of Education</w:t>
      </w:r>
      <w:r w:rsidR="00C8582E" w:rsidRPr="00C8582E">
        <w:rPr>
          <w:sz w:val="24"/>
          <w:szCs w:val="24"/>
        </w:rPr>
        <w:t xml:space="preserve"> </w:t>
      </w:r>
      <w:r w:rsidRPr="00C8582E">
        <w:rPr>
          <w:sz w:val="24"/>
          <w:szCs w:val="24"/>
        </w:rPr>
        <w:t>to develop strategies for academy readiness in Early Years and a positive transition across Key stages and into both primary and secondary education for children and parents.</w:t>
      </w:r>
    </w:p>
    <w:p w14:paraId="1ED1109C" w14:textId="77777777" w:rsidR="004057B0" w:rsidRPr="00EF11C6" w:rsidRDefault="004057B0" w:rsidP="004057B0">
      <w:pPr>
        <w:pStyle w:val="ListParagraph"/>
        <w:spacing w:after="200" w:line="276" w:lineRule="auto"/>
        <w:rPr>
          <w:sz w:val="24"/>
          <w:szCs w:val="24"/>
        </w:rPr>
      </w:pPr>
    </w:p>
    <w:p w14:paraId="5576ED83" w14:textId="77777777" w:rsidR="004057B0" w:rsidRPr="00EF11C6" w:rsidRDefault="004057B0" w:rsidP="004057B0">
      <w:pPr>
        <w:rPr>
          <w:b/>
          <w:color w:val="660033"/>
          <w:sz w:val="24"/>
          <w:szCs w:val="24"/>
        </w:rPr>
      </w:pPr>
      <w:r w:rsidRPr="00EF11C6">
        <w:rPr>
          <w:b/>
          <w:color w:val="660033"/>
          <w:sz w:val="24"/>
          <w:szCs w:val="24"/>
        </w:rPr>
        <w:t>Leading Learning and Teaching</w:t>
      </w:r>
    </w:p>
    <w:p w14:paraId="4E82A74F" w14:textId="77777777" w:rsidR="004057B0" w:rsidRPr="00EF11C6" w:rsidRDefault="004057B0" w:rsidP="004057B0">
      <w:pPr>
        <w:pStyle w:val="ListParagraph"/>
        <w:numPr>
          <w:ilvl w:val="0"/>
          <w:numId w:val="32"/>
        </w:numPr>
        <w:spacing w:after="200" w:line="276" w:lineRule="auto"/>
        <w:rPr>
          <w:sz w:val="24"/>
          <w:szCs w:val="24"/>
        </w:rPr>
      </w:pPr>
      <w:r w:rsidRPr="00EF11C6">
        <w:rPr>
          <w:sz w:val="24"/>
          <w:szCs w:val="24"/>
        </w:rPr>
        <w:t>Drive and inspire a passion for learning in every member of the academy community;</w:t>
      </w:r>
    </w:p>
    <w:p w14:paraId="0559710C" w14:textId="77777777" w:rsidR="004057B0" w:rsidRPr="00EF11C6" w:rsidRDefault="004057B0" w:rsidP="004057B0">
      <w:pPr>
        <w:pStyle w:val="ListParagraph"/>
        <w:numPr>
          <w:ilvl w:val="0"/>
          <w:numId w:val="32"/>
        </w:numPr>
        <w:spacing w:after="200" w:line="276" w:lineRule="auto"/>
        <w:rPr>
          <w:sz w:val="24"/>
          <w:szCs w:val="24"/>
        </w:rPr>
      </w:pPr>
      <w:r w:rsidRPr="00EF11C6">
        <w:rPr>
          <w:sz w:val="24"/>
          <w:szCs w:val="24"/>
        </w:rPr>
        <w:t>Provide a model of outstanding practice to all staff in teaching and school leadership;</w:t>
      </w:r>
    </w:p>
    <w:p w14:paraId="535289B0" w14:textId="77777777" w:rsidR="004057B0" w:rsidRPr="00EF11C6" w:rsidRDefault="004057B0" w:rsidP="004057B0">
      <w:pPr>
        <w:pStyle w:val="ListParagraph"/>
        <w:numPr>
          <w:ilvl w:val="0"/>
          <w:numId w:val="32"/>
        </w:numPr>
        <w:spacing w:after="200" w:line="276" w:lineRule="auto"/>
        <w:rPr>
          <w:sz w:val="24"/>
          <w:szCs w:val="24"/>
        </w:rPr>
      </w:pPr>
      <w:r w:rsidRPr="00EF11C6">
        <w:rPr>
          <w:sz w:val="24"/>
          <w:szCs w:val="24"/>
        </w:rPr>
        <w:t>Secure and sustain effective teaching and learning throughout the academy by ensuring sound strategies are in place for monitoring and evaluating the quality of teaching and standards of pupils’ achievement, using benchmarks and setting targets for rapid improvement of all children including those in vulnerable groups;</w:t>
      </w:r>
    </w:p>
    <w:p w14:paraId="207904D9" w14:textId="77777777" w:rsidR="004057B0" w:rsidRPr="00EF11C6" w:rsidRDefault="004057B0" w:rsidP="004057B0">
      <w:pPr>
        <w:pStyle w:val="ListParagraph"/>
        <w:numPr>
          <w:ilvl w:val="0"/>
          <w:numId w:val="32"/>
        </w:numPr>
        <w:spacing w:after="200" w:line="276" w:lineRule="auto"/>
        <w:rPr>
          <w:sz w:val="24"/>
          <w:szCs w:val="24"/>
        </w:rPr>
      </w:pPr>
      <w:r w:rsidRPr="00EF11C6">
        <w:rPr>
          <w:sz w:val="24"/>
          <w:szCs w:val="24"/>
        </w:rPr>
        <w:t>Promote excellence in teaching and learning, ensuring a continuous and consistent focus on pupils’ achievement and development (whole-person as well as academic);</w:t>
      </w:r>
    </w:p>
    <w:p w14:paraId="5DBBBF7D" w14:textId="77777777" w:rsidR="004057B0" w:rsidRPr="00EF11C6" w:rsidRDefault="004057B0" w:rsidP="004057B0">
      <w:pPr>
        <w:pStyle w:val="ListParagraph"/>
        <w:numPr>
          <w:ilvl w:val="0"/>
          <w:numId w:val="32"/>
        </w:numPr>
        <w:spacing w:after="200" w:line="276" w:lineRule="auto"/>
        <w:rPr>
          <w:sz w:val="24"/>
          <w:szCs w:val="24"/>
        </w:rPr>
      </w:pPr>
      <w:r w:rsidRPr="00EF11C6">
        <w:rPr>
          <w:sz w:val="24"/>
          <w:szCs w:val="24"/>
        </w:rPr>
        <w:t>Ensure that a high quality educational experience (as expressed through the Astrea mission statement, principles and innovations) is available for all children and young people;</w:t>
      </w:r>
    </w:p>
    <w:p w14:paraId="06AE0344" w14:textId="77777777" w:rsidR="004057B0" w:rsidRPr="00EF11C6" w:rsidRDefault="004057B0" w:rsidP="004057B0">
      <w:pPr>
        <w:pStyle w:val="ListParagraph"/>
        <w:numPr>
          <w:ilvl w:val="0"/>
          <w:numId w:val="32"/>
        </w:numPr>
        <w:spacing w:after="200" w:line="276" w:lineRule="auto"/>
        <w:rPr>
          <w:sz w:val="24"/>
          <w:szCs w:val="24"/>
        </w:rPr>
      </w:pPr>
      <w:r w:rsidRPr="00EF11C6">
        <w:rPr>
          <w:sz w:val="24"/>
          <w:szCs w:val="24"/>
        </w:rPr>
        <w:t>Create a positive culture of challenge, support and high expectations, in order to achieve the academy Strategic School Development Plan, raise standards and improve the quality of teaching;</w:t>
      </w:r>
    </w:p>
    <w:p w14:paraId="5CC00DE9" w14:textId="23558AFB" w:rsidR="004057B0" w:rsidRPr="00EF11C6" w:rsidRDefault="00860B83" w:rsidP="004057B0">
      <w:pPr>
        <w:pStyle w:val="ListParagraph"/>
        <w:numPr>
          <w:ilvl w:val="0"/>
          <w:numId w:val="32"/>
        </w:numPr>
        <w:spacing w:after="200" w:line="276" w:lineRule="auto"/>
        <w:rPr>
          <w:sz w:val="24"/>
          <w:szCs w:val="24"/>
        </w:rPr>
      </w:pPr>
      <w:r>
        <w:rPr>
          <w:sz w:val="24"/>
          <w:szCs w:val="24"/>
        </w:rPr>
        <w:t>E</w:t>
      </w:r>
      <w:r w:rsidR="004057B0" w:rsidRPr="00EF11C6">
        <w:rPr>
          <w:sz w:val="24"/>
          <w:szCs w:val="24"/>
        </w:rPr>
        <w:t>nsure that teaching in all year groups is improving to outstanding;</w:t>
      </w:r>
    </w:p>
    <w:p w14:paraId="4EE2850D" w14:textId="709EC930" w:rsidR="004057B0" w:rsidRPr="00EF11C6" w:rsidRDefault="00860B83" w:rsidP="004057B0">
      <w:pPr>
        <w:pStyle w:val="ListParagraph"/>
        <w:numPr>
          <w:ilvl w:val="0"/>
          <w:numId w:val="32"/>
        </w:numPr>
        <w:spacing w:after="200" w:line="276" w:lineRule="auto"/>
        <w:rPr>
          <w:sz w:val="24"/>
          <w:szCs w:val="24"/>
        </w:rPr>
      </w:pPr>
      <w:r>
        <w:rPr>
          <w:sz w:val="24"/>
          <w:szCs w:val="24"/>
        </w:rPr>
        <w:t>E</w:t>
      </w:r>
      <w:r w:rsidR="004057B0" w:rsidRPr="00EF11C6">
        <w:rPr>
          <w:sz w:val="24"/>
          <w:szCs w:val="24"/>
        </w:rPr>
        <w:t>nsure that all children make good progress including where there are barriers to learning, through clear, consistent and excellent systems and provision for all, actively promoting inclusion;</w:t>
      </w:r>
    </w:p>
    <w:p w14:paraId="631722A8" w14:textId="77777777" w:rsidR="004057B0" w:rsidRPr="00EF11C6" w:rsidRDefault="004057B0" w:rsidP="004057B0">
      <w:pPr>
        <w:pStyle w:val="ListParagraph"/>
        <w:numPr>
          <w:ilvl w:val="0"/>
          <w:numId w:val="32"/>
        </w:numPr>
        <w:spacing w:after="200" w:line="276" w:lineRule="auto"/>
        <w:rPr>
          <w:sz w:val="24"/>
          <w:szCs w:val="24"/>
        </w:rPr>
      </w:pPr>
      <w:r w:rsidRPr="00EF11C6">
        <w:rPr>
          <w:sz w:val="24"/>
          <w:szCs w:val="24"/>
        </w:rPr>
        <w:t>Provide effective and appropriate pastoral support is available to children in the academy;</w:t>
      </w:r>
    </w:p>
    <w:p w14:paraId="09996632" w14:textId="77777777" w:rsidR="004057B0" w:rsidRPr="00EF11C6" w:rsidRDefault="004057B0" w:rsidP="004057B0">
      <w:pPr>
        <w:pStyle w:val="ListParagraph"/>
        <w:numPr>
          <w:ilvl w:val="0"/>
          <w:numId w:val="32"/>
        </w:numPr>
        <w:spacing w:after="200" w:line="276" w:lineRule="auto"/>
        <w:rPr>
          <w:sz w:val="24"/>
          <w:szCs w:val="24"/>
        </w:rPr>
      </w:pPr>
      <w:r w:rsidRPr="00EF11C6">
        <w:rPr>
          <w:sz w:val="24"/>
          <w:szCs w:val="24"/>
        </w:rPr>
        <w:t>Through robust and effective monitoring and evaluation, identify and act on areas of improvement in relation to the curriculum and assessment;</w:t>
      </w:r>
    </w:p>
    <w:p w14:paraId="5CF23380" w14:textId="77777777" w:rsidR="004057B0" w:rsidRPr="00EF11C6" w:rsidRDefault="004057B0" w:rsidP="004057B0">
      <w:pPr>
        <w:pStyle w:val="ListParagraph"/>
        <w:numPr>
          <w:ilvl w:val="0"/>
          <w:numId w:val="32"/>
        </w:numPr>
        <w:spacing w:after="200" w:line="276" w:lineRule="auto"/>
        <w:rPr>
          <w:sz w:val="24"/>
          <w:szCs w:val="24"/>
        </w:rPr>
      </w:pPr>
      <w:r w:rsidRPr="00EF11C6">
        <w:rPr>
          <w:sz w:val="24"/>
          <w:szCs w:val="24"/>
        </w:rPr>
        <w:t>Keep informed of developments within the National Curriculum and other relevant curriculum development sources, to ensure that the curriculum is rich, relevant and inspirational and contributes to outstanding educational and whole-person outcomes;</w:t>
      </w:r>
    </w:p>
    <w:p w14:paraId="52AE9D33" w14:textId="77777777" w:rsidR="004057B0" w:rsidRPr="00EF11C6" w:rsidRDefault="004057B0" w:rsidP="004057B0">
      <w:pPr>
        <w:pStyle w:val="ListParagraph"/>
        <w:numPr>
          <w:ilvl w:val="0"/>
          <w:numId w:val="32"/>
        </w:numPr>
        <w:spacing w:after="200" w:line="276" w:lineRule="auto"/>
        <w:rPr>
          <w:sz w:val="24"/>
          <w:szCs w:val="24"/>
        </w:rPr>
      </w:pPr>
      <w:r w:rsidRPr="00EF11C6">
        <w:rPr>
          <w:sz w:val="24"/>
          <w:szCs w:val="24"/>
        </w:rPr>
        <w:t>Ensure creativity, innovation and the use of appropriate new technologies to achieve excellence;</w:t>
      </w:r>
    </w:p>
    <w:p w14:paraId="0FD1965B" w14:textId="77777777" w:rsidR="004057B0" w:rsidRPr="00EF11C6" w:rsidRDefault="004057B0" w:rsidP="004057B0">
      <w:pPr>
        <w:pStyle w:val="ListParagraph"/>
        <w:numPr>
          <w:ilvl w:val="0"/>
          <w:numId w:val="32"/>
        </w:numPr>
        <w:spacing w:after="200" w:line="276" w:lineRule="auto"/>
        <w:rPr>
          <w:sz w:val="24"/>
          <w:szCs w:val="24"/>
        </w:rPr>
      </w:pPr>
      <w:r w:rsidRPr="00EF11C6">
        <w:rPr>
          <w:sz w:val="24"/>
          <w:szCs w:val="24"/>
        </w:rPr>
        <w:t>Develop an inclusive and supportive approach so that each academy is a place where all young people and the wider school community feel welcome.</w:t>
      </w:r>
    </w:p>
    <w:p w14:paraId="7681D8F4" w14:textId="77777777" w:rsidR="004057B0" w:rsidRPr="00EF11C6" w:rsidRDefault="004057B0" w:rsidP="004057B0">
      <w:pPr>
        <w:rPr>
          <w:b/>
          <w:color w:val="660033"/>
          <w:sz w:val="24"/>
          <w:szCs w:val="24"/>
        </w:rPr>
      </w:pPr>
      <w:r w:rsidRPr="00EF11C6">
        <w:rPr>
          <w:b/>
          <w:color w:val="660033"/>
          <w:sz w:val="24"/>
          <w:szCs w:val="24"/>
        </w:rPr>
        <w:t>Developing Self and Working with Others</w:t>
      </w:r>
    </w:p>
    <w:p w14:paraId="6E6CF5CF" w14:textId="77777777" w:rsidR="004057B0" w:rsidRPr="00EF11C6" w:rsidRDefault="004057B0" w:rsidP="004057B0">
      <w:pPr>
        <w:pStyle w:val="ListParagraph"/>
        <w:numPr>
          <w:ilvl w:val="0"/>
          <w:numId w:val="33"/>
        </w:numPr>
        <w:spacing w:after="200" w:line="276" w:lineRule="auto"/>
        <w:rPr>
          <w:sz w:val="24"/>
          <w:szCs w:val="24"/>
        </w:rPr>
      </w:pPr>
      <w:r w:rsidRPr="00EF11C6">
        <w:rPr>
          <w:sz w:val="24"/>
          <w:szCs w:val="24"/>
        </w:rPr>
        <w:t>Treat everyone within the academy fairly and equitably;</w:t>
      </w:r>
    </w:p>
    <w:p w14:paraId="651EF910" w14:textId="77777777" w:rsidR="004057B0" w:rsidRPr="00EF11C6" w:rsidRDefault="004057B0" w:rsidP="004057B0">
      <w:pPr>
        <w:pStyle w:val="ListParagraph"/>
        <w:numPr>
          <w:ilvl w:val="0"/>
          <w:numId w:val="33"/>
        </w:numPr>
        <w:spacing w:after="200" w:line="276" w:lineRule="auto"/>
        <w:rPr>
          <w:sz w:val="24"/>
          <w:szCs w:val="24"/>
        </w:rPr>
      </w:pPr>
      <w:r w:rsidRPr="00EF11C6">
        <w:rPr>
          <w:sz w:val="24"/>
          <w:szCs w:val="24"/>
        </w:rPr>
        <w:t>Develop a culture of personal responsibility that recognises both excellence and supports appropriate strategies to deal with under performance in accordance with Trust Appraisal and Capability policies and procedures;</w:t>
      </w:r>
    </w:p>
    <w:p w14:paraId="7045C62F" w14:textId="77777777" w:rsidR="004057B0" w:rsidRPr="00EF11C6" w:rsidRDefault="004057B0" w:rsidP="004057B0">
      <w:pPr>
        <w:pStyle w:val="ListParagraph"/>
        <w:numPr>
          <w:ilvl w:val="0"/>
          <w:numId w:val="33"/>
        </w:numPr>
        <w:spacing w:after="200" w:line="276" w:lineRule="auto"/>
        <w:rPr>
          <w:sz w:val="24"/>
          <w:szCs w:val="24"/>
        </w:rPr>
      </w:pPr>
      <w:r w:rsidRPr="00EF11C6">
        <w:rPr>
          <w:sz w:val="24"/>
          <w:szCs w:val="24"/>
        </w:rPr>
        <w:lastRenderedPageBreak/>
        <w:t>Ensure a high standard of professional development for all staff and for self, including attending all mandatory training events;</w:t>
      </w:r>
    </w:p>
    <w:p w14:paraId="3FD0DE14" w14:textId="77777777" w:rsidR="004057B0" w:rsidRPr="00EF11C6" w:rsidRDefault="004057B0" w:rsidP="004057B0">
      <w:pPr>
        <w:pStyle w:val="ListParagraph"/>
        <w:numPr>
          <w:ilvl w:val="0"/>
          <w:numId w:val="33"/>
        </w:numPr>
        <w:spacing w:after="200" w:line="276" w:lineRule="auto"/>
        <w:rPr>
          <w:sz w:val="24"/>
          <w:szCs w:val="24"/>
        </w:rPr>
      </w:pPr>
      <w:r w:rsidRPr="00EF11C6">
        <w:rPr>
          <w:sz w:val="24"/>
          <w:szCs w:val="24"/>
        </w:rPr>
        <w:t>To build a collaborative learning culture within the academy and actively engage with other academies within the MAT and the wider Astrea family to build effective learning communities;</w:t>
      </w:r>
    </w:p>
    <w:p w14:paraId="4AE47969" w14:textId="08AE6343" w:rsidR="004057B0" w:rsidRPr="00EF11C6" w:rsidRDefault="004057B0" w:rsidP="004057B0">
      <w:pPr>
        <w:pStyle w:val="ListParagraph"/>
        <w:numPr>
          <w:ilvl w:val="0"/>
          <w:numId w:val="33"/>
        </w:numPr>
        <w:spacing w:after="200" w:line="276" w:lineRule="auto"/>
        <w:rPr>
          <w:sz w:val="24"/>
          <w:szCs w:val="24"/>
        </w:rPr>
      </w:pPr>
      <w:r w:rsidRPr="00EF11C6">
        <w:rPr>
          <w:sz w:val="24"/>
          <w:szCs w:val="24"/>
        </w:rPr>
        <w:t>Work with all staff to build effective teams</w:t>
      </w:r>
      <w:r w:rsidR="00781C3C" w:rsidRPr="00EF11C6">
        <w:rPr>
          <w:sz w:val="24"/>
          <w:szCs w:val="24"/>
        </w:rPr>
        <w:t xml:space="preserve"> </w:t>
      </w:r>
      <w:r w:rsidR="00781C3C" w:rsidRPr="00C8582E">
        <w:rPr>
          <w:sz w:val="24"/>
          <w:szCs w:val="24"/>
        </w:rPr>
        <w:t>across</w:t>
      </w:r>
      <w:r w:rsidR="00BB5C1A" w:rsidRPr="00C8582E">
        <w:rPr>
          <w:sz w:val="24"/>
          <w:szCs w:val="24"/>
        </w:rPr>
        <w:t xml:space="preserve"> the</w:t>
      </w:r>
      <w:r w:rsidR="00781C3C" w:rsidRPr="00C8582E">
        <w:rPr>
          <w:sz w:val="24"/>
          <w:szCs w:val="24"/>
        </w:rPr>
        <w:t xml:space="preserve"> primary and secondary phases</w:t>
      </w:r>
      <w:r w:rsidRPr="00C8582E">
        <w:rPr>
          <w:sz w:val="24"/>
          <w:szCs w:val="24"/>
        </w:rPr>
        <w:t>;</w:t>
      </w:r>
    </w:p>
    <w:p w14:paraId="3A128A4F" w14:textId="77777777" w:rsidR="004057B0" w:rsidRPr="00EF11C6" w:rsidRDefault="004057B0" w:rsidP="004057B0">
      <w:pPr>
        <w:pStyle w:val="ListParagraph"/>
        <w:numPr>
          <w:ilvl w:val="0"/>
          <w:numId w:val="33"/>
        </w:numPr>
        <w:spacing w:after="200" w:line="276" w:lineRule="auto"/>
        <w:rPr>
          <w:sz w:val="24"/>
          <w:szCs w:val="24"/>
        </w:rPr>
      </w:pPr>
      <w:r w:rsidRPr="00EF11C6">
        <w:rPr>
          <w:sz w:val="24"/>
          <w:szCs w:val="24"/>
        </w:rPr>
        <w:t>Sustain their own enthusiasm and motivation and develop and sustain that of other staff;</w:t>
      </w:r>
    </w:p>
    <w:p w14:paraId="7450D861" w14:textId="77777777" w:rsidR="004057B0" w:rsidRPr="00EF11C6" w:rsidRDefault="004057B0" w:rsidP="004057B0">
      <w:pPr>
        <w:pStyle w:val="ListParagraph"/>
        <w:numPr>
          <w:ilvl w:val="0"/>
          <w:numId w:val="33"/>
        </w:numPr>
        <w:spacing w:after="200" w:line="276" w:lineRule="auto"/>
        <w:rPr>
          <w:sz w:val="24"/>
          <w:szCs w:val="24"/>
        </w:rPr>
      </w:pPr>
      <w:r w:rsidRPr="00EF11C6">
        <w:rPr>
          <w:sz w:val="24"/>
          <w:szCs w:val="24"/>
        </w:rPr>
        <w:t>To ensure effective planning, allocation, support and evaluation of work undertaken by teams and individuals, ensuring clear delegation of tasks and devolution of responsibilities;</w:t>
      </w:r>
    </w:p>
    <w:p w14:paraId="5C89FFB7" w14:textId="77777777" w:rsidR="004057B0" w:rsidRPr="00EF11C6" w:rsidRDefault="004057B0" w:rsidP="004057B0">
      <w:pPr>
        <w:pStyle w:val="ListParagraph"/>
        <w:numPr>
          <w:ilvl w:val="0"/>
          <w:numId w:val="33"/>
        </w:numPr>
        <w:spacing w:after="200" w:line="276" w:lineRule="auto"/>
        <w:rPr>
          <w:sz w:val="24"/>
          <w:szCs w:val="24"/>
        </w:rPr>
      </w:pPr>
      <w:r w:rsidRPr="00EF11C6">
        <w:rPr>
          <w:sz w:val="24"/>
          <w:szCs w:val="24"/>
        </w:rPr>
        <w:t>Develop and maintain effective strategies and procedures for staff induction, professional development and appraisal as below;</w:t>
      </w:r>
    </w:p>
    <w:p w14:paraId="352400B3" w14:textId="77777777" w:rsidR="004057B0" w:rsidRPr="00EF11C6" w:rsidRDefault="004057B0" w:rsidP="004057B0">
      <w:pPr>
        <w:pStyle w:val="ListParagraph"/>
        <w:numPr>
          <w:ilvl w:val="0"/>
          <w:numId w:val="33"/>
        </w:numPr>
        <w:spacing w:after="200" w:line="276" w:lineRule="auto"/>
        <w:rPr>
          <w:sz w:val="24"/>
          <w:szCs w:val="24"/>
        </w:rPr>
      </w:pPr>
      <w:r w:rsidRPr="00EF11C6">
        <w:rPr>
          <w:sz w:val="24"/>
          <w:szCs w:val="24"/>
        </w:rPr>
        <w:t>Effective and consistent implementation of the Astrea Appraisal Policy and other systems of quality assurance and professional development of teachers;</w:t>
      </w:r>
    </w:p>
    <w:p w14:paraId="413B981D" w14:textId="77777777" w:rsidR="004057B0" w:rsidRPr="00EF11C6" w:rsidRDefault="004057B0" w:rsidP="004057B0">
      <w:pPr>
        <w:pStyle w:val="ListParagraph"/>
        <w:numPr>
          <w:ilvl w:val="0"/>
          <w:numId w:val="33"/>
        </w:numPr>
        <w:spacing w:after="200" w:line="276" w:lineRule="auto"/>
        <w:rPr>
          <w:sz w:val="24"/>
          <w:szCs w:val="24"/>
        </w:rPr>
      </w:pPr>
      <w:r w:rsidRPr="00EF11C6">
        <w:rPr>
          <w:sz w:val="24"/>
          <w:szCs w:val="24"/>
        </w:rPr>
        <w:t>Motivate and enable all staff to carry out their respective roles to the highest standard, through high quality continuing professional development based on assessment of needs and identified through the appraisal process;</w:t>
      </w:r>
    </w:p>
    <w:p w14:paraId="26475625" w14:textId="77777777" w:rsidR="004057B0" w:rsidRPr="00EF11C6" w:rsidRDefault="004057B0" w:rsidP="004057B0">
      <w:pPr>
        <w:pStyle w:val="ListParagraph"/>
        <w:numPr>
          <w:ilvl w:val="0"/>
          <w:numId w:val="33"/>
        </w:numPr>
        <w:spacing w:after="200" w:line="276" w:lineRule="auto"/>
        <w:rPr>
          <w:sz w:val="24"/>
          <w:szCs w:val="24"/>
        </w:rPr>
      </w:pPr>
      <w:r w:rsidRPr="00EF11C6">
        <w:rPr>
          <w:sz w:val="24"/>
          <w:szCs w:val="24"/>
        </w:rPr>
        <w:t>Develop and maintain respect across all stakeholders, inspiring individuals to contribute positively to shared ideas and plans for the academy, the MAT and the wider Astrea family;</w:t>
      </w:r>
    </w:p>
    <w:p w14:paraId="19C09978" w14:textId="03B603AB" w:rsidR="004057B0" w:rsidRPr="00EF11C6" w:rsidRDefault="004057B0" w:rsidP="004057B0">
      <w:pPr>
        <w:pStyle w:val="ListParagraph"/>
        <w:numPr>
          <w:ilvl w:val="0"/>
          <w:numId w:val="33"/>
        </w:numPr>
        <w:spacing w:after="200" w:line="276" w:lineRule="auto"/>
        <w:rPr>
          <w:sz w:val="24"/>
          <w:szCs w:val="24"/>
        </w:rPr>
      </w:pPr>
      <w:r w:rsidRPr="00EF11C6">
        <w:rPr>
          <w:sz w:val="24"/>
          <w:szCs w:val="24"/>
        </w:rPr>
        <w:t>Under the</w:t>
      </w:r>
      <w:r w:rsidR="00860B83">
        <w:rPr>
          <w:sz w:val="24"/>
          <w:szCs w:val="24"/>
        </w:rPr>
        <w:t xml:space="preserve"> direction of the CEO and Executive Director of Education</w:t>
      </w:r>
      <w:r w:rsidRPr="00EF11C6">
        <w:rPr>
          <w:sz w:val="24"/>
          <w:szCs w:val="24"/>
        </w:rPr>
        <w:t>, to develop capacity, through coaching and mentoring members of the SLT;</w:t>
      </w:r>
    </w:p>
    <w:p w14:paraId="0CCC43C6" w14:textId="77777777" w:rsidR="004057B0" w:rsidRPr="00EF11C6" w:rsidRDefault="004057B0" w:rsidP="004057B0">
      <w:pPr>
        <w:pStyle w:val="ListParagraph"/>
        <w:numPr>
          <w:ilvl w:val="0"/>
          <w:numId w:val="33"/>
        </w:numPr>
        <w:spacing w:after="200" w:line="276" w:lineRule="auto"/>
        <w:rPr>
          <w:sz w:val="24"/>
          <w:szCs w:val="24"/>
        </w:rPr>
      </w:pPr>
      <w:r w:rsidRPr="00EF11C6">
        <w:rPr>
          <w:sz w:val="24"/>
          <w:szCs w:val="24"/>
        </w:rPr>
        <w:t>Keep abreast of educational developments and best management practice in order to introduce appropriate innovation and contribute to joint practice development across the Trust.</w:t>
      </w:r>
    </w:p>
    <w:p w14:paraId="1350B8BB" w14:textId="1FA955F4" w:rsidR="004057B0" w:rsidRPr="00EF11C6" w:rsidRDefault="00EF6DDF" w:rsidP="004057B0">
      <w:pPr>
        <w:rPr>
          <w:b/>
          <w:color w:val="660033"/>
          <w:sz w:val="24"/>
          <w:szCs w:val="24"/>
        </w:rPr>
      </w:pPr>
      <w:r w:rsidRPr="00EF11C6">
        <w:rPr>
          <w:b/>
          <w:color w:val="660033"/>
          <w:sz w:val="24"/>
          <w:szCs w:val="24"/>
        </w:rPr>
        <w:t>Managing the Academy</w:t>
      </w:r>
    </w:p>
    <w:p w14:paraId="1ACBA172" w14:textId="4AD4B274" w:rsidR="004057B0" w:rsidRPr="00EF11C6" w:rsidRDefault="004057B0" w:rsidP="004057B0">
      <w:pPr>
        <w:pStyle w:val="ListParagraph"/>
        <w:numPr>
          <w:ilvl w:val="0"/>
          <w:numId w:val="34"/>
        </w:numPr>
        <w:spacing w:after="200" w:line="276" w:lineRule="auto"/>
        <w:rPr>
          <w:sz w:val="24"/>
          <w:szCs w:val="24"/>
        </w:rPr>
      </w:pPr>
      <w:r w:rsidRPr="00EF11C6">
        <w:rPr>
          <w:sz w:val="24"/>
          <w:szCs w:val="24"/>
        </w:rPr>
        <w:t xml:space="preserve">Produce and implement clear, evidence-based improvement plans and policies for the development of the </w:t>
      </w:r>
      <w:r w:rsidRPr="00C8582E">
        <w:rPr>
          <w:sz w:val="24"/>
          <w:szCs w:val="24"/>
        </w:rPr>
        <w:t xml:space="preserve">academy </w:t>
      </w:r>
      <w:r w:rsidR="00781C3C" w:rsidRPr="00C8582E">
        <w:rPr>
          <w:sz w:val="24"/>
          <w:szCs w:val="24"/>
        </w:rPr>
        <w:t xml:space="preserve">across all phases </w:t>
      </w:r>
      <w:r w:rsidRPr="00EF11C6">
        <w:rPr>
          <w:sz w:val="24"/>
          <w:szCs w:val="24"/>
        </w:rPr>
        <w:t>and its facilities;</w:t>
      </w:r>
    </w:p>
    <w:p w14:paraId="10FD5F25" w14:textId="5EFEDEE9" w:rsidR="004057B0" w:rsidRPr="00EF11C6" w:rsidRDefault="004057B0" w:rsidP="004057B0">
      <w:pPr>
        <w:pStyle w:val="ListParagraph"/>
        <w:numPr>
          <w:ilvl w:val="0"/>
          <w:numId w:val="34"/>
        </w:numPr>
        <w:spacing w:after="200" w:line="276" w:lineRule="auto"/>
        <w:rPr>
          <w:sz w:val="24"/>
          <w:szCs w:val="24"/>
        </w:rPr>
      </w:pPr>
      <w:r w:rsidRPr="00EF11C6">
        <w:rPr>
          <w:sz w:val="24"/>
          <w:szCs w:val="24"/>
        </w:rPr>
        <w:t>Advise Astrea on the formulation of the annual</w:t>
      </w:r>
      <w:r w:rsidR="00781C3C" w:rsidRPr="00EF11C6">
        <w:rPr>
          <w:sz w:val="24"/>
          <w:szCs w:val="24"/>
        </w:rPr>
        <w:t xml:space="preserve"> budget in order that the academy</w:t>
      </w:r>
      <w:r w:rsidRPr="00EF11C6">
        <w:rPr>
          <w:sz w:val="24"/>
          <w:szCs w:val="24"/>
        </w:rPr>
        <w:t xml:space="preserve"> secures its objectives;</w:t>
      </w:r>
    </w:p>
    <w:p w14:paraId="6337C1EA" w14:textId="77777777" w:rsidR="004057B0" w:rsidRPr="00EF11C6" w:rsidRDefault="004057B0" w:rsidP="004057B0">
      <w:pPr>
        <w:pStyle w:val="ListParagraph"/>
        <w:numPr>
          <w:ilvl w:val="0"/>
          <w:numId w:val="34"/>
        </w:numPr>
        <w:spacing w:after="200" w:line="276" w:lineRule="auto"/>
        <w:rPr>
          <w:sz w:val="24"/>
          <w:szCs w:val="24"/>
        </w:rPr>
      </w:pPr>
      <w:r w:rsidRPr="00EF11C6">
        <w:rPr>
          <w:sz w:val="24"/>
          <w:szCs w:val="24"/>
        </w:rPr>
        <w:t>Receive and approve the academy budget in order to ensure that each academy meets its objectives;</w:t>
      </w:r>
    </w:p>
    <w:p w14:paraId="6D17260A" w14:textId="77777777" w:rsidR="004057B0" w:rsidRPr="00EF11C6" w:rsidRDefault="004057B0" w:rsidP="004057B0">
      <w:pPr>
        <w:pStyle w:val="ListParagraph"/>
        <w:numPr>
          <w:ilvl w:val="0"/>
          <w:numId w:val="34"/>
        </w:numPr>
        <w:spacing w:after="200" w:line="276" w:lineRule="auto"/>
        <w:rPr>
          <w:sz w:val="24"/>
          <w:szCs w:val="24"/>
        </w:rPr>
      </w:pPr>
      <w:r w:rsidRPr="00EF11C6">
        <w:rPr>
          <w:sz w:val="24"/>
          <w:szCs w:val="24"/>
        </w:rPr>
        <w:t>Manage the academy’s financial and human resources effectively and efficiently to achieve the school’s educational goals and priorities;</w:t>
      </w:r>
    </w:p>
    <w:p w14:paraId="2C1B4D63" w14:textId="1C6A5101" w:rsidR="004057B0" w:rsidRPr="00EF11C6" w:rsidRDefault="00860B83" w:rsidP="004057B0">
      <w:pPr>
        <w:pStyle w:val="ListParagraph"/>
        <w:numPr>
          <w:ilvl w:val="0"/>
          <w:numId w:val="34"/>
        </w:numPr>
        <w:spacing w:after="200" w:line="276" w:lineRule="auto"/>
        <w:rPr>
          <w:sz w:val="24"/>
          <w:szCs w:val="24"/>
        </w:rPr>
      </w:pPr>
      <w:r>
        <w:rPr>
          <w:sz w:val="24"/>
          <w:szCs w:val="24"/>
        </w:rPr>
        <w:t>Work with the SLT and Trust</w:t>
      </w:r>
      <w:r w:rsidR="004057B0" w:rsidRPr="00EF11C6">
        <w:rPr>
          <w:sz w:val="24"/>
          <w:szCs w:val="24"/>
        </w:rPr>
        <w:t xml:space="preserve"> to recruit and retain staff of the highest quality, in line with trust policy and safer recruitment procedures;</w:t>
      </w:r>
      <w:r w:rsidR="00781C3C" w:rsidRPr="00EF11C6">
        <w:rPr>
          <w:sz w:val="24"/>
          <w:szCs w:val="24"/>
        </w:rPr>
        <w:t xml:space="preserve"> </w:t>
      </w:r>
      <w:r w:rsidR="00781C3C" w:rsidRPr="00C8582E">
        <w:rPr>
          <w:sz w:val="24"/>
          <w:szCs w:val="24"/>
        </w:rPr>
        <w:t>and in line with the growth programme of the academy during the initial four years;</w:t>
      </w:r>
    </w:p>
    <w:p w14:paraId="2E749D44" w14:textId="56456AC3" w:rsidR="004057B0" w:rsidRPr="00EF11C6" w:rsidRDefault="00860B83" w:rsidP="004057B0">
      <w:pPr>
        <w:pStyle w:val="ListParagraph"/>
        <w:numPr>
          <w:ilvl w:val="0"/>
          <w:numId w:val="34"/>
        </w:numPr>
        <w:spacing w:after="200" w:line="276" w:lineRule="auto"/>
        <w:rPr>
          <w:sz w:val="24"/>
          <w:szCs w:val="24"/>
        </w:rPr>
      </w:pPr>
      <w:r>
        <w:rPr>
          <w:sz w:val="24"/>
          <w:szCs w:val="24"/>
        </w:rPr>
        <w:lastRenderedPageBreak/>
        <w:t xml:space="preserve">Work with the Trust </w:t>
      </w:r>
      <w:r w:rsidR="004057B0" w:rsidRPr="00EF11C6">
        <w:rPr>
          <w:sz w:val="24"/>
          <w:szCs w:val="24"/>
        </w:rPr>
        <w:t>and senior colleagues to deploy all staff effectively in order to improve the quality of education provided</w:t>
      </w:r>
      <w:r w:rsidR="00781C3C" w:rsidRPr="00EF11C6">
        <w:rPr>
          <w:sz w:val="24"/>
          <w:szCs w:val="24"/>
        </w:rPr>
        <w:t xml:space="preserve"> </w:t>
      </w:r>
      <w:r w:rsidR="00781C3C" w:rsidRPr="00C8582E">
        <w:rPr>
          <w:sz w:val="24"/>
          <w:szCs w:val="24"/>
        </w:rPr>
        <w:t>across all phases</w:t>
      </w:r>
      <w:r w:rsidR="004057B0" w:rsidRPr="00C8582E">
        <w:rPr>
          <w:sz w:val="24"/>
          <w:szCs w:val="24"/>
        </w:rPr>
        <w:t>;</w:t>
      </w:r>
    </w:p>
    <w:p w14:paraId="4AC20C6C" w14:textId="77777777" w:rsidR="004057B0" w:rsidRPr="00EF11C6" w:rsidRDefault="004057B0" w:rsidP="004057B0">
      <w:pPr>
        <w:pStyle w:val="ListParagraph"/>
        <w:numPr>
          <w:ilvl w:val="0"/>
          <w:numId w:val="34"/>
        </w:numPr>
        <w:spacing w:after="200" w:line="276" w:lineRule="auto"/>
        <w:rPr>
          <w:sz w:val="24"/>
          <w:szCs w:val="24"/>
        </w:rPr>
      </w:pPr>
      <w:r w:rsidRPr="00EF11C6">
        <w:rPr>
          <w:sz w:val="24"/>
          <w:szCs w:val="24"/>
        </w:rPr>
        <w:t>Regularly monitor the budget for the academy and the use of resources;</w:t>
      </w:r>
    </w:p>
    <w:p w14:paraId="11637975" w14:textId="77777777" w:rsidR="004057B0" w:rsidRPr="00EF11C6" w:rsidRDefault="004057B0" w:rsidP="004057B0">
      <w:pPr>
        <w:pStyle w:val="ListParagraph"/>
        <w:numPr>
          <w:ilvl w:val="0"/>
          <w:numId w:val="34"/>
        </w:numPr>
        <w:spacing w:after="200" w:line="276" w:lineRule="auto"/>
        <w:rPr>
          <w:sz w:val="24"/>
          <w:szCs w:val="24"/>
        </w:rPr>
      </w:pPr>
      <w:r w:rsidRPr="00EF11C6">
        <w:rPr>
          <w:sz w:val="24"/>
          <w:szCs w:val="24"/>
        </w:rPr>
        <w:t>Manage and organise the academy environment efficiently and effectively to ensure that it meets the needs of the curriculum and health and safety regulations;</w:t>
      </w:r>
    </w:p>
    <w:p w14:paraId="30373866" w14:textId="2D57B29B" w:rsidR="004057B0" w:rsidRPr="00EF11C6" w:rsidRDefault="004057B0" w:rsidP="004057B0">
      <w:pPr>
        <w:pStyle w:val="ListParagraph"/>
        <w:numPr>
          <w:ilvl w:val="0"/>
          <w:numId w:val="34"/>
        </w:numPr>
        <w:spacing w:after="200" w:line="276" w:lineRule="auto"/>
        <w:rPr>
          <w:sz w:val="24"/>
          <w:szCs w:val="24"/>
        </w:rPr>
      </w:pPr>
      <w:r w:rsidRPr="00EF11C6">
        <w:rPr>
          <w:sz w:val="24"/>
          <w:szCs w:val="24"/>
        </w:rPr>
        <w:t>Ensure that the allocation and use of</w:t>
      </w:r>
      <w:r w:rsidR="00781C3C" w:rsidRPr="00EF11C6">
        <w:rPr>
          <w:sz w:val="24"/>
          <w:szCs w:val="24"/>
        </w:rPr>
        <w:t xml:space="preserve"> accommodation within the academy</w:t>
      </w:r>
      <w:r w:rsidRPr="00EF11C6">
        <w:rPr>
          <w:sz w:val="24"/>
          <w:szCs w:val="24"/>
        </w:rPr>
        <w:t xml:space="preserve"> provides a positive learning environment that promotes the highest achievement for all;</w:t>
      </w:r>
    </w:p>
    <w:p w14:paraId="517B720D" w14:textId="77777777" w:rsidR="004057B0" w:rsidRPr="00EF11C6" w:rsidRDefault="004057B0" w:rsidP="004057B0">
      <w:pPr>
        <w:pStyle w:val="ListParagraph"/>
        <w:numPr>
          <w:ilvl w:val="0"/>
          <w:numId w:val="34"/>
        </w:numPr>
        <w:spacing w:after="200" w:line="276" w:lineRule="auto"/>
        <w:rPr>
          <w:sz w:val="24"/>
          <w:szCs w:val="24"/>
        </w:rPr>
      </w:pPr>
      <w:r w:rsidRPr="00EF11C6">
        <w:rPr>
          <w:sz w:val="24"/>
          <w:szCs w:val="24"/>
        </w:rPr>
        <w:t>Work with Astrea, SLT and School Business Manager to maximise the level of external funding that is attracted to support each academy’s development;</w:t>
      </w:r>
    </w:p>
    <w:p w14:paraId="07D34421" w14:textId="77777777" w:rsidR="004057B0" w:rsidRPr="00EF11C6" w:rsidRDefault="004057B0" w:rsidP="004057B0">
      <w:pPr>
        <w:pStyle w:val="ListParagraph"/>
        <w:numPr>
          <w:ilvl w:val="0"/>
          <w:numId w:val="34"/>
        </w:numPr>
        <w:spacing w:after="200" w:line="276" w:lineRule="auto"/>
        <w:rPr>
          <w:sz w:val="24"/>
          <w:szCs w:val="24"/>
        </w:rPr>
      </w:pPr>
      <w:r w:rsidRPr="00EF11C6">
        <w:rPr>
          <w:sz w:val="24"/>
          <w:szCs w:val="24"/>
        </w:rPr>
        <w:t>Promote, embed, secure and monitor all agreed Astrea policies.</w:t>
      </w:r>
    </w:p>
    <w:p w14:paraId="672B9225" w14:textId="77777777" w:rsidR="004057B0" w:rsidRPr="00EF11C6" w:rsidRDefault="004057B0" w:rsidP="004057B0">
      <w:pPr>
        <w:rPr>
          <w:b/>
          <w:color w:val="660033"/>
          <w:sz w:val="24"/>
          <w:szCs w:val="24"/>
        </w:rPr>
      </w:pPr>
      <w:r w:rsidRPr="00EF11C6">
        <w:rPr>
          <w:b/>
          <w:color w:val="660033"/>
          <w:sz w:val="24"/>
          <w:szCs w:val="24"/>
        </w:rPr>
        <w:t>Securing Accountability</w:t>
      </w:r>
    </w:p>
    <w:p w14:paraId="0D92811E" w14:textId="019FAB78" w:rsidR="004057B0" w:rsidRPr="00EF11C6" w:rsidRDefault="004057B0" w:rsidP="004057B0">
      <w:pPr>
        <w:pStyle w:val="ListParagraph"/>
        <w:numPr>
          <w:ilvl w:val="0"/>
          <w:numId w:val="35"/>
        </w:numPr>
        <w:spacing w:after="200" w:line="276" w:lineRule="auto"/>
        <w:rPr>
          <w:sz w:val="24"/>
          <w:szCs w:val="24"/>
        </w:rPr>
      </w:pPr>
      <w:r w:rsidRPr="00EF11C6">
        <w:rPr>
          <w:sz w:val="24"/>
          <w:szCs w:val="24"/>
        </w:rPr>
        <w:t xml:space="preserve">Work with the </w:t>
      </w:r>
      <w:r w:rsidR="00BB5C1A" w:rsidRPr="00EF11C6">
        <w:rPr>
          <w:sz w:val="24"/>
          <w:szCs w:val="24"/>
        </w:rPr>
        <w:t>Governing Body</w:t>
      </w:r>
      <w:r w:rsidR="00606722" w:rsidRPr="00EF11C6">
        <w:rPr>
          <w:sz w:val="24"/>
          <w:szCs w:val="24"/>
        </w:rPr>
        <w:t>, and the Executive</w:t>
      </w:r>
      <w:r w:rsidRPr="00EF11C6">
        <w:rPr>
          <w:sz w:val="24"/>
          <w:szCs w:val="24"/>
        </w:rPr>
        <w:t xml:space="preserve"> Board (providing information, objective advice and support) to enable both to meet their responsibilities;</w:t>
      </w:r>
    </w:p>
    <w:p w14:paraId="4870100C" w14:textId="77777777" w:rsidR="004057B0" w:rsidRPr="00EF11C6" w:rsidRDefault="004057B0" w:rsidP="004057B0">
      <w:pPr>
        <w:pStyle w:val="ListParagraph"/>
        <w:numPr>
          <w:ilvl w:val="0"/>
          <w:numId w:val="35"/>
        </w:numPr>
        <w:spacing w:after="200" w:line="276" w:lineRule="auto"/>
        <w:rPr>
          <w:sz w:val="24"/>
          <w:szCs w:val="24"/>
        </w:rPr>
      </w:pPr>
      <w:r w:rsidRPr="00EF11C6">
        <w:rPr>
          <w:sz w:val="24"/>
          <w:szCs w:val="24"/>
        </w:rPr>
        <w:t>Ensure that individual staff accountabilities are clearly defined, understood and agreed and are subject to rigorous review and evaluation;</w:t>
      </w:r>
    </w:p>
    <w:p w14:paraId="0E248663" w14:textId="77777777" w:rsidR="004057B0" w:rsidRPr="00EF11C6" w:rsidRDefault="004057B0" w:rsidP="004057B0">
      <w:pPr>
        <w:pStyle w:val="ListParagraph"/>
        <w:numPr>
          <w:ilvl w:val="0"/>
          <w:numId w:val="35"/>
        </w:numPr>
        <w:spacing w:after="200" w:line="276" w:lineRule="auto"/>
        <w:rPr>
          <w:sz w:val="24"/>
          <w:szCs w:val="24"/>
        </w:rPr>
      </w:pPr>
      <w:r w:rsidRPr="00EF11C6">
        <w:rPr>
          <w:sz w:val="24"/>
          <w:szCs w:val="24"/>
        </w:rPr>
        <w:t>To develop an academy ethos which will enable everyone to work collaboratively, share knowledge and understanding, celebrate success and accept responsibility for outcomes;</w:t>
      </w:r>
    </w:p>
    <w:p w14:paraId="2A443844" w14:textId="77777777" w:rsidR="004057B0" w:rsidRPr="00EF11C6" w:rsidRDefault="004057B0" w:rsidP="004057B0">
      <w:pPr>
        <w:pStyle w:val="ListParagraph"/>
        <w:numPr>
          <w:ilvl w:val="0"/>
          <w:numId w:val="35"/>
        </w:numPr>
        <w:spacing w:after="200" w:line="276" w:lineRule="auto"/>
        <w:rPr>
          <w:sz w:val="24"/>
          <w:szCs w:val="24"/>
        </w:rPr>
      </w:pPr>
      <w:r w:rsidRPr="00EF11C6">
        <w:rPr>
          <w:sz w:val="24"/>
          <w:szCs w:val="24"/>
        </w:rPr>
        <w:t>Develop and present a coherent, understandable and accurate account of the academy’s performance to a range of audiences including governors, parents and carers;</w:t>
      </w:r>
    </w:p>
    <w:p w14:paraId="162F5A4E" w14:textId="77777777" w:rsidR="004057B0" w:rsidRPr="00EF11C6" w:rsidRDefault="004057B0" w:rsidP="004057B0">
      <w:pPr>
        <w:pStyle w:val="ListParagraph"/>
        <w:numPr>
          <w:ilvl w:val="0"/>
          <w:numId w:val="35"/>
        </w:numPr>
        <w:spacing w:after="200" w:line="276" w:lineRule="auto"/>
        <w:rPr>
          <w:sz w:val="24"/>
          <w:szCs w:val="24"/>
        </w:rPr>
      </w:pPr>
      <w:r w:rsidRPr="00EF11C6">
        <w:rPr>
          <w:sz w:val="24"/>
          <w:szCs w:val="24"/>
        </w:rPr>
        <w:t>Reflect on personal contribution to academy achievements and take account of feedback from others.</w:t>
      </w:r>
    </w:p>
    <w:p w14:paraId="31A80E65" w14:textId="77777777" w:rsidR="004057B0" w:rsidRPr="00EF11C6" w:rsidRDefault="004057B0" w:rsidP="004057B0">
      <w:pPr>
        <w:rPr>
          <w:b/>
          <w:color w:val="660033"/>
          <w:sz w:val="24"/>
          <w:szCs w:val="24"/>
        </w:rPr>
      </w:pPr>
      <w:r w:rsidRPr="00EF11C6">
        <w:rPr>
          <w:b/>
          <w:color w:val="660033"/>
          <w:sz w:val="24"/>
          <w:szCs w:val="24"/>
        </w:rPr>
        <w:t>Strengthening Community</w:t>
      </w:r>
    </w:p>
    <w:p w14:paraId="173D0B0A" w14:textId="77777777" w:rsidR="004057B0" w:rsidRPr="00EF11C6" w:rsidRDefault="004057B0" w:rsidP="004057B0">
      <w:pPr>
        <w:pStyle w:val="ListParagraph"/>
        <w:numPr>
          <w:ilvl w:val="0"/>
          <w:numId w:val="37"/>
        </w:numPr>
        <w:spacing w:after="200" w:line="276" w:lineRule="auto"/>
        <w:rPr>
          <w:sz w:val="24"/>
          <w:szCs w:val="24"/>
        </w:rPr>
      </w:pPr>
      <w:r w:rsidRPr="00EF11C6">
        <w:rPr>
          <w:sz w:val="24"/>
          <w:szCs w:val="24"/>
        </w:rPr>
        <w:t>Build an academy culture and curriculum which takes account of the richness and diversity of the academy’s communities;</w:t>
      </w:r>
    </w:p>
    <w:p w14:paraId="1BDD4A03" w14:textId="77777777" w:rsidR="004057B0" w:rsidRPr="00EF11C6" w:rsidRDefault="004057B0" w:rsidP="004057B0">
      <w:pPr>
        <w:pStyle w:val="ListParagraph"/>
        <w:numPr>
          <w:ilvl w:val="0"/>
          <w:numId w:val="37"/>
        </w:numPr>
        <w:spacing w:after="200" w:line="276" w:lineRule="auto"/>
        <w:rPr>
          <w:sz w:val="24"/>
          <w:szCs w:val="24"/>
        </w:rPr>
      </w:pPr>
      <w:r w:rsidRPr="00EF11C6">
        <w:rPr>
          <w:sz w:val="24"/>
          <w:szCs w:val="24"/>
        </w:rPr>
        <w:t>Ensure learning experiences for pupils are linked into and integrated with the wider community both within the MAT and also within the Astrea community of academies;</w:t>
      </w:r>
    </w:p>
    <w:p w14:paraId="136D2498" w14:textId="77777777" w:rsidR="004057B0" w:rsidRPr="00EF11C6" w:rsidRDefault="004057B0" w:rsidP="004057B0">
      <w:pPr>
        <w:pStyle w:val="ListParagraph"/>
        <w:numPr>
          <w:ilvl w:val="0"/>
          <w:numId w:val="37"/>
        </w:numPr>
        <w:spacing w:after="200" w:line="276" w:lineRule="auto"/>
        <w:rPr>
          <w:sz w:val="24"/>
          <w:szCs w:val="24"/>
        </w:rPr>
      </w:pPr>
      <w:r w:rsidRPr="00EF11C6">
        <w:rPr>
          <w:sz w:val="24"/>
          <w:szCs w:val="24"/>
        </w:rPr>
        <w:t>Create and maintain an effective partnership with parents and carers to support and improve pupils’ achievement and personal development;</w:t>
      </w:r>
    </w:p>
    <w:p w14:paraId="5D2183FA" w14:textId="77777777" w:rsidR="004057B0" w:rsidRPr="00EF11C6" w:rsidRDefault="004057B0" w:rsidP="004057B0">
      <w:pPr>
        <w:pStyle w:val="ListParagraph"/>
        <w:numPr>
          <w:ilvl w:val="0"/>
          <w:numId w:val="37"/>
        </w:numPr>
        <w:spacing w:after="200" w:line="276" w:lineRule="auto"/>
        <w:rPr>
          <w:sz w:val="24"/>
          <w:szCs w:val="24"/>
        </w:rPr>
      </w:pPr>
      <w:r w:rsidRPr="00EF11C6">
        <w:rPr>
          <w:sz w:val="24"/>
          <w:szCs w:val="24"/>
        </w:rPr>
        <w:t>To seek opportunities to invite parents and carers, community figures, and those from the wider Astrea family, business or other organisations into the school to enhance and enrich the school and its value to the wider community.</w:t>
      </w:r>
    </w:p>
    <w:p w14:paraId="12FFDA45" w14:textId="77777777" w:rsidR="004057B0" w:rsidRPr="00EF11C6" w:rsidRDefault="004057B0" w:rsidP="004057B0">
      <w:pPr>
        <w:rPr>
          <w:b/>
          <w:color w:val="660033"/>
          <w:sz w:val="24"/>
          <w:szCs w:val="24"/>
        </w:rPr>
      </w:pPr>
      <w:r w:rsidRPr="00EF11C6">
        <w:rPr>
          <w:b/>
          <w:color w:val="660033"/>
          <w:sz w:val="24"/>
          <w:szCs w:val="24"/>
        </w:rPr>
        <w:t>Equal opportunities</w:t>
      </w:r>
    </w:p>
    <w:p w14:paraId="7C654814" w14:textId="77777777" w:rsidR="004057B0" w:rsidRPr="00EF11C6" w:rsidRDefault="004057B0" w:rsidP="004057B0">
      <w:pPr>
        <w:pStyle w:val="ListParagraph"/>
        <w:numPr>
          <w:ilvl w:val="0"/>
          <w:numId w:val="38"/>
        </w:numPr>
        <w:spacing w:after="200" w:line="276" w:lineRule="auto"/>
        <w:rPr>
          <w:sz w:val="24"/>
          <w:szCs w:val="24"/>
        </w:rPr>
      </w:pPr>
      <w:r w:rsidRPr="00EF11C6">
        <w:rPr>
          <w:sz w:val="24"/>
          <w:szCs w:val="24"/>
        </w:rPr>
        <w:t>To take responsibility, appropriate to the post for tackling unlawful discrimination amongst all groups in line with the Equalities Act 2010.</w:t>
      </w:r>
    </w:p>
    <w:p w14:paraId="548B1E40" w14:textId="77777777" w:rsidR="004057B0" w:rsidRPr="00EF11C6" w:rsidRDefault="004057B0" w:rsidP="004057B0">
      <w:pPr>
        <w:rPr>
          <w:b/>
          <w:color w:val="660033"/>
          <w:sz w:val="24"/>
          <w:szCs w:val="24"/>
        </w:rPr>
      </w:pPr>
      <w:r w:rsidRPr="00EF11C6">
        <w:rPr>
          <w:b/>
          <w:color w:val="660033"/>
          <w:sz w:val="24"/>
          <w:szCs w:val="24"/>
        </w:rPr>
        <w:lastRenderedPageBreak/>
        <w:t>Safeguarding children and Safer Recruitment</w:t>
      </w:r>
    </w:p>
    <w:p w14:paraId="7814682B" w14:textId="3908CFFA" w:rsidR="004057B0" w:rsidRPr="00EF11C6" w:rsidRDefault="004057B0" w:rsidP="004057B0">
      <w:pPr>
        <w:pStyle w:val="ListParagraph"/>
        <w:numPr>
          <w:ilvl w:val="0"/>
          <w:numId w:val="38"/>
        </w:numPr>
        <w:spacing w:after="200" w:line="276" w:lineRule="auto"/>
        <w:rPr>
          <w:sz w:val="24"/>
          <w:szCs w:val="24"/>
        </w:rPr>
      </w:pPr>
      <w:r w:rsidRPr="00EF11C6">
        <w:rPr>
          <w:sz w:val="24"/>
          <w:szCs w:val="24"/>
        </w:rPr>
        <w:t>To have due regard for safeguarding and promoting the welfare of children and young people and to follow all associated child protection and safeguarding policies as adopted by the</w:t>
      </w:r>
      <w:r w:rsidR="00606722" w:rsidRPr="00EF11C6">
        <w:rPr>
          <w:sz w:val="24"/>
          <w:szCs w:val="24"/>
        </w:rPr>
        <w:t xml:space="preserve"> academy, LGB, Executive</w:t>
      </w:r>
      <w:r w:rsidRPr="00EF11C6">
        <w:rPr>
          <w:sz w:val="24"/>
          <w:szCs w:val="24"/>
        </w:rPr>
        <w:t xml:space="preserve"> Board and Astrea;</w:t>
      </w:r>
    </w:p>
    <w:p w14:paraId="41ED418B" w14:textId="784CB4E7" w:rsidR="004057B0" w:rsidRPr="00EF11C6" w:rsidRDefault="004057B0" w:rsidP="004057B0">
      <w:pPr>
        <w:pStyle w:val="ListParagraph"/>
        <w:numPr>
          <w:ilvl w:val="0"/>
          <w:numId w:val="38"/>
        </w:numPr>
        <w:spacing w:after="200" w:line="276" w:lineRule="auto"/>
        <w:rPr>
          <w:sz w:val="24"/>
          <w:szCs w:val="24"/>
        </w:rPr>
      </w:pPr>
      <w:r w:rsidRPr="00EF11C6">
        <w:rPr>
          <w:sz w:val="24"/>
          <w:szCs w:val="24"/>
        </w:rPr>
        <w:t>Ensure that all policies and procedures a</w:t>
      </w:r>
      <w:r w:rsidR="00606722" w:rsidRPr="00EF11C6">
        <w:rPr>
          <w:sz w:val="24"/>
          <w:szCs w:val="24"/>
        </w:rPr>
        <w:t xml:space="preserve">dopted </w:t>
      </w:r>
      <w:r w:rsidRPr="00EF11C6">
        <w:rPr>
          <w:sz w:val="24"/>
          <w:szCs w:val="24"/>
        </w:rPr>
        <w:t>are fully implemented and followed by all staff;</w:t>
      </w:r>
    </w:p>
    <w:p w14:paraId="45F83827" w14:textId="77777777" w:rsidR="004057B0" w:rsidRPr="00EF11C6" w:rsidRDefault="004057B0" w:rsidP="004057B0">
      <w:pPr>
        <w:pStyle w:val="ListParagraph"/>
        <w:numPr>
          <w:ilvl w:val="0"/>
          <w:numId w:val="38"/>
        </w:numPr>
        <w:spacing w:after="200" w:line="276" w:lineRule="auto"/>
        <w:rPr>
          <w:sz w:val="24"/>
          <w:szCs w:val="24"/>
        </w:rPr>
      </w:pPr>
      <w:r w:rsidRPr="00EF11C6">
        <w:rPr>
          <w:sz w:val="24"/>
          <w:szCs w:val="24"/>
        </w:rPr>
        <w:t>Ensure that sufficient resources and time are allocated to enable the designated person and other staff to discharge their responsibilities, including taking part in strategy discussions and other inter-agency meetings, and contributing to the assessment of children;</w:t>
      </w:r>
    </w:p>
    <w:p w14:paraId="5E8F1505" w14:textId="77777777" w:rsidR="004057B0" w:rsidRPr="00EF11C6" w:rsidRDefault="004057B0" w:rsidP="004057B0">
      <w:pPr>
        <w:pStyle w:val="ListParagraph"/>
        <w:numPr>
          <w:ilvl w:val="0"/>
          <w:numId w:val="38"/>
        </w:numPr>
        <w:spacing w:after="200" w:line="276" w:lineRule="auto"/>
        <w:rPr>
          <w:sz w:val="24"/>
          <w:szCs w:val="24"/>
        </w:rPr>
      </w:pPr>
      <w:r w:rsidRPr="00EF11C6">
        <w:rPr>
          <w:sz w:val="24"/>
          <w:szCs w:val="24"/>
        </w:rPr>
        <w:t>All staff and volunteers feel able to raise concerns about poor or unsafe practice in regard to children, and such concerns are addressed sensitively and effectively in a timely manner in accordance with agreed whistle blowing practices.</w:t>
      </w:r>
    </w:p>
    <w:p w14:paraId="32264D63" w14:textId="77777777" w:rsidR="004057B0" w:rsidRPr="00EF11C6" w:rsidRDefault="004057B0" w:rsidP="004057B0">
      <w:pPr>
        <w:rPr>
          <w:b/>
          <w:color w:val="660033"/>
          <w:sz w:val="24"/>
          <w:szCs w:val="24"/>
        </w:rPr>
      </w:pPr>
      <w:r w:rsidRPr="00EF11C6">
        <w:rPr>
          <w:b/>
          <w:color w:val="660033"/>
          <w:sz w:val="24"/>
          <w:szCs w:val="24"/>
        </w:rPr>
        <w:t>Health and Safety</w:t>
      </w:r>
    </w:p>
    <w:p w14:paraId="0273B060" w14:textId="77777777" w:rsidR="004057B0" w:rsidRPr="00EF11C6" w:rsidRDefault="004057B0" w:rsidP="004057B0">
      <w:pPr>
        <w:pStyle w:val="ListParagraph"/>
        <w:numPr>
          <w:ilvl w:val="0"/>
          <w:numId w:val="43"/>
        </w:numPr>
        <w:rPr>
          <w:b/>
          <w:color w:val="660033"/>
          <w:sz w:val="24"/>
          <w:szCs w:val="24"/>
        </w:rPr>
      </w:pPr>
      <w:r w:rsidRPr="00EF11C6">
        <w:rPr>
          <w:sz w:val="24"/>
          <w:szCs w:val="24"/>
        </w:rPr>
        <w:t>To work in compliance with the academy’s Health and Safety policies and under the Health and Safety at Work Act (1974), ensuring the safety of all parties with whom contact is made, such as members of the public, in premises or sites controlled by the academy;</w:t>
      </w:r>
    </w:p>
    <w:p w14:paraId="2B420B73" w14:textId="77777777" w:rsidR="004057B0" w:rsidRPr="00EF11C6" w:rsidRDefault="004057B0" w:rsidP="004057B0">
      <w:pPr>
        <w:pStyle w:val="ListParagraph"/>
        <w:numPr>
          <w:ilvl w:val="0"/>
          <w:numId w:val="43"/>
        </w:numPr>
        <w:rPr>
          <w:b/>
          <w:color w:val="660033"/>
          <w:sz w:val="24"/>
          <w:szCs w:val="24"/>
        </w:rPr>
      </w:pPr>
      <w:r w:rsidRPr="00EF11C6">
        <w:rPr>
          <w:sz w:val="24"/>
          <w:szCs w:val="24"/>
        </w:rPr>
        <w:t>To ensure compliance with procedures is observed at all times under the provision of safe systems of work through a safe and healthy environment and including such information, training, instruction and supervision as necessary to accomplish those goals.</w:t>
      </w:r>
    </w:p>
    <w:p w14:paraId="1FBDF394" w14:textId="77777777" w:rsidR="004057B0" w:rsidRPr="00EF11C6" w:rsidRDefault="004057B0" w:rsidP="004057B0">
      <w:pPr>
        <w:rPr>
          <w:b/>
          <w:color w:val="660033"/>
          <w:sz w:val="24"/>
          <w:szCs w:val="24"/>
        </w:rPr>
      </w:pPr>
      <w:r w:rsidRPr="00EF11C6">
        <w:rPr>
          <w:b/>
          <w:color w:val="660033"/>
          <w:sz w:val="24"/>
          <w:szCs w:val="24"/>
        </w:rPr>
        <w:t>Data Protection</w:t>
      </w:r>
    </w:p>
    <w:p w14:paraId="5536331B" w14:textId="77777777" w:rsidR="004057B0" w:rsidRPr="00EF11C6" w:rsidRDefault="004057B0" w:rsidP="004057B0">
      <w:pPr>
        <w:pStyle w:val="ListParagraph"/>
        <w:numPr>
          <w:ilvl w:val="0"/>
          <w:numId w:val="40"/>
        </w:numPr>
        <w:spacing w:after="200" w:line="276" w:lineRule="auto"/>
        <w:rPr>
          <w:sz w:val="24"/>
          <w:szCs w:val="24"/>
        </w:rPr>
      </w:pPr>
      <w:r w:rsidRPr="00EF11C6">
        <w:rPr>
          <w:sz w:val="24"/>
          <w:szCs w:val="24"/>
        </w:rPr>
        <w:t>To ensure compliance with the Data Protection Act (1974) and the Freedom of Information Act (2000).</w:t>
      </w:r>
    </w:p>
    <w:p w14:paraId="03B68DC2" w14:textId="77777777" w:rsidR="00046D2B" w:rsidRPr="0090527F" w:rsidRDefault="00046D2B" w:rsidP="009E23FA">
      <w:pPr>
        <w:rPr>
          <w:rFonts w:cstheme="minorHAnsi"/>
          <w:b/>
          <w:color w:val="660033"/>
          <w:sz w:val="48"/>
          <w:szCs w:val="48"/>
        </w:rPr>
      </w:pPr>
    </w:p>
    <w:p w14:paraId="432C30A7" w14:textId="77777777" w:rsidR="00046D2B" w:rsidRPr="0090527F" w:rsidRDefault="00046D2B" w:rsidP="009E23FA">
      <w:pPr>
        <w:rPr>
          <w:rFonts w:cstheme="minorHAnsi"/>
          <w:b/>
          <w:color w:val="660033"/>
          <w:sz w:val="48"/>
          <w:szCs w:val="48"/>
        </w:rPr>
      </w:pPr>
    </w:p>
    <w:p w14:paraId="56D10B8F" w14:textId="77777777" w:rsidR="00046D2B" w:rsidRPr="0090527F" w:rsidRDefault="00046D2B" w:rsidP="009E23FA">
      <w:pPr>
        <w:rPr>
          <w:rFonts w:cstheme="minorHAnsi"/>
          <w:b/>
          <w:color w:val="660033"/>
          <w:sz w:val="48"/>
          <w:szCs w:val="48"/>
        </w:rPr>
      </w:pPr>
    </w:p>
    <w:p w14:paraId="6BAB89E9" w14:textId="49A3F6EB" w:rsidR="007C50C4" w:rsidRDefault="007C50C4" w:rsidP="009E23FA">
      <w:pPr>
        <w:rPr>
          <w:rFonts w:cstheme="minorHAnsi"/>
          <w:b/>
          <w:color w:val="660033"/>
          <w:sz w:val="48"/>
          <w:szCs w:val="48"/>
        </w:rPr>
      </w:pPr>
    </w:p>
    <w:p w14:paraId="727399D5" w14:textId="77777777" w:rsidR="007C50C4" w:rsidRDefault="007C50C4" w:rsidP="009E23FA">
      <w:pPr>
        <w:rPr>
          <w:rFonts w:cstheme="minorHAnsi"/>
          <w:b/>
          <w:color w:val="660033"/>
          <w:sz w:val="48"/>
          <w:szCs w:val="48"/>
        </w:rPr>
      </w:pPr>
    </w:p>
    <w:p w14:paraId="38E12452" w14:textId="77777777" w:rsidR="007C50C4" w:rsidRDefault="007C50C4" w:rsidP="009E23FA">
      <w:pPr>
        <w:rPr>
          <w:rFonts w:cstheme="minorHAnsi"/>
          <w:b/>
          <w:color w:val="660033"/>
          <w:sz w:val="48"/>
          <w:szCs w:val="48"/>
        </w:rPr>
      </w:pPr>
    </w:p>
    <w:p w14:paraId="09C49543" w14:textId="1A1A715C" w:rsidR="00776EB7" w:rsidRPr="0090527F" w:rsidRDefault="00776EB7" w:rsidP="006C6EDA">
      <w:pPr>
        <w:rPr>
          <w:rFonts w:cstheme="minorHAnsi"/>
          <w:sz w:val="24"/>
          <w:szCs w:val="24"/>
        </w:rPr>
      </w:pPr>
      <w:r w:rsidRPr="0090527F">
        <w:rPr>
          <w:rFonts w:cstheme="minorHAnsi"/>
          <w:noProof/>
          <w:color w:val="660033"/>
          <w:sz w:val="28"/>
          <w:szCs w:val="28"/>
          <w:lang w:eastAsia="en-GB"/>
        </w:rPr>
        <w:lastRenderedPageBreak/>
        <mc:AlternateContent>
          <mc:Choice Requires="wps">
            <w:drawing>
              <wp:anchor distT="0" distB="0" distL="114300" distR="114300" simplePos="0" relativeHeight="251661312" behindDoc="0" locked="0" layoutInCell="1" allowOverlap="1" wp14:anchorId="732F9846" wp14:editId="106C4325">
                <wp:simplePos x="0" y="0"/>
                <wp:positionH relativeFrom="margin">
                  <wp:posOffset>-601362</wp:posOffset>
                </wp:positionH>
                <wp:positionV relativeFrom="paragraph">
                  <wp:posOffset>502509</wp:posOffset>
                </wp:positionV>
                <wp:extent cx="6972300" cy="59312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972300" cy="593124"/>
                        </a:xfrm>
                        <a:prstGeom prst="rect">
                          <a:avLst/>
                        </a:prstGeom>
                        <a:solidFill>
                          <a:schemeClr val="lt1"/>
                        </a:solidFill>
                        <a:ln w="6350">
                          <a:noFill/>
                        </a:ln>
                      </wps:spPr>
                      <wps:txbx>
                        <w:txbxContent>
                          <w:p w14:paraId="4C52E88D" w14:textId="76BEBB31" w:rsidR="00F40C96" w:rsidRPr="00545BF4" w:rsidRDefault="00F40C96" w:rsidP="009E23FA">
                            <w:pPr>
                              <w:rPr>
                                <w:rFonts w:cstheme="minorHAnsi"/>
                                <w:sz w:val="24"/>
                                <w:szCs w:val="24"/>
                              </w:rPr>
                            </w:pPr>
                            <w:r w:rsidRPr="00545BF4">
                              <w:rPr>
                                <w:rFonts w:cstheme="minorHAnsi"/>
                                <w:sz w:val="24"/>
                                <w:szCs w:val="24"/>
                              </w:rPr>
                              <w:t xml:space="preserve">This part will allow you to understand who we are looking for within this role </w:t>
                            </w:r>
                            <w:r>
                              <w:rPr>
                                <w:rFonts w:cstheme="minorHAnsi"/>
                                <w:sz w:val="24"/>
                                <w:szCs w:val="24"/>
                              </w:rPr>
                              <w:t>and the skills knowledge or experience that we would expect.</w:t>
                            </w:r>
                          </w:p>
                          <w:p w14:paraId="07D5F0DC" w14:textId="2B844360" w:rsidR="00F40C96" w:rsidRPr="002F3427" w:rsidRDefault="00F40C96">
                            <w:pPr>
                              <w:rPr>
                                <w:b/>
                                <w:color w:val="64004A"/>
                                <w:sz w:val="26"/>
                                <w:szCs w:val="26"/>
                              </w:rPr>
                            </w:pPr>
                            <w:r>
                              <w:t xml:space="preserve">   </w:t>
                            </w:r>
                          </w:p>
                          <w:p w14:paraId="3BC4242E" w14:textId="71AA8935" w:rsidR="00F40C96" w:rsidRDefault="00F40C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2F9846" id="Text Box 10" o:spid="_x0000_s1028" type="#_x0000_t202" style="position:absolute;margin-left:-47.35pt;margin-top:39.55pt;width:549pt;height:46.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" fillcolor="white [3201]" stroked="f" strokeweight=".5pt">
                <v:textbox>
                  <w:txbxContent>
                    <w:p w14:paraId="4C52E88D" w14:textId="76BEBB31" w:rsidR="00F40C96" w:rsidRPr="00545BF4" w:rsidRDefault="00F40C96" w:rsidP="009E23FA">
                      <w:pPr>
                        <w:rPr>
                          <w:rFonts w:cstheme="minorHAnsi"/>
                          <w:sz w:val="24"/>
                          <w:szCs w:val="24"/>
                        </w:rPr>
                      </w:pPr>
                      <w:r w:rsidRPr="00545BF4">
                        <w:rPr>
                          <w:rFonts w:cstheme="minorHAnsi"/>
                          <w:sz w:val="24"/>
                          <w:szCs w:val="24"/>
                        </w:rPr>
                        <w:t xml:space="preserve">This part will allow you to understand who we are looking for within this role </w:t>
                      </w:r>
                      <w:r>
                        <w:rPr>
                          <w:rFonts w:cstheme="minorHAnsi"/>
                          <w:sz w:val="24"/>
                          <w:szCs w:val="24"/>
                        </w:rPr>
                        <w:t>and the skills knowledge or experience that we would expect.</w:t>
                      </w:r>
                    </w:p>
                    <w:p w14:paraId="07D5F0DC" w14:textId="2B844360" w:rsidR="00F40C96" w:rsidRPr="002F3427" w:rsidRDefault="00F40C96">
                      <w:pPr>
                        <w:rPr>
                          <w:b/>
                          <w:color w:val="64004A"/>
                          <w:sz w:val="26"/>
                          <w:szCs w:val="26"/>
                        </w:rPr>
                      </w:pPr>
                      <w:r>
                        <w:t xml:space="preserve">   </w:t>
                      </w:r>
                    </w:p>
                    <w:p w14:paraId="3BC4242E" w14:textId="71AA8935" w:rsidR="00F40C96" w:rsidRDefault="00F40C96"/>
                  </w:txbxContent>
                </v:textbox>
                <w10:wrap anchorx="margin"/>
              </v:shape>
            </w:pict>
          </mc:Fallback>
        </mc:AlternateContent>
      </w:r>
      <w:r w:rsidRPr="0090527F">
        <w:rPr>
          <w:rFonts w:cstheme="minorHAnsi"/>
          <w:b/>
          <w:color w:val="660033"/>
          <w:sz w:val="48"/>
          <w:szCs w:val="48"/>
        </w:rPr>
        <w:t>Person Specification</w:t>
      </w:r>
    </w:p>
    <w:p w14:paraId="67485093" w14:textId="3FB80E6C" w:rsidR="009E23FA" w:rsidRPr="0090527F" w:rsidRDefault="009E23FA" w:rsidP="009E23FA">
      <w:pPr>
        <w:rPr>
          <w:rFonts w:cstheme="minorHAnsi"/>
          <w:b/>
          <w:color w:val="64004A"/>
          <w:sz w:val="48"/>
          <w:szCs w:val="48"/>
        </w:rPr>
      </w:pPr>
    </w:p>
    <w:tbl>
      <w:tblPr>
        <w:tblStyle w:val="TableGrid"/>
        <w:tblpPr w:leftFromText="180" w:rightFromText="180" w:vertAnchor="text" w:horzAnchor="page" w:tblpX="541" w:tblpY="397"/>
        <w:tblW w:w="0" w:type="auto"/>
        <w:tblLook w:val="04A0" w:firstRow="1" w:lastRow="0" w:firstColumn="1" w:lastColumn="0" w:noHBand="0" w:noVBand="1"/>
      </w:tblPr>
      <w:tblGrid>
        <w:gridCol w:w="5690"/>
        <w:gridCol w:w="1692"/>
        <w:gridCol w:w="1634"/>
      </w:tblGrid>
      <w:tr w:rsidR="00E9087E" w:rsidRPr="00506F7D" w14:paraId="6EB19325" w14:textId="77777777" w:rsidTr="00E9087E">
        <w:trPr>
          <w:trHeight w:val="601"/>
          <w:tblHeader/>
        </w:trPr>
        <w:tc>
          <w:tcPr>
            <w:tcW w:w="5690" w:type="dxa"/>
          </w:tcPr>
          <w:p w14:paraId="7D672DEC" w14:textId="77777777" w:rsidR="00E9087E" w:rsidRPr="00506F7D" w:rsidRDefault="00E9087E" w:rsidP="00E9087E">
            <w:pPr>
              <w:rPr>
                <w:b/>
                <w:color w:val="660033"/>
              </w:rPr>
            </w:pPr>
            <w:r w:rsidRPr="00506F7D">
              <w:rPr>
                <w:b/>
                <w:color w:val="660033"/>
              </w:rPr>
              <w:t>Knowledge/Qualifications and Experience</w:t>
            </w:r>
          </w:p>
          <w:p w14:paraId="7A59A94C" w14:textId="77777777" w:rsidR="00E9087E" w:rsidRPr="00506F7D" w:rsidRDefault="00E9087E" w:rsidP="00E9087E">
            <w:pPr>
              <w:rPr>
                <w:b/>
                <w:color w:val="660033"/>
              </w:rPr>
            </w:pPr>
          </w:p>
        </w:tc>
        <w:tc>
          <w:tcPr>
            <w:tcW w:w="1692" w:type="dxa"/>
          </w:tcPr>
          <w:p w14:paraId="5CC0BE78" w14:textId="77777777" w:rsidR="00E9087E" w:rsidRPr="00506F7D" w:rsidRDefault="00E9087E" w:rsidP="00E9087E">
            <w:pPr>
              <w:jc w:val="center"/>
              <w:rPr>
                <w:b/>
                <w:color w:val="660033"/>
              </w:rPr>
            </w:pPr>
            <w:r w:rsidRPr="00506F7D">
              <w:rPr>
                <w:b/>
                <w:color w:val="660033"/>
              </w:rPr>
              <w:t xml:space="preserve">Essential </w:t>
            </w:r>
          </w:p>
        </w:tc>
        <w:tc>
          <w:tcPr>
            <w:tcW w:w="1634" w:type="dxa"/>
          </w:tcPr>
          <w:p w14:paraId="6957F727" w14:textId="77777777" w:rsidR="00E9087E" w:rsidRPr="00506F7D" w:rsidRDefault="00E9087E" w:rsidP="00E9087E">
            <w:pPr>
              <w:jc w:val="center"/>
              <w:rPr>
                <w:b/>
                <w:color w:val="660033"/>
              </w:rPr>
            </w:pPr>
            <w:r w:rsidRPr="00506F7D">
              <w:rPr>
                <w:b/>
                <w:color w:val="660033"/>
              </w:rPr>
              <w:t>Desirable</w:t>
            </w:r>
          </w:p>
        </w:tc>
      </w:tr>
      <w:tr w:rsidR="00E9087E" w14:paraId="4F5CBC0A" w14:textId="77777777" w:rsidTr="00E9087E">
        <w:trPr>
          <w:trHeight w:val="307"/>
        </w:trPr>
        <w:tc>
          <w:tcPr>
            <w:tcW w:w="5690" w:type="dxa"/>
          </w:tcPr>
          <w:p w14:paraId="2D66D593" w14:textId="77777777" w:rsidR="00E9087E" w:rsidRDefault="00E9087E" w:rsidP="00E9087E">
            <w:r>
              <w:t>Graduate with Qualified Teacher Status</w:t>
            </w:r>
          </w:p>
        </w:tc>
        <w:tc>
          <w:tcPr>
            <w:tcW w:w="1692" w:type="dxa"/>
          </w:tcPr>
          <w:p w14:paraId="5D1C27DD" w14:textId="77777777" w:rsidR="00E9087E" w:rsidRDefault="00E9087E" w:rsidP="00E9087E">
            <w:pPr>
              <w:jc w:val="center"/>
            </w:pPr>
            <w:r>
              <w:t>*</w:t>
            </w:r>
          </w:p>
        </w:tc>
        <w:tc>
          <w:tcPr>
            <w:tcW w:w="1634" w:type="dxa"/>
          </w:tcPr>
          <w:p w14:paraId="1C3243B8" w14:textId="77777777" w:rsidR="00E9087E" w:rsidRDefault="00E9087E" w:rsidP="00E9087E">
            <w:pPr>
              <w:jc w:val="center"/>
            </w:pPr>
          </w:p>
        </w:tc>
      </w:tr>
      <w:tr w:rsidR="00E9087E" w14:paraId="4F15A9EE" w14:textId="77777777" w:rsidTr="00E9087E">
        <w:trPr>
          <w:trHeight w:val="292"/>
        </w:trPr>
        <w:tc>
          <w:tcPr>
            <w:tcW w:w="5690" w:type="dxa"/>
          </w:tcPr>
          <w:p w14:paraId="33A6AF70" w14:textId="77777777" w:rsidR="00E9087E" w:rsidRDefault="00E9087E" w:rsidP="00E9087E">
            <w:r>
              <w:t>NPQH (or equivalent) achieved or underway</w:t>
            </w:r>
          </w:p>
        </w:tc>
        <w:tc>
          <w:tcPr>
            <w:tcW w:w="1692" w:type="dxa"/>
          </w:tcPr>
          <w:p w14:paraId="1CA5336E" w14:textId="77777777" w:rsidR="00E9087E" w:rsidRDefault="00E9087E" w:rsidP="00E9087E">
            <w:pPr>
              <w:jc w:val="center"/>
            </w:pPr>
          </w:p>
        </w:tc>
        <w:tc>
          <w:tcPr>
            <w:tcW w:w="1634" w:type="dxa"/>
          </w:tcPr>
          <w:p w14:paraId="08B2D157" w14:textId="77777777" w:rsidR="00E9087E" w:rsidRDefault="00E9087E" w:rsidP="00E9087E">
            <w:pPr>
              <w:jc w:val="center"/>
            </w:pPr>
            <w:r>
              <w:t>*</w:t>
            </w:r>
          </w:p>
        </w:tc>
      </w:tr>
      <w:tr w:rsidR="00E9087E" w14:paraId="2050EE1B" w14:textId="77777777" w:rsidTr="00E9087E">
        <w:trPr>
          <w:trHeight w:val="908"/>
        </w:trPr>
        <w:tc>
          <w:tcPr>
            <w:tcW w:w="5690" w:type="dxa"/>
          </w:tcPr>
          <w:p w14:paraId="0D24F990" w14:textId="77777777" w:rsidR="00E9087E" w:rsidRDefault="00E9087E" w:rsidP="00E9087E">
            <w:r>
              <w:t>Experience of developing a differentiated and creative curriculum to pupils with a diverse range of social, emotional, cultural, intellectual and physical needs</w:t>
            </w:r>
          </w:p>
        </w:tc>
        <w:tc>
          <w:tcPr>
            <w:tcW w:w="1692" w:type="dxa"/>
          </w:tcPr>
          <w:p w14:paraId="5E86C494" w14:textId="77777777" w:rsidR="00E9087E" w:rsidRDefault="00E9087E" w:rsidP="00E9087E">
            <w:pPr>
              <w:jc w:val="center"/>
            </w:pPr>
            <w:r>
              <w:t>*</w:t>
            </w:r>
          </w:p>
        </w:tc>
        <w:tc>
          <w:tcPr>
            <w:tcW w:w="1634" w:type="dxa"/>
          </w:tcPr>
          <w:p w14:paraId="7330559A" w14:textId="77777777" w:rsidR="00E9087E" w:rsidRDefault="00E9087E" w:rsidP="00E9087E"/>
        </w:tc>
      </w:tr>
      <w:tr w:rsidR="00E9087E" w14:paraId="710BF83C" w14:textId="77777777" w:rsidTr="00E9087E">
        <w:trPr>
          <w:trHeight w:val="908"/>
        </w:trPr>
        <w:tc>
          <w:tcPr>
            <w:tcW w:w="5690" w:type="dxa"/>
          </w:tcPr>
          <w:p w14:paraId="5BCB50B5" w14:textId="77777777" w:rsidR="00E9087E" w:rsidRDefault="00E9087E" w:rsidP="00E9087E">
            <w:r>
              <w:t>Ability to use a range of evidence, including performance data, to support, monitor, evaluate and improve aspects of school life, including challenging poor performance</w:t>
            </w:r>
          </w:p>
        </w:tc>
        <w:tc>
          <w:tcPr>
            <w:tcW w:w="1692" w:type="dxa"/>
          </w:tcPr>
          <w:p w14:paraId="21E413DC" w14:textId="77777777" w:rsidR="00E9087E" w:rsidRDefault="00E9087E" w:rsidP="00E9087E">
            <w:pPr>
              <w:jc w:val="center"/>
            </w:pPr>
            <w:r>
              <w:t>*</w:t>
            </w:r>
          </w:p>
        </w:tc>
        <w:tc>
          <w:tcPr>
            <w:tcW w:w="1634" w:type="dxa"/>
          </w:tcPr>
          <w:p w14:paraId="45DAAC2C" w14:textId="77777777" w:rsidR="00E9087E" w:rsidRDefault="00E9087E" w:rsidP="00E9087E">
            <w:pPr>
              <w:jc w:val="center"/>
            </w:pPr>
          </w:p>
        </w:tc>
      </w:tr>
      <w:tr w:rsidR="00E9087E" w14:paraId="2B3F9703" w14:textId="77777777" w:rsidTr="00E9087E">
        <w:trPr>
          <w:trHeight w:val="601"/>
        </w:trPr>
        <w:tc>
          <w:tcPr>
            <w:tcW w:w="5690" w:type="dxa"/>
          </w:tcPr>
          <w:p w14:paraId="733F1758" w14:textId="77777777" w:rsidR="00E9087E" w:rsidRDefault="00E9087E" w:rsidP="00E9087E">
            <w:r>
              <w:t>Ability to engage the school community in the systematic and rigorous self-evaluation of the work of the school</w:t>
            </w:r>
          </w:p>
        </w:tc>
        <w:tc>
          <w:tcPr>
            <w:tcW w:w="1692" w:type="dxa"/>
          </w:tcPr>
          <w:p w14:paraId="566F8D6B" w14:textId="77777777" w:rsidR="00E9087E" w:rsidRDefault="00E9087E" w:rsidP="00E9087E">
            <w:pPr>
              <w:jc w:val="center"/>
            </w:pPr>
            <w:r>
              <w:t>*</w:t>
            </w:r>
          </w:p>
        </w:tc>
        <w:tc>
          <w:tcPr>
            <w:tcW w:w="1634" w:type="dxa"/>
          </w:tcPr>
          <w:p w14:paraId="109124DB" w14:textId="77777777" w:rsidR="00E9087E" w:rsidRDefault="00E9087E" w:rsidP="00E9087E">
            <w:pPr>
              <w:jc w:val="center"/>
            </w:pPr>
          </w:p>
        </w:tc>
      </w:tr>
      <w:tr w:rsidR="00E9087E" w14:paraId="507C2728" w14:textId="77777777" w:rsidTr="00E9087E">
        <w:trPr>
          <w:trHeight w:val="601"/>
        </w:trPr>
        <w:tc>
          <w:tcPr>
            <w:tcW w:w="5690" w:type="dxa"/>
          </w:tcPr>
          <w:p w14:paraId="4191236F" w14:textId="77777777" w:rsidR="00E9087E" w:rsidRDefault="00E9087E" w:rsidP="00E9087E">
            <w:r>
              <w:t>Evidence of recent professional development that prepares for this post</w:t>
            </w:r>
          </w:p>
        </w:tc>
        <w:tc>
          <w:tcPr>
            <w:tcW w:w="1692" w:type="dxa"/>
          </w:tcPr>
          <w:p w14:paraId="78092EE4" w14:textId="77777777" w:rsidR="00E9087E" w:rsidRDefault="00E9087E" w:rsidP="00E9087E">
            <w:pPr>
              <w:jc w:val="center"/>
            </w:pPr>
            <w:r>
              <w:t>*</w:t>
            </w:r>
          </w:p>
        </w:tc>
        <w:tc>
          <w:tcPr>
            <w:tcW w:w="1634" w:type="dxa"/>
          </w:tcPr>
          <w:p w14:paraId="1358CB4E" w14:textId="77777777" w:rsidR="00E9087E" w:rsidRDefault="00E9087E" w:rsidP="00E9087E">
            <w:pPr>
              <w:jc w:val="center"/>
            </w:pPr>
          </w:p>
        </w:tc>
      </w:tr>
      <w:tr w:rsidR="00E9087E" w14:paraId="6A641823" w14:textId="77777777" w:rsidTr="00E9087E">
        <w:trPr>
          <w:trHeight w:val="601"/>
        </w:trPr>
        <w:tc>
          <w:tcPr>
            <w:tcW w:w="5690" w:type="dxa"/>
          </w:tcPr>
          <w:p w14:paraId="45F70FBC" w14:textId="77777777" w:rsidR="00E9087E" w:rsidRDefault="00E9087E" w:rsidP="00E9087E">
            <w:r>
              <w:t>Experience of monitoring and improving the quality of teaching and learning</w:t>
            </w:r>
          </w:p>
        </w:tc>
        <w:tc>
          <w:tcPr>
            <w:tcW w:w="1692" w:type="dxa"/>
          </w:tcPr>
          <w:p w14:paraId="32236FD9" w14:textId="77777777" w:rsidR="00E9087E" w:rsidRDefault="00E9087E" w:rsidP="00E9087E">
            <w:pPr>
              <w:jc w:val="center"/>
            </w:pPr>
            <w:r>
              <w:t>*</w:t>
            </w:r>
          </w:p>
        </w:tc>
        <w:tc>
          <w:tcPr>
            <w:tcW w:w="1634" w:type="dxa"/>
          </w:tcPr>
          <w:p w14:paraId="1486956D" w14:textId="77777777" w:rsidR="00E9087E" w:rsidRDefault="00E9087E" w:rsidP="00E9087E">
            <w:pPr>
              <w:jc w:val="center"/>
            </w:pPr>
          </w:p>
          <w:p w14:paraId="0A1F35EA" w14:textId="77777777" w:rsidR="00E9087E" w:rsidRDefault="00E9087E" w:rsidP="00E9087E">
            <w:pPr>
              <w:jc w:val="center"/>
            </w:pPr>
          </w:p>
        </w:tc>
      </w:tr>
      <w:tr w:rsidR="00E9087E" w14:paraId="3A2327E3" w14:textId="77777777" w:rsidTr="00E9087E">
        <w:trPr>
          <w:trHeight w:val="307"/>
        </w:trPr>
        <w:tc>
          <w:tcPr>
            <w:tcW w:w="5690" w:type="dxa"/>
          </w:tcPr>
          <w:p w14:paraId="1CFEF785" w14:textId="77777777" w:rsidR="00E9087E" w:rsidRDefault="00E9087E" w:rsidP="00E9087E">
            <w:r>
              <w:t>Experience at Principal or Deputy Principal level</w:t>
            </w:r>
          </w:p>
        </w:tc>
        <w:tc>
          <w:tcPr>
            <w:tcW w:w="1692" w:type="dxa"/>
          </w:tcPr>
          <w:p w14:paraId="7C6A6601" w14:textId="77777777" w:rsidR="00E9087E" w:rsidRDefault="00E9087E" w:rsidP="00E9087E">
            <w:pPr>
              <w:jc w:val="center"/>
            </w:pPr>
            <w:r>
              <w:t>*</w:t>
            </w:r>
          </w:p>
        </w:tc>
        <w:tc>
          <w:tcPr>
            <w:tcW w:w="1634" w:type="dxa"/>
          </w:tcPr>
          <w:p w14:paraId="18D83983" w14:textId="77777777" w:rsidR="00E9087E" w:rsidRDefault="00E9087E" w:rsidP="00E9087E">
            <w:pPr>
              <w:jc w:val="center"/>
            </w:pPr>
          </w:p>
        </w:tc>
      </w:tr>
      <w:tr w:rsidR="00E9087E" w14:paraId="60AE124E" w14:textId="77777777" w:rsidTr="00E9087E">
        <w:trPr>
          <w:trHeight w:val="908"/>
        </w:trPr>
        <w:tc>
          <w:tcPr>
            <w:tcW w:w="5690" w:type="dxa"/>
          </w:tcPr>
          <w:p w14:paraId="71BE0C60" w14:textId="77777777" w:rsidR="00E9087E" w:rsidRDefault="00E9087E" w:rsidP="00E9087E">
            <w:r>
              <w:t>Experience of having led, or made a significant contribution to, the success of a school, through its leadership, pupil outcomes and ethos</w:t>
            </w:r>
          </w:p>
        </w:tc>
        <w:tc>
          <w:tcPr>
            <w:tcW w:w="1692" w:type="dxa"/>
          </w:tcPr>
          <w:p w14:paraId="22EDA1B5" w14:textId="77777777" w:rsidR="00E9087E" w:rsidRDefault="00E9087E" w:rsidP="00E9087E">
            <w:pPr>
              <w:jc w:val="center"/>
            </w:pPr>
            <w:r>
              <w:t>*</w:t>
            </w:r>
          </w:p>
        </w:tc>
        <w:tc>
          <w:tcPr>
            <w:tcW w:w="1634" w:type="dxa"/>
          </w:tcPr>
          <w:p w14:paraId="116166B6" w14:textId="77777777" w:rsidR="00E9087E" w:rsidRDefault="00E9087E" w:rsidP="00E9087E">
            <w:pPr>
              <w:jc w:val="center"/>
            </w:pPr>
          </w:p>
        </w:tc>
      </w:tr>
      <w:tr w:rsidR="00E9087E" w14:paraId="464EF7A2" w14:textId="77777777" w:rsidTr="00E9087E">
        <w:trPr>
          <w:trHeight w:val="601"/>
        </w:trPr>
        <w:tc>
          <w:tcPr>
            <w:tcW w:w="5690" w:type="dxa"/>
          </w:tcPr>
          <w:p w14:paraId="11013166" w14:textId="77777777" w:rsidR="00E9087E" w:rsidRDefault="00E9087E" w:rsidP="00E9087E">
            <w:r>
              <w:t>Experience of supporting staff to optimise attainment and progress of pupils</w:t>
            </w:r>
          </w:p>
        </w:tc>
        <w:tc>
          <w:tcPr>
            <w:tcW w:w="1692" w:type="dxa"/>
          </w:tcPr>
          <w:p w14:paraId="75D0E194" w14:textId="77777777" w:rsidR="00E9087E" w:rsidRDefault="00E9087E" w:rsidP="00E9087E">
            <w:pPr>
              <w:jc w:val="center"/>
            </w:pPr>
            <w:r>
              <w:t>*</w:t>
            </w:r>
          </w:p>
        </w:tc>
        <w:tc>
          <w:tcPr>
            <w:tcW w:w="1634" w:type="dxa"/>
          </w:tcPr>
          <w:p w14:paraId="696AEE90" w14:textId="77777777" w:rsidR="00E9087E" w:rsidRDefault="00E9087E" w:rsidP="00E9087E">
            <w:pPr>
              <w:jc w:val="center"/>
            </w:pPr>
          </w:p>
        </w:tc>
      </w:tr>
      <w:tr w:rsidR="00E9087E" w14:paraId="4042FF7A" w14:textId="77777777" w:rsidTr="00E9087E">
        <w:trPr>
          <w:trHeight w:val="601"/>
        </w:trPr>
        <w:tc>
          <w:tcPr>
            <w:tcW w:w="5690" w:type="dxa"/>
          </w:tcPr>
          <w:p w14:paraId="5E7EDC37" w14:textId="77777777" w:rsidR="00E9087E" w:rsidRDefault="00E9087E" w:rsidP="00E9087E">
            <w:r>
              <w:t>Evidence of an ability to plan strategically, build and communicate a coherent vision in a range of compelling ways</w:t>
            </w:r>
          </w:p>
        </w:tc>
        <w:tc>
          <w:tcPr>
            <w:tcW w:w="1692" w:type="dxa"/>
          </w:tcPr>
          <w:p w14:paraId="43D30611" w14:textId="77777777" w:rsidR="00E9087E" w:rsidRDefault="00E9087E" w:rsidP="00E9087E">
            <w:pPr>
              <w:jc w:val="center"/>
            </w:pPr>
            <w:r>
              <w:t>*</w:t>
            </w:r>
          </w:p>
        </w:tc>
        <w:tc>
          <w:tcPr>
            <w:tcW w:w="1634" w:type="dxa"/>
          </w:tcPr>
          <w:p w14:paraId="119C9D16" w14:textId="77777777" w:rsidR="00E9087E" w:rsidRDefault="00E9087E" w:rsidP="00E9087E">
            <w:pPr>
              <w:jc w:val="center"/>
            </w:pPr>
          </w:p>
        </w:tc>
      </w:tr>
      <w:tr w:rsidR="00E9087E" w14:paraId="7F118C62" w14:textId="77777777" w:rsidTr="00E9087E">
        <w:trPr>
          <w:trHeight w:val="601"/>
        </w:trPr>
        <w:tc>
          <w:tcPr>
            <w:tcW w:w="5690" w:type="dxa"/>
          </w:tcPr>
          <w:p w14:paraId="654FC4C8" w14:textId="77777777" w:rsidR="00E9087E" w:rsidRDefault="00E9087E" w:rsidP="00E9087E">
            <w:r>
              <w:t>Extensive experience of working with children with significant barriers to learning</w:t>
            </w:r>
          </w:p>
        </w:tc>
        <w:tc>
          <w:tcPr>
            <w:tcW w:w="1692" w:type="dxa"/>
          </w:tcPr>
          <w:p w14:paraId="403D2837" w14:textId="77777777" w:rsidR="00E9087E" w:rsidRDefault="00E9087E" w:rsidP="00E9087E">
            <w:pPr>
              <w:jc w:val="center"/>
            </w:pPr>
            <w:r>
              <w:t>*</w:t>
            </w:r>
          </w:p>
        </w:tc>
        <w:tc>
          <w:tcPr>
            <w:tcW w:w="1634" w:type="dxa"/>
          </w:tcPr>
          <w:p w14:paraId="053C8D9E" w14:textId="77777777" w:rsidR="00E9087E" w:rsidRDefault="00E9087E" w:rsidP="00E9087E">
            <w:pPr>
              <w:jc w:val="center"/>
            </w:pPr>
          </w:p>
        </w:tc>
      </w:tr>
      <w:tr w:rsidR="00E9087E" w14:paraId="521173EF" w14:textId="77777777" w:rsidTr="00E9087E">
        <w:trPr>
          <w:trHeight w:val="601"/>
        </w:trPr>
        <w:tc>
          <w:tcPr>
            <w:tcW w:w="5690" w:type="dxa"/>
          </w:tcPr>
          <w:p w14:paraId="5F438F53" w14:textId="77777777" w:rsidR="00E9087E" w:rsidRDefault="00E9087E" w:rsidP="00E9087E">
            <w:r>
              <w:t>Knowledge of legislation relating to managing a school including Equalities legislation</w:t>
            </w:r>
          </w:p>
        </w:tc>
        <w:tc>
          <w:tcPr>
            <w:tcW w:w="1692" w:type="dxa"/>
          </w:tcPr>
          <w:p w14:paraId="3DDE4994" w14:textId="77777777" w:rsidR="00E9087E" w:rsidRDefault="00E9087E" w:rsidP="00E9087E">
            <w:pPr>
              <w:jc w:val="center"/>
            </w:pPr>
            <w:r>
              <w:t>*</w:t>
            </w:r>
          </w:p>
        </w:tc>
        <w:tc>
          <w:tcPr>
            <w:tcW w:w="1634" w:type="dxa"/>
          </w:tcPr>
          <w:p w14:paraId="13B99839" w14:textId="77777777" w:rsidR="00E9087E" w:rsidRDefault="00E9087E" w:rsidP="00E9087E">
            <w:pPr>
              <w:jc w:val="center"/>
            </w:pPr>
          </w:p>
        </w:tc>
      </w:tr>
      <w:tr w:rsidR="00606722" w14:paraId="4B14FA3F" w14:textId="77777777" w:rsidTr="00E9087E">
        <w:trPr>
          <w:trHeight w:val="601"/>
        </w:trPr>
        <w:tc>
          <w:tcPr>
            <w:tcW w:w="5690" w:type="dxa"/>
          </w:tcPr>
          <w:p w14:paraId="1F12C6B9" w14:textId="2F3FB40F" w:rsidR="00606722" w:rsidRPr="00C8582E" w:rsidRDefault="00606722" w:rsidP="00E9087E">
            <w:r w:rsidRPr="00C8582E">
              <w:t>Experience of leadership in an all-through provision</w:t>
            </w:r>
          </w:p>
        </w:tc>
        <w:tc>
          <w:tcPr>
            <w:tcW w:w="1692" w:type="dxa"/>
          </w:tcPr>
          <w:p w14:paraId="2E5E5E22" w14:textId="77777777" w:rsidR="00606722" w:rsidRDefault="00606722" w:rsidP="00E9087E">
            <w:pPr>
              <w:jc w:val="center"/>
            </w:pPr>
          </w:p>
        </w:tc>
        <w:tc>
          <w:tcPr>
            <w:tcW w:w="1634" w:type="dxa"/>
          </w:tcPr>
          <w:p w14:paraId="754DF74B" w14:textId="171F340A" w:rsidR="00606722" w:rsidRDefault="00606722" w:rsidP="00E9087E">
            <w:pPr>
              <w:jc w:val="center"/>
            </w:pPr>
            <w:r>
              <w:t>*</w:t>
            </w:r>
          </w:p>
        </w:tc>
      </w:tr>
      <w:tr w:rsidR="00606722" w14:paraId="586631F5" w14:textId="77777777" w:rsidTr="00E9087E">
        <w:trPr>
          <w:trHeight w:val="601"/>
        </w:trPr>
        <w:tc>
          <w:tcPr>
            <w:tcW w:w="5690" w:type="dxa"/>
          </w:tcPr>
          <w:p w14:paraId="21F3EF15" w14:textId="271D6FB7" w:rsidR="00606722" w:rsidRPr="00C8582E" w:rsidRDefault="00606722" w:rsidP="00E9087E">
            <w:r w:rsidRPr="00C8582E">
              <w:t>Experience of developing and leading through the planning to implementation stages of a new academy</w:t>
            </w:r>
          </w:p>
        </w:tc>
        <w:tc>
          <w:tcPr>
            <w:tcW w:w="1692" w:type="dxa"/>
          </w:tcPr>
          <w:p w14:paraId="2627BEB0" w14:textId="77777777" w:rsidR="00606722" w:rsidRDefault="00606722" w:rsidP="00E9087E">
            <w:pPr>
              <w:jc w:val="center"/>
            </w:pPr>
          </w:p>
        </w:tc>
        <w:tc>
          <w:tcPr>
            <w:tcW w:w="1634" w:type="dxa"/>
          </w:tcPr>
          <w:p w14:paraId="5DCB3968" w14:textId="3242E5B7" w:rsidR="00606722" w:rsidRDefault="00606722" w:rsidP="00E9087E">
            <w:pPr>
              <w:jc w:val="center"/>
            </w:pPr>
            <w:r>
              <w:t>*</w:t>
            </w:r>
          </w:p>
        </w:tc>
      </w:tr>
      <w:tr w:rsidR="00E9087E" w:rsidRPr="00506F7D" w14:paraId="74B9839E" w14:textId="77777777" w:rsidTr="008E7937">
        <w:trPr>
          <w:trHeight w:val="193"/>
        </w:trPr>
        <w:tc>
          <w:tcPr>
            <w:tcW w:w="5690" w:type="dxa"/>
          </w:tcPr>
          <w:p w14:paraId="02997EA1" w14:textId="77777777" w:rsidR="00E9087E" w:rsidRPr="00506F7D" w:rsidRDefault="00E9087E" w:rsidP="00E9087E">
            <w:pPr>
              <w:rPr>
                <w:b/>
                <w:color w:val="660033"/>
              </w:rPr>
            </w:pPr>
            <w:r w:rsidRPr="00506F7D">
              <w:rPr>
                <w:b/>
                <w:color w:val="660033"/>
              </w:rPr>
              <w:t>Skills and abilities and professional attributes</w:t>
            </w:r>
          </w:p>
          <w:p w14:paraId="559BA20E" w14:textId="77777777" w:rsidR="00E9087E" w:rsidRPr="00506F7D" w:rsidRDefault="00E9087E" w:rsidP="00E9087E">
            <w:pPr>
              <w:rPr>
                <w:b/>
                <w:color w:val="660033"/>
              </w:rPr>
            </w:pPr>
          </w:p>
        </w:tc>
        <w:tc>
          <w:tcPr>
            <w:tcW w:w="1692" w:type="dxa"/>
          </w:tcPr>
          <w:p w14:paraId="4EA4DC70" w14:textId="77777777" w:rsidR="00E9087E" w:rsidRPr="00506F7D" w:rsidRDefault="00E9087E" w:rsidP="00E9087E">
            <w:pPr>
              <w:jc w:val="center"/>
              <w:rPr>
                <w:color w:val="660033"/>
              </w:rPr>
            </w:pPr>
          </w:p>
        </w:tc>
        <w:tc>
          <w:tcPr>
            <w:tcW w:w="1634" w:type="dxa"/>
          </w:tcPr>
          <w:p w14:paraId="25A98E01" w14:textId="77777777" w:rsidR="00E9087E" w:rsidRPr="00506F7D" w:rsidRDefault="00E9087E" w:rsidP="00E9087E">
            <w:pPr>
              <w:jc w:val="center"/>
              <w:rPr>
                <w:color w:val="660033"/>
              </w:rPr>
            </w:pPr>
          </w:p>
        </w:tc>
      </w:tr>
      <w:tr w:rsidR="00E9087E" w14:paraId="48830B6C" w14:textId="77777777" w:rsidTr="00E9087E">
        <w:trPr>
          <w:trHeight w:val="893"/>
        </w:trPr>
        <w:tc>
          <w:tcPr>
            <w:tcW w:w="5690" w:type="dxa"/>
          </w:tcPr>
          <w:p w14:paraId="0BFB3AA4" w14:textId="77777777" w:rsidR="00E9087E" w:rsidRDefault="00E9087E" w:rsidP="00E9087E">
            <w:r>
              <w:t>Proven ability to inspire, lead and participate actively in building and sustaining a learning community and network with others within and beyond the  school</w:t>
            </w:r>
          </w:p>
        </w:tc>
        <w:tc>
          <w:tcPr>
            <w:tcW w:w="1692" w:type="dxa"/>
          </w:tcPr>
          <w:p w14:paraId="40054AF8" w14:textId="77777777" w:rsidR="00E9087E" w:rsidRDefault="00E9087E" w:rsidP="00E9087E">
            <w:pPr>
              <w:jc w:val="center"/>
            </w:pPr>
            <w:r>
              <w:t>*</w:t>
            </w:r>
          </w:p>
        </w:tc>
        <w:tc>
          <w:tcPr>
            <w:tcW w:w="1634" w:type="dxa"/>
          </w:tcPr>
          <w:p w14:paraId="2619D813" w14:textId="77777777" w:rsidR="00E9087E" w:rsidRDefault="00E9087E" w:rsidP="00E9087E">
            <w:pPr>
              <w:jc w:val="center"/>
            </w:pPr>
          </w:p>
        </w:tc>
      </w:tr>
      <w:tr w:rsidR="00E9087E" w14:paraId="4DBCFD93" w14:textId="77777777" w:rsidTr="00E9087E">
        <w:trPr>
          <w:trHeight w:val="307"/>
        </w:trPr>
        <w:tc>
          <w:tcPr>
            <w:tcW w:w="5690" w:type="dxa"/>
          </w:tcPr>
          <w:p w14:paraId="665A02C0" w14:textId="77777777" w:rsidR="00E9087E" w:rsidRDefault="00E9087E" w:rsidP="00E9087E">
            <w:r>
              <w:t>Experience of working across more than one academy</w:t>
            </w:r>
          </w:p>
        </w:tc>
        <w:tc>
          <w:tcPr>
            <w:tcW w:w="1692" w:type="dxa"/>
          </w:tcPr>
          <w:p w14:paraId="26287BC2" w14:textId="77777777" w:rsidR="00E9087E" w:rsidRDefault="00E9087E" w:rsidP="00E9087E">
            <w:pPr>
              <w:jc w:val="center"/>
            </w:pPr>
          </w:p>
        </w:tc>
        <w:tc>
          <w:tcPr>
            <w:tcW w:w="1634" w:type="dxa"/>
          </w:tcPr>
          <w:p w14:paraId="7A208C8D" w14:textId="77777777" w:rsidR="00E9087E" w:rsidRDefault="00E9087E" w:rsidP="00E9087E">
            <w:pPr>
              <w:jc w:val="center"/>
            </w:pPr>
            <w:r>
              <w:t>*</w:t>
            </w:r>
          </w:p>
        </w:tc>
      </w:tr>
      <w:tr w:rsidR="00E9087E" w14:paraId="4E440EB4" w14:textId="77777777" w:rsidTr="00E9087E">
        <w:trPr>
          <w:trHeight w:val="1202"/>
        </w:trPr>
        <w:tc>
          <w:tcPr>
            <w:tcW w:w="5690" w:type="dxa"/>
          </w:tcPr>
          <w:p w14:paraId="6658D015" w14:textId="77777777" w:rsidR="00E9087E" w:rsidRDefault="00E9087E" w:rsidP="00E9087E">
            <w:r>
              <w:lastRenderedPageBreak/>
              <w:t>Understanding and ability to communicate and successfully implement strategies across all aspects of the school including accountability, learning, curriculum, administration and communication</w:t>
            </w:r>
          </w:p>
        </w:tc>
        <w:tc>
          <w:tcPr>
            <w:tcW w:w="1692" w:type="dxa"/>
          </w:tcPr>
          <w:p w14:paraId="7833B41B" w14:textId="77777777" w:rsidR="00E9087E" w:rsidRDefault="00E9087E" w:rsidP="00E9087E">
            <w:pPr>
              <w:jc w:val="center"/>
            </w:pPr>
            <w:r>
              <w:t>*</w:t>
            </w:r>
          </w:p>
        </w:tc>
        <w:tc>
          <w:tcPr>
            <w:tcW w:w="1634" w:type="dxa"/>
          </w:tcPr>
          <w:p w14:paraId="72916106" w14:textId="77777777" w:rsidR="00E9087E" w:rsidRDefault="00E9087E" w:rsidP="00E9087E">
            <w:pPr>
              <w:jc w:val="center"/>
            </w:pPr>
          </w:p>
        </w:tc>
      </w:tr>
      <w:tr w:rsidR="003930E8" w14:paraId="03BB75A4" w14:textId="77777777" w:rsidTr="003930E8">
        <w:trPr>
          <w:trHeight w:val="759"/>
        </w:trPr>
        <w:tc>
          <w:tcPr>
            <w:tcW w:w="5690" w:type="dxa"/>
          </w:tcPr>
          <w:p w14:paraId="3FDBAB6E" w14:textId="368F87CC" w:rsidR="003930E8" w:rsidRDefault="003930E8" w:rsidP="00E9087E">
            <w:r>
              <w:t>Proven ability to deliver a collective vision and shared purpose across the academy and Astrea family</w:t>
            </w:r>
          </w:p>
        </w:tc>
        <w:tc>
          <w:tcPr>
            <w:tcW w:w="1692" w:type="dxa"/>
          </w:tcPr>
          <w:p w14:paraId="694C67E9" w14:textId="33B930BF" w:rsidR="003930E8" w:rsidRDefault="003930E8" w:rsidP="00E9087E">
            <w:pPr>
              <w:jc w:val="center"/>
            </w:pPr>
            <w:r>
              <w:t>*</w:t>
            </w:r>
          </w:p>
        </w:tc>
        <w:tc>
          <w:tcPr>
            <w:tcW w:w="1634" w:type="dxa"/>
          </w:tcPr>
          <w:p w14:paraId="333B4464" w14:textId="77777777" w:rsidR="003930E8" w:rsidRDefault="003930E8" w:rsidP="00E9087E">
            <w:pPr>
              <w:jc w:val="center"/>
            </w:pPr>
          </w:p>
        </w:tc>
      </w:tr>
      <w:tr w:rsidR="003930E8" w14:paraId="2603D7F0" w14:textId="77777777" w:rsidTr="003930E8">
        <w:trPr>
          <w:trHeight w:val="676"/>
        </w:trPr>
        <w:tc>
          <w:tcPr>
            <w:tcW w:w="5690" w:type="dxa"/>
          </w:tcPr>
          <w:p w14:paraId="57BAF687" w14:textId="656E6688" w:rsidR="003930E8" w:rsidRDefault="003930E8" w:rsidP="00E9087E">
            <w:r>
              <w:t>Outstanding Teacher</w:t>
            </w:r>
          </w:p>
        </w:tc>
        <w:tc>
          <w:tcPr>
            <w:tcW w:w="1692" w:type="dxa"/>
          </w:tcPr>
          <w:p w14:paraId="3A908397" w14:textId="6D20D651" w:rsidR="003930E8" w:rsidRDefault="003930E8" w:rsidP="00E9087E">
            <w:pPr>
              <w:jc w:val="center"/>
            </w:pPr>
            <w:r>
              <w:t>*</w:t>
            </w:r>
          </w:p>
        </w:tc>
        <w:tc>
          <w:tcPr>
            <w:tcW w:w="1634" w:type="dxa"/>
          </w:tcPr>
          <w:p w14:paraId="55151CEF" w14:textId="77777777" w:rsidR="003930E8" w:rsidRDefault="003930E8" w:rsidP="00E9087E">
            <w:pPr>
              <w:jc w:val="center"/>
            </w:pPr>
          </w:p>
        </w:tc>
      </w:tr>
      <w:tr w:rsidR="003930E8" w14:paraId="23EE98B4" w14:textId="77777777" w:rsidTr="003930E8">
        <w:trPr>
          <w:trHeight w:val="676"/>
        </w:trPr>
        <w:tc>
          <w:tcPr>
            <w:tcW w:w="5690" w:type="dxa"/>
          </w:tcPr>
          <w:p w14:paraId="6745F82A" w14:textId="68202C9B" w:rsidR="003930E8" w:rsidRPr="003930E8" w:rsidRDefault="003930E8" w:rsidP="00E9087E">
            <w:pPr>
              <w:rPr>
                <w:b/>
              </w:rPr>
            </w:pPr>
            <w:r>
              <w:t>Experience of effectively managing the impact of change on organisations and individuals</w:t>
            </w:r>
          </w:p>
        </w:tc>
        <w:tc>
          <w:tcPr>
            <w:tcW w:w="1692" w:type="dxa"/>
          </w:tcPr>
          <w:p w14:paraId="024E4EC9" w14:textId="079564F7" w:rsidR="003930E8" w:rsidRDefault="003930E8" w:rsidP="00E9087E">
            <w:pPr>
              <w:jc w:val="center"/>
            </w:pPr>
            <w:r>
              <w:t>*</w:t>
            </w:r>
          </w:p>
        </w:tc>
        <w:tc>
          <w:tcPr>
            <w:tcW w:w="1634" w:type="dxa"/>
          </w:tcPr>
          <w:p w14:paraId="11311B3C" w14:textId="77777777" w:rsidR="003930E8" w:rsidRDefault="003930E8" w:rsidP="00E9087E">
            <w:pPr>
              <w:jc w:val="center"/>
            </w:pPr>
          </w:p>
        </w:tc>
      </w:tr>
      <w:tr w:rsidR="003930E8" w14:paraId="3A877283" w14:textId="77777777" w:rsidTr="003930E8">
        <w:trPr>
          <w:trHeight w:val="676"/>
        </w:trPr>
        <w:tc>
          <w:tcPr>
            <w:tcW w:w="5690" w:type="dxa"/>
          </w:tcPr>
          <w:p w14:paraId="533D990C" w14:textId="31DED96D" w:rsidR="003930E8" w:rsidRDefault="003930E8" w:rsidP="00E9087E">
            <w:r>
              <w:t>The ability to deliver effective strategic financial planning, financial management including budgetary control and value for money</w:t>
            </w:r>
          </w:p>
        </w:tc>
        <w:tc>
          <w:tcPr>
            <w:tcW w:w="1692" w:type="dxa"/>
          </w:tcPr>
          <w:p w14:paraId="7D254948" w14:textId="0AB24457" w:rsidR="003930E8" w:rsidRDefault="003930E8" w:rsidP="00E9087E">
            <w:pPr>
              <w:jc w:val="center"/>
            </w:pPr>
            <w:r>
              <w:t>*</w:t>
            </w:r>
          </w:p>
        </w:tc>
        <w:tc>
          <w:tcPr>
            <w:tcW w:w="1634" w:type="dxa"/>
          </w:tcPr>
          <w:p w14:paraId="1A794CE3" w14:textId="77777777" w:rsidR="003930E8" w:rsidRDefault="003930E8" w:rsidP="00E9087E">
            <w:pPr>
              <w:jc w:val="center"/>
            </w:pPr>
          </w:p>
        </w:tc>
      </w:tr>
      <w:tr w:rsidR="003930E8" w14:paraId="330ADACB" w14:textId="77777777" w:rsidTr="003930E8">
        <w:trPr>
          <w:trHeight w:val="676"/>
        </w:trPr>
        <w:tc>
          <w:tcPr>
            <w:tcW w:w="5690" w:type="dxa"/>
          </w:tcPr>
          <w:p w14:paraId="489BA73E" w14:textId="74439F00" w:rsidR="003930E8" w:rsidRDefault="003930E8" w:rsidP="00E9087E">
            <w:r>
              <w:t>An understanding of and competent use of ICT including emerging technologies to aid and promote the quality of teaching, learning and administration</w:t>
            </w:r>
          </w:p>
        </w:tc>
        <w:tc>
          <w:tcPr>
            <w:tcW w:w="1692" w:type="dxa"/>
          </w:tcPr>
          <w:p w14:paraId="166BDDD4" w14:textId="280CEB3F" w:rsidR="003930E8" w:rsidRDefault="003930E8" w:rsidP="00E9087E">
            <w:pPr>
              <w:jc w:val="center"/>
            </w:pPr>
            <w:r>
              <w:t>*</w:t>
            </w:r>
          </w:p>
        </w:tc>
        <w:tc>
          <w:tcPr>
            <w:tcW w:w="1634" w:type="dxa"/>
          </w:tcPr>
          <w:p w14:paraId="4329BB7F" w14:textId="77777777" w:rsidR="003930E8" w:rsidRDefault="003930E8" w:rsidP="00E9087E">
            <w:pPr>
              <w:jc w:val="center"/>
            </w:pPr>
          </w:p>
        </w:tc>
      </w:tr>
      <w:tr w:rsidR="003930E8" w14:paraId="781431AC" w14:textId="77777777" w:rsidTr="003930E8">
        <w:trPr>
          <w:trHeight w:val="401"/>
        </w:trPr>
        <w:tc>
          <w:tcPr>
            <w:tcW w:w="5690" w:type="dxa"/>
          </w:tcPr>
          <w:p w14:paraId="0532DF92" w14:textId="0B670B55" w:rsidR="003930E8" w:rsidRDefault="003930E8" w:rsidP="00E9087E">
            <w:r>
              <w:t>Excellent organisational skills</w:t>
            </w:r>
          </w:p>
        </w:tc>
        <w:tc>
          <w:tcPr>
            <w:tcW w:w="1692" w:type="dxa"/>
          </w:tcPr>
          <w:p w14:paraId="0BB79E43" w14:textId="254CB396" w:rsidR="003930E8" w:rsidRDefault="003930E8" w:rsidP="00E9087E">
            <w:pPr>
              <w:jc w:val="center"/>
            </w:pPr>
            <w:r>
              <w:t>*</w:t>
            </w:r>
          </w:p>
        </w:tc>
        <w:tc>
          <w:tcPr>
            <w:tcW w:w="1634" w:type="dxa"/>
          </w:tcPr>
          <w:p w14:paraId="1E3F28FD" w14:textId="77777777" w:rsidR="003930E8" w:rsidRDefault="003930E8" w:rsidP="00E9087E">
            <w:pPr>
              <w:jc w:val="center"/>
            </w:pPr>
          </w:p>
        </w:tc>
      </w:tr>
      <w:tr w:rsidR="003930E8" w14:paraId="21C5378D" w14:textId="77777777" w:rsidTr="003930E8">
        <w:trPr>
          <w:trHeight w:val="401"/>
        </w:trPr>
        <w:tc>
          <w:tcPr>
            <w:tcW w:w="5690" w:type="dxa"/>
          </w:tcPr>
          <w:p w14:paraId="47FCA040" w14:textId="18215DEB" w:rsidR="003930E8" w:rsidRDefault="003930E8" w:rsidP="00E9087E">
            <w:r>
              <w:t>Well-developed interpersonal and communication skills and ability to use new and emerging technologies to secure impact</w:t>
            </w:r>
          </w:p>
        </w:tc>
        <w:tc>
          <w:tcPr>
            <w:tcW w:w="1692" w:type="dxa"/>
          </w:tcPr>
          <w:p w14:paraId="419C9D01" w14:textId="76BFE158" w:rsidR="003930E8" w:rsidRDefault="003930E8" w:rsidP="00E9087E">
            <w:pPr>
              <w:jc w:val="center"/>
            </w:pPr>
            <w:r>
              <w:t>*</w:t>
            </w:r>
          </w:p>
        </w:tc>
        <w:tc>
          <w:tcPr>
            <w:tcW w:w="1634" w:type="dxa"/>
          </w:tcPr>
          <w:p w14:paraId="303FFC77" w14:textId="77777777" w:rsidR="003930E8" w:rsidRDefault="003930E8" w:rsidP="00E9087E">
            <w:pPr>
              <w:jc w:val="center"/>
            </w:pPr>
          </w:p>
        </w:tc>
      </w:tr>
      <w:tr w:rsidR="003930E8" w14:paraId="3A053F5E" w14:textId="77777777" w:rsidTr="003930E8">
        <w:trPr>
          <w:trHeight w:val="401"/>
        </w:trPr>
        <w:tc>
          <w:tcPr>
            <w:tcW w:w="5690" w:type="dxa"/>
          </w:tcPr>
          <w:p w14:paraId="466D5775" w14:textId="4A33305B" w:rsidR="003930E8" w:rsidRDefault="003930E8" w:rsidP="00E9087E">
            <w:r>
              <w:t>Clear understanding of the ethos and strategies required to establish consistently high standards in outcomes, progress, attitudes and behaviour</w:t>
            </w:r>
          </w:p>
        </w:tc>
        <w:tc>
          <w:tcPr>
            <w:tcW w:w="1692" w:type="dxa"/>
          </w:tcPr>
          <w:p w14:paraId="6BC0F386" w14:textId="0DFF03C7" w:rsidR="003930E8" w:rsidRDefault="003930E8" w:rsidP="00E9087E">
            <w:pPr>
              <w:jc w:val="center"/>
            </w:pPr>
            <w:r>
              <w:t>*</w:t>
            </w:r>
          </w:p>
        </w:tc>
        <w:tc>
          <w:tcPr>
            <w:tcW w:w="1634" w:type="dxa"/>
          </w:tcPr>
          <w:p w14:paraId="644B5B95" w14:textId="77777777" w:rsidR="003930E8" w:rsidRDefault="003930E8" w:rsidP="00E9087E">
            <w:pPr>
              <w:jc w:val="center"/>
            </w:pPr>
          </w:p>
        </w:tc>
      </w:tr>
      <w:tr w:rsidR="003930E8" w14:paraId="1FA75363" w14:textId="77777777" w:rsidTr="003930E8">
        <w:trPr>
          <w:trHeight w:val="401"/>
        </w:trPr>
        <w:tc>
          <w:tcPr>
            <w:tcW w:w="5690" w:type="dxa"/>
          </w:tcPr>
          <w:p w14:paraId="7A82844B" w14:textId="03DB1E97" w:rsidR="003930E8" w:rsidRDefault="003930E8" w:rsidP="00E9087E">
            <w:r>
              <w:t>Able to meet national standards for Principals</w:t>
            </w:r>
          </w:p>
        </w:tc>
        <w:tc>
          <w:tcPr>
            <w:tcW w:w="1692" w:type="dxa"/>
          </w:tcPr>
          <w:p w14:paraId="7C1A20D0" w14:textId="43DE2C7C" w:rsidR="003930E8" w:rsidRDefault="003930E8" w:rsidP="00E9087E">
            <w:pPr>
              <w:jc w:val="center"/>
            </w:pPr>
            <w:r>
              <w:t>*</w:t>
            </w:r>
          </w:p>
        </w:tc>
        <w:tc>
          <w:tcPr>
            <w:tcW w:w="1634" w:type="dxa"/>
          </w:tcPr>
          <w:p w14:paraId="1169B73D" w14:textId="77777777" w:rsidR="003930E8" w:rsidRDefault="003930E8" w:rsidP="00E9087E">
            <w:pPr>
              <w:jc w:val="center"/>
            </w:pPr>
          </w:p>
        </w:tc>
      </w:tr>
      <w:tr w:rsidR="003930E8" w14:paraId="5030B249" w14:textId="77777777" w:rsidTr="003930E8">
        <w:trPr>
          <w:trHeight w:val="401"/>
        </w:trPr>
        <w:tc>
          <w:tcPr>
            <w:tcW w:w="5690" w:type="dxa"/>
          </w:tcPr>
          <w:p w14:paraId="27CA95BB" w14:textId="505AF85C" w:rsidR="003930E8" w:rsidRDefault="003930E8" w:rsidP="00E9087E">
            <w:r>
              <w:t>Demonstrate a personal enthusiasm and commitment to leadership aimed at making a positive difference to children and young people and raising standards</w:t>
            </w:r>
          </w:p>
        </w:tc>
        <w:tc>
          <w:tcPr>
            <w:tcW w:w="1692" w:type="dxa"/>
          </w:tcPr>
          <w:p w14:paraId="21DEF9F5" w14:textId="5BD95084" w:rsidR="003930E8" w:rsidRDefault="003930E8" w:rsidP="00E9087E">
            <w:pPr>
              <w:jc w:val="center"/>
            </w:pPr>
            <w:r>
              <w:t>*</w:t>
            </w:r>
          </w:p>
        </w:tc>
        <w:tc>
          <w:tcPr>
            <w:tcW w:w="1634" w:type="dxa"/>
          </w:tcPr>
          <w:p w14:paraId="0227E960" w14:textId="77777777" w:rsidR="003930E8" w:rsidRDefault="003930E8" w:rsidP="00E9087E">
            <w:pPr>
              <w:jc w:val="center"/>
            </w:pPr>
          </w:p>
        </w:tc>
      </w:tr>
      <w:tr w:rsidR="009534E8" w14:paraId="58A68E6A" w14:textId="77777777" w:rsidTr="003930E8">
        <w:trPr>
          <w:trHeight w:val="401"/>
        </w:trPr>
        <w:tc>
          <w:tcPr>
            <w:tcW w:w="5690" w:type="dxa"/>
          </w:tcPr>
          <w:p w14:paraId="1CC74202" w14:textId="77777777" w:rsidR="009534E8" w:rsidRDefault="009534E8" w:rsidP="00E9087E">
            <w:r>
              <w:t>Demonstrate personal and professional integrity, including modelling values and vision</w:t>
            </w:r>
          </w:p>
          <w:p w14:paraId="36261059" w14:textId="697085BB" w:rsidR="009534E8" w:rsidRDefault="009534E8" w:rsidP="00E9087E"/>
        </w:tc>
        <w:tc>
          <w:tcPr>
            <w:tcW w:w="1692" w:type="dxa"/>
          </w:tcPr>
          <w:p w14:paraId="6D4DFCCC" w14:textId="3AFAC9F8" w:rsidR="009534E8" w:rsidRDefault="009534E8" w:rsidP="00E9087E">
            <w:pPr>
              <w:jc w:val="center"/>
            </w:pPr>
            <w:r>
              <w:t>*</w:t>
            </w:r>
          </w:p>
        </w:tc>
        <w:tc>
          <w:tcPr>
            <w:tcW w:w="1634" w:type="dxa"/>
          </w:tcPr>
          <w:p w14:paraId="63E80F79" w14:textId="77777777" w:rsidR="009534E8" w:rsidRDefault="009534E8" w:rsidP="00E9087E">
            <w:pPr>
              <w:jc w:val="center"/>
            </w:pPr>
          </w:p>
        </w:tc>
      </w:tr>
      <w:tr w:rsidR="009534E8" w14:paraId="7E6EE2D1" w14:textId="77777777" w:rsidTr="009534E8">
        <w:trPr>
          <w:trHeight w:val="540"/>
        </w:trPr>
        <w:tc>
          <w:tcPr>
            <w:tcW w:w="5690" w:type="dxa"/>
          </w:tcPr>
          <w:p w14:paraId="65AE12A0" w14:textId="77777777" w:rsidR="009534E8" w:rsidRDefault="009534E8" w:rsidP="00E9087E">
            <w:r>
              <w:t>Evidence of a commitment to safeguarding and promoting the welfare of children and young people</w:t>
            </w:r>
          </w:p>
          <w:p w14:paraId="2A3075D5" w14:textId="6FB09E19" w:rsidR="009534E8" w:rsidRDefault="009534E8" w:rsidP="00E9087E"/>
        </w:tc>
        <w:tc>
          <w:tcPr>
            <w:tcW w:w="1692" w:type="dxa"/>
          </w:tcPr>
          <w:p w14:paraId="20253729" w14:textId="5999A84F" w:rsidR="009534E8" w:rsidRDefault="009534E8" w:rsidP="00E9087E">
            <w:pPr>
              <w:jc w:val="center"/>
            </w:pPr>
            <w:r>
              <w:t>*</w:t>
            </w:r>
          </w:p>
        </w:tc>
        <w:tc>
          <w:tcPr>
            <w:tcW w:w="1634" w:type="dxa"/>
          </w:tcPr>
          <w:p w14:paraId="4EC1DE02" w14:textId="77777777" w:rsidR="009534E8" w:rsidRDefault="009534E8" w:rsidP="00E9087E">
            <w:pPr>
              <w:jc w:val="center"/>
            </w:pPr>
          </w:p>
        </w:tc>
      </w:tr>
      <w:tr w:rsidR="009534E8" w14:paraId="4768A0C3" w14:textId="77777777" w:rsidTr="009534E8">
        <w:trPr>
          <w:trHeight w:val="540"/>
        </w:trPr>
        <w:tc>
          <w:tcPr>
            <w:tcW w:w="5690" w:type="dxa"/>
          </w:tcPr>
          <w:p w14:paraId="5BEFC5FE" w14:textId="6A030234" w:rsidR="009534E8" w:rsidRDefault="009534E8" w:rsidP="00E9087E">
            <w:r>
              <w:t>Commitment to promote and support the aims of Astrea</w:t>
            </w:r>
          </w:p>
        </w:tc>
        <w:tc>
          <w:tcPr>
            <w:tcW w:w="1692" w:type="dxa"/>
          </w:tcPr>
          <w:p w14:paraId="188B896D" w14:textId="6AC20B5E" w:rsidR="009534E8" w:rsidRDefault="009534E8" w:rsidP="00E9087E">
            <w:pPr>
              <w:jc w:val="center"/>
            </w:pPr>
            <w:r>
              <w:t>*</w:t>
            </w:r>
          </w:p>
        </w:tc>
        <w:tc>
          <w:tcPr>
            <w:tcW w:w="1634" w:type="dxa"/>
          </w:tcPr>
          <w:p w14:paraId="3C23E082" w14:textId="77777777" w:rsidR="009534E8" w:rsidRDefault="009534E8" w:rsidP="00E9087E">
            <w:pPr>
              <w:jc w:val="center"/>
            </w:pPr>
          </w:p>
        </w:tc>
      </w:tr>
    </w:tbl>
    <w:p w14:paraId="76A0D45B" w14:textId="16BE2642" w:rsidR="009E23FA" w:rsidRPr="0090527F" w:rsidRDefault="009E23FA" w:rsidP="009E23FA">
      <w:pPr>
        <w:rPr>
          <w:rFonts w:cstheme="minorHAnsi"/>
          <w:color w:val="002060"/>
          <w:sz w:val="28"/>
          <w:szCs w:val="28"/>
        </w:rPr>
      </w:pPr>
    </w:p>
    <w:p w14:paraId="7DF27C34" w14:textId="77777777" w:rsidR="00E9087E" w:rsidRDefault="00E9087E" w:rsidP="00E9087E"/>
    <w:p w14:paraId="5A93CEED" w14:textId="77777777" w:rsidR="00E9087E" w:rsidRDefault="00E9087E" w:rsidP="00E9087E"/>
    <w:p w14:paraId="468472B4" w14:textId="1B8B84AE" w:rsidR="009E23FA" w:rsidRPr="0090527F" w:rsidRDefault="009E23FA" w:rsidP="009E23FA">
      <w:pPr>
        <w:rPr>
          <w:rFonts w:cstheme="minorHAnsi"/>
          <w:color w:val="002060"/>
          <w:sz w:val="28"/>
          <w:szCs w:val="28"/>
        </w:rPr>
      </w:pPr>
    </w:p>
    <w:p w14:paraId="5FCE5E7C" w14:textId="600F926B" w:rsidR="009E23FA" w:rsidRPr="0090527F" w:rsidRDefault="009E23FA" w:rsidP="009E23FA">
      <w:pPr>
        <w:rPr>
          <w:rFonts w:cstheme="minorHAnsi"/>
          <w:color w:val="002060"/>
          <w:sz w:val="28"/>
          <w:szCs w:val="28"/>
        </w:rPr>
      </w:pPr>
    </w:p>
    <w:p w14:paraId="507107FC" w14:textId="3F478DF6" w:rsidR="009E23FA" w:rsidRPr="0090527F" w:rsidRDefault="009E23FA" w:rsidP="009E23FA">
      <w:pPr>
        <w:rPr>
          <w:rFonts w:cstheme="minorHAnsi"/>
          <w:color w:val="002060"/>
          <w:sz w:val="28"/>
          <w:szCs w:val="28"/>
        </w:rPr>
      </w:pPr>
    </w:p>
    <w:p w14:paraId="371DF4A1" w14:textId="690B369A" w:rsidR="009E23FA" w:rsidRPr="0090527F" w:rsidRDefault="009E23FA" w:rsidP="009E23FA">
      <w:pPr>
        <w:rPr>
          <w:rFonts w:cstheme="minorHAnsi"/>
          <w:color w:val="002060"/>
          <w:sz w:val="28"/>
          <w:szCs w:val="28"/>
        </w:rPr>
      </w:pPr>
    </w:p>
    <w:p w14:paraId="6E3AAE66" w14:textId="1C61B8DD" w:rsidR="009E23FA" w:rsidRPr="0090527F" w:rsidRDefault="009E23FA" w:rsidP="009E23FA">
      <w:pPr>
        <w:rPr>
          <w:rFonts w:cstheme="minorHAnsi"/>
          <w:color w:val="002060"/>
          <w:sz w:val="28"/>
          <w:szCs w:val="28"/>
        </w:rPr>
      </w:pPr>
    </w:p>
    <w:p w14:paraId="34E0AF37" w14:textId="1A765144" w:rsidR="00796999" w:rsidRPr="0090527F" w:rsidRDefault="00075089" w:rsidP="00796999">
      <w:pPr>
        <w:pStyle w:val="Heading1"/>
        <w:rPr>
          <w:rFonts w:asciiTheme="minorHAnsi" w:hAnsiTheme="minorHAnsi" w:cstheme="minorHAnsi"/>
          <w:b/>
          <w:color w:val="660033"/>
          <w:sz w:val="48"/>
          <w:szCs w:val="48"/>
        </w:rPr>
      </w:pPr>
      <w:bookmarkStart w:id="8" w:name="_Toc473808873"/>
      <w:r w:rsidRPr="0090527F">
        <w:rPr>
          <w:rFonts w:asciiTheme="minorHAnsi" w:hAnsiTheme="minorHAnsi" w:cstheme="minorHAnsi"/>
          <w:b/>
          <w:color w:val="660033"/>
          <w:sz w:val="48"/>
          <w:szCs w:val="48"/>
        </w:rPr>
        <w:lastRenderedPageBreak/>
        <w:t>Child Safeguarding Policy</w:t>
      </w:r>
      <w:bookmarkEnd w:id="8"/>
    </w:p>
    <w:p w14:paraId="219EC0F9" w14:textId="587E841C" w:rsidR="00545BF4" w:rsidRPr="0090527F" w:rsidRDefault="00075089" w:rsidP="00796999">
      <w:pPr>
        <w:pStyle w:val="Heading1"/>
        <w:rPr>
          <w:rFonts w:asciiTheme="minorHAnsi" w:hAnsiTheme="minorHAnsi" w:cstheme="minorHAnsi"/>
          <w:color w:val="auto"/>
          <w:sz w:val="24"/>
          <w:szCs w:val="24"/>
        </w:rPr>
      </w:pPr>
      <w:r w:rsidRPr="0090527F">
        <w:rPr>
          <w:rFonts w:asciiTheme="minorHAnsi" w:hAnsiTheme="minorHAnsi" w:cstheme="minorHAnsi"/>
          <w:color w:val="auto"/>
          <w:sz w:val="24"/>
          <w:szCs w:val="24"/>
        </w:rPr>
        <w:t xml:space="preserve">The Trust is committed to Safeguarding and Promoting the Welfare of </w:t>
      </w:r>
      <w:r w:rsidR="004A5B23" w:rsidRPr="0090527F">
        <w:rPr>
          <w:rFonts w:asciiTheme="minorHAnsi" w:hAnsiTheme="minorHAnsi" w:cstheme="minorHAnsi"/>
          <w:color w:val="auto"/>
          <w:sz w:val="24"/>
          <w:szCs w:val="24"/>
        </w:rPr>
        <w:t>all</w:t>
      </w:r>
      <w:r w:rsidRPr="0090527F">
        <w:rPr>
          <w:rFonts w:asciiTheme="minorHAnsi" w:hAnsiTheme="minorHAnsi" w:cstheme="minorHAnsi"/>
          <w:color w:val="auto"/>
          <w:sz w:val="24"/>
          <w:szCs w:val="24"/>
        </w:rPr>
        <w:t xml:space="preserve"> its </w:t>
      </w:r>
      <w:r w:rsidR="00D905E4" w:rsidRPr="0090527F">
        <w:rPr>
          <w:rFonts w:asciiTheme="minorHAnsi" w:hAnsiTheme="minorHAnsi" w:cstheme="minorHAnsi"/>
          <w:color w:val="auto"/>
          <w:sz w:val="24"/>
          <w:szCs w:val="24"/>
        </w:rPr>
        <w:t>student</w:t>
      </w:r>
      <w:r w:rsidR="00FF45AA" w:rsidRPr="0090527F">
        <w:rPr>
          <w:rFonts w:asciiTheme="minorHAnsi" w:hAnsiTheme="minorHAnsi" w:cstheme="minorHAnsi"/>
          <w:color w:val="auto"/>
          <w:sz w:val="24"/>
          <w:szCs w:val="24"/>
        </w:rPr>
        <w:t>s</w:t>
      </w:r>
      <w:r w:rsidR="00D905E4" w:rsidRPr="0090527F">
        <w:rPr>
          <w:rFonts w:asciiTheme="minorHAnsi" w:hAnsiTheme="minorHAnsi" w:cstheme="minorHAnsi"/>
          <w:color w:val="auto"/>
          <w:sz w:val="24"/>
          <w:szCs w:val="24"/>
        </w:rPr>
        <w:t xml:space="preserve">. </w:t>
      </w:r>
      <w:r w:rsidRPr="0090527F">
        <w:rPr>
          <w:rFonts w:asciiTheme="minorHAnsi" w:hAnsiTheme="minorHAnsi" w:cstheme="minorHAnsi"/>
          <w:color w:val="auto"/>
          <w:sz w:val="24"/>
          <w:szCs w:val="24"/>
        </w:rPr>
        <w:t xml:space="preserve">Each student’s welfare is of paramount importance. We recognise that some children </w:t>
      </w:r>
      <w:r w:rsidRPr="0090527F">
        <w:rPr>
          <w:rFonts w:asciiTheme="minorHAnsi" w:hAnsiTheme="minorHAnsi" w:cstheme="minorHAnsi"/>
          <w:i/>
          <w:color w:val="auto"/>
          <w:sz w:val="24"/>
          <w:szCs w:val="24"/>
        </w:rPr>
        <w:t>may</w:t>
      </w:r>
      <w:r w:rsidRPr="0090527F">
        <w:rPr>
          <w:rFonts w:asciiTheme="minorHAnsi" w:hAnsiTheme="minorHAnsi" w:cstheme="minorHAnsi"/>
          <w:color w:val="auto"/>
          <w:sz w:val="24"/>
          <w:szCs w:val="24"/>
        </w:rPr>
        <w:t xml:space="preserve"> be especially vulnerable to abuse e.g. those with Special Educational Needs, those living in adverse circumstances. </w:t>
      </w:r>
    </w:p>
    <w:p w14:paraId="1B0E378D" w14:textId="67C9AB98" w:rsidR="00075089" w:rsidRPr="0090527F" w:rsidRDefault="00075089" w:rsidP="00796999">
      <w:pPr>
        <w:pStyle w:val="Heading1"/>
        <w:rPr>
          <w:rFonts w:asciiTheme="minorHAnsi" w:hAnsiTheme="minorHAnsi" w:cstheme="minorHAnsi"/>
          <w:color w:val="auto"/>
        </w:rPr>
      </w:pPr>
      <w:r w:rsidRPr="0090527F">
        <w:rPr>
          <w:rFonts w:asciiTheme="minorHAnsi" w:hAnsiTheme="minorHAnsi" w:cstheme="minorHAnsi"/>
          <w:color w:val="auto"/>
          <w:sz w:val="24"/>
          <w:szCs w:val="24"/>
        </w:rPr>
        <w:t xml:space="preserve">We recognise that children who are abused or neglected may find it difficult to develop a sense of </w:t>
      </w:r>
      <w:r w:rsidR="00D905E4" w:rsidRPr="0090527F">
        <w:rPr>
          <w:rFonts w:asciiTheme="minorHAnsi" w:hAnsiTheme="minorHAnsi" w:cstheme="minorHAnsi"/>
          <w:color w:val="auto"/>
          <w:sz w:val="24"/>
          <w:szCs w:val="24"/>
        </w:rPr>
        <w:t>self-worth</w:t>
      </w:r>
      <w:r w:rsidRPr="0090527F">
        <w:rPr>
          <w:rFonts w:asciiTheme="minorHAnsi" w:hAnsiTheme="minorHAnsi" w:cstheme="minorHAnsi"/>
          <w:color w:val="auto"/>
          <w:sz w:val="24"/>
          <w:szCs w:val="24"/>
        </w:rPr>
        <w:t xml:space="preserve"> and to view the world in a positive way. Whilst at the Academies, their b</w:t>
      </w:r>
      <w:r w:rsidR="00D905E4" w:rsidRPr="0090527F">
        <w:rPr>
          <w:rFonts w:asciiTheme="minorHAnsi" w:hAnsiTheme="minorHAnsi" w:cstheme="minorHAnsi"/>
          <w:color w:val="auto"/>
          <w:sz w:val="24"/>
          <w:szCs w:val="24"/>
        </w:rPr>
        <w:t xml:space="preserve">ehaviour may be challenging. </w:t>
      </w:r>
      <w:r w:rsidRPr="0090527F">
        <w:rPr>
          <w:rFonts w:asciiTheme="minorHAnsi" w:hAnsiTheme="minorHAnsi" w:cstheme="minorHAnsi"/>
          <w:color w:val="auto"/>
          <w:sz w:val="24"/>
          <w:szCs w:val="24"/>
        </w:rPr>
        <w:t xml:space="preserve">We will always take a considered and sensitive approach in order that we can support </w:t>
      </w:r>
      <w:r w:rsidR="00EF5B1E" w:rsidRPr="0090527F">
        <w:rPr>
          <w:rFonts w:asciiTheme="minorHAnsi" w:hAnsiTheme="minorHAnsi" w:cstheme="minorHAnsi"/>
          <w:color w:val="auto"/>
          <w:sz w:val="24"/>
          <w:szCs w:val="24"/>
        </w:rPr>
        <w:t>all</w:t>
      </w:r>
      <w:r w:rsidRPr="0090527F">
        <w:rPr>
          <w:rFonts w:asciiTheme="minorHAnsi" w:hAnsiTheme="minorHAnsi" w:cstheme="minorHAnsi"/>
          <w:color w:val="auto"/>
          <w:sz w:val="24"/>
          <w:szCs w:val="24"/>
        </w:rPr>
        <w:t xml:space="preserve"> our students.</w:t>
      </w:r>
    </w:p>
    <w:p w14:paraId="0B75E8CE" w14:textId="77777777" w:rsidR="00075089" w:rsidRPr="0090527F" w:rsidRDefault="00075089" w:rsidP="00075089">
      <w:pPr>
        <w:pStyle w:val="DfESBullets"/>
        <w:numPr>
          <w:ilvl w:val="0"/>
          <w:numId w:val="0"/>
        </w:numPr>
        <w:spacing w:after="0"/>
        <w:rPr>
          <w:rFonts w:asciiTheme="minorHAnsi" w:hAnsiTheme="minorHAnsi" w:cstheme="minorHAnsi"/>
          <w:b/>
          <w:szCs w:val="24"/>
        </w:rPr>
      </w:pPr>
    </w:p>
    <w:p w14:paraId="4570CC60" w14:textId="77777777" w:rsidR="00075089" w:rsidRPr="0090527F" w:rsidRDefault="00075089" w:rsidP="00075089">
      <w:pPr>
        <w:pStyle w:val="DfESBullets"/>
        <w:numPr>
          <w:ilvl w:val="0"/>
          <w:numId w:val="0"/>
        </w:numPr>
        <w:spacing w:after="0"/>
        <w:jc w:val="both"/>
        <w:rPr>
          <w:rFonts w:asciiTheme="minorHAnsi" w:hAnsiTheme="minorHAnsi" w:cstheme="minorHAnsi"/>
          <w:b/>
          <w:color w:val="660033"/>
          <w:szCs w:val="24"/>
        </w:rPr>
      </w:pPr>
      <w:r w:rsidRPr="0090527F">
        <w:rPr>
          <w:rFonts w:asciiTheme="minorHAnsi" w:hAnsiTheme="minorHAnsi" w:cstheme="minorHAnsi"/>
          <w:b/>
          <w:color w:val="660033"/>
          <w:szCs w:val="24"/>
        </w:rPr>
        <w:t>The Trust’s Child Safeguarding Policy applies to all adults, including volunteers, working in or on behalf of the Trust.</w:t>
      </w:r>
    </w:p>
    <w:p w14:paraId="135D58CB" w14:textId="77777777" w:rsidR="00075089" w:rsidRPr="0090527F" w:rsidRDefault="00075089" w:rsidP="00075089">
      <w:pPr>
        <w:rPr>
          <w:rFonts w:cstheme="minorHAnsi"/>
          <w:sz w:val="24"/>
          <w:szCs w:val="24"/>
        </w:rPr>
      </w:pPr>
    </w:p>
    <w:p w14:paraId="7F241605" w14:textId="3B2E0FC4" w:rsidR="00075089" w:rsidRPr="0090527F" w:rsidRDefault="00075089" w:rsidP="00075089">
      <w:pPr>
        <w:jc w:val="both"/>
        <w:rPr>
          <w:rFonts w:cstheme="minorHAnsi"/>
          <w:sz w:val="24"/>
          <w:szCs w:val="24"/>
        </w:rPr>
      </w:pPr>
      <w:r w:rsidRPr="0090527F">
        <w:rPr>
          <w:rFonts w:cstheme="minorHAnsi"/>
          <w:sz w:val="24"/>
          <w:szCs w:val="24"/>
        </w:rPr>
        <w:t>Everyone in the education service shares an objective to help keep children and young people safe by contributing to:</w:t>
      </w:r>
    </w:p>
    <w:p w14:paraId="266DB973" w14:textId="77777777" w:rsidR="00075089" w:rsidRPr="0090527F" w:rsidRDefault="00075089" w:rsidP="00075089">
      <w:pPr>
        <w:widowControl w:val="0"/>
        <w:numPr>
          <w:ilvl w:val="0"/>
          <w:numId w:val="11"/>
        </w:numPr>
        <w:overflowPunct w:val="0"/>
        <w:autoSpaceDE w:val="0"/>
        <w:autoSpaceDN w:val="0"/>
        <w:adjustRightInd w:val="0"/>
        <w:spacing w:after="240" w:line="240" w:lineRule="auto"/>
        <w:jc w:val="both"/>
        <w:textAlignment w:val="baseline"/>
        <w:rPr>
          <w:rFonts w:cstheme="minorHAnsi"/>
          <w:sz w:val="24"/>
          <w:szCs w:val="24"/>
        </w:rPr>
      </w:pPr>
      <w:r w:rsidRPr="0090527F">
        <w:rPr>
          <w:rFonts w:cstheme="minorHAnsi"/>
          <w:sz w:val="24"/>
          <w:szCs w:val="24"/>
        </w:rPr>
        <w:t>Providing a safe environment for children and young people to learn in education settings; and</w:t>
      </w:r>
    </w:p>
    <w:p w14:paraId="5A703F87" w14:textId="77777777" w:rsidR="00075089" w:rsidRPr="0090527F" w:rsidRDefault="00075089" w:rsidP="00075089">
      <w:pPr>
        <w:pStyle w:val="DfESBullets"/>
        <w:spacing w:after="0"/>
        <w:ind w:left="714" w:hanging="357"/>
        <w:jc w:val="both"/>
        <w:rPr>
          <w:rFonts w:asciiTheme="minorHAnsi" w:hAnsiTheme="minorHAnsi" w:cstheme="minorHAnsi"/>
          <w:i/>
          <w:szCs w:val="24"/>
        </w:rPr>
      </w:pPr>
      <w:r w:rsidRPr="0090527F">
        <w:rPr>
          <w:rFonts w:asciiTheme="minorHAnsi" w:hAnsiTheme="minorHAnsi" w:cstheme="minorHAnsi"/>
          <w:szCs w:val="24"/>
        </w:rPr>
        <w:t>Identifying children and young people who are suffering or likely to suffer significant harm, and taking appropriate action with the aim of making sure they are kept safe both at home and in the education setting’</w:t>
      </w:r>
    </w:p>
    <w:p w14:paraId="1F41F436" w14:textId="77777777" w:rsidR="00075089" w:rsidRPr="0090527F" w:rsidRDefault="00075089" w:rsidP="00075089">
      <w:pPr>
        <w:pStyle w:val="DfESBullets"/>
        <w:numPr>
          <w:ilvl w:val="0"/>
          <w:numId w:val="0"/>
        </w:numPr>
        <w:spacing w:after="0"/>
        <w:ind w:left="720" w:hanging="360"/>
        <w:rPr>
          <w:rFonts w:asciiTheme="minorHAnsi" w:hAnsiTheme="minorHAnsi" w:cstheme="minorHAnsi"/>
          <w:i/>
          <w:szCs w:val="24"/>
        </w:rPr>
      </w:pPr>
    </w:p>
    <w:p w14:paraId="4042911C" w14:textId="77777777" w:rsidR="00075089" w:rsidRPr="0090527F" w:rsidRDefault="00075089" w:rsidP="00075089">
      <w:pPr>
        <w:pStyle w:val="DfESBullets"/>
        <w:numPr>
          <w:ilvl w:val="0"/>
          <w:numId w:val="0"/>
        </w:numPr>
        <w:spacing w:after="0"/>
        <w:ind w:left="720" w:hanging="360"/>
        <w:rPr>
          <w:rFonts w:asciiTheme="minorHAnsi" w:hAnsiTheme="minorHAnsi" w:cstheme="minorHAnsi"/>
          <w:i/>
          <w:szCs w:val="24"/>
        </w:rPr>
      </w:pPr>
      <w:r w:rsidRPr="0090527F">
        <w:rPr>
          <w:rFonts w:asciiTheme="minorHAnsi" w:hAnsiTheme="minorHAnsi" w:cstheme="minorHAnsi"/>
          <w:i/>
          <w:szCs w:val="24"/>
        </w:rPr>
        <w:t>Safeguarding Children</w:t>
      </w:r>
      <w:r w:rsidR="00D905E4" w:rsidRPr="0090527F">
        <w:rPr>
          <w:rFonts w:asciiTheme="minorHAnsi" w:hAnsiTheme="minorHAnsi" w:cstheme="minorHAnsi"/>
          <w:i/>
          <w:szCs w:val="24"/>
        </w:rPr>
        <w:t xml:space="preserve"> </w:t>
      </w:r>
      <w:r w:rsidRPr="0090527F">
        <w:rPr>
          <w:rFonts w:asciiTheme="minorHAnsi" w:hAnsiTheme="minorHAnsi" w:cstheme="minorHAnsi"/>
          <w:i/>
          <w:szCs w:val="24"/>
        </w:rPr>
        <w:t>and Safer Recruitment in Education DfES 2007</w:t>
      </w:r>
    </w:p>
    <w:p w14:paraId="54C5C2AD" w14:textId="77777777" w:rsidR="00075089" w:rsidRPr="0090527F" w:rsidRDefault="00075089" w:rsidP="00075089">
      <w:pPr>
        <w:rPr>
          <w:rFonts w:cstheme="minorHAnsi"/>
        </w:rPr>
      </w:pPr>
    </w:p>
    <w:p w14:paraId="41CA4914" w14:textId="084D10A1" w:rsidR="00075089" w:rsidRPr="0090527F" w:rsidRDefault="00075089" w:rsidP="00075089">
      <w:pPr>
        <w:jc w:val="both"/>
        <w:rPr>
          <w:rFonts w:cstheme="minorHAnsi"/>
          <w:sz w:val="24"/>
          <w:szCs w:val="24"/>
        </w:rPr>
      </w:pPr>
      <w:r w:rsidRPr="0090527F">
        <w:rPr>
          <w:rFonts w:cstheme="minorHAnsi"/>
          <w:sz w:val="24"/>
          <w:szCs w:val="24"/>
        </w:rPr>
        <w:t>The Trust pays full regard to DfES guidance ‘Safeguarding Children</w:t>
      </w:r>
      <w:r w:rsidR="00D905E4" w:rsidRPr="0090527F">
        <w:rPr>
          <w:rFonts w:cstheme="minorHAnsi"/>
          <w:sz w:val="24"/>
          <w:szCs w:val="24"/>
        </w:rPr>
        <w:t xml:space="preserve"> </w:t>
      </w:r>
      <w:r w:rsidRPr="0090527F">
        <w:rPr>
          <w:rFonts w:cstheme="minorHAnsi"/>
          <w:sz w:val="24"/>
          <w:szCs w:val="24"/>
        </w:rPr>
        <w:t>and Safer Recruitment in Education’ Jan 2007. We ensure that all appropriate measures are applied in relation to everyone who works for the Trust who is likely to be perceived by the children as a safe and trustworthy adult including e.g. volunteers and staff employed by contractors.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w:t>
      </w:r>
      <w:r w:rsidR="00545BF4" w:rsidRPr="0090527F">
        <w:rPr>
          <w:rFonts w:cstheme="minorHAnsi"/>
          <w:sz w:val="24"/>
          <w:szCs w:val="24"/>
        </w:rPr>
        <w:t xml:space="preserve"> an Enhanced DBS check. </w:t>
      </w:r>
    </w:p>
    <w:p w14:paraId="08626321" w14:textId="5722B926" w:rsidR="000D5AA8" w:rsidRPr="0090527F" w:rsidRDefault="000D5AA8" w:rsidP="00075089">
      <w:pPr>
        <w:jc w:val="both"/>
        <w:rPr>
          <w:rFonts w:cstheme="minorHAnsi"/>
          <w:sz w:val="24"/>
          <w:szCs w:val="24"/>
        </w:rPr>
      </w:pPr>
      <w:r w:rsidRPr="0090527F">
        <w:rPr>
          <w:rFonts w:cstheme="minorHAnsi"/>
          <w:sz w:val="24"/>
          <w:szCs w:val="24"/>
        </w:rPr>
        <w:t xml:space="preserve">Please visit </w:t>
      </w:r>
      <w:hyperlink r:id="rId37" w:history="1">
        <w:r w:rsidRPr="0090527F">
          <w:rPr>
            <w:rStyle w:val="Hyperlink"/>
            <w:rFonts w:cstheme="minorHAnsi"/>
            <w:sz w:val="24"/>
            <w:szCs w:val="24"/>
          </w:rPr>
          <w:t>http://</w:t>
        </w:r>
        <w:r w:rsidR="000A01DE">
          <w:rPr>
            <w:rStyle w:val="Hyperlink"/>
            <w:rFonts w:cstheme="minorHAnsi"/>
            <w:sz w:val="24"/>
            <w:szCs w:val="24"/>
          </w:rPr>
          <w:t>Astrea</w:t>
        </w:r>
        <w:r w:rsidRPr="0090527F">
          <w:rPr>
            <w:rStyle w:val="Hyperlink"/>
            <w:rFonts w:cstheme="minorHAnsi"/>
            <w:sz w:val="24"/>
            <w:szCs w:val="24"/>
          </w:rPr>
          <w:t>.org.uk/about-us/statutory-documents/</w:t>
        </w:r>
      </w:hyperlink>
      <w:r w:rsidRPr="0090527F">
        <w:rPr>
          <w:rFonts w:cstheme="minorHAnsi"/>
          <w:sz w:val="24"/>
          <w:szCs w:val="24"/>
        </w:rPr>
        <w:t xml:space="preserve"> for the full policy.</w:t>
      </w:r>
    </w:p>
    <w:p w14:paraId="11CB7E73" w14:textId="77777777" w:rsidR="009D7FD1" w:rsidRPr="0090527F" w:rsidRDefault="009D7FD1" w:rsidP="009D7FD1">
      <w:pPr>
        <w:rPr>
          <w:rFonts w:cstheme="minorHAnsi"/>
          <w:sz w:val="24"/>
          <w:szCs w:val="24"/>
        </w:rPr>
      </w:pPr>
      <w:bookmarkStart w:id="9" w:name="_Toc473808874"/>
    </w:p>
    <w:p w14:paraId="30F87F7F" w14:textId="77777777" w:rsidR="009D7FD1" w:rsidRPr="0090527F" w:rsidRDefault="009D7FD1" w:rsidP="009D7FD1">
      <w:pPr>
        <w:rPr>
          <w:rFonts w:cstheme="minorHAnsi"/>
          <w:sz w:val="24"/>
          <w:szCs w:val="24"/>
        </w:rPr>
      </w:pPr>
    </w:p>
    <w:p w14:paraId="765465ED" w14:textId="77777777" w:rsidR="009D7FD1" w:rsidRPr="0090527F" w:rsidRDefault="009D7FD1" w:rsidP="009D7FD1">
      <w:pPr>
        <w:rPr>
          <w:rFonts w:cstheme="minorHAnsi"/>
          <w:sz w:val="24"/>
          <w:szCs w:val="24"/>
        </w:rPr>
      </w:pPr>
    </w:p>
    <w:p w14:paraId="0F18CA60" w14:textId="77777777" w:rsidR="00DE04D9" w:rsidRPr="0090527F" w:rsidRDefault="00DE04D9" w:rsidP="009D7FD1">
      <w:pPr>
        <w:rPr>
          <w:rFonts w:cstheme="minorHAnsi"/>
          <w:sz w:val="24"/>
          <w:szCs w:val="24"/>
        </w:rPr>
      </w:pPr>
    </w:p>
    <w:p w14:paraId="241D15C0" w14:textId="57B9D477" w:rsidR="00075089" w:rsidRPr="0090527F" w:rsidRDefault="00545BF4" w:rsidP="009D7FD1">
      <w:pPr>
        <w:rPr>
          <w:rFonts w:cstheme="minorHAnsi"/>
          <w:sz w:val="24"/>
          <w:szCs w:val="24"/>
        </w:rPr>
      </w:pPr>
      <w:r w:rsidRPr="0090527F">
        <w:rPr>
          <w:rFonts w:cstheme="minorHAnsi"/>
          <w:b/>
          <w:color w:val="660033"/>
          <w:sz w:val="48"/>
          <w:szCs w:val="48"/>
        </w:rPr>
        <w:lastRenderedPageBreak/>
        <w:t>Explanatory Notes</w:t>
      </w:r>
      <w:bookmarkEnd w:id="9"/>
    </w:p>
    <w:p w14:paraId="0AD827B7" w14:textId="77777777" w:rsidR="00021896" w:rsidRPr="0090527F" w:rsidRDefault="00021896" w:rsidP="00960890">
      <w:pPr>
        <w:spacing w:after="0"/>
        <w:rPr>
          <w:rFonts w:cstheme="minorHAnsi"/>
          <w:sz w:val="24"/>
          <w:szCs w:val="24"/>
        </w:rPr>
      </w:pPr>
    </w:p>
    <w:p w14:paraId="21785D77" w14:textId="77777777" w:rsidR="00075089" w:rsidRPr="0090527F" w:rsidRDefault="00E6126D" w:rsidP="00960890">
      <w:pPr>
        <w:spacing w:after="0"/>
        <w:rPr>
          <w:rFonts w:cstheme="minorHAnsi"/>
          <w:sz w:val="24"/>
          <w:szCs w:val="24"/>
        </w:rPr>
      </w:pPr>
      <w:r w:rsidRPr="0090527F">
        <w:rPr>
          <w:rFonts w:cstheme="minorHAnsi"/>
          <w:sz w:val="24"/>
          <w:szCs w:val="24"/>
        </w:rPr>
        <w:t xml:space="preserve">Applications will only be accepted from candidates completing the Trust’s Application Form. Please complete ALL sections of the Application Form which are relevant to you as clearly and fully as possible. CVs will </w:t>
      </w:r>
      <w:r w:rsidRPr="0090527F">
        <w:rPr>
          <w:rFonts w:cstheme="minorHAnsi"/>
          <w:b/>
          <w:sz w:val="24"/>
          <w:szCs w:val="24"/>
        </w:rPr>
        <w:t>not</w:t>
      </w:r>
      <w:r w:rsidRPr="0090527F">
        <w:rPr>
          <w:rFonts w:cstheme="minorHAnsi"/>
          <w:sz w:val="24"/>
          <w:szCs w:val="24"/>
        </w:rPr>
        <w:t xml:space="preserve"> be accepted in place of a completed Application Form.</w:t>
      </w:r>
    </w:p>
    <w:p w14:paraId="21A66ABC" w14:textId="77777777" w:rsidR="00E6126D" w:rsidRPr="0090527F" w:rsidRDefault="00E6126D" w:rsidP="00960890">
      <w:pPr>
        <w:spacing w:after="0"/>
        <w:rPr>
          <w:rFonts w:cstheme="minorHAnsi"/>
          <w:sz w:val="24"/>
          <w:szCs w:val="24"/>
        </w:rPr>
      </w:pPr>
    </w:p>
    <w:p w14:paraId="0859733C" w14:textId="09FB48C4" w:rsidR="00E6126D" w:rsidRPr="0090527F" w:rsidRDefault="00545BF4" w:rsidP="00960890">
      <w:pPr>
        <w:spacing w:after="0"/>
        <w:rPr>
          <w:rFonts w:cstheme="minorHAnsi"/>
          <w:b/>
          <w:color w:val="660033"/>
          <w:sz w:val="28"/>
          <w:szCs w:val="28"/>
        </w:rPr>
      </w:pPr>
      <w:r w:rsidRPr="0090527F">
        <w:rPr>
          <w:rFonts w:cstheme="minorHAnsi"/>
          <w:b/>
          <w:color w:val="660033"/>
          <w:sz w:val="28"/>
          <w:szCs w:val="28"/>
        </w:rPr>
        <w:t>Safeguarding Children and Young People</w:t>
      </w:r>
    </w:p>
    <w:p w14:paraId="08234A1E" w14:textId="77777777" w:rsidR="004F087B" w:rsidRPr="0090527F" w:rsidRDefault="004F087B" w:rsidP="00960890">
      <w:pPr>
        <w:spacing w:after="0"/>
        <w:rPr>
          <w:rFonts w:cstheme="minorHAnsi"/>
          <w:b/>
          <w:color w:val="002060"/>
          <w:sz w:val="28"/>
          <w:szCs w:val="28"/>
        </w:rPr>
      </w:pPr>
    </w:p>
    <w:p w14:paraId="6AA67C77" w14:textId="64379A04" w:rsidR="00E6126D" w:rsidRPr="0090527F" w:rsidRDefault="00E6126D" w:rsidP="00E6126D">
      <w:pPr>
        <w:spacing w:after="0"/>
        <w:rPr>
          <w:rFonts w:cstheme="minorHAnsi"/>
          <w:sz w:val="24"/>
          <w:szCs w:val="24"/>
        </w:rPr>
      </w:pPr>
      <w:r w:rsidRPr="0090527F">
        <w:rPr>
          <w:rFonts w:cstheme="minorHAnsi"/>
          <w:sz w:val="24"/>
          <w:szCs w:val="24"/>
        </w:rPr>
        <w:t xml:space="preserve">We are committed to safeguarding and promoting the welfare of children and young people. We expect all staff to share this commitment and to undergo appropriate checks, including </w:t>
      </w:r>
      <w:r w:rsidR="00BE1284" w:rsidRPr="0090527F">
        <w:rPr>
          <w:rFonts w:cstheme="minorHAnsi"/>
          <w:sz w:val="24"/>
          <w:szCs w:val="24"/>
        </w:rPr>
        <w:t xml:space="preserve">an </w:t>
      </w:r>
      <w:r w:rsidRPr="0090527F">
        <w:rPr>
          <w:rFonts w:cstheme="minorHAnsi"/>
          <w:sz w:val="24"/>
          <w:szCs w:val="24"/>
        </w:rPr>
        <w:t xml:space="preserve">enhanced </w:t>
      </w:r>
      <w:r w:rsidR="00BE1284" w:rsidRPr="0090527F">
        <w:rPr>
          <w:rFonts w:cstheme="minorHAnsi"/>
          <w:sz w:val="24"/>
          <w:szCs w:val="24"/>
        </w:rPr>
        <w:t>check</w:t>
      </w:r>
      <w:r w:rsidRPr="0090527F">
        <w:rPr>
          <w:rFonts w:cstheme="minorHAnsi"/>
          <w:sz w:val="24"/>
          <w:szCs w:val="24"/>
        </w:rPr>
        <w:t>.</w:t>
      </w:r>
    </w:p>
    <w:p w14:paraId="1001DFDD" w14:textId="77777777" w:rsidR="000D5AA8" w:rsidRPr="0090527F" w:rsidRDefault="000D5AA8" w:rsidP="00E6126D">
      <w:pPr>
        <w:spacing w:after="0"/>
        <w:rPr>
          <w:rFonts w:cstheme="minorHAnsi"/>
          <w:sz w:val="24"/>
          <w:szCs w:val="24"/>
        </w:rPr>
      </w:pPr>
    </w:p>
    <w:p w14:paraId="32F5D3B7" w14:textId="476D4AD2" w:rsidR="00E6126D" w:rsidRPr="0090527F" w:rsidRDefault="00E6126D" w:rsidP="00E6126D">
      <w:pPr>
        <w:pStyle w:val="ListParagraph"/>
        <w:numPr>
          <w:ilvl w:val="0"/>
          <w:numId w:val="13"/>
        </w:numPr>
        <w:spacing w:after="0"/>
        <w:rPr>
          <w:rFonts w:cstheme="minorHAnsi"/>
          <w:sz w:val="24"/>
          <w:szCs w:val="24"/>
        </w:rPr>
      </w:pPr>
      <w:r w:rsidRPr="0090527F">
        <w:rPr>
          <w:rFonts w:cstheme="minorHAnsi"/>
          <w:sz w:val="24"/>
          <w:szCs w:val="24"/>
        </w:rPr>
        <w:t xml:space="preserve">Candidates should be aware that all posts in </w:t>
      </w:r>
      <w:r w:rsidR="000A01DE">
        <w:rPr>
          <w:rFonts w:cstheme="minorHAnsi"/>
          <w:sz w:val="24"/>
          <w:szCs w:val="24"/>
        </w:rPr>
        <w:t>Astrea</w:t>
      </w:r>
      <w:r w:rsidR="008B4453" w:rsidRPr="0090527F">
        <w:rPr>
          <w:rFonts w:cstheme="minorHAnsi"/>
          <w:sz w:val="24"/>
          <w:szCs w:val="24"/>
        </w:rPr>
        <w:t xml:space="preserve"> Academy</w:t>
      </w:r>
      <w:r w:rsidRPr="0090527F">
        <w:rPr>
          <w:rFonts w:cstheme="minorHAnsi"/>
          <w:sz w:val="24"/>
          <w:szCs w:val="24"/>
        </w:rPr>
        <w:t xml:space="preserve"> Trust involve some degree of responsibility for safeguarding children and young people, although the extent of that responsibility will vary depending on the nature of the post. Please see the job description enclosed in this Application Pack for further details.</w:t>
      </w:r>
    </w:p>
    <w:p w14:paraId="1BC7D053" w14:textId="436AAE29" w:rsidR="00E6126D" w:rsidRPr="0090527F" w:rsidRDefault="00EF5B1E" w:rsidP="00E6126D">
      <w:pPr>
        <w:pStyle w:val="ListParagraph"/>
        <w:numPr>
          <w:ilvl w:val="0"/>
          <w:numId w:val="13"/>
        </w:numPr>
        <w:spacing w:after="0"/>
        <w:rPr>
          <w:rFonts w:cstheme="minorHAnsi"/>
          <w:sz w:val="24"/>
          <w:szCs w:val="24"/>
        </w:rPr>
      </w:pPr>
      <w:r w:rsidRPr="0090527F">
        <w:rPr>
          <w:rFonts w:cstheme="minorHAnsi"/>
          <w:sz w:val="24"/>
          <w:szCs w:val="24"/>
        </w:rPr>
        <w:t>Accordingly,</w:t>
      </w:r>
      <w:r w:rsidR="00E6126D" w:rsidRPr="0090527F">
        <w:rPr>
          <w:rFonts w:cstheme="minorHAnsi"/>
          <w:sz w:val="24"/>
          <w:szCs w:val="24"/>
        </w:rPr>
        <w:t xml:space="preserve"> this post is exempt from the Rehabilitation of Offenders Act 1974 and therefore all convictions, cautions and bind-overs, including those regarded as “spent” must be declared.</w:t>
      </w:r>
    </w:p>
    <w:p w14:paraId="5B8FC682" w14:textId="77777777" w:rsidR="00E6126D" w:rsidRPr="0090527F" w:rsidRDefault="00E6126D" w:rsidP="00E6126D">
      <w:pPr>
        <w:pStyle w:val="ListParagraph"/>
        <w:numPr>
          <w:ilvl w:val="0"/>
          <w:numId w:val="13"/>
        </w:numPr>
        <w:spacing w:after="0"/>
        <w:rPr>
          <w:rFonts w:cstheme="minorHAnsi"/>
          <w:sz w:val="24"/>
          <w:szCs w:val="24"/>
        </w:rPr>
      </w:pPr>
      <w:r w:rsidRPr="0090527F">
        <w:rPr>
          <w:rFonts w:cstheme="minorHAnsi"/>
          <w:sz w:val="24"/>
          <w:szCs w:val="24"/>
        </w:rPr>
        <w:t>If you are currently working with children, on either a paid or voluntary basis, your current employer will be asked about disciplinary offence, including those related to children or young people (whether disciplinary sanction is current or time-expired), and whether you have been the subject of any child protection allegations or concerns and if so the outcome</w:t>
      </w:r>
      <w:r w:rsidR="00085CF5" w:rsidRPr="0090527F">
        <w:rPr>
          <w:rFonts w:cstheme="minorHAnsi"/>
          <w:sz w:val="24"/>
          <w:szCs w:val="24"/>
        </w:rPr>
        <w:t xml:space="preserve"> of any investigation or disciplinary proceedings. If you are not currently working with children, but have done in the past, that previous employer will be asked about these issues.</w:t>
      </w:r>
    </w:p>
    <w:p w14:paraId="35BF5892" w14:textId="74D000A4" w:rsidR="00085CF5" w:rsidRPr="0090527F" w:rsidRDefault="00085CF5" w:rsidP="00E6126D">
      <w:pPr>
        <w:pStyle w:val="ListParagraph"/>
        <w:numPr>
          <w:ilvl w:val="0"/>
          <w:numId w:val="13"/>
        </w:numPr>
        <w:spacing w:after="0"/>
        <w:rPr>
          <w:rFonts w:cstheme="minorHAnsi"/>
          <w:sz w:val="24"/>
          <w:szCs w:val="24"/>
        </w:rPr>
      </w:pPr>
      <w:r w:rsidRPr="0090527F">
        <w:rPr>
          <w:rFonts w:cstheme="minorHAnsi"/>
          <w:sz w:val="24"/>
          <w:szCs w:val="24"/>
        </w:rPr>
        <w:t>Where neither your current or previous employment has involved working with children, your current employer will be asked about your suitability to work with children, al</w:t>
      </w:r>
      <w:r w:rsidR="00BE1284" w:rsidRPr="0090527F">
        <w:rPr>
          <w:rFonts w:cstheme="minorHAnsi"/>
          <w:sz w:val="24"/>
          <w:szCs w:val="24"/>
        </w:rPr>
        <w:t xml:space="preserve">though it may </w:t>
      </w:r>
      <w:r w:rsidRPr="0090527F">
        <w:rPr>
          <w:rFonts w:cstheme="minorHAnsi"/>
          <w:sz w:val="24"/>
          <w:szCs w:val="24"/>
        </w:rPr>
        <w:t>be answered not applicable</w:t>
      </w:r>
      <w:r w:rsidR="00BE1284" w:rsidRPr="0090527F">
        <w:rPr>
          <w:rFonts w:cstheme="minorHAnsi"/>
          <w:sz w:val="24"/>
          <w:szCs w:val="24"/>
        </w:rPr>
        <w:t xml:space="preserve"> where it is appropriate;</w:t>
      </w:r>
      <w:r w:rsidRPr="0090527F">
        <w:rPr>
          <w:rFonts w:cstheme="minorHAnsi"/>
          <w:sz w:val="24"/>
          <w:szCs w:val="24"/>
        </w:rPr>
        <w:t xml:space="preserve"> if your duties have not brought you into contact with children or young people</w:t>
      </w:r>
      <w:r w:rsidR="00BE1284" w:rsidRPr="0090527F">
        <w:rPr>
          <w:rFonts w:cstheme="minorHAnsi"/>
          <w:sz w:val="24"/>
          <w:szCs w:val="24"/>
        </w:rPr>
        <w:t xml:space="preserve"> for instance</w:t>
      </w:r>
      <w:r w:rsidRPr="0090527F">
        <w:rPr>
          <w:rFonts w:cstheme="minorHAnsi"/>
          <w:sz w:val="24"/>
          <w:szCs w:val="24"/>
        </w:rPr>
        <w:t>.</w:t>
      </w:r>
    </w:p>
    <w:p w14:paraId="08B5AFBC" w14:textId="77777777" w:rsidR="00085CF5" w:rsidRPr="0090527F" w:rsidRDefault="00085CF5" w:rsidP="00085CF5">
      <w:pPr>
        <w:spacing w:after="0"/>
        <w:rPr>
          <w:rFonts w:cstheme="minorHAnsi"/>
          <w:sz w:val="24"/>
          <w:szCs w:val="24"/>
        </w:rPr>
      </w:pPr>
    </w:p>
    <w:p w14:paraId="2D9E2C1D" w14:textId="2635972F" w:rsidR="00545BF4" w:rsidRPr="0090527F" w:rsidRDefault="00545BF4" w:rsidP="00085CF5">
      <w:pPr>
        <w:spacing w:after="0"/>
        <w:rPr>
          <w:rFonts w:cstheme="minorHAnsi"/>
          <w:b/>
          <w:color w:val="660033"/>
          <w:sz w:val="28"/>
          <w:szCs w:val="28"/>
        </w:rPr>
      </w:pPr>
      <w:r w:rsidRPr="0090527F">
        <w:rPr>
          <w:rFonts w:cstheme="minorHAnsi"/>
          <w:b/>
          <w:color w:val="660033"/>
          <w:sz w:val="28"/>
          <w:szCs w:val="28"/>
        </w:rPr>
        <w:t>Interview Process</w:t>
      </w:r>
    </w:p>
    <w:p w14:paraId="70F5A89C" w14:textId="77777777" w:rsidR="00976D79" w:rsidRPr="0090527F" w:rsidRDefault="00976D79" w:rsidP="00085CF5">
      <w:pPr>
        <w:spacing w:after="0"/>
        <w:rPr>
          <w:rFonts w:cstheme="minorHAnsi"/>
          <w:b/>
          <w:color w:val="660033"/>
          <w:sz w:val="28"/>
          <w:szCs w:val="28"/>
        </w:rPr>
      </w:pPr>
    </w:p>
    <w:p w14:paraId="14DFBD21" w14:textId="5D305E4C" w:rsidR="00085CF5" w:rsidRPr="0090527F" w:rsidRDefault="00085CF5" w:rsidP="00085CF5">
      <w:pPr>
        <w:spacing w:after="0"/>
        <w:rPr>
          <w:rFonts w:cstheme="minorHAnsi"/>
          <w:sz w:val="24"/>
          <w:szCs w:val="24"/>
        </w:rPr>
      </w:pPr>
      <w:r w:rsidRPr="0090527F">
        <w:rPr>
          <w:rFonts w:cstheme="minorHAnsi"/>
          <w:sz w:val="24"/>
          <w:szCs w:val="24"/>
        </w:rPr>
        <w:t>After the closing date, short listing will be conducted by a Pane</w:t>
      </w:r>
      <w:r w:rsidR="005B1357">
        <w:rPr>
          <w:rFonts w:cstheme="minorHAnsi"/>
          <w:sz w:val="24"/>
          <w:szCs w:val="24"/>
        </w:rPr>
        <w:t xml:space="preserve">l. </w:t>
      </w:r>
      <w:r w:rsidRPr="0090527F">
        <w:rPr>
          <w:rFonts w:cstheme="minorHAnsi"/>
          <w:sz w:val="24"/>
          <w:szCs w:val="24"/>
        </w:rPr>
        <w:t>You will be selected for interview entirely on the contents of your application form, so please read the Job Description and Person Specification</w:t>
      </w:r>
      <w:r w:rsidR="00891D1F" w:rsidRPr="0090527F">
        <w:rPr>
          <w:rFonts w:cstheme="minorHAnsi"/>
          <w:sz w:val="24"/>
          <w:szCs w:val="24"/>
        </w:rPr>
        <w:t xml:space="preserve"> carefully before you complete your form.</w:t>
      </w:r>
    </w:p>
    <w:p w14:paraId="6667597A" w14:textId="77777777" w:rsidR="00891D1F" w:rsidRPr="0090527F" w:rsidRDefault="00891D1F" w:rsidP="00085CF5">
      <w:pPr>
        <w:spacing w:after="0"/>
        <w:rPr>
          <w:rFonts w:cstheme="minorHAnsi"/>
          <w:sz w:val="24"/>
          <w:szCs w:val="24"/>
        </w:rPr>
      </w:pPr>
    </w:p>
    <w:p w14:paraId="25E089E5" w14:textId="77777777" w:rsidR="00891D1F" w:rsidRPr="0090527F" w:rsidRDefault="00891D1F" w:rsidP="00085CF5">
      <w:pPr>
        <w:spacing w:after="0"/>
        <w:rPr>
          <w:rFonts w:cstheme="minorHAnsi"/>
          <w:sz w:val="24"/>
          <w:szCs w:val="24"/>
        </w:rPr>
      </w:pPr>
      <w:r w:rsidRPr="0090527F">
        <w:rPr>
          <w:rFonts w:cstheme="minorHAnsi"/>
          <w:sz w:val="24"/>
          <w:szCs w:val="24"/>
        </w:rPr>
        <w:t>All candidates invited to interview must bring the following documents:</w:t>
      </w:r>
    </w:p>
    <w:p w14:paraId="3216D13C" w14:textId="77777777" w:rsidR="000D5AA8" w:rsidRPr="0090527F" w:rsidRDefault="000D5AA8" w:rsidP="00085CF5">
      <w:pPr>
        <w:spacing w:after="0"/>
        <w:rPr>
          <w:rFonts w:cstheme="minorHAnsi"/>
          <w:sz w:val="24"/>
          <w:szCs w:val="24"/>
        </w:rPr>
      </w:pPr>
    </w:p>
    <w:p w14:paraId="3065C9BB" w14:textId="77777777" w:rsidR="00891D1F" w:rsidRPr="0090527F" w:rsidRDefault="00891D1F" w:rsidP="00891D1F">
      <w:pPr>
        <w:pStyle w:val="ListParagraph"/>
        <w:numPr>
          <w:ilvl w:val="0"/>
          <w:numId w:val="14"/>
        </w:numPr>
        <w:spacing w:after="0"/>
        <w:rPr>
          <w:rFonts w:cstheme="minorHAnsi"/>
          <w:sz w:val="24"/>
          <w:szCs w:val="24"/>
        </w:rPr>
      </w:pPr>
      <w:r w:rsidRPr="0090527F">
        <w:rPr>
          <w:rFonts w:cstheme="minorHAnsi"/>
          <w:sz w:val="24"/>
          <w:szCs w:val="24"/>
        </w:rPr>
        <w:t>Documentary evidence of right to work in the UK</w:t>
      </w:r>
    </w:p>
    <w:p w14:paraId="4BF8EA18" w14:textId="3C98EFA9" w:rsidR="00891D1F" w:rsidRPr="0090527F" w:rsidRDefault="00891D1F" w:rsidP="00891D1F">
      <w:pPr>
        <w:pStyle w:val="ListParagraph"/>
        <w:numPr>
          <w:ilvl w:val="0"/>
          <w:numId w:val="14"/>
        </w:numPr>
        <w:spacing w:after="0"/>
        <w:rPr>
          <w:rFonts w:cstheme="minorHAnsi"/>
          <w:sz w:val="24"/>
          <w:szCs w:val="24"/>
        </w:rPr>
      </w:pPr>
      <w:r w:rsidRPr="0090527F">
        <w:rPr>
          <w:rFonts w:cstheme="minorHAnsi"/>
          <w:sz w:val="24"/>
          <w:szCs w:val="24"/>
        </w:rPr>
        <w:t>Documentary evidence o</w:t>
      </w:r>
      <w:r w:rsidR="00BE1284" w:rsidRPr="0090527F">
        <w:rPr>
          <w:rFonts w:cstheme="minorHAnsi"/>
          <w:sz w:val="24"/>
          <w:szCs w:val="24"/>
        </w:rPr>
        <w:t>f identity that will satisfy DBS requirements</w:t>
      </w:r>
    </w:p>
    <w:p w14:paraId="2739686C" w14:textId="561D7432" w:rsidR="00891D1F" w:rsidRPr="0090527F" w:rsidRDefault="00891D1F" w:rsidP="00891D1F">
      <w:pPr>
        <w:pStyle w:val="ListParagraph"/>
        <w:numPr>
          <w:ilvl w:val="0"/>
          <w:numId w:val="14"/>
        </w:numPr>
        <w:spacing w:after="0"/>
        <w:rPr>
          <w:rFonts w:cstheme="minorHAnsi"/>
          <w:sz w:val="24"/>
          <w:szCs w:val="24"/>
        </w:rPr>
      </w:pPr>
      <w:r w:rsidRPr="0090527F">
        <w:rPr>
          <w:rFonts w:cstheme="minorHAnsi"/>
          <w:sz w:val="24"/>
          <w:szCs w:val="24"/>
        </w:rPr>
        <w:lastRenderedPageBreak/>
        <w:t xml:space="preserve">Documentary proof of </w:t>
      </w:r>
      <w:r w:rsidR="00BE1284" w:rsidRPr="0090527F">
        <w:rPr>
          <w:rFonts w:cstheme="minorHAnsi"/>
          <w:sz w:val="24"/>
          <w:szCs w:val="24"/>
        </w:rPr>
        <w:t>current name and address</w:t>
      </w:r>
    </w:p>
    <w:p w14:paraId="6067B892" w14:textId="77777777" w:rsidR="00891D1F" w:rsidRPr="0090527F" w:rsidRDefault="00891D1F" w:rsidP="00891D1F">
      <w:pPr>
        <w:pStyle w:val="ListParagraph"/>
        <w:numPr>
          <w:ilvl w:val="0"/>
          <w:numId w:val="14"/>
        </w:numPr>
        <w:spacing w:after="0"/>
        <w:rPr>
          <w:rFonts w:cstheme="minorHAnsi"/>
          <w:sz w:val="24"/>
          <w:szCs w:val="24"/>
        </w:rPr>
      </w:pPr>
      <w:r w:rsidRPr="0090527F">
        <w:rPr>
          <w:rFonts w:cstheme="minorHAnsi"/>
          <w:sz w:val="24"/>
          <w:szCs w:val="24"/>
        </w:rPr>
        <w:t>Where appropriate any documentation evidencing change of name</w:t>
      </w:r>
    </w:p>
    <w:p w14:paraId="0620A1DE" w14:textId="77777777" w:rsidR="00891D1F" w:rsidRPr="0090527F" w:rsidRDefault="00891D1F" w:rsidP="00891D1F">
      <w:pPr>
        <w:pStyle w:val="ListParagraph"/>
        <w:numPr>
          <w:ilvl w:val="0"/>
          <w:numId w:val="14"/>
        </w:numPr>
        <w:spacing w:after="0"/>
        <w:rPr>
          <w:rFonts w:cstheme="minorHAnsi"/>
          <w:sz w:val="24"/>
          <w:szCs w:val="24"/>
        </w:rPr>
      </w:pPr>
      <w:r w:rsidRPr="0090527F">
        <w:rPr>
          <w:rFonts w:cstheme="minorHAnsi"/>
          <w:sz w:val="24"/>
          <w:szCs w:val="24"/>
        </w:rPr>
        <w:t>Documents confirming any educational or professional qualifications that are necessary or relevant for the post</w:t>
      </w:r>
    </w:p>
    <w:p w14:paraId="2CEE798C" w14:textId="77777777" w:rsidR="000D5AA8" w:rsidRPr="0090527F" w:rsidRDefault="000D5AA8" w:rsidP="00494479">
      <w:pPr>
        <w:spacing w:after="0"/>
        <w:rPr>
          <w:rFonts w:cstheme="minorHAnsi"/>
          <w:sz w:val="24"/>
          <w:szCs w:val="24"/>
        </w:rPr>
      </w:pPr>
    </w:p>
    <w:p w14:paraId="53B9B6AA" w14:textId="65D71203" w:rsidR="00891D1F" w:rsidRPr="0090527F" w:rsidRDefault="00891D1F" w:rsidP="00494479">
      <w:pPr>
        <w:spacing w:after="0"/>
        <w:rPr>
          <w:rFonts w:cstheme="minorHAnsi"/>
          <w:sz w:val="24"/>
          <w:szCs w:val="24"/>
        </w:rPr>
      </w:pPr>
      <w:r w:rsidRPr="0090527F">
        <w:rPr>
          <w:rFonts w:cstheme="minorHAnsi"/>
          <w:sz w:val="24"/>
          <w:szCs w:val="24"/>
        </w:rPr>
        <w:t>Please note that originals of the above ar</w:t>
      </w:r>
      <w:r w:rsidR="00BE1284" w:rsidRPr="0090527F">
        <w:rPr>
          <w:rFonts w:cstheme="minorHAnsi"/>
          <w:sz w:val="24"/>
          <w:szCs w:val="24"/>
        </w:rPr>
        <w:t>e necessary, p</w:t>
      </w:r>
      <w:r w:rsidRPr="0090527F">
        <w:rPr>
          <w:rFonts w:cstheme="minorHAnsi"/>
          <w:sz w:val="24"/>
          <w:szCs w:val="24"/>
        </w:rPr>
        <w:t xml:space="preserve">hotocopies or certified copies are </w:t>
      </w:r>
      <w:r w:rsidRPr="0090527F">
        <w:rPr>
          <w:rFonts w:cstheme="minorHAnsi"/>
          <w:b/>
          <w:sz w:val="24"/>
          <w:szCs w:val="24"/>
        </w:rPr>
        <w:t>not</w:t>
      </w:r>
      <w:r w:rsidRPr="0090527F">
        <w:rPr>
          <w:rFonts w:cstheme="minorHAnsi"/>
          <w:sz w:val="24"/>
          <w:szCs w:val="24"/>
        </w:rPr>
        <w:t xml:space="preserve"> sufficient.</w:t>
      </w:r>
    </w:p>
    <w:p w14:paraId="16A18A8D" w14:textId="77777777" w:rsidR="00891D1F" w:rsidRPr="0090527F" w:rsidRDefault="00891D1F" w:rsidP="000D5AA8">
      <w:pPr>
        <w:spacing w:after="0"/>
        <w:rPr>
          <w:rFonts w:cstheme="minorHAnsi"/>
          <w:sz w:val="24"/>
          <w:szCs w:val="24"/>
        </w:rPr>
      </w:pPr>
    </w:p>
    <w:p w14:paraId="4E4D0130" w14:textId="0B7F05BF" w:rsidR="00891D1F" w:rsidRPr="0090527F" w:rsidRDefault="00891D1F" w:rsidP="00494479">
      <w:pPr>
        <w:spacing w:after="0"/>
        <w:rPr>
          <w:rFonts w:cstheme="minorHAnsi"/>
          <w:sz w:val="24"/>
          <w:szCs w:val="24"/>
        </w:rPr>
      </w:pPr>
      <w:r w:rsidRPr="0090527F">
        <w:rPr>
          <w:rFonts w:cstheme="minorHAnsi"/>
          <w:sz w:val="24"/>
          <w:szCs w:val="24"/>
        </w:rPr>
        <w:t xml:space="preserve">We will seek references on shortlisted candidates for Trust based positions and may approach previous employers for information to verify </w:t>
      </w:r>
      <w:r w:rsidR="00EF5B1E" w:rsidRPr="0090527F">
        <w:rPr>
          <w:rFonts w:cstheme="minorHAnsi"/>
          <w:sz w:val="24"/>
          <w:szCs w:val="24"/>
        </w:rPr>
        <w:t>experience</w:t>
      </w:r>
      <w:r w:rsidRPr="0090527F">
        <w:rPr>
          <w:rFonts w:cstheme="minorHAnsi"/>
          <w:sz w:val="24"/>
          <w:szCs w:val="24"/>
        </w:rPr>
        <w:t xml:space="preserve"> or </w:t>
      </w:r>
      <w:r w:rsidR="00B95005" w:rsidRPr="0090527F">
        <w:rPr>
          <w:rFonts w:cstheme="minorHAnsi"/>
          <w:sz w:val="24"/>
          <w:szCs w:val="24"/>
        </w:rPr>
        <w:t>qualifications</w:t>
      </w:r>
      <w:r w:rsidR="00494479" w:rsidRPr="0090527F">
        <w:rPr>
          <w:rFonts w:cstheme="minorHAnsi"/>
          <w:sz w:val="24"/>
          <w:szCs w:val="24"/>
        </w:rPr>
        <w:t xml:space="preserve"> before interview. Any relevant issues arising from references will be taken up at interview.</w:t>
      </w:r>
    </w:p>
    <w:p w14:paraId="7B337097" w14:textId="77777777" w:rsidR="00494479" w:rsidRPr="0090527F" w:rsidRDefault="00494479" w:rsidP="00891D1F">
      <w:pPr>
        <w:spacing w:after="0"/>
        <w:ind w:left="360"/>
        <w:rPr>
          <w:rFonts w:cstheme="minorHAnsi"/>
          <w:sz w:val="24"/>
          <w:szCs w:val="24"/>
        </w:rPr>
      </w:pPr>
    </w:p>
    <w:p w14:paraId="7F734F1B" w14:textId="411F49CB" w:rsidR="00494479" w:rsidRPr="0090527F" w:rsidRDefault="00BE1284" w:rsidP="00494479">
      <w:pPr>
        <w:spacing w:after="0"/>
        <w:rPr>
          <w:rFonts w:cstheme="minorHAnsi"/>
          <w:sz w:val="24"/>
          <w:szCs w:val="24"/>
        </w:rPr>
      </w:pPr>
      <w:r w:rsidRPr="0090527F">
        <w:rPr>
          <w:rFonts w:cstheme="minorHAnsi"/>
          <w:sz w:val="24"/>
          <w:szCs w:val="24"/>
        </w:rPr>
        <w:t xml:space="preserve">In addition to </w:t>
      </w:r>
      <w:r w:rsidR="00EF5B1E" w:rsidRPr="0090527F">
        <w:rPr>
          <w:rFonts w:cstheme="minorHAnsi"/>
          <w:sz w:val="24"/>
          <w:szCs w:val="24"/>
        </w:rPr>
        <w:t>candidate’s</w:t>
      </w:r>
      <w:r w:rsidR="00494479" w:rsidRPr="0090527F">
        <w:rPr>
          <w:rFonts w:cstheme="minorHAnsi"/>
          <w:sz w:val="24"/>
          <w:szCs w:val="24"/>
        </w:rPr>
        <w:t xml:space="preserve"> ability to perform the duties of the post, the interview will also explore issues relating to safeguarding and promoting the welfare of children, including:</w:t>
      </w:r>
    </w:p>
    <w:p w14:paraId="05AEC190" w14:textId="77777777" w:rsidR="000D5AA8" w:rsidRPr="0090527F" w:rsidRDefault="000D5AA8" w:rsidP="00494479">
      <w:pPr>
        <w:spacing w:after="0"/>
        <w:rPr>
          <w:rFonts w:cstheme="minorHAnsi"/>
          <w:sz w:val="24"/>
          <w:szCs w:val="24"/>
        </w:rPr>
      </w:pPr>
    </w:p>
    <w:p w14:paraId="1C446371" w14:textId="77777777" w:rsidR="00494479" w:rsidRPr="0090527F" w:rsidRDefault="00494479" w:rsidP="00494479">
      <w:pPr>
        <w:pStyle w:val="ListParagraph"/>
        <w:numPr>
          <w:ilvl w:val="0"/>
          <w:numId w:val="15"/>
        </w:numPr>
        <w:spacing w:after="0"/>
        <w:rPr>
          <w:rFonts w:cstheme="minorHAnsi"/>
          <w:sz w:val="24"/>
          <w:szCs w:val="24"/>
        </w:rPr>
      </w:pPr>
      <w:r w:rsidRPr="0090527F">
        <w:rPr>
          <w:rFonts w:cstheme="minorHAnsi"/>
          <w:sz w:val="24"/>
          <w:szCs w:val="24"/>
        </w:rPr>
        <w:t>Motivation to work with children and young people</w:t>
      </w:r>
    </w:p>
    <w:p w14:paraId="06A7AD63" w14:textId="77777777" w:rsidR="00494479" w:rsidRPr="0090527F" w:rsidRDefault="00494479" w:rsidP="00494479">
      <w:pPr>
        <w:pStyle w:val="ListParagraph"/>
        <w:numPr>
          <w:ilvl w:val="0"/>
          <w:numId w:val="15"/>
        </w:numPr>
        <w:spacing w:after="0"/>
        <w:rPr>
          <w:rFonts w:cstheme="minorHAnsi"/>
          <w:sz w:val="24"/>
          <w:szCs w:val="24"/>
        </w:rPr>
      </w:pPr>
      <w:r w:rsidRPr="0090527F">
        <w:rPr>
          <w:rFonts w:cstheme="minorHAnsi"/>
          <w:sz w:val="24"/>
          <w:szCs w:val="24"/>
        </w:rPr>
        <w:t>Ability to form and maintain appropriate relationships and personal boundaries with children and young people</w:t>
      </w:r>
    </w:p>
    <w:p w14:paraId="69B35F71" w14:textId="77777777" w:rsidR="00494479" w:rsidRPr="0090527F" w:rsidRDefault="00494479" w:rsidP="00494479">
      <w:pPr>
        <w:pStyle w:val="ListParagraph"/>
        <w:numPr>
          <w:ilvl w:val="0"/>
          <w:numId w:val="15"/>
        </w:numPr>
        <w:spacing w:after="0"/>
        <w:rPr>
          <w:rFonts w:cstheme="minorHAnsi"/>
          <w:sz w:val="24"/>
          <w:szCs w:val="24"/>
        </w:rPr>
      </w:pPr>
      <w:r w:rsidRPr="0090527F">
        <w:rPr>
          <w:rFonts w:cstheme="minorHAnsi"/>
          <w:sz w:val="24"/>
          <w:szCs w:val="24"/>
        </w:rPr>
        <w:t>Emotional resilience in working with challenging behaviours</w:t>
      </w:r>
    </w:p>
    <w:p w14:paraId="21615FE6" w14:textId="77777777" w:rsidR="00494479" w:rsidRPr="0090527F" w:rsidRDefault="00494479" w:rsidP="00494479">
      <w:pPr>
        <w:pStyle w:val="ListParagraph"/>
        <w:numPr>
          <w:ilvl w:val="0"/>
          <w:numId w:val="15"/>
        </w:numPr>
        <w:spacing w:after="0"/>
        <w:rPr>
          <w:rFonts w:cstheme="minorHAnsi"/>
          <w:sz w:val="24"/>
          <w:szCs w:val="24"/>
        </w:rPr>
      </w:pPr>
      <w:r w:rsidRPr="0090527F">
        <w:rPr>
          <w:rFonts w:cstheme="minorHAnsi"/>
          <w:sz w:val="24"/>
          <w:szCs w:val="24"/>
        </w:rPr>
        <w:t>Attitudes to use of authority and maintaining discipline</w:t>
      </w:r>
    </w:p>
    <w:p w14:paraId="2FA8B8F9" w14:textId="77777777" w:rsidR="00494479" w:rsidRPr="0090527F" w:rsidRDefault="00494479" w:rsidP="00494479">
      <w:pPr>
        <w:spacing w:after="0"/>
        <w:rPr>
          <w:rFonts w:cstheme="minorHAnsi"/>
          <w:color w:val="660033"/>
          <w:sz w:val="24"/>
          <w:szCs w:val="24"/>
        </w:rPr>
      </w:pPr>
    </w:p>
    <w:p w14:paraId="76CCE7B2" w14:textId="4E821708" w:rsidR="00494479" w:rsidRPr="0090527F" w:rsidRDefault="00BE1284" w:rsidP="00494479">
      <w:pPr>
        <w:spacing w:after="0"/>
        <w:rPr>
          <w:rFonts w:cstheme="minorHAnsi"/>
          <w:b/>
          <w:color w:val="660033"/>
          <w:sz w:val="28"/>
          <w:szCs w:val="28"/>
        </w:rPr>
      </w:pPr>
      <w:r w:rsidRPr="0090527F">
        <w:rPr>
          <w:rFonts w:cstheme="minorHAnsi"/>
          <w:b/>
          <w:color w:val="660033"/>
          <w:sz w:val="28"/>
          <w:szCs w:val="28"/>
        </w:rPr>
        <w:t>Conditional Offer: Pre-Employment Checks</w:t>
      </w:r>
    </w:p>
    <w:p w14:paraId="777D76E8" w14:textId="77777777" w:rsidR="00BE1284" w:rsidRPr="0090527F" w:rsidRDefault="00BE1284" w:rsidP="00494479">
      <w:pPr>
        <w:spacing w:after="0"/>
        <w:rPr>
          <w:rFonts w:cstheme="minorHAnsi"/>
          <w:sz w:val="24"/>
          <w:szCs w:val="24"/>
        </w:rPr>
      </w:pPr>
    </w:p>
    <w:p w14:paraId="2DE17D31" w14:textId="36CD27D2" w:rsidR="00494479" w:rsidRPr="0090527F" w:rsidRDefault="00494479" w:rsidP="00494479">
      <w:pPr>
        <w:spacing w:after="0"/>
        <w:rPr>
          <w:rFonts w:cstheme="minorHAnsi"/>
          <w:sz w:val="24"/>
          <w:szCs w:val="24"/>
        </w:rPr>
      </w:pPr>
      <w:r w:rsidRPr="0090527F">
        <w:rPr>
          <w:rFonts w:cstheme="minorHAnsi"/>
          <w:sz w:val="24"/>
          <w:szCs w:val="24"/>
        </w:rPr>
        <w:t>Any offer to a successful candidate will be conditional upon:</w:t>
      </w:r>
    </w:p>
    <w:p w14:paraId="3E8C9F70" w14:textId="77777777" w:rsidR="000D5AA8" w:rsidRPr="0090527F" w:rsidRDefault="000D5AA8" w:rsidP="00494479">
      <w:pPr>
        <w:spacing w:after="0"/>
        <w:rPr>
          <w:rFonts w:cstheme="minorHAnsi"/>
          <w:sz w:val="24"/>
          <w:szCs w:val="24"/>
        </w:rPr>
      </w:pPr>
    </w:p>
    <w:p w14:paraId="33CD4EF9" w14:textId="77777777" w:rsidR="00494479" w:rsidRPr="0090527F" w:rsidRDefault="00494479" w:rsidP="00494479">
      <w:pPr>
        <w:pStyle w:val="ListParagraph"/>
        <w:numPr>
          <w:ilvl w:val="0"/>
          <w:numId w:val="16"/>
        </w:numPr>
        <w:spacing w:after="0"/>
        <w:rPr>
          <w:rFonts w:cstheme="minorHAnsi"/>
          <w:sz w:val="24"/>
          <w:szCs w:val="24"/>
        </w:rPr>
      </w:pPr>
      <w:r w:rsidRPr="0090527F">
        <w:rPr>
          <w:rFonts w:cstheme="minorHAnsi"/>
          <w:sz w:val="24"/>
          <w:szCs w:val="24"/>
        </w:rPr>
        <w:t>Verification of right to work in the UK</w:t>
      </w:r>
    </w:p>
    <w:p w14:paraId="665B84A4" w14:textId="77777777" w:rsidR="00494479" w:rsidRPr="0090527F" w:rsidRDefault="00494479" w:rsidP="00494479">
      <w:pPr>
        <w:pStyle w:val="ListParagraph"/>
        <w:numPr>
          <w:ilvl w:val="0"/>
          <w:numId w:val="16"/>
        </w:numPr>
        <w:spacing w:after="0"/>
        <w:rPr>
          <w:rFonts w:cstheme="minorHAnsi"/>
          <w:sz w:val="24"/>
          <w:szCs w:val="24"/>
        </w:rPr>
      </w:pPr>
      <w:r w:rsidRPr="0090527F">
        <w:rPr>
          <w:rFonts w:cstheme="minorHAnsi"/>
          <w:sz w:val="24"/>
          <w:szCs w:val="24"/>
        </w:rPr>
        <w:t xml:space="preserve">Receipt </w:t>
      </w:r>
      <w:r w:rsidR="00021896" w:rsidRPr="0090527F">
        <w:rPr>
          <w:rFonts w:cstheme="minorHAnsi"/>
          <w:sz w:val="24"/>
          <w:szCs w:val="24"/>
        </w:rPr>
        <w:t>of</w:t>
      </w:r>
      <w:r w:rsidRPr="0090527F">
        <w:rPr>
          <w:rFonts w:cstheme="minorHAnsi"/>
          <w:sz w:val="24"/>
          <w:szCs w:val="24"/>
        </w:rPr>
        <w:t xml:space="preserve"> at least two satisfactory </w:t>
      </w:r>
      <w:r w:rsidR="00021896" w:rsidRPr="0090527F">
        <w:rPr>
          <w:rFonts w:cstheme="minorHAnsi"/>
          <w:sz w:val="24"/>
          <w:szCs w:val="24"/>
        </w:rPr>
        <w:t>references</w:t>
      </w:r>
      <w:r w:rsidRPr="0090527F">
        <w:rPr>
          <w:rFonts w:cstheme="minorHAnsi"/>
          <w:sz w:val="24"/>
          <w:szCs w:val="24"/>
        </w:rPr>
        <w:t xml:space="preserve"> (if these have not already been received)</w:t>
      </w:r>
    </w:p>
    <w:p w14:paraId="720C6234" w14:textId="19C1BCED" w:rsidR="00494479" w:rsidRPr="0090527F" w:rsidRDefault="00494479" w:rsidP="00BE1284">
      <w:pPr>
        <w:pStyle w:val="ListParagraph"/>
        <w:numPr>
          <w:ilvl w:val="0"/>
          <w:numId w:val="16"/>
        </w:numPr>
        <w:spacing w:after="0"/>
        <w:rPr>
          <w:rFonts w:cstheme="minorHAnsi"/>
          <w:sz w:val="24"/>
          <w:szCs w:val="24"/>
        </w:rPr>
      </w:pPr>
      <w:r w:rsidRPr="0090527F">
        <w:rPr>
          <w:rFonts w:cstheme="minorHAnsi"/>
          <w:sz w:val="24"/>
          <w:szCs w:val="24"/>
        </w:rPr>
        <w:t xml:space="preserve">Verification of identity checks and </w:t>
      </w:r>
      <w:r w:rsidR="00021896" w:rsidRPr="0090527F">
        <w:rPr>
          <w:rFonts w:cstheme="minorHAnsi"/>
          <w:sz w:val="24"/>
          <w:szCs w:val="24"/>
        </w:rPr>
        <w:t>qualifications</w:t>
      </w:r>
    </w:p>
    <w:p w14:paraId="602048D8" w14:textId="1A0D561E" w:rsidR="00494479" w:rsidRPr="0090527F" w:rsidRDefault="00494479" w:rsidP="00494479">
      <w:pPr>
        <w:pStyle w:val="ListParagraph"/>
        <w:numPr>
          <w:ilvl w:val="0"/>
          <w:numId w:val="16"/>
        </w:numPr>
        <w:spacing w:after="0"/>
        <w:rPr>
          <w:rFonts w:cstheme="minorHAnsi"/>
          <w:sz w:val="24"/>
          <w:szCs w:val="24"/>
        </w:rPr>
      </w:pPr>
      <w:r w:rsidRPr="0090527F">
        <w:rPr>
          <w:rFonts w:cstheme="minorHAnsi"/>
          <w:sz w:val="24"/>
          <w:szCs w:val="24"/>
        </w:rPr>
        <w:t>S</w:t>
      </w:r>
      <w:r w:rsidR="00BE1284" w:rsidRPr="0090527F">
        <w:rPr>
          <w:rFonts w:cstheme="minorHAnsi"/>
          <w:sz w:val="24"/>
          <w:szCs w:val="24"/>
        </w:rPr>
        <w:t>atisfactory Enhanced DBS Check</w:t>
      </w:r>
    </w:p>
    <w:p w14:paraId="51976C4C" w14:textId="77777777" w:rsidR="00494479" w:rsidRPr="0090527F" w:rsidRDefault="00494479" w:rsidP="00494479">
      <w:pPr>
        <w:pStyle w:val="ListParagraph"/>
        <w:numPr>
          <w:ilvl w:val="0"/>
          <w:numId w:val="16"/>
        </w:numPr>
        <w:spacing w:after="0"/>
        <w:rPr>
          <w:rFonts w:cstheme="minorHAnsi"/>
          <w:sz w:val="24"/>
          <w:szCs w:val="24"/>
        </w:rPr>
      </w:pPr>
      <w:r w:rsidRPr="0090527F">
        <w:rPr>
          <w:rFonts w:cstheme="minorHAnsi"/>
          <w:sz w:val="24"/>
          <w:szCs w:val="24"/>
        </w:rPr>
        <w:t>Verification of professional status such as QTS Status, NPQH (where required)</w:t>
      </w:r>
    </w:p>
    <w:p w14:paraId="392273AE" w14:textId="77777777" w:rsidR="00494479" w:rsidRPr="0090527F" w:rsidRDefault="00494479" w:rsidP="00494479">
      <w:pPr>
        <w:pStyle w:val="ListParagraph"/>
        <w:numPr>
          <w:ilvl w:val="0"/>
          <w:numId w:val="16"/>
        </w:numPr>
        <w:spacing w:after="0"/>
        <w:rPr>
          <w:rFonts w:cstheme="minorHAnsi"/>
          <w:sz w:val="24"/>
          <w:szCs w:val="24"/>
        </w:rPr>
      </w:pPr>
      <w:r w:rsidRPr="0090527F">
        <w:rPr>
          <w:rFonts w:cstheme="minorHAnsi"/>
          <w:sz w:val="24"/>
          <w:szCs w:val="24"/>
        </w:rPr>
        <w:t>Satisfactory completion of a Health Assessment</w:t>
      </w:r>
    </w:p>
    <w:p w14:paraId="79BCAC67" w14:textId="77777777" w:rsidR="00494479" w:rsidRPr="0090527F" w:rsidRDefault="00494479" w:rsidP="00494479">
      <w:pPr>
        <w:pStyle w:val="ListParagraph"/>
        <w:numPr>
          <w:ilvl w:val="0"/>
          <w:numId w:val="16"/>
        </w:numPr>
        <w:spacing w:after="0"/>
        <w:rPr>
          <w:rFonts w:cstheme="minorHAnsi"/>
          <w:sz w:val="24"/>
          <w:szCs w:val="24"/>
        </w:rPr>
      </w:pPr>
      <w:r w:rsidRPr="0090527F">
        <w:rPr>
          <w:rFonts w:cstheme="minorHAnsi"/>
          <w:sz w:val="24"/>
          <w:szCs w:val="24"/>
        </w:rPr>
        <w:t>Satisfactory completion of the probationary period (where relevant)</w:t>
      </w:r>
    </w:p>
    <w:p w14:paraId="78A337DB" w14:textId="2CC05BC2" w:rsidR="00DE04D9" w:rsidRPr="0090527F" w:rsidRDefault="00494479" w:rsidP="00BE1284">
      <w:pPr>
        <w:pStyle w:val="ListParagraph"/>
        <w:numPr>
          <w:ilvl w:val="0"/>
          <w:numId w:val="16"/>
        </w:numPr>
        <w:spacing w:after="0"/>
        <w:rPr>
          <w:rFonts w:cstheme="minorHAnsi"/>
          <w:sz w:val="24"/>
          <w:szCs w:val="24"/>
        </w:rPr>
      </w:pPr>
      <w:r w:rsidRPr="0090527F">
        <w:rPr>
          <w:rFonts w:cstheme="minorHAnsi"/>
          <w:sz w:val="24"/>
          <w:szCs w:val="24"/>
        </w:rPr>
        <w:t xml:space="preserve">Where the successful candidate has </w:t>
      </w:r>
      <w:r w:rsidR="00EF5B1E" w:rsidRPr="0090527F">
        <w:rPr>
          <w:rFonts w:cstheme="minorHAnsi"/>
          <w:sz w:val="24"/>
          <w:szCs w:val="24"/>
        </w:rPr>
        <w:t>worked,</w:t>
      </w:r>
      <w:r w:rsidRPr="0090527F">
        <w:rPr>
          <w:rFonts w:cstheme="minorHAnsi"/>
          <w:sz w:val="24"/>
          <w:szCs w:val="24"/>
        </w:rPr>
        <w:t xml:space="preserve"> or been </w:t>
      </w:r>
      <w:r w:rsidR="00021896" w:rsidRPr="0090527F">
        <w:rPr>
          <w:rFonts w:cstheme="minorHAnsi"/>
          <w:sz w:val="24"/>
          <w:szCs w:val="24"/>
        </w:rPr>
        <w:t>resident</w:t>
      </w:r>
      <w:r w:rsidRPr="0090527F">
        <w:rPr>
          <w:rFonts w:cstheme="minorHAnsi"/>
          <w:sz w:val="24"/>
          <w:szCs w:val="24"/>
        </w:rPr>
        <w:t xml:space="preserve"> overseas in the previous five years, such checks and confirmations as may be required in accordance with statutory guidance</w:t>
      </w:r>
    </w:p>
    <w:p w14:paraId="1AE6EB3E" w14:textId="77777777" w:rsidR="00DE04D9" w:rsidRPr="0090527F" w:rsidRDefault="00DE04D9" w:rsidP="00BE1284">
      <w:pPr>
        <w:spacing w:after="0"/>
        <w:rPr>
          <w:rFonts w:cstheme="minorHAnsi"/>
          <w:b/>
          <w:color w:val="660033"/>
          <w:sz w:val="48"/>
          <w:szCs w:val="48"/>
        </w:rPr>
      </w:pPr>
    </w:p>
    <w:p w14:paraId="4AFD922D" w14:textId="77777777" w:rsidR="00DE04D9" w:rsidRPr="0090527F" w:rsidRDefault="00DE04D9" w:rsidP="00BE1284">
      <w:pPr>
        <w:spacing w:after="0"/>
        <w:rPr>
          <w:rFonts w:cstheme="minorHAnsi"/>
          <w:b/>
          <w:color w:val="660033"/>
          <w:sz w:val="48"/>
          <w:szCs w:val="48"/>
        </w:rPr>
      </w:pPr>
    </w:p>
    <w:p w14:paraId="07AD47FE" w14:textId="77777777" w:rsidR="006F527F" w:rsidRPr="0090527F" w:rsidRDefault="006F527F" w:rsidP="00BE1284">
      <w:pPr>
        <w:spacing w:after="0"/>
        <w:rPr>
          <w:rFonts w:cstheme="minorHAnsi"/>
          <w:b/>
          <w:color w:val="660033"/>
          <w:sz w:val="48"/>
          <w:szCs w:val="48"/>
        </w:rPr>
      </w:pPr>
    </w:p>
    <w:p w14:paraId="3942E2DD" w14:textId="741FEBFD" w:rsidR="00BE1284" w:rsidRPr="0090527F" w:rsidRDefault="002F3427" w:rsidP="00BE1284">
      <w:pPr>
        <w:spacing w:after="0"/>
        <w:rPr>
          <w:rFonts w:cstheme="minorHAnsi"/>
          <w:b/>
          <w:color w:val="660033"/>
          <w:sz w:val="48"/>
          <w:szCs w:val="48"/>
        </w:rPr>
      </w:pPr>
      <w:r w:rsidRPr="0090527F">
        <w:rPr>
          <w:rFonts w:cstheme="minorHAnsi"/>
          <w:b/>
          <w:color w:val="660033"/>
          <w:sz w:val="48"/>
          <w:szCs w:val="48"/>
        </w:rPr>
        <w:lastRenderedPageBreak/>
        <w:t>How can I Apply?</w:t>
      </w:r>
    </w:p>
    <w:p w14:paraId="0D30F9B6" w14:textId="62F3B4AF" w:rsidR="002F3427" w:rsidRPr="0090527F" w:rsidRDefault="002F3427" w:rsidP="002F3427">
      <w:pPr>
        <w:spacing w:after="0"/>
        <w:jc w:val="both"/>
        <w:rPr>
          <w:rFonts w:cstheme="minorHAnsi"/>
          <w:sz w:val="24"/>
          <w:szCs w:val="24"/>
        </w:rPr>
      </w:pPr>
      <w:r w:rsidRPr="0090527F">
        <w:rPr>
          <w:rFonts w:cstheme="minorHAnsi"/>
          <w:sz w:val="24"/>
          <w:szCs w:val="24"/>
        </w:rPr>
        <w:t>This is an exciting and very rewarding role and we look forward to receiving your application.</w:t>
      </w:r>
    </w:p>
    <w:p w14:paraId="59A57293" w14:textId="77777777" w:rsidR="005B1357" w:rsidRDefault="005B1357" w:rsidP="007A2BEF">
      <w:pPr>
        <w:spacing w:after="0"/>
        <w:jc w:val="both"/>
        <w:rPr>
          <w:rFonts w:cstheme="minorHAnsi"/>
          <w:b/>
          <w:color w:val="64004A"/>
          <w:sz w:val="36"/>
          <w:szCs w:val="36"/>
        </w:rPr>
      </w:pPr>
    </w:p>
    <w:p w14:paraId="2ED06060" w14:textId="77777777" w:rsidR="006A32AA" w:rsidRDefault="002F3427" w:rsidP="007A2BEF">
      <w:pPr>
        <w:spacing w:after="0"/>
        <w:jc w:val="both"/>
        <w:rPr>
          <w:rFonts w:cstheme="minorHAnsi"/>
          <w:b/>
          <w:color w:val="660033"/>
          <w:sz w:val="24"/>
          <w:szCs w:val="24"/>
        </w:rPr>
      </w:pPr>
      <w:r w:rsidRPr="0090527F">
        <w:rPr>
          <w:rFonts w:cstheme="minorHAnsi"/>
          <w:b/>
          <w:color w:val="660033"/>
          <w:sz w:val="24"/>
          <w:szCs w:val="24"/>
        </w:rPr>
        <w:t xml:space="preserve">Please complete the Application Form which is available together with this document </w:t>
      </w:r>
    </w:p>
    <w:p w14:paraId="440E272A" w14:textId="71AB812C" w:rsidR="007A2BEF" w:rsidRPr="0051234F" w:rsidRDefault="007A2BEF" w:rsidP="002F3427">
      <w:pPr>
        <w:spacing w:after="0"/>
        <w:jc w:val="both"/>
        <w:rPr>
          <w:rFonts w:cstheme="minorHAnsi"/>
          <w:b/>
          <w:color w:val="FF0000"/>
          <w:sz w:val="24"/>
          <w:szCs w:val="24"/>
        </w:rPr>
      </w:pPr>
    </w:p>
    <w:p w14:paraId="0B79F88B" w14:textId="6884A72C" w:rsidR="002F3427" w:rsidRPr="006A32AA" w:rsidRDefault="002F3427" w:rsidP="002F3427">
      <w:pPr>
        <w:spacing w:after="0"/>
        <w:jc w:val="both"/>
        <w:rPr>
          <w:rFonts w:cstheme="minorHAnsi"/>
          <w:b/>
          <w:sz w:val="24"/>
          <w:szCs w:val="24"/>
        </w:rPr>
      </w:pPr>
      <w:r w:rsidRPr="006A32AA">
        <w:rPr>
          <w:rFonts w:cstheme="minorHAnsi"/>
          <w:b/>
          <w:sz w:val="24"/>
          <w:szCs w:val="24"/>
        </w:rPr>
        <w:t>Please send you</w:t>
      </w:r>
      <w:r w:rsidR="00BE1284" w:rsidRPr="006A32AA">
        <w:rPr>
          <w:rFonts w:cstheme="minorHAnsi"/>
          <w:b/>
          <w:sz w:val="24"/>
          <w:szCs w:val="24"/>
        </w:rPr>
        <w:t>r completed Application Form to</w:t>
      </w:r>
    </w:p>
    <w:p w14:paraId="61409734" w14:textId="77777777" w:rsidR="002F3427" w:rsidRPr="006A32AA" w:rsidRDefault="002F3427" w:rsidP="002F3427">
      <w:pPr>
        <w:spacing w:after="0"/>
        <w:jc w:val="both"/>
        <w:rPr>
          <w:rFonts w:cstheme="minorHAnsi"/>
          <w:b/>
          <w:sz w:val="24"/>
          <w:szCs w:val="24"/>
        </w:rPr>
      </w:pPr>
      <w:bookmarkStart w:id="10" w:name="_GoBack"/>
      <w:bookmarkEnd w:id="10"/>
    </w:p>
    <w:p w14:paraId="72459CA3" w14:textId="77777777" w:rsidR="006A32AA" w:rsidRDefault="002F3427" w:rsidP="002F3427">
      <w:pPr>
        <w:spacing w:after="0"/>
        <w:jc w:val="both"/>
        <w:rPr>
          <w:rFonts w:cstheme="minorHAnsi"/>
          <w:sz w:val="24"/>
          <w:szCs w:val="24"/>
        </w:rPr>
      </w:pPr>
      <w:r w:rsidRPr="006A32AA">
        <w:rPr>
          <w:rFonts w:cstheme="minorHAnsi"/>
          <w:b/>
          <w:sz w:val="24"/>
          <w:szCs w:val="24"/>
        </w:rPr>
        <w:t>Name:</w:t>
      </w:r>
      <w:r w:rsidR="007A2BEF" w:rsidRPr="006A32AA">
        <w:rPr>
          <w:rFonts w:cstheme="minorHAnsi"/>
          <w:sz w:val="24"/>
          <w:szCs w:val="24"/>
        </w:rPr>
        <w:t xml:space="preserve"> </w:t>
      </w:r>
      <w:r w:rsidR="006A32AA">
        <w:rPr>
          <w:rFonts w:cstheme="minorHAnsi"/>
          <w:sz w:val="24"/>
          <w:szCs w:val="24"/>
        </w:rPr>
        <w:tab/>
        <w:t>Ingrid Chambers</w:t>
      </w:r>
    </w:p>
    <w:p w14:paraId="0A1931C7" w14:textId="4AB9AF91" w:rsidR="002755B4" w:rsidRPr="006A32AA" w:rsidRDefault="002755B4" w:rsidP="002F3427">
      <w:pPr>
        <w:spacing w:after="0"/>
        <w:jc w:val="both"/>
        <w:rPr>
          <w:rFonts w:cstheme="minorHAnsi"/>
          <w:sz w:val="24"/>
          <w:szCs w:val="24"/>
        </w:rPr>
      </w:pPr>
      <w:r w:rsidRPr="006A32AA">
        <w:rPr>
          <w:rFonts w:cstheme="minorHAnsi"/>
          <w:b/>
          <w:sz w:val="24"/>
          <w:szCs w:val="24"/>
        </w:rPr>
        <w:t>Position:</w:t>
      </w:r>
      <w:r w:rsidR="006A32AA">
        <w:rPr>
          <w:rFonts w:cstheme="minorHAnsi"/>
          <w:b/>
          <w:sz w:val="24"/>
          <w:szCs w:val="24"/>
        </w:rPr>
        <w:t xml:space="preserve"> </w:t>
      </w:r>
      <w:r w:rsidR="006A32AA">
        <w:rPr>
          <w:rFonts w:cstheme="minorHAnsi"/>
          <w:sz w:val="24"/>
          <w:szCs w:val="24"/>
        </w:rPr>
        <w:t>Human Resources Assistant</w:t>
      </w:r>
    </w:p>
    <w:p w14:paraId="3DC53BBD" w14:textId="150EF5E1" w:rsidR="002F3427" w:rsidRPr="006A32AA" w:rsidRDefault="002755B4" w:rsidP="002F3427">
      <w:pPr>
        <w:spacing w:after="0"/>
        <w:jc w:val="both"/>
        <w:rPr>
          <w:rFonts w:cstheme="minorHAnsi"/>
          <w:sz w:val="24"/>
          <w:szCs w:val="24"/>
        </w:rPr>
      </w:pPr>
      <w:r w:rsidRPr="006A32AA">
        <w:rPr>
          <w:rFonts w:cstheme="minorHAnsi"/>
          <w:b/>
          <w:sz w:val="24"/>
          <w:szCs w:val="24"/>
        </w:rPr>
        <w:t>Contact:</w:t>
      </w:r>
      <w:r w:rsidRPr="006A32AA">
        <w:rPr>
          <w:rFonts w:cstheme="minorHAnsi"/>
          <w:sz w:val="24"/>
          <w:szCs w:val="24"/>
        </w:rPr>
        <w:t xml:space="preserve"> </w:t>
      </w:r>
      <w:r w:rsidR="006A32AA">
        <w:rPr>
          <w:rFonts w:cstheme="minorHAnsi"/>
          <w:sz w:val="24"/>
          <w:szCs w:val="24"/>
        </w:rPr>
        <w:t>ingrid.chambers@astreaacademytrust.org</w:t>
      </w:r>
    </w:p>
    <w:p w14:paraId="2C4AF99A" w14:textId="678F8F92" w:rsidR="007A2BEF" w:rsidRDefault="007A2BEF" w:rsidP="002F3427">
      <w:pPr>
        <w:spacing w:after="0"/>
        <w:jc w:val="both"/>
        <w:rPr>
          <w:rFonts w:cstheme="minorHAnsi"/>
          <w:sz w:val="24"/>
          <w:szCs w:val="24"/>
        </w:rPr>
      </w:pPr>
    </w:p>
    <w:p w14:paraId="0983D299" w14:textId="77777777" w:rsidR="007A2BEF" w:rsidRPr="0090527F" w:rsidRDefault="007A2BEF" w:rsidP="002F3427">
      <w:pPr>
        <w:spacing w:after="0"/>
        <w:jc w:val="both"/>
        <w:rPr>
          <w:rFonts w:cstheme="minorHAnsi"/>
          <w:sz w:val="24"/>
          <w:szCs w:val="24"/>
        </w:rPr>
      </w:pPr>
    </w:p>
    <w:p w14:paraId="74FE257D" w14:textId="7507F853" w:rsidR="002F3427" w:rsidRPr="0090527F" w:rsidRDefault="002F3427" w:rsidP="00BE1284">
      <w:pPr>
        <w:spacing w:after="0"/>
        <w:jc w:val="both"/>
        <w:rPr>
          <w:rFonts w:cstheme="minorHAnsi"/>
          <w:b/>
          <w:bCs/>
          <w:color w:val="660033"/>
          <w:sz w:val="28"/>
          <w:szCs w:val="28"/>
          <w:u w:color="1F497D"/>
          <w:lang w:val="en-US"/>
        </w:rPr>
      </w:pPr>
      <w:r w:rsidRPr="0090527F">
        <w:rPr>
          <w:rFonts w:cstheme="minorHAnsi"/>
          <w:b/>
          <w:bCs/>
          <w:color w:val="660033"/>
          <w:sz w:val="28"/>
          <w:szCs w:val="28"/>
          <w:u w:color="1F497D"/>
          <w:lang w:val="en-US"/>
        </w:rPr>
        <w:t>The Application Process</w:t>
      </w:r>
    </w:p>
    <w:p w14:paraId="1897AB96" w14:textId="77777777" w:rsidR="00BE1284" w:rsidRPr="0090527F" w:rsidRDefault="00BE1284" w:rsidP="00BE1284">
      <w:pPr>
        <w:spacing w:after="0"/>
        <w:jc w:val="both"/>
        <w:rPr>
          <w:rFonts w:cstheme="minorHAnsi"/>
          <w:b/>
          <w:color w:val="64004A"/>
          <w:sz w:val="28"/>
          <w:szCs w:val="28"/>
        </w:rPr>
      </w:pPr>
    </w:p>
    <w:p w14:paraId="54F11BD4" w14:textId="29E3D7B1" w:rsidR="002F3427" w:rsidRPr="0090527F" w:rsidRDefault="002F3427" w:rsidP="002F3427">
      <w:pPr>
        <w:pStyle w:val="Body"/>
        <w:rPr>
          <w:rFonts w:asciiTheme="minorHAnsi" w:hAnsiTheme="minorHAnsi" w:cstheme="minorHAnsi"/>
          <w:lang w:val="en-US"/>
        </w:rPr>
      </w:pPr>
      <w:r w:rsidRPr="0090527F">
        <w:rPr>
          <w:rFonts w:asciiTheme="minorHAnsi" w:hAnsiTheme="minorHAnsi" w:cstheme="minorHAnsi"/>
          <w:lang w:val="en-US"/>
        </w:rPr>
        <w:t xml:space="preserve">The candidates selected for interview will be informed after shortlisting and full details of the interview </w:t>
      </w:r>
      <w:proofErr w:type="spellStart"/>
      <w:r w:rsidRPr="0090527F">
        <w:rPr>
          <w:rFonts w:asciiTheme="minorHAnsi" w:hAnsiTheme="minorHAnsi" w:cstheme="minorHAnsi"/>
          <w:lang w:val="en-US"/>
        </w:rPr>
        <w:t>programme</w:t>
      </w:r>
      <w:proofErr w:type="spellEnd"/>
      <w:r w:rsidRPr="0090527F">
        <w:rPr>
          <w:rFonts w:asciiTheme="minorHAnsi" w:hAnsiTheme="minorHAnsi" w:cstheme="minorHAnsi"/>
          <w:lang w:val="en-US"/>
        </w:rPr>
        <w:t xml:space="preserve"> will be provided. If you do not hear from us within 14 days of the closing date of this position, unfortunately </w:t>
      </w:r>
      <w:r w:rsidR="00BE1284" w:rsidRPr="0090527F">
        <w:rPr>
          <w:rFonts w:asciiTheme="minorHAnsi" w:hAnsiTheme="minorHAnsi" w:cstheme="minorHAnsi"/>
          <w:lang w:val="en-US"/>
        </w:rPr>
        <w:t>you have</w:t>
      </w:r>
      <w:r w:rsidRPr="0090527F">
        <w:rPr>
          <w:rFonts w:asciiTheme="minorHAnsi" w:hAnsiTheme="minorHAnsi" w:cstheme="minorHAnsi"/>
          <w:lang w:val="en-US"/>
        </w:rPr>
        <w:t xml:space="preserve"> been unsuccessful on this occasion. </w:t>
      </w:r>
    </w:p>
    <w:p w14:paraId="40C571C0" w14:textId="77777777" w:rsidR="002F3427" w:rsidRPr="0090527F" w:rsidRDefault="002F3427" w:rsidP="002F3427">
      <w:pPr>
        <w:pStyle w:val="Body"/>
        <w:rPr>
          <w:rFonts w:asciiTheme="minorHAnsi" w:hAnsiTheme="minorHAnsi" w:cstheme="minorHAnsi"/>
          <w:lang w:val="en-US"/>
        </w:rPr>
      </w:pPr>
    </w:p>
    <w:p w14:paraId="71A9B581" w14:textId="77777777" w:rsidR="002F3427" w:rsidRPr="0090527F" w:rsidRDefault="002F3427" w:rsidP="002F3427">
      <w:pPr>
        <w:pStyle w:val="Body"/>
        <w:rPr>
          <w:rFonts w:asciiTheme="minorHAnsi" w:hAnsiTheme="minorHAnsi" w:cstheme="minorHAnsi"/>
          <w:lang w:val="en-US"/>
        </w:rPr>
      </w:pPr>
    </w:p>
    <w:p w14:paraId="4572F603" w14:textId="312F9705" w:rsidR="002B4FF5" w:rsidRPr="0090527F" w:rsidRDefault="002B4FF5" w:rsidP="002F3427">
      <w:pPr>
        <w:pStyle w:val="Body"/>
        <w:rPr>
          <w:rFonts w:asciiTheme="minorHAnsi" w:eastAsia="Helvetica" w:hAnsiTheme="minorHAnsi" w:cstheme="minorHAnsi"/>
          <w:b/>
        </w:rPr>
      </w:pPr>
    </w:p>
    <w:sectPr w:rsidR="002B4FF5" w:rsidRPr="0090527F" w:rsidSect="000D5AA8">
      <w:footerReference w:type="default" r:id="rId38"/>
      <w:footerReference w:type="first" r:id="rId39"/>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7E6DE9" w14:textId="77777777" w:rsidR="00E9164C" w:rsidRDefault="00E9164C" w:rsidP="00010399">
      <w:pPr>
        <w:spacing w:after="0" w:line="240" w:lineRule="auto"/>
      </w:pPr>
      <w:r>
        <w:separator/>
      </w:r>
    </w:p>
  </w:endnote>
  <w:endnote w:type="continuationSeparator" w:id="0">
    <w:p w14:paraId="5EF59642" w14:textId="77777777" w:rsidR="00E9164C" w:rsidRDefault="00E9164C" w:rsidP="00010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Montserrat">
    <w:altName w:val="Cambria"/>
    <w:panose1 w:val="00000000000000000000"/>
    <w:charset w:val="00"/>
    <w:family w:val="roman"/>
    <w:notTrueType/>
    <w:pitch w:val="default"/>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313528"/>
      <w:docPartObj>
        <w:docPartGallery w:val="Page Numbers (Bottom of Page)"/>
        <w:docPartUnique/>
      </w:docPartObj>
    </w:sdtPr>
    <w:sdtEndPr>
      <w:rPr>
        <w:rFonts w:asciiTheme="minorHAnsi" w:hAnsiTheme="minorHAnsi"/>
        <w:noProof/>
        <w:sz w:val="20"/>
      </w:rPr>
    </w:sdtEndPr>
    <w:sdtContent>
      <w:p w14:paraId="17282CC9" w14:textId="0D029824" w:rsidR="00F40C96" w:rsidRPr="000D5AA8" w:rsidRDefault="00F40C96">
        <w:pPr>
          <w:pStyle w:val="Footer"/>
          <w:jc w:val="right"/>
          <w:rPr>
            <w:rFonts w:asciiTheme="minorHAnsi" w:hAnsiTheme="minorHAnsi"/>
            <w:sz w:val="20"/>
          </w:rPr>
        </w:pPr>
        <w:r w:rsidRPr="000D5AA8">
          <w:rPr>
            <w:rFonts w:asciiTheme="minorHAnsi" w:hAnsiTheme="minorHAnsi"/>
            <w:sz w:val="20"/>
          </w:rPr>
          <w:fldChar w:fldCharType="begin"/>
        </w:r>
        <w:r w:rsidRPr="000D5AA8">
          <w:rPr>
            <w:rFonts w:asciiTheme="minorHAnsi" w:hAnsiTheme="minorHAnsi"/>
            <w:sz w:val="20"/>
          </w:rPr>
          <w:instrText xml:space="preserve"> PAGE   \* MERGEFORMAT </w:instrText>
        </w:r>
        <w:r w:rsidRPr="000D5AA8">
          <w:rPr>
            <w:rFonts w:asciiTheme="minorHAnsi" w:hAnsiTheme="minorHAnsi"/>
            <w:sz w:val="20"/>
          </w:rPr>
          <w:fldChar w:fldCharType="separate"/>
        </w:r>
        <w:r>
          <w:rPr>
            <w:rFonts w:asciiTheme="minorHAnsi" w:hAnsiTheme="minorHAnsi"/>
            <w:noProof/>
            <w:sz w:val="20"/>
          </w:rPr>
          <w:t>1</w:t>
        </w:r>
        <w:r w:rsidRPr="000D5AA8">
          <w:rPr>
            <w:rFonts w:asciiTheme="minorHAnsi" w:hAnsiTheme="minorHAnsi"/>
            <w:noProof/>
            <w:sz w:val="20"/>
          </w:rPr>
          <w:fldChar w:fldCharType="end"/>
        </w:r>
      </w:p>
    </w:sdtContent>
  </w:sdt>
  <w:p w14:paraId="7B4ACB32" w14:textId="77777777" w:rsidR="00F40C96" w:rsidRDefault="00F40C9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B3E8C" w14:textId="77777777" w:rsidR="00F40C96" w:rsidRPr="000D5AA8" w:rsidRDefault="00F40C96">
    <w:pPr>
      <w:pStyle w:val="Footer"/>
      <w:jc w:val="right"/>
      <w:rPr>
        <w:rFonts w:asciiTheme="minorHAnsi" w:hAnsiTheme="minorHAnsi"/>
        <w:sz w:val="20"/>
      </w:rPr>
    </w:pPr>
  </w:p>
  <w:p w14:paraId="458B72FA" w14:textId="58EF3CCE" w:rsidR="00F40C96" w:rsidRDefault="00F40C9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0"/>
      </w:rPr>
      <w:id w:val="1832331688"/>
      <w:docPartObj>
        <w:docPartGallery w:val="Page Numbers (Bottom of Page)"/>
        <w:docPartUnique/>
      </w:docPartObj>
    </w:sdtPr>
    <w:sdtEndPr>
      <w:rPr>
        <w:noProof/>
      </w:rPr>
    </w:sdtEndPr>
    <w:sdtContent>
      <w:p w14:paraId="57544397" w14:textId="6588C7E0" w:rsidR="00F40C96" w:rsidRPr="00036B42" w:rsidRDefault="00F40C96">
        <w:pPr>
          <w:pStyle w:val="Footer"/>
          <w:jc w:val="right"/>
          <w:rPr>
            <w:rFonts w:asciiTheme="minorHAnsi" w:hAnsiTheme="minorHAnsi"/>
            <w:sz w:val="20"/>
          </w:rPr>
        </w:pPr>
        <w:r w:rsidRPr="00036B42">
          <w:rPr>
            <w:rFonts w:asciiTheme="minorHAnsi" w:hAnsiTheme="minorHAnsi"/>
            <w:sz w:val="20"/>
          </w:rPr>
          <w:fldChar w:fldCharType="begin"/>
        </w:r>
        <w:r w:rsidRPr="00036B42">
          <w:rPr>
            <w:rFonts w:asciiTheme="minorHAnsi" w:hAnsiTheme="minorHAnsi"/>
            <w:sz w:val="20"/>
          </w:rPr>
          <w:instrText xml:space="preserve"> PAGE   \* MERGEFORMAT </w:instrText>
        </w:r>
        <w:r w:rsidRPr="00036B42">
          <w:rPr>
            <w:rFonts w:asciiTheme="minorHAnsi" w:hAnsiTheme="minorHAnsi"/>
            <w:sz w:val="20"/>
          </w:rPr>
          <w:fldChar w:fldCharType="separate"/>
        </w:r>
        <w:r w:rsidR="00531248">
          <w:rPr>
            <w:rFonts w:asciiTheme="minorHAnsi" w:hAnsiTheme="minorHAnsi"/>
            <w:noProof/>
            <w:sz w:val="20"/>
          </w:rPr>
          <w:t>18</w:t>
        </w:r>
        <w:r w:rsidRPr="00036B42">
          <w:rPr>
            <w:rFonts w:asciiTheme="minorHAnsi" w:hAnsiTheme="minorHAnsi"/>
            <w:noProof/>
            <w:sz w:val="20"/>
          </w:rPr>
          <w:fldChar w:fldCharType="end"/>
        </w:r>
      </w:p>
    </w:sdtContent>
  </w:sdt>
  <w:p w14:paraId="56B1E5C6" w14:textId="77777777" w:rsidR="00F40C96" w:rsidRDefault="00F40C96">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0386074"/>
      <w:docPartObj>
        <w:docPartGallery w:val="Page Numbers (Bottom of Page)"/>
        <w:docPartUnique/>
      </w:docPartObj>
    </w:sdtPr>
    <w:sdtEndPr>
      <w:rPr>
        <w:noProof/>
      </w:rPr>
    </w:sdtEndPr>
    <w:sdtContent>
      <w:p w14:paraId="0EC77655" w14:textId="6038C348" w:rsidR="00F40C96" w:rsidRDefault="00F40C96">
        <w:pPr>
          <w:pStyle w:val="Footer"/>
          <w:jc w:val="right"/>
        </w:pPr>
        <w:r w:rsidRPr="000D5AA8">
          <w:rPr>
            <w:rFonts w:asciiTheme="minorHAnsi" w:hAnsiTheme="minorHAnsi"/>
            <w:sz w:val="20"/>
          </w:rPr>
          <w:fldChar w:fldCharType="begin"/>
        </w:r>
        <w:r w:rsidRPr="000D5AA8">
          <w:rPr>
            <w:rFonts w:asciiTheme="minorHAnsi" w:hAnsiTheme="minorHAnsi"/>
            <w:sz w:val="20"/>
          </w:rPr>
          <w:instrText xml:space="preserve"> PAGE   \* MERGEFORMAT </w:instrText>
        </w:r>
        <w:r w:rsidRPr="000D5AA8">
          <w:rPr>
            <w:rFonts w:asciiTheme="minorHAnsi" w:hAnsiTheme="minorHAnsi"/>
            <w:sz w:val="20"/>
          </w:rPr>
          <w:fldChar w:fldCharType="separate"/>
        </w:r>
        <w:r w:rsidR="00181BC7">
          <w:rPr>
            <w:rFonts w:asciiTheme="minorHAnsi" w:hAnsiTheme="minorHAnsi"/>
            <w:noProof/>
            <w:sz w:val="20"/>
          </w:rPr>
          <w:t>1</w:t>
        </w:r>
        <w:r w:rsidRPr="000D5AA8">
          <w:rPr>
            <w:rFonts w:asciiTheme="minorHAnsi" w:hAnsiTheme="minorHAnsi"/>
            <w:noProof/>
            <w:sz w:val="20"/>
          </w:rPr>
          <w:fldChar w:fldCharType="end"/>
        </w:r>
      </w:p>
    </w:sdtContent>
  </w:sdt>
  <w:p w14:paraId="15135A6C" w14:textId="77777777" w:rsidR="00F40C96" w:rsidRDefault="00F40C9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D8D3EB" w14:textId="77777777" w:rsidR="00E9164C" w:rsidRDefault="00E9164C" w:rsidP="00010399">
      <w:pPr>
        <w:spacing w:after="0" w:line="240" w:lineRule="auto"/>
      </w:pPr>
      <w:r>
        <w:separator/>
      </w:r>
    </w:p>
  </w:footnote>
  <w:footnote w:type="continuationSeparator" w:id="0">
    <w:p w14:paraId="530DA435" w14:textId="77777777" w:rsidR="00E9164C" w:rsidRDefault="00E9164C" w:rsidP="000103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ACAED" w14:textId="77777777" w:rsidR="00F40C96" w:rsidRDefault="00F40C96">
    <w:pPr>
      <w:pStyle w:val="Header"/>
    </w:pPr>
    <w:r>
      <w:rPr>
        <w:noProof/>
        <w:lang w:eastAsia="en-GB"/>
      </w:rPr>
      <w:drawing>
        <wp:anchor distT="0" distB="0" distL="114300" distR="114300" simplePos="0" relativeHeight="251658240" behindDoc="0" locked="0" layoutInCell="1" allowOverlap="1" wp14:anchorId="7F354874" wp14:editId="0ECBE26B">
          <wp:simplePos x="0" y="0"/>
          <wp:positionH relativeFrom="rightMargin">
            <wp:posOffset>-266700</wp:posOffset>
          </wp:positionH>
          <wp:positionV relativeFrom="topMargin">
            <wp:align>bottom</wp:align>
          </wp:positionV>
          <wp:extent cx="596900" cy="6432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ee.jpg"/>
                  <pic:cNvPicPr/>
                </pic:nvPicPr>
                <pic:blipFill>
                  <a:blip r:embed="rId1">
                    <a:extLst>
                      <a:ext uri="{28A0092B-C50C-407E-A947-70E740481C1C}">
                        <a14:useLocalDpi xmlns:a14="http://schemas.microsoft.com/office/drawing/2010/main" val="0"/>
                      </a:ext>
                    </a:extLst>
                  </a:blip>
                  <a:stretch>
                    <a:fillRect/>
                  </a:stretch>
                </pic:blipFill>
                <pic:spPr>
                  <a:xfrm>
                    <a:off x="0" y="0"/>
                    <a:ext cx="596900" cy="6432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2CEDE" w14:textId="6CFC81AD" w:rsidR="00F40C96" w:rsidRDefault="00F40C96">
    <w:pPr>
      <w:pStyle w:val="Header"/>
    </w:pPr>
    <w:r>
      <w:rPr>
        <w:noProof/>
        <w:lang w:eastAsia="en-GB"/>
      </w:rPr>
      <w:drawing>
        <wp:anchor distT="0" distB="0" distL="114300" distR="114300" simplePos="0" relativeHeight="251660288" behindDoc="0" locked="0" layoutInCell="1" allowOverlap="1" wp14:anchorId="6BF6B726" wp14:editId="5E494207">
          <wp:simplePos x="0" y="0"/>
          <wp:positionH relativeFrom="rightMargin">
            <wp:posOffset>-314325</wp:posOffset>
          </wp:positionH>
          <wp:positionV relativeFrom="topMargin">
            <wp:posOffset>152400</wp:posOffset>
          </wp:positionV>
          <wp:extent cx="668020" cy="7194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ee.jpg"/>
                  <pic:cNvPicPr/>
                </pic:nvPicPr>
                <pic:blipFill>
                  <a:blip r:embed="rId1">
                    <a:extLst>
                      <a:ext uri="{28A0092B-C50C-407E-A947-70E740481C1C}">
                        <a14:useLocalDpi xmlns:a14="http://schemas.microsoft.com/office/drawing/2010/main" val="0"/>
                      </a:ext>
                    </a:extLst>
                  </a:blip>
                  <a:stretch>
                    <a:fillRect/>
                  </a:stretch>
                </pic:blipFill>
                <pic:spPr>
                  <a:xfrm>
                    <a:off x="0" y="0"/>
                    <a:ext cx="668020" cy="7194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6.5pt;height:17.25pt" o:bullet="t">
        <v:imagedata r:id="rId1" o:title="Burgundy star for bullet"/>
      </v:shape>
    </w:pict>
  </w:numPicBullet>
  <w:abstractNum w:abstractNumId="0" w15:restartNumberingAfterBreak="0">
    <w:nsid w:val="006B3193"/>
    <w:multiLevelType w:val="hybridMultilevel"/>
    <w:tmpl w:val="1C38F6C4"/>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1D5B91"/>
    <w:multiLevelType w:val="hybridMultilevel"/>
    <w:tmpl w:val="2294D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1C3DD3"/>
    <w:multiLevelType w:val="hybridMultilevel"/>
    <w:tmpl w:val="1C5E8BFC"/>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F2128BF"/>
    <w:multiLevelType w:val="hybridMultilevel"/>
    <w:tmpl w:val="B9E62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B716B"/>
    <w:multiLevelType w:val="hybridMultilevel"/>
    <w:tmpl w:val="CBE00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EA3C72"/>
    <w:multiLevelType w:val="hybridMultilevel"/>
    <w:tmpl w:val="46BE5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32150"/>
    <w:multiLevelType w:val="hybridMultilevel"/>
    <w:tmpl w:val="6F184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B7466C"/>
    <w:multiLevelType w:val="hybridMultilevel"/>
    <w:tmpl w:val="BEE8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99076B"/>
    <w:multiLevelType w:val="hybridMultilevel"/>
    <w:tmpl w:val="8AFC6AD2"/>
    <w:lvl w:ilvl="0" w:tplc="04090003">
      <w:start w:val="1"/>
      <w:numFmt w:val="bullet"/>
      <w:lvlText w:val="o"/>
      <w:lvlJc w:val="left"/>
      <w:pPr>
        <w:ind w:left="720" w:hanging="360"/>
      </w:pPr>
      <w:rPr>
        <w:rFonts w:ascii="Courier New" w:hAnsi="Courier New"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A175BA"/>
    <w:multiLevelType w:val="hybridMultilevel"/>
    <w:tmpl w:val="7E060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B57E8"/>
    <w:multiLevelType w:val="hybridMultilevel"/>
    <w:tmpl w:val="4E348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6A2A4E"/>
    <w:multiLevelType w:val="hybridMultilevel"/>
    <w:tmpl w:val="9A566E0C"/>
    <w:lvl w:ilvl="0" w:tplc="61D2264C">
      <w:start w:val="1"/>
      <w:numFmt w:val="decimal"/>
      <w:lvlText w:val="%1."/>
      <w:lvlJc w:val="left"/>
      <w:pPr>
        <w:ind w:left="3600" w:hanging="360"/>
      </w:pPr>
      <w:rPr>
        <w:rFonts w:ascii="Arial" w:eastAsiaTheme="minorHAnsi" w:hAnsi="Arial" w:cs="Arial"/>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3"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0C5617"/>
    <w:multiLevelType w:val="hybridMultilevel"/>
    <w:tmpl w:val="121A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670616"/>
    <w:multiLevelType w:val="hybridMultilevel"/>
    <w:tmpl w:val="40BE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00BAA"/>
    <w:multiLevelType w:val="hybridMultilevel"/>
    <w:tmpl w:val="4B705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8537F2"/>
    <w:multiLevelType w:val="hybridMultilevel"/>
    <w:tmpl w:val="DB44784A"/>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A17B59"/>
    <w:multiLevelType w:val="hybridMultilevel"/>
    <w:tmpl w:val="AF3AB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F75E01"/>
    <w:multiLevelType w:val="hybridMultilevel"/>
    <w:tmpl w:val="3D507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0F6AC8"/>
    <w:multiLevelType w:val="hybridMultilevel"/>
    <w:tmpl w:val="72C2E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BF41DF"/>
    <w:multiLevelType w:val="hybridMultilevel"/>
    <w:tmpl w:val="7F9AAA4A"/>
    <w:lvl w:ilvl="0" w:tplc="BA0A83D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CC605F"/>
    <w:multiLevelType w:val="hybridMultilevel"/>
    <w:tmpl w:val="CC64AC9A"/>
    <w:lvl w:ilvl="0" w:tplc="08090001">
      <w:start w:val="1"/>
      <w:numFmt w:val="bullet"/>
      <w:lvlText w:val=""/>
      <w:lvlJc w:val="left"/>
      <w:pPr>
        <w:ind w:left="720" w:hanging="360"/>
      </w:pPr>
      <w:rPr>
        <w:rFonts w:ascii="Symbol" w:hAnsi="Symbol"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022B2F"/>
    <w:multiLevelType w:val="hybridMultilevel"/>
    <w:tmpl w:val="DE1A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A53EFB"/>
    <w:multiLevelType w:val="hybridMultilevel"/>
    <w:tmpl w:val="D12C2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9" w15:restartNumberingAfterBreak="0">
    <w:nsid w:val="4B111B62"/>
    <w:multiLevelType w:val="hybridMultilevel"/>
    <w:tmpl w:val="8D20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925C73"/>
    <w:multiLevelType w:val="hybridMultilevel"/>
    <w:tmpl w:val="EABE0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062BE9"/>
    <w:multiLevelType w:val="hybridMultilevel"/>
    <w:tmpl w:val="77383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147CD5"/>
    <w:multiLevelType w:val="hybridMultilevel"/>
    <w:tmpl w:val="BC4A0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D01337"/>
    <w:multiLevelType w:val="hybridMultilevel"/>
    <w:tmpl w:val="7AAC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E060CC"/>
    <w:multiLevelType w:val="hybridMultilevel"/>
    <w:tmpl w:val="82EC0A42"/>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5C847FF0"/>
    <w:multiLevelType w:val="hybridMultilevel"/>
    <w:tmpl w:val="E6388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7A51CD"/>
    <w:multiLevelType w:val="hybridMultilevel"/>
    <w:tmpl w:val="D0B671F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8B18C9"/>
    <w:multiLevelType w:val="hybridMultilevel"/>
    <w:tmpl w:val="F792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617F40"/>
    <w:multiLevelType w:val="hybridMultilevel"/>
    <w:tmpl w:val="02167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733989"/>
    <w:multiLevelType w:val="hybridMultilevel"/>
    <w:tmpl w:val="D34C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AA307A"/>
    <w:multiLevelType w:val="multilevel"/>
    <w:tmpl w:val="EEAE5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A6058B"/>
    <w:multiLevelType w:val="hybridMultilevel"/>
    <w:tmpl w:val="B9C66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E449F6"/>
    <w:multiLevelType w:val="hybridMultilevel"/>
    <w:tmpl w:val="30DA974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BC2817"/>
    <w:multiLevelType w:val="hybridMultilevel"/>
    <w:tmpl w:val="58923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975DC8"/>
    <w:multiLevelType w:val="hybridMultilevel"/>
    <w:tmpl w:val="5CCA1088"/>
    <w:lvl w:ilvl="0" w:tplc="81E489DC">
      <w:start w:val="1"/>
      <w:numFmt w:val="decimal"/>
      <w:lvlText w:val="%1)"/>
      <w:lvlJc w:val="left"/>
      <w:pPr>
        <w:ind w:left="720" w:hanging="360"/>
      </w:pPr>
      <w:rPr>
        <w:rFonts w:eastAsiaTheme="minorHAnsi" w:cstheme="minorBidi"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3"/>
  </w:num>
  <w:num w:numId="3">
    <w:abstractNumId w:val="45"/>
  </w:num>
  <w:num w:numId="4">
    <w:abstractNumId w:val="0"/>
  </w:num>
  <w:num w:numId="5">
    <w:abstractNumId w:val="36"/>
  </w:num>
  <w:num w:numId="6">
    <w:abstractNumId w:val="30"/>
  </w:num>
  <w:num w:numId="7">
    <w:abstractNumId w:val="4"/>
  </w:num>
  <w:num w:numId="8">
    <w:abstractNumId w:val="5"/>
  </w:num>
  <w:num w:numId="9">
    <w:abstractNumId w:val="21"/>
  </w:num>
  <w:num w:numId="10">
    <w:abstractNumId w:val="22"/>
  </w:num>
  <w:num w:numId="11">
    <w:abstractNumId w:val="28"/>
  </w:num>
  <w:num w:numId="12">
    <w:abstractNumId w:val="12"/>
  </w:num>
  <w:num w:numId="13">
    <w:abstractNumId w:val="8"/>
  </w:num>
  <w:num w:numId="14">
    <w:abstractNumId w:val="24"/>
  </w:num>
  <w:num w:numId="15">
    <w:abstractNumId w:val="29"/>
  </w:num>
  <w:num w:numId="16">
    <w:abstractNumId w:val="14"/>
  </w:num>
  <w:num w:numId="17">
    <w:abstractNumId w:val="1"/>
  </w:num>
  <w:num w:numId="18">
    <w:abstractNumId w:val="38"/>
  </w:num>
  <w:num w:numId="19">
    <w:abstractNumId w:val="35"/>
  </w:num>
  <w:num w:numId="20">
    <w:abstractNumId w:val="16"/>
  </w:num>
  <w:num w:numId="21">
    <w:abstractNumId w:val="18"/>
  </w:num>
  <w:num w:numId="22">
    <w:abstractNumId w:val="44"/>
  </w:num>
  <w:num w:numId="23">
    <w:abstractNumId w:val="42"/>
  </w:num>
  <w:num w:numId="24">
    <w:abstractNumId w:val="6"/>
  </w:num>
  <w:num w:numId="25">
    <w:abstractNumId w:val="15"/>
  </w:num>
  <w:num w:numId="26">
    <w:abstractNumId w:val="11"/>
  </w:num>
  <w:num w:numId="27">
    <w:abstractNumId w:val="7"/>
  </w:num>
  <w:num w:numId="28">
    <w:abstractNumId w:val="46"/>
  </w:num>
  <w:num w:numId="29">
    <w:abstractNumId w:val="33"/>
  </w:num>
  <w:num w:numId="30">
    <w:abstractNumId w:val="48"/>
  </w:num>
  <w:num w:numId="31">
    <w:abstractNumId w:val="39"/>
  </w:num>
  <w:num w:numId="32">
    <w:abstractNumId w:val="41"/>
  </w:num>
  <w:num w:numId="33">
    <w:abstractNumId w:val="2"/>
  </w:num>
  <w:num w:numId="34">
    <w:abstractNumId w:val="32"/>
  </w:num>
  <w:num w:numId="35">
    <w:abstractNumId w:val="13"/>
  </w:num>
  <w:num w:numId="36">
    <w:abstractNumId w:val="25"/>
  </w:num>
  <w:num w:numId="37">
    <w:abstractNumId w:val="27"/>
  </w:num>
  <w:num w:numId="38">
    <w:abstractNumId w:val="17"/>
  </w:num>
  <w:num w:numId="39">
    <w:abstractNumId w:val="40"/>
  </w:num>
  <w:num w:numId="40">
    <w:abstractNumId w:val="47"/>
  </w:num>
  <w:num w:numId="41">
    <w:abstractNumId w:val="23"/>
  </w:num>
  <w:num w:numId="42">
    <w:abstractNumId w:val="9"/>
  </w:num>
  <w:num w:numId="43">
    <w:abstractNumId w:val="19"/>
  </w:num>
  <w:num w:numId="44">
    <w:abstractNumId w:val="43"/>
  </w:num>
  <w:num w:numId="45">
    <w:abstractNumId w:val="10"/>
  </w:num>
  <w:num w:numId="46">
    <w:abstractNumId w:val="26"/>
  </w:num>
  <w:num w:numId="47">
    <w:abstractNumId w:val="20"/>
  </w:num>
  <w:num w:numId="48">
    <w:abstractNumId w:val="34"/>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B36"/>
    <w:rsid w:val="00002610"/>
    <w:rsid w:val="000102C6"/>
    <w:rsid w:val="00010399"/>
    <w:rsid w:val="00011886"/>
    <w:rsid w:val="00015F72"/>
    <w:rsid w:val="00021896"/>
    <w:rsid w:val="00023D33"/>
    <w:rsid w:val="0003062A"/>
    <w:rsid w:val="0003297F"/>
    <w:rsid w:val="000362AD"/>
    <w:rsid w:val="00036B42"/>
    <w:rsid w:val="00041F14"/>
    <w:rsid w:val="00044C61"/>
    <w:rsid w:val="00046D2B"/>
    <w:rsid w:val="000505AA"/>
    <w:rsid w:val="000522AF"/>
    <w:rsid w:val="0005407B"/>
    <w:rsid w:val="000542A3"/>
    <w:rsid w:val="00061457"/>
    <w:rsid w:val="00071ADF"/>
    <w:rsid w:val="00075089"/>
    <w:rsid w:val="00085CF5"/>
    <w:rsid w:val="000A01DE"/>
    <w:rsid w:val="000D5AA8"/>
    <w:rsid w:val="000F4619"/>
    <w:rsid w:val="00102F3D"/>
    <w:rsid w:val="001033EC"/>
    <w:rsid w:val="00105093"/>
    <w:rsid w:val="00114CFD"/>
    <w:rsid w:val="001154AE"/>
    <w:rsid w:val="00130590"/>
    <w:rsid w:val="0015379A"/>
    <w:rsid w:val="00166E7F"/>
    <w:rsid w:val="00172B4E"/>
    <w:rsid w:val="00176CF9"/>
    <w:rsid w:val="00181BC7"/>
    <w:rsid w:val="00187F6C"/>
    <w:rsid w:val="0019482B"/>
    <w:rsid w:val="001B53A3"/>
    <w:rsid w:val="001D164D"/>
    <w:rsid w:val="001E14D3"/>
    <w:rsid w:val="001E273A"/>
    <w:rsid w:val="001E7007"/>
    <w:rsid w:val="00222A4C"/>
    <w:rsid w:val="00222FF5"/>
    <w:rsid w:val="002342A0"/>
    <w:rsid w:val="00234929"/>
    <w:rsid w:val="002376B3"/>
    <w:rsid w:val="002534C1"/>
    <w:rsid w:val="002535CE"/>
    <w:rsid w:val="002755B4"/>
    <w:rsid w:val="00281F69"/>
    <w:rsid w:val="00287C6A"/>
    <w:rsid w:val="002A4F48"/>
    <w:rsid w:val="002B4FF5"/>
    <w:rsid w:val="002D0178"/>
    <w:rsid w:val="002D671F"/>
    <w:rsid w:val="002E0E12"/>
    <w:rsid w:val="002E7C64"/>
    <w:rsid w:val="002F3427"/>
    <w:rsid w:val="002F394A"/>
    <w:rsid w:val="00300335"/>
    <w:rsid w:val="00304D51"/>
    <w:rsid w:val="00316641"/>
    <w:rsid w:val="0035577B"/>
    <w:rsid w:val="0037582F"/>
    <w:rsid w:val="003930E8"/>
    <w:rsid w:val="00393DBC"/>
    <w:rsid w:val="00394EB2"/>
    <w:rsid w:val="003A5631"/>
    <w:rsid w:val="003B1F1B"/>
    <w:rsid w:val="003B4D94"/>
    <w:rsid w:val="003D606B"/>
    <w:rsid w:val="003F5705"/>
    <w:rsid w:val="0040392D"/>
    <w:rsid w:val="004057B0"/>
    <w:rsid w:val="00425462"/>
    <w:rsid w:val="00461EC6"/>
    <w:rsid w:val="00462BEC"/>
    <w:rsid w:val="004671FA"/>
    <w:rsid w:val="004702C8"/>
    <w:rsid w:val="00482A7E"/>
    <w:rsid w:val="00494479"/>
    <w:rsid w:val="00496C45"/>
    <w:rsid w:val="004A0CF9"/>
    <w:rsid w:val="004A5B23"/>
    <w:rsid w:val="004D018C"/>
    <w:rsid w:val="004F087B"/>
    <w:rsid w:val="004F11AB"/>
    <w:rsid w:val="004F38C9"/>
    <w:rsid w:val="004F73DA"/>
    <w:rsid w:val="0051234F"/>
    <w:rsid w:val="00527E05"/>
    <w:rsid w:val="00531248"/>
    <w:rsid w:val="005339B8"/>
    <w:rsid w:val="00535943"/>
    <w:rsid w:val="00545BF4"/>
    <w:rsid w:val="005471AC"/>
    <w:rsid w:val="00551859"/>
    <w:rsid w:val="00557DDD"/>
    <w:rsid w:val="00564245"/>
    <w:rsid w:val="00572B25"/>
    <w:rsid w:val="00575D47"/>
    <w:rsid w:val="005763E1"/>
    <w:rsid w:val="005903F4"/>
    <w:rsid w:val="005B0D68"/>
    <w:rsid w:val="005B1357"/>
    <w:rsid w:val="005D1967"/>
    <w:rsid w:val="005D6D1D"/>
    <w:rsid w:val="005E100C"/>
    <w:rsid w:val="005E222D"/>
    <w:rsid w:val="005F017E"/>
    <w:rsid w:val="00606722"/>
    <w:rsid w:val="00607211"/>
    <w:rsid w:val="006113D2"/>
    <w:rsid w:val="006168FC"/>
    <w:rsid w:val="0063275F"/>
    <w:rsid w:val="006530E1"/>
    <w:rsid w:val="006638D8"/>
    <w:rsid w:val="00685498"/>
    <w:rsid w:val="006A32AA"/>
    <w:rsid w:val="006B1E39"/>
    <w:rsid w:val="006C5D28"/>
    <w:rsid w:val="006C6EDA"/>
    <w:rsid w:val="006D03F2"/>
    <w:rsid w:val="006D2E46"/>
    <w:rsid w:val="006D7027"/>
    <w:rsid w:val="006E3D35"/>
    <w:rsid w:val="006F527F"/>
    <w:rsid w:val="006F72C4"/>
    <w:rsid w:val="0070725E"/>
    <w:rsid w:val="00756532"/>
    <w:rsid w:val="007566A1"/>
    <w:rsid w:val="007712F2"/>
    <w:rsid w:val="00776EB7"/>
    <w:rsid w:val="00781C3C"/>
    <w:rsid w:val="0078334D"/>
    <w:rsid w:val="00787619"/>
    <w:rsid w:val="0079190C"/>
    <w:rsid w:val="00795B04"/>
    <w:rsid w:val="00796999"/>
    <w:rsid w:val="007A2BEF"/>
    <w:rsid w:val="007A43CB"/>
    <w:rsid w:val="007B1572"/>
    <w:rsid w:val="007B5AFD"/>
    <w:rsid w:val="007C50C4"/>
    <w:rsid w:val="007D5340"/>
    <w:rsid w:val="007E5E80"/>
    <w:rsid w:val="007E6AD3"/>
    <w:rsid w:val="007F1D64"/>
    <w:rsid w:val="007F1D89"/>
    <w:rsid w:val="007F25FC"/>
    <w:rsid w:val="00806318"/>
    <w:rsid w:val="008430E6"/>
    <w:rsid w:val="008440B9"/>
    <w:rsid w:val="00845349"/>
    <w:rsid w:val="00851BED"/>
    <w:rsid w:val="00860B83"/>
    <w:rsid w:val="00891D1F"/>
    <w:rsid w:val="00895953"/>
    <w:rsid w:val="008B4453"/>
    <w:rsid w:val="008C009E"/>
    <w:rsid w:val="008D7249"/>
    <w:rsid w:val="008E02EF"/>
    <w:rsid w:val="008E39DC"/>
    <w:rsid w:val="008E66DE"/>
    <w:rsid w:val="008E7937"/>
    <w:rsid w:val="009046C7"/>
    <w:rsid w:val="0090527F"/>
    <w:rsid w:val="00907CED"/>
    <w:rsid w:val="00916C8A"/>
    <w:rsid w:val="00927037"/>
    <w:rsid w:val="009327A0"/>
    <w:rsid w:val="0093312E"/>
    <w:rsid w:val="00937BF4"/>
    <w:rsid w:val="009439A4"/>
    <w:rsid w:val="00950D6A"/>
    <w:rsid w:val="009520DC"/>
    <w:rsid w:val="009534E8"/>
    <w:rsid w:val="00955E73"/>
    <w:rsid w:val="00960890"/>
    <w:rsid w:val="00976D79"/>
    <w:rsid w:val="00977565"/>
    <w:rsid w:val="0099289C"/>
    <w:rsid w:val="009A4D19"/>
    <w:rsid w:val="009D5EA0"/>
    <w:rsid w:val="009D7FD1"/>
    <w:rsid w:val="009E23FA"/>
    <w:rsid w:val="009E7EA7"/>
    <w:rsid w:val="00A1518D"/>
    <w:rsid w:val="00A34B2A"/>
    <w:rsid w:val="00A45746"/>
    <w:rsid w:val="00A5496A"/>
    <w:rsid w:val="00A56C7E"/>
    <w:rsid w:val="00A573E7"/>
    <w:rsid w:val="00A75D67"/>
    <w:rsid w:val="00A90A33"/>
    <w:rsid w:val="00A93611"/>
    <w:rsid w:val="00AB1505"/>
    <w:rsid w:val="00AB22B1"/>
    <w:rsid w:val="00AB3E73"/>
    <w:rsid w:val="00AB7F54"/>
    <w:rsid w:val="00AD1355"/>
    <w:rsid w:val="00AD3ED6"/>
    <w:rsid w:val="00AD7342"/>
    <w:rsid w:val="00B013E7"/>
    <w:rsid w:val="00B05523"/>
    <w:rsid w:val="00B0565B"/>
    <w:rsid w:val="00B10044"/>
    <w:rsid w:val="00B4777C"/>
    <w:rsid w:val="00B7279D"/>
    <w:rsid w:val="00B8276A"/>
    <w:rsid w:val="00B900FB"/>
    <w:rsid w:val="00B95005"/>
    <w:rsid w:val="00BA167B"/>
    <w:rsid w:val="00BB455D"/>
    <w:rsid w:val="00BB5C1A"/>
    <w:rsid w:val="00BC5A4F"/>
    <w:rsid w:val="00BC6887"/>
    <w:rsid w:val="00BC6CC9"/>
    <w:rsid w:val="00BE1284"/>
    <w:rsid w:val="00BF7BC0"/>
    <w:rsid w:val="00C32307"/>
    <w:rsid w:val="00C35A2F"/>
    <w:rsid w:val="00C46B36"/>
    <w:rsid w:val="00C54F4D"/>
    <w:rsid w:val="00C60C01"/>
    <w:rsid w:val="00C82157"/>
    <w:rsid w:val="00C82467"/>
    <w:rsid w:val="00C8582E"/>
    <w:rsid w:val="00C85F33"/>
    <w:rsid w:val="00C91CAC"/>
    <w:rsid w:val="00C92729"/>
    <w:rsid w:val="00C943E9"/>
    <w:rsid w:val="00CA5BCE"/>
    <w:rsid w:val="00CA755F"/>
    <w:rsid w:val="00CB2A1D"/>
    <w:rsid w:val="00CC5912"/>
    <w:rsid w:val="00CC7BC0"/>
    <w:rsid w:val="00CD0570"/>
    <w:rsid w:val="00CE06B0"/>
    <w:rsid w:val="00CE0B3F"/>
    <w:rsid w:val="00CF3C0B"/>
    <w:rsid w:val="00D04196"/>
    <w:rsid w:val="00D25B69"/>
    <w:rsid w:val="00D3665E"/>
    <w:rsid w:val="00D36B03"/>
    <w:rsid w:val="00D54B05"/>
    <w:rsid w:val="00D57D18"/>
    <w:rsid w:val="00D64D06"/>
    <w:rsid w:val="00D65711"/>
    <w:rsid w:val="00D662E7"/>
    <w:rsid w:val="00D84299"/>
    <w:rsid w:val="00D905E4"/>
    <w:rsid w:val="00D92D3B"/>
    <w:rsid w:val="00D93D05"/>
    <w:rsid w:val="00DB4285"/>
    <w:rsid w:val="00DC4D07"/>
    <w:rsid w:val="00DD0757"/>
    <w:rsid w:val="00DD69D0"/>
    <w:rsid w:val="00DE04D9"/>
    <w:rsid w:val="00DE1ECD"/>
    <w:rsid w:val="00E01977"/>
    <w:rsid w:val="00E06C39"/>
    <w:rsid w:val="00E6126D"/>
    <w:rsid w:val="00E85E87"/>
    <w:rsid w:val="00E9087E"/>
    <w:rsid w:val="00E9164C"/>
    <w:rsid w:val="00EA0AD9"/>
    <w:rsid w:val="00ED3444"/>
    <w:rsid w:val="00ED3BB9"/>
    <w:rsid w:val="00ED77C2"/>
    <w:rsid w:val="00EF11C6"/>
    <w:rsid w:val="00EF1C98"/>
    <w:rsid w:val="00EF5B1E"/>
    <w:rsid w:val="00EF6DDF"/>
    <w:rsid w:val="00EF705B"/>
    <w:rsid w:val="00F03115"/>
    <w:rsid w:val="00F2016D"/>
    <w:rsid w:val="00F2592F"/>
    <w:rsid w:val="00F40C96"/>
    <w:rsid w:val="00F51CB8"/>
    <w:rsid w:val="00F54537"/>
    <w:rsid w:val="00F54D0B"/>
    <w:rsid w:val="00F55ADC"/>
    <w:rsid w:val="00F60309"/>
    <w:rsid w:val="00F70DD7"/>
    <w:rsid w:val="00F819C6"/>
    <w:rsid w:val="00F84CD7"/>
    <w:rsid w:val="00FA103D"/>
    <w:rsid w:val="00FA10EE"/>
    <w:rsid w:val="00FB24B2"/>
    <w:rsid w:val="00FC6905"/>
    <w:rsid w:val="00FF0C3C"/>
    <w:rsid w:val="00FF45AA"/>
    <w:rsid w:val="00FF4F41"/>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7F201F"/>
  <w15:docId w15:val="{89C59AF2-BC64-48A5-BF02-73F53F0D2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D67"/>
  </w:style>
  <w:style w:type="paragraph" w:styleId="Heading1">
    <w:name w:val="heading 1"/>
    <w:basedOn w:val="Normal"/>
    <w:next w:val="Normal"/>
    <w:link w:val="Heading1Char"/>
    <w:uiPriority w:val="9"/>
    <w:qFormat/>
    <w:rsid w:val="00A75D67"/>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A75D67"/>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A75D67"/>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A75D67"/>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A75D67"/>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A75D67"/>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A75D67"/>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A75D67"/>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A75D67"/>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B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B36"/>
    <w:rPr>
      <w:rFonts w:ascii="Tahoma" w:hAnsi="Tahoma" w:cs="Tahoma"/>
      <w:sz w:val="16"/>
      <w:szCs w:val="16"/>
    </w:rPr>
  </w:style>
  <w:style w:type="table" w:styleId="TableGrid">
    <w:name w:val="Table Grid"/>
    <w:basedOn w:val="TableNormal"/>
    <w:uiPriority w:val="59"/>
    <w:rsid w:val="00496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D7027"/>
    <w:pPr>
      <w:widowControl w:val="0"/>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BodyTextChar">
    <w:name w:val="Body Text Char"/>
    <w:basedOn w:val="DefaultParagraphFont"/>
    <w:link w:val="BodyText"/>
    <w:rsid w:val="006D7027"/>
    <w:rPr>
      <w:rFonts w:ascii="Arial" w:eastAsia="Times New Roman" w:hAnsi="Arial" w:cs="Times New Roman"/>
      <w:sz w:val="24"/>
      <w:szCs w:val="20"/>
    </w:rPr>
  </w:style>
  <w:style w:type="character" w:customStyle="1" w:styleId="Heading2Char">
    <w:name w:val="Heading 2 Char"/>
    <w:basedOn w:val="DefaultParagraphFont"/>
    <w:link w:val="Heading2"/>
    <w:uiPriority w:val="9"/>
    <w:rsid w:val="00A75D67"/>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rsid w:val="00A75D67"/>
    <w:rPr>
      <w:rFonts w:asciiTheme="majorHAnsi" w:eastAsiaTheme="majorEastAsia" w:hAnsiTheme="majorHAnsi" w:cstheme="majorBidi"/>
      <w:color w:val="365F91" w:themeColor="accent1" w:themeShade="BF"/>
      <w:sz w:val="24"/>
      <w:szCs w:val="24"/>
    </w:rPr>
  </w:style>
  <w:style w:type="paragraph" w:styleId="Caption">
    <w:name w:val="caption"/>
    <w:basedOn w:val="Normal"/>
    <w:next w:val="Normal"/>
    <w:uiPriority w:val="35"/>
    <w:unhideWhenUsed/>
    <w:qFormat/>
    <w:rsid w:val="00A75D67"/>
    <w:pPr>
      <w:spacing w:line="240" w:lineRule="auto"/>
    </w:pPr>
    <w:rPr>
      <w:b/>
      <w:bCs/>
      <w:smallCaps/>
      <w:color w:val="1F497D" w:themeColor="text2"/>
    </w:rPr>
  </w:style>
  <w:style w:type="paragraph" w:styleId="Footer">
    <w:name w:val="footer"/>
    <w:basedOn w:val="Normal"/>
    <w:link w:val="FooterChar"/>
    <w:uiPriority w:val="99"/>
    <w:rsid w:val="00B8276A"/>
    <w:pPr>
      <w:tabs>
        <w:tab w:val="center" w:pos="4819"/>
        <w:tab w:val="right" w:pos="9071"/>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B8276A"/>
    <w:rPr>
      <w:rFonts w:ascii="Arial" w:eastAsia="Times New Roman" w:hAnsi="Arial" w:cs="Times New Roman"/>
      <w:sz w:val="24"/>
      <w:szCs w:val="20"/>
    </w:rPr>
  </w:style>
  <w:style w:type="paragraph" w:styleId="ListParagraph">
    <w:name w:val="List Paragraph"/>
    <w:basedOn w:val="Normal"/>
    <w:uiPriority w:val="34"/>
    <w:qFormat/>
    <w:rsid w:val="00B8276A"/>
    <w:pPr>
      <w:ind w:left="720"/>
      <w:contextualSpacing/>
    </w:pPr>
  </w:style>
  <w:style w:type="character" w:customStyle="1" w:styleId="Heading9Char">
    <w:name w:val="Heading 9 Char"/>
    <w:basedOn w:val="DefaultParagraphFont"/>
    <w:link w:val="Heading9"/>
    <w:uiPriority w:val="9"/>
    <w:semiHidden/>
    <w:rsid w:val="00A75D67"/>
    <w:rPr>
      <w:rFonts w:asciiTheme="majorHAnsi" w:eastAsiaTheme="majorEastAsia" w:hAnsiTheme="majorHAnsi" w:cstheme="majorBidi"/>
      <w:i/>
      <w:iCs/>
      <w:color w:val="244061" w:themeColor="accent1" w:themeShade="80"/>
    </w:rPr>
  </w:style>
  <w:style w:type="character" w:styleId="Hyperlink">
    <w:name w:val="Hyperlink"/>
    <w:basedOn w:val="DefaultParagraphFont"/>
    <w:uiPriority w:val="99"/>
    <w:unhideWhenUsed/>
    <w:rsid w:val="00010399"/>
    <w:rPr>
      <w:color w:val="0000FF" w:themeColor="hyperlink"/>
      <w:u w:val="single"/>
    </w:rPr>
  </w:style>
  <w:style w:type="paragraph" w:styleId="Header">
    <w:name w:val="header"/>
    <w:basedOn w:val="Normal"/>
    <w:link w:val="HeaderChar"/>
    <w:uiPriority w:val="99"/>
    <w:unhideWhenUsed/>
    <w:rsid w:val="000103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0399"/>
  </w:style>
  <w:style w:type="paragraph" w:styleId="NormalWeb">
    <w:name w:val="Normal (Web)"/>
    <w:basedOn w:val="Normal"/>
    <w:uiPriority w:val="99"/>
    <w:unhideWhenUsed/>
    <w:rsid w:val="00BC68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362AD"/>
    <w:pPr>
      <w:autoSpaceDE w:val="0"/>
      <w:autoSpaceDN w:val="0"/>
      <w:adjustRightInd w:val="0"/>
      <w:spacing w:after="0" w:line="240" w:lineRule="auto"/>
    </w:pPr>
    <w:rPr>
      <w:rFonts w:ascii="Arial" w:hAnsi="Arial" w:cs="Arial"/>
      <w:color w:val="000000"/>
      <w:sz w:val="24"/>
      <w:szCs w:val="24"/>
    </w:rPr>
  </w:style>
  <w:style w:type="paragraph" w:customStyle="1" w:styleId="DfESBullets">
    <w:name w:val="DfESBullets"/>
    <w:basedOn w:val="Normal"/>
    <w:rsid w:val="00075089"/>
    <w:pPr>
      <w:widowControl w:val="0"/>
      <w:numPr>
        <w:numId w:val="1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A75D67"/>
    <w:rPr>
      <w:rFonts w:asciiTheme="majorHAnsi" w:eastAsiaTheme="majorEastAsia" w:hAnsiTheme="majorHAnsi" w:cstheme="majorBidi"/>
      <w:color w:val="244061" w:themeColor="accent1" w:themeShade="80"/>
      <w:sz w:val="36"/>
      <w:szCs w:val="36"/>
    </w:rPr>
  </w:style>
  <w:style w:type="paragraph" w:styleId="TOCHeading">
    <w:name w:val="TOC Heading"/>
    <w:basedOn w:val="Heading1"/>
    <w:next w:val="Normal"/>
    <w:uiPriority w:val="39"/>
    <w:unhideWhenUsed/>
    <w:qFormat/>
    <w:rsid w:val="00A75D67"/>
    <w:pPr>
      <w:outlineLvl w:val="9"/>
    </w:pPr>
  </w:style>
  <w:style w:type="paragraph" w:styleId="TOC1">
    <w:name w:val="toc 1"/>
    <w:basedOn w:val="Normal"/>
    <w:next w:val="Normal"/>
    <w:autoRedefine/>
    <w:uiPriority w:val="39"/>
    <w:unhideWhenUsed/>
    <w:rsid w:val="000D5AA8"/>
    <w:pPr>
      <w:spacing w:after="100"/>
    </w:pPr>
  </w:style>
  <w:style w:type="paragraph" w:styleId="TOC2">
    <w:name w:val="toc 2"/>
    <w:basedOn w:val="Normal"/>
    <w:next w:val="Normal"/>
    <w:autoRedefine/>
    <w:uiPriority w:val="39"/>
    <w:unhideWhenUsed/>
    <w:rsid w:val="000D5AA8"/>
    <w:pPr>
      <w:spacing w:after="100"/>
      <w:ind w:left="220"/>
    </w:pPr>
  </w:style>
  <w:style w:type="character" w:styleId="FollowedHyperlink">
    <w:name w:val="FollowedHyperlink"/>
    <w:basedOn w:val="DefaultParagraphFont"/>
    <w:uiPriority w:val="99"/>
    <w:semiHidden/>
    <w:unhideWhenUsed/>
    <w:rsid w:val="00FF45AA"/>
    <w:rPr>
      <w:color w:val="800080" w:themeColor="followedHyperlink"/>
      <w:u w:val="single"/>
    </w:rPr>
  </w:style>
  <w:style w:type="paragraph" w:customStyle="1" w:styleId="Body">
    <w:name w:val="Body"/>
    <w:rsid w:val="005763E1"/>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customStyle="1" w:styleId="Heading3Char">
    <w:name w:val="Heading 3 Char"/>
    <w:basedOn w:val="DefaultParagraphFont"/>
    <w:link w:val="Heading3"/>
    <w:uiPriority w:val="9"/>
    <w:rsid w:val="00A75D67"/>
    <w:rPr>
      <w:rFonts w:asciiTheme="majorHAnsi" w:eastAsiaTheme="majorEastAsia" w:hAnsiTheme="majorHAnsi" w:cstheme="majorBidi"/>
      <w:color w:val="365F91" w:themeColor="accent1" w:themeShade="BF"/>
      <w:sz w:val="28"/>
      <w:szCs w:val="28"/>
    </w:rPr>
  </w:style>
  <w:style w:type="character" w:customStyle="1" w:styleId="apple-converted-space">
    <w:name w:val="apple-converted-space"/>
    <w:basedOn w:val="DefaultParagraphFont"/>
    <w:rsid w:val="00F54D0B"/>
  </w:style>
  <w:style w:type="character" w:styleId="Strong">
    <w:name w:val="Strong"/>
    <w:basedOn w:val="DefaultParagraphFont"/>
    <w:uiPriority w:val="22"/>
    <w:qFormat/>
    <w:rsid w:val="00A75D67"/>
    <w:rPr>
      <w:b/>
      <w:bCs/>
    </w:rPr>
  </w:style>
  <w:style w:type="character" w:customStyle="1" w:styleId="Heading5Char">
    <w:name w:val="Heading 5 Char"/>
    <w:basedOn w:val="DefaultParagraphFont"/>
    <w:link w:val="Heading5"/>
    <w:uiPriority w:val="9"/>
    <w:semiHidden/>
    <w:rsid w:val="00A75D67"/>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A75D67"/>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A75D67"/>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A75D67"/>
    <w:rPr>
      <w:rFonts w:asciiTheme="majorHAnsi" w:eastAsiaTheme="majorEastAsia" w:hAnsiTheme="majorHAnsi" w:cstheme="majorBidi"/>
      <w:b/>
      <w:bCs/>
      <w:i/>
      <w:iCs/>
      <w:color w:val="244061" w:themeColor="accent1" w:themeShade="80"/>
    </w:rPr>
  </w:style>
  <w:style w:type="paragraph" w:styleId="Title">
    <w:name w:val="Title"/>
    <w:basedOn w:val="Normal"/>
    <w:next w:val="Normal"/>
    <w:link w:val="TitleChar"/>
    <w:uiPriority w:val="10"/>
    <w:qFormat/>
    <w:rsid w:val="00A75D67"/>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A75D67"/>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A75D67"/>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A75D67"/>
    <w:rPr>
      <w:rFonts w:asciiTheme="majorHAnsi" w:eastAsiaTheme="majorEastAsia" w:hAnsiTheme="majorHAnsi" w:cstheme="majorBidi"/>
      <w:color w:val="4F81BD" w:themeColor="accent1"/>
      <w:sz w:val="28"/>
      <w:szCs w:val="28"/>
    </w:rPr>
  </w:style>
  <w:style w:type="character" w:styleId="Emphasis">
    <w:name w:val="Emphasis"/>
    <w:basedOn w:val="DefaultParagraphFont"/>
    <w:uiPriority w:val="20"/>
    <w:qFormat/>
    <w:rsid w:val="00A75D67"/>
    <w:rPr>
      <w:i/>
      <w:iCs/>
    </w:rPr>
  </w:style>
  <w:style w:type="paragraph" w:styleId="NoSpacing">
    <w:name w:val="No Spacing"/>
    <w:uiPriority w:val="1"/>
    <w:qFormat/>
    <w:rsid w:val="00A75D67"/>
    <w:pPr>
      <w:spacing w:after="0" w:line="240" w:lineRule="auto"/>
    </w:pPr>
  </w:style>
  <w:style w:type="paragraph" w:styleId="Quote">
    <w:name w:val="Quote"/>
    <w:basedOn w:val="Normal"/>
    <w:next w:val="Normal"/>
    <w:link w:val="QuoteChar"/>
    <w:uiPriority w:val="29"/>
    <w:qFormat/>
    <w:rsid w:val="00A75D67"/>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A75D67"/>
    <w:rPr>
      <w:color w:val="1F497D" w:themeColor="text2"/>
      <w:sz w:val="24"/>
      <w:szCs w:val="24"/>
    </w:rPr>
  </w:style>
  <w:style w:type="paragraph" w:styleId="IntenseQuote">
    <w:name w:val="Intense Quote"/>
    <w:basedOn w:val="Normal"/>
    <w:next w:val="Normal"/>
    <w:link w:val="IntenseQuoteChar"/>
    <w:uiPriority w:val="30"/>
    <w:qFormat/>
    <w:rsid w:val="00A75D67"/>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A75D67"/>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A75D67"/>
    <w:rPr>
      <w:i/>
      <w:iCs/>
      <w:color w:val="595959" w:themeColor="text1" w:themeTint="A6"/>
    </w:rPr>
  </w:style>
  <w:style w:type="character" w:styleId="IntenseEmphasis">
    <w:name w:val="Intense Emphasis"/>
    <w:basedOn w:val="DefaultParagraphFont"/>
    <w:uiPriority w:val="21"/>
    <w:qFormat/>
    <w:rsid w:val="00A75D67"/>
    <w:rPr>
      <w:b/>
      <w:bCs/>
      <w:i/>
      <w:iCs/>
    </w:rPr>
  </w:style>
  <w:style w:type="character" w:styleId="SubtleReference">
    <w:name w:val="Subtle Reference"/>
    <w:basedOn w:val="DefaultParagraphFont"/>
    <w:uiPriority w:val="31"/>
    <w:qFormat/>
    <w:rsid w:val="00A75D6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75D67"/>
    <w:rPr>
      <w:b/>
      <w:bCs/>
      <w:smallCaps/>
      <w:color w:val="1F497D" w:themeColor="text2"/>
      <w:u w:val="single"/>
    </w:rPr>
  </w:style>
  <w:style w:type="character" w:styleId="BookTitle">
    <w:name w:val="Book Title"/>
    <w:basedOn w:val="DefaultParagraphFont"/>
    <w:uiPriority w:val="33"/>
    <w:qFormat/>
    <w:rsid w:val="00A75D67"/>
    <w:rPr>
      <w:b/>
      <w:bCs/>
      <w:smallCaps/>
      <w:spacing w:val="10"/>
    </w:rPr>
  </w:style>
  <w:style w:type="paragraph" w:styleId="TOC3">
    <w:name w:val="toc 3"/>
    <w:basedOn w:val="Normal"/>
    <w:next w:val="Normal"/>
    <w:autoRedefine/>
    <w:uiPriority w:val="39"/>
    <w:unhideWhenUsed/>
    <w:rsid w:val="00776EB7"/>
    <w:pPr>
      <w:spacing w:after="100"/>
      <w:ind w:left="440"/>
    </w:pPr>
  </w:style>
  <w:style w:type="character" w:customStyle="1" w:styleId="UnresolvedMention1">
    <w:name w:val="Unresolved Mention1"/>
    <w:basedOn w:val="DefaultParagraphFont"/>
    <w:uiPriority w:val="99"/>
    <w:semiHidden/>
    <w:unhideWhenUsed/>
    <w:rsid w:val="005903F4"/>
    <w:rPr>
      <w:color w:val="808080"/>
      <w:shd w:val="clear" w:color="auto" w:fill="E6E6E6"/>
    </w:rPr>
  </w:style>
  <w:style w:type="character" w:customStyle="1" w:styleId="username">
    <w:name w:val="username"/>
    <w:basedOn w:val="DefaultParagraphFont"/>
    <w:rsid w:val="005903F4"/>
  </w:style>
  <w:style w:type="character" w:customStyle="1" w:styleId="UnresolvedMention2">
    <w:name w:val="Unresolved Mention2"/>
    <w:basedOn w:val="DefaultParagraphFont"/>
    <w:uiPriority w:val="99"/>
    <w:semiHidden/>
    <w:unhideWhenUsed/>
    <w:rsid w:val="00CA755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56509">
      <w:bodyDiv w:val="1"/>
      <w:marLeft w:val="0"/>
      <w:marRight w:val="0"/>
      <w:marTop w:val="0"/>
      <w:marBottom w:val="0"/>
      <w:divBdr>
        <w:top w:val="none" w:sz="0" w:space="0" w:color="auto"/>
        <w:left w:val="none" w:sz="0" w:space="0" w:color="auto"/>
        <w:bottom w:val="none" w:sz="0" w:space="0" w:color="auto"/>
        <w:right w:val="none" w:sz="0" w:space="0" w:color="auto"/>
      </w:divBdr>
    </w:div>
    <w:div w:id="444425754">
      <w:bodyDiv w:val="1"/>
      <w:marLeft w:val="0"/>
      <w:marRight w:val="0"/>
      <w:marTop w:val="0"/>
      <w:marBottom w:val="0"/>
      <w:divBdr>
        <w:top w:val="none" w:sz="0" w:space="0" w:color="auto"/>
        <w:left w:val="none" w:sz="0" w:space="0" w:color="auto"/>
        <w:bottom w:val="none" w:sz="0" w:space="0" w:color="auto"/>
        <w:right w:val="none" w:sz="0" w:space="0" w:color="auto"/>
      </w:divBdr>
      <w:divsChild>
        <w:div w:id="1888100338">
          <w:marLeft w:val="0"/>
          <w:marRight w:val="0"/>
          <w:marTop w:val="0"/>
          <w:marBottom w:val="0"/>
          <w:divBdr>
            <w:top w:val="none" w:sz="0" w:space="0" w:color="auto"/>
            <w:left w:val="none" w:sz="0" w:space="0" w:color="auto"/>
            <w:bottom w:val="none" w:sz="0" w:space="0" w:color="auto"/>
            <w:right w:val="none" w:sz="0" w:space="0" w:color="auto"/>
          </w:divBdr>
          <w:divsChild>
            <w:div w:id="1681663622">
              <w:marLeft w:val="0"/>
              <w:marRight w:val="0"/>
              <w:marTop w:val="0"/>
              <w:marBottom w:val="0"/>
              <w:divBdr>
                <w:top w:val="none" w:sz="0" w:space="0" w:color="auto"/>
                <w:left w:val="none" w:sz="0" w:space="0" w:color="auto"/>
                <w:bottom w:val="none" w:sz="0" w:space="0" w:color="auto"/>
                <w:right w:val="none" w:sz="0" w:space="0" w:color="auto"/>
              </w:divBdr>
              <w:divsChild>
                <w:div w:id="670959762">
                  <w:marLeft w:val="0"/>
                  <w:marRight w:val="0"/>
                  <w:marTop w:val="0"/>
                  <w:marBottom w:val="0"/>
                  <w:divBdr>
                    <w:top w:val="none" w:sz="0" w:space="0" w:color="auto"/>
                    <w:left w:val="none" w:sz="0" w:space="0" w:color="auto"/>
                    <w:bottom w:val="none" w:sz="0" w:space="0" w:color="auto"/>
                    <w:right w:val="none" w:sz="0" w:space="0" w:color="auto"/>
                  </w:divBdr>
                  <w:divsChild>
                    <w:div w:id="1184903766">
                      <w:marLeft w:val="0"/>
                      <w:marRight w:val="0"/>
                      <w:marTop w:val="0"/>
                      <w:marBottom w:val="0"/>
                      <w:divBdr>
                        <w:top w:val="none" w:sz="0" w:space="0" w:color="auto"/>
                        <w:left w:val="none" w:sz="0" w:space="0" w:color="auto"/>
                        <w:bottom w:val="none" w:sz="0" w:space="0" w:color="auto"/>
                        <w:right w:val="none" w:sz="0" w:space="0" w:color="auto"/>
                      </w:divBdr>
                      <w:divsChild>
                        <w:div w:id="35740326">
                          <w:marLeft w:val="0"/>
                          <w:marRight w:val="0"/>
                          <w:marTop w:val="0"/>
                          <w:marBottom w:val="0"/>
                          <w:divBdr>
                            <w:top w:val="none" w:sz="0" w:space="0" w:color="auto"/>
                            <w:left w:val="none" w:sz="0" w:space="0" w:color="auto"/>
                            <w:bottom w:val="none" w:sz="0" w:space="0" w:color="auto"/>
                            <w:right w:val="none" w:sz="0" w:space="0" w:color="auto"/>
                          </w:divBdr>
                          <w:divsChild>
                            <w:div w:id="89277184">
                              <w:marLeft w:val="0"/>
                              <w:marRight w:val="0"/>
                              <w:marTop w:val="0"/>
                              <w:marBottom w:val="0"/>
                              <w:divBdr>
                                <w:top w:val="none" w:sz="0" w:space="0" w:color="auto"/>
                                <w:left w:val="none" w:sz="0" w:space="0" w:color="auto"/>
                                <w:bottom w:val="none" w:sz="0" w:space="0" w:color="auto"/>
                                <w:right w:val="none" w:sz="0" w:space="0" w:color="auto"/>
                              </w:divBdr>
                              <w:divsChild>
                                <w:div w:id="1054962292">
                                  <w:marLeft w:val="180"/>
                                  <w:marRight w:val="9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152387">
      <w:bodyDiv w:val="1"/>
      <w:marLeft w:val="0"/>
      <w:marRight w:val="0"/>
      <w:marTop w:val="0"/>
      <w:marBottom w:val="0"/>
      <w:divBdr>
        <w:top w:val="none" w:sz="0" w:space="0" w:color="auto"/>
        <w:left w:val="none" w:sz="0" w:space="0" w:color="auto"/>
        <w:bottom w:val="none" w:sz="0" w:space="0" w:color="auto"/>
        <w:right w:val="none" w:sz="0" w:space="0" w:color="auto"/>
      </w:divBdr>
      <w:divsChild>
        <w:div w:id="747381906">
          <w:marLeft w:val="0"/>
          <w:marRight w:val="0"/>
          <w:marTop w:val="0"/>
          <w:marBottom w:val="0"/>
          <w:divBdr>
            <w:top w:val="none" w:sz="0" w:space="0" w:color="auto"/>
            <w:left w:val="none" w:sz="0" w:space="0" w:color="auto"/>
            <w:bottom w:val="none" w:sz="0" w:space="0" w:color="auto"/>
            <w:right w:val="none" w:sz="0" w:space="0" w:color="auto"/>
          </w:divBdr>
        </w:div>
        <w:div w:id="289669528">
          <w:marLeft w:val="0"/>
          <w:marRight w:val="0"/>
          <w:marTop w:val="0"/>
          <w:marBottom w:val="0"/>
          <w:divBdr>
            <w:top w:val="none" w:sz="0" w:space="0" w:color="auto"/>
            <w:left w:val="none" w:sz="0" w:space="0" w:color="auto"/>
            <w:bottom w:val="none" w:sz="0" w:space="0" w:color="auto"/>
            <w:right w:val="none" w:sz="0" w:space="0" w:color="auto"/>
          </w:divBdr>
        </w:div>
      </w:divsChild>
    </w:div>
    <w:div w:id="497812987">
      <w:bodyDiv w:val="1"/>
      <w:marLeft w:val="0"/>
      <w:marRight w:val="0"/>
      <w:marTop w:val="0"/>
      <w:marBottom w:val="0"/>
      <w:divBdr>
        <w:top w:val="none" w:sz="0" w:space="0" w:color="auto"/>
        <w:left w:val="none" w:sz="0" w:space="0" w:color="auto"/>
        <w:bottom w:val="none" w:sz="0" w:space="0" w:color="auto"/>
        <w:right w:val="none" w:sz="0" w:space="0" w:color="auto"/>
      </w:divBdr>
      <w:divsChild>
        <w:div w:id="1758670542">
          <w:marLeft w:val="0"/>
          <w:marRight w:val="0"/>
          <w:marTop w:val="0"/>
          <w:marBottom w:val="0"/>
          <w:divBdr>
            <w:top w:val="none" w:sz="0" w:space="0" w:color="auto"/>
            <w:left w:val="none" w:sz="0" w:space="0" w:color="auto"/>
            <w:bottom w:val="none" w:sz="0" w:space="0" w:color="auto"/>
            <w:right w:val="none" w:sz="0" w:space="0" w:color="auto"/>
          </w:divBdr>
          <w:divsChild>
            <w:div w:id="1656690128">
              <w:marLeft w:val="0"/>
              <w:marRight w:val="0"/>
              <w:marTop w:val="0"/>
              <w:marBottom w:val="0"/>
              <w:divBdr>
                <w:top w:val="none" w:sz="0" w:space="0" w:color="auto"/>
                <w:left w:val="none" w:sz="0" w:space="0" w:color="auto"/>
                <w:bottom w:val="none" w:sz="0" w:space="0" w:color="auto"/>
                <w:right w:val="none" w:sz="0" w:space="0" w:color="auto"/>
              </w:divBdr>
              <w:divsChild>
                <w:div w:id="1905944419">
                  <w:marLeft w:val="0"/>
                  <w:marRight w:val="0"/>
                  <w:marTop w:val="0"/>
                  <w:marBottom w:val="0"/>
                  <w:divBdr>
                    <w:top w:val="none" w:sz="0" w:space="0" w:color="auto"/>
                    <w:left w:val="none" w:sz="0" w:space="0" w:color="auto"/>
                    <w:bottom w:val="none" w:sz="0" w:space="0" w:color="auto"/>
                    <w:right w:val="none" w:sz="0" w:space="0" w:color="auto"/>
                  </w:divBdr>
                  <w:divsChild>
                    <w:div w:id="1297032591">
                      <w:marLeft w:val="0"/>
                      <w:marRight w:val="0"/>
                      <w:marTop w:val="0"/>
                      <w:marBottom w:val="0"/>
                      <w:divBdr>
                        <w:top w:val="none" w:sz="0" w:space="0" w:color="auto"/>
                        <w:left w:val="none" w:sz="0" w:space="0" w:color="auto"/>
                        <w:bottom w:val="none" w:sz="0" w:space="0" w:color="auto"/>
                        <w:right w:val="none" w:sz="0" w:space="0" w:color="auto"/>
                      </w:divBdr>
                      <w:divsChild>
                        <w:div w:id="1535121241">
                          <w:marLeft w:val="0"/>
                          <w:marRight w:val="0"/>
                          <w:marTop w:val="0"/>
                          <w:marBottom w:val="0"/>
                          <w:divBdr>
                            <w:top w:val="none" w:sz="0" w:space="0" w:color="auto"/>
                            <w:left w:val="none" w:sz="0" w:space="0" w:color="auto"/>
                            <w:bottom w:val="none" w:sz="0" w:space="0" w:color="auto"/>
                            <w:right w:val="none" w:sz="0" w:space="0" w:color="auto"/>
                          </w:divBdr>
                          <w:divsChild>
                            <w:div w:id="20324213">
                              <w:marLeft w:val="0"/>
                              <w:marRight w:val="0"/>
                              <w:marTop w:val="0"/>
                              <w:marBottom w:val="0"/>
                              <w:divBdr>
                                <w:top w:val="none" w:sz="0" w:space="0" w:color="auto"/>
                                <w:left w:val="none" w:sz="0" w:space="0" w:color="auto"/>
                                <w:bottom w:val="none" w:sz="0" w:space="0" w:color="auto"/>
                                <w:right w:val="none" w:sz="0" w:space="0" w:color="auto"/>
                              </w:divBdr>
                              <w:divsChild>
                                <w:div w:id="1745644315">
                                  <w:marLeft w:val="180"/>
                                  <w:marRight w:val="9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24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astreasheffield.org/" TargetMode="External"/><Relationship Id="rId26" Type="http://schemas.openxmlformats.org/officeDocument/2006/relationships/hyperlink" Target="http://reach4.org.uk/schools/listing/denaby-main-primary-academy" TargetMode="Externa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hyperlink" Target="http://reach4.org.uk/schools/listing/hillside-academy" TargetMode="Externa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5.png"/><Relationship Id="rId25" Type="http://schemas.openxmlformats.org/officeDocument/2006/relationships/hyperlink" Target="http://reach4.org.uk/schools/listing/castle-academy" TargetMode="External"/><Relationship Id="rId33" Type="http://schemas.openxmlformats.org/officeDocument/2006/relationships/hyperlink" Target="http://reach4.org.uk/schools/listing/highgate-primary-academy"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jpg"/><Relationship Id="rId29" Type="http://schemas.openxmlformats.org/officeDocument/2006/relationships/hyperlink" Target="http://reach4.org.uk/schools/listing/greengate-lane-academ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reach4.org.uk/schools/listing/carrfield-primary-academy" TargetMode="External"/><Relationship Id="rId32" Type="http://schemas.openxmlformats.org/officeDocument/2006/relationships/hyperlink" Target="http://reach4.org.uk/schools/listing/hexthorpe-primary-academy" TargetMode="External"/><Relationship Id="rId37" Type="http://schemas.openxmlformats.org/officeDocument/2006/relationships/hyperlink" Target="http://reach4.org.uk/about-us/statutory-documents/"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reach4.org.uk/schools/listing/byron-wood" TargetMode="External"/><Relationship Id="rId28" Type="http://schemas.openxmlformats.org/officeDocument/2006/relationships/hyperlink" Target="http://reach4.org.uk/schools/listing/gooseacre-primary-academy" TargetMode="External"/><Relationship Id="rId36" Type="http://schemas.openxmlformats.org/officeDocument/2006/relationships/hyperlink" Target="http://reach4.org.uk/schools/listing/the-hill-primary-academy" TargetMode="Externa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hyperlink" Target="http://reach4.org.uk/schools/listing/hatfield-primary-academ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reach4.org.uk/schools/listing/edenthorpe-hall-academy" TargetMode="External"/><Relationship Id="rId30" Type="http://schemas.openxmlformats.org/officeDocument/2006/relationships/hyperlink" Target="http://reach4.org.uk/schools/listing/hartley-brook-primary-academy" TargetMode="External"/><Relationship Id="rId35" Type="http://schemas.openxmlformats.org/officeDocument/2006/relationships/hyperlink" Target="http://reach4.org.uk/schools/listing/lower-meadow-primary-academ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C16A1EFD022B4382B6557DEADC4C52" ma:contentTypeVersion="7" ma:contentTypeDescription="Create a new document." ma:contentTypeScope="" ma:versionID="0b54947088a621e231f1d735f751d4ab">
  <xsd:schema xmlns:xsd="http://www.w3.org/2001/XMLSchema" xmlns:xs="http://www.w3.org/2001/XMLSchema" xmlns:p="http://schemas.microsoft.com/office/2006/metadata/properties" xmlns:ns2="2604db40-9b94-4518-a473-3a04f4250683" xmlns:ns3="acff742e-4f9d-45a0-8ea4-2fccc094c40b" targetNamespace="http://schemas.microsoft.com/office/2006/metadata/properties" ma:root="true" ma:fieldsID="94aac6579ee4d9a399029efe0f50ee9c" ns2:_="" ns3:_="">
    <xsd:import namespace="2604db40-9b94-4518-a473-3a04f4250683"/>
    <xsd:import namespace="acff742e-4f9d-45a0-8ea4-2fccc094c40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db40-9b94-4518-a473-3a04f425068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ff742e-4f9d-45a0-8ea4-2fccc094c40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C558B-841A-4B04-B4C2-48C457D58744}">
  <ds:schemaRefs>
    <ds:schemaRef ds:uri="http://schemas.microsoft.com/sharepoint/v3/contenttype/forms"/>
  </ds:schemaRefs>
</ds:datastoreItem>
</file>

<file path=customXml/itemProps2.xml><?xml version="1.0" encoding="utf-8"?>
<ds:datastoreItem xmlns:ds="http://schemas.openxmlformats.org/officeDocument/2006/customXml" ds:itemID="{ECB9A524-4EBA-422D-9228-E19007ECE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4db40-9b94-4518-a473-3a04f4250683"/>
    <ds:schemaRef ds:uri="acff742e-4f9d-45a0-8ea4-2fccc094c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76B4B2-9BB0-4926-A72F-85ED09AE68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B12E20-26A0-434E-8CDB-7D46E8FA3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22</Pages>
  <Words>5855</Words>
  <Characters>33376</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Outwood Academy Adwick</Company>
  <LinksUpToDate>false</LinksUpToDate>
  <CharactersWithSpaces>39153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Katy Williams</dc:creator>
  <cp:lastModifiedBy>Carl Bingham</cp:lastModifiedBy>
  <cp:revision>6</cp:revision>
  <cp:lastPrinted>2017-02-15T15:47:00Z</cp:lastPrinted>
  <dcterms:created xsi:type="dcterms:W3CDTF">2017-09-08T09:15:00Z</dcterms:created>
  <dcterms:modified xsi:type="dcterms:W3CDTF">2017-09-13T08:16:00Z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0x01010022C16A1EFD022B4382B6557DEADC4C52</vt:lpwstr>
  </property>
</Properties>
</file>