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22D" w:rsidRPr="00A02A21" w:rsidRDefault="007672C2" w:rsidP="00302F4B">
      <w:pPr>
        <w:rPr>
          <w:rFonts w:ascii="Arial" w:hAnsi="Arial" w:cs="Arial"/>
          <w:b/>
          <w:sz w:val="28"/>
          <w:szCs w:val="28"/>
        </w:rPr>
      </w:pPr>
      <w:bookmarkStart w:id="0" w:name="_GoBack"/>
      <w:bookmarkEnd w:id="0"/>
      <w:r w:rsidRPr="00A02A21">
        <w:rPr>
          <w:rFonts w:ascii="Arial" w:hAnsi="Arial" w:cs="Arial"/>
          <w:b/>
          <w:sz w:val="28"/>
          <w:szCs w:val="28"/>
        </w:rPr>
        <w:t>Job Description</w:t>
      </w:r>
    </w:p>
    <w:p w:rsidR="007672C2" w:rsidRPr="007417E5" w:rsidRDefault="00024E10" w:rsidP="007417E5">
      <w:pPr>
        <w:rPr>
          <w:rFonts w:ascii="Arial" w:hAnsi="Arial" w:cs="Arial"/>
        </w:rPr>
      </w:pPr>
      <w:r w:rsidRPr="00024E10">
        <w:rPr>
          <w:rFonts w:ascii="Arial" w:hAnsi="Arial" w:cs="Arial"/>
          <w:b/>
        </w:rPr>
        <w:t xml:space="preserve">Job </w:t>
      </w:r>
      <w:r w:rsidR="007417E5">
        <w:rPr>
          <w:rFonts w:ascii="Arial" w:hAnsi="Arial" w:cs="Arial"/>
          <w:b/>
        </w:rPr>
        <w:t>t</w:t>
      </w:r>
      <w:r w:rsidR="007672C2" w:rsidRPr="00024E10">
        <w:rPr>
          <w:rFonts w:ascii="Arial" w:hAnsi="Arial" w:cs="Arial"/>
          <w:b/>
        </w:rPr>
        <w:t>itle:</w:t>
      </w:r>
      <w:r w:rsidR="00302F4B">
        <w:rPr>
          <w:rFonts w:ascii="Arial" w:hAnsi="Arial" w:cs="Arial"/>
          <w:b/>
        </w:rPr>
        <w:tab/>
      </w:r>
      <w:r w:rsidR="002778AB">
        <w:rPr>
          <w:rFonts w:ascii="Arial" w:hAnsi="Arial" w:cs="Arial"/>
        </w:rPr>
        <w:t>Science and Psychology Teacher</w:t>
      </w:r>
    </w:p>
    <w:p w:rsidR="007672C2" w:rsidRPr="007417E5" w:rsidRDefault="007672C2" w:rsidP="007417E5">
      <w:pPr>
        <w:rPr>
          <w:rFonts w:ascii="Arial" w:hAnsi="Arial" w:cs="Arial"/>
        </w:rPr>
      </w:pPr>
      <w:r w:rsidRPr="00024E10">
        <w:rPr>
          <w:rFonts w:ascii="Arial" w:hAnsi="Arial" w:cs="Arial"/>
          <w:b/>
        </w:rPr>
        <w:t>Reports to:</w:t>
      </w:r>
      <w:r w:rsidR="00302F4B">
        <w:rPr>
          <w:rFonts w:ascii="Arial" w:hAnsi="Arial" w:cs="Arial"/>
          <w:b/>
        </w:rPr>
        <w:tab/>
      </w:r>
      <w:r w:rsidR="002778AB">
        <w:rPr>
          <w:rFonts w:ascii="Arial" w:hAnsi="Arial" w:cs="Arial"/>
        </w:rPr>
        <w:t>Director of Science</w:t>
      </w:r>
    </w:p>
    <w:p w:rsidR="00302F4B" w:rsidRDefault="007672C2" w:rsidP="007417E5">
      <w:pPr>
        <w:rPr>
          <w:rFonts w:ascii="Arial" w:hAnsi="Arial" w:cs="Arial"/>
          <w:b/>
        </w:rPr>
      </w:pPr>
      <w:r w:rsidRPr="00024E10">
        <w:rPr>
          <w:rFonts w:ascii="Arial" w:hAnsi="Arial" w:cs="Arial"/>
          <w:b/>
        </w:rPr>
        <w:t xml:space="preserve">Job </w:t>
      </w:r>
      <w:r w:rsidR="00626CAE">
        <w:rPr>
          <w:rFonts w:ascii="Arial" w:hAnsi="Arial" w:cs="Arial"/>
          <w:b/>
        </w:rPr>
        <w:t>p</w:t>
      </w:r>
      <w:r w:rsidRPr="00024E10">
        <w:rPr>
          <w:rFonts w:ascii="Arial" w:hAnsi="Arial" w:cs="Arial"/>
          <w:b/>
        </w:rPr>
        <w:t>urpose:</w:t>
      </w:r>
    </w:p>
    <w:p w:rsidR="00302F4B" w:rsidRDefault="007417E5" w:rsidP="00302F4B">
      <w:pPr>
        <w:pStyle w:val="ListParagraph"/>
        <w:numPr>
          <w:ilvl w:val="0"/>
          <w:numId w:val="33"/>
        </w:numPr>
        <w:rPr>
          <w:rFonts w:ascii="Arial" w:hAnsi="Arial" w:cs="Arial"/>
        </w:rPr>
      </w:pPr>
      <w:r w:rsidRPr="00302F4B">
        <w:rPr>
          <w:rFonts w:ascii="Arial" w:hAnsi="Arial" w:cs="Arial"/>
        </w:rPr>
        <w:t>To promote the school’s vision, mission and core values.</w:t>
      </w:r>
    </w:p>
    <w:p w:rsidR="00302F4B" w:rsidRDefault="007417E5" w:rsidP="00302F4B">
      <w:pPr>
        <w:pStyle w:val="ListParagraph"/>
        <w:numPr>
          <w:ilvl w:val="0"/>
          <w:numId w:val="33"/>
        </w:numPr>
        <w:rPr>
          <w:rFonts w:ascii="Arial" w:hAnsi="Arial" w:cs="Arial"/>
        </w:rPr>
      </w:pPr>
      <w:r w:rsidRPr="00302F4B">
        <w:rPr>
          <w:rFonts w:ascii="Arial" w:hAnsi="Arial" w:cs="Arial"/>
        </w:rPr>
        <w:t>To deliver the highest standards of teaching, to ensure excellent progress and achievement in learning.</w:t>
      </w:r>
    </w:p>
    <w:p w:rsidR="00302F4B" w:rsidRDefault="007417E5" w:rsidP="00302F4B">
      <w:pPr>
        <w:pStyle w:val="ListParagraph"/>
        <w:numPr>
          <w:ilvl w:val="0"/>
          <w:numId w:val="33"/>
        </w:numPr>
        <w:rPr>
          <w:rFonts w:ascii="Arial" w:hAnsi="Arial" w:cs="Arial"/>
        </w:rPr>
      </w:pPr>
      <w:r w:rsidRPr="00302F4B">
        <w:rPr>
          <w:rFonts w:ascii="Arial" w:hAnsi="Arial" w:cs="Arial"/>
        </w:rPr>
        <w:t>To provide outstanding pastoral care for all pupils.</w:t>
      </w:r>
    </w:p>
    <w:p w:rsidR="00302F4B" w:rsidRPr="00302F4B" w:rsidRDefault="00302F4B" w:rsidP="00302F4B">
      <w:pPr>
        <w:pStyle w:val="ListParagraph"/>
        <w:numPr>
          <w:ilvl w:val="0"/>
          <w:numId w:val="33"/>
        </w:numPr>
        <w:rPr>
          <w:rFonts w:ascii="Arial" w:hAnsi="Arial" w:cs="Arial"/>
        </w:rPr>
      </w:pPr>
      <w:r w:rsidRPr="00302F4B">
        <w:rPr>
          <w:rFonts w:ascii="Arial" w:hAnsi="Arial" w:cs="Arial"/>
        </w:rPr>
        <w:t>To contribute to the co-curricular and wider community of the school.</w:t>
      </w:r>
    </w:p>
    <w:p w:rsidR="007672C2" w:rsidRPr="00302F4B" w:rsidRDefault="007672C2" w:rsidP="00302F4B">
      <w:pPr>
        <w:rPr>
          <w:rFonts w:ascii="Arial" w:hAnsi="Arial" w:cs="Arial"/>
        </w:rPr>
      </w:pPr>
      <w:r w:rsidRPr="00302F4B">
        <w:rPr>
          <w:rFonts w:ascii="Arial" w:hAnsi="Arial" w:cs="Arial"/>
          <w:b/>
        </w:rPr>
        <w:t>Main responsibilities</w:t>
      </w:r>
      <w:r w:rsidR="00350D36" w:rsidRPr="00302F4B">
        <w:rPr>
          <w:rFonts w:ascii="Arial" w:hAnsi="Arial" w:cs="Arial"/>
          <w:b/>
        </w:rPr>
        <w:t xml:space="preserve"> and duties</w:t>
      </w:r>
      <w:r w:rsidRPr="00302F4B">
        <w:rPr>
          <w:rFonts w:ascii="Arial" w:hAnsi="Arial" w:cs="Arial"/>
          <w:b/>
        </w:rPr>
        <w:t>:</w:t>
      </w:r>
    </w:p>
    <w:p w:rsidR="00350D36" w:rsidRPr="00302F4B" w:rsidRDefault="00350D36" w:rsidP="00350D36">
      <w:pPr>
        <w:pStyle w:val="ListParagraph"/>
        <w:numPr>
          <w:ilvl w:val="0"/>
          <w:numId w:val="20"/>
        </w:numPr>
        <w:spacing w:after="0"/>
        <w:jc w:val="both"/>
        <w:rPr>
          <w:rFonts w:ascii="Arial" w:eastAsiaTheme="minorEastAsia" w:hAnsi="Arial" w:cs="Arial"/>
          <w:b/>
          <w:i/>
          <w:lang w:val="en-GB" w:eastAsia="en-GB"/>
        </w:rPr>
      </w:pPr>
      <w:r w:rsidRPr="00302F4B">
        <w:rPr>
          <w:rFonts w:ascii="Arial" w:eastAsiaTheme="minorEastAsia" w:hAnsi="Arial" w:cs="Arial"/>
          <w:b/>
          <w:i/>
          <w:lang w:val="en-GB" w:eastAsia="en-GB"/>
        </w:rPr>
        <w:t xml:space="preserve">Safeguarding and </w:t>
      </w:r>
      <w:r w:rsidR="00302F4B" w:rsidRPr="00302F4B">
        <w:rPr>
          <w:rFonts w:ascii="Arial" w:eastAsiaTheme="minorEastAsia" w:hAnsi="Arial" w:cs="Arial"/>
          <w:b/>
          <w:i/>
          <w:lang w:val="en-GB" w:eastAsia="en-GB"/>
        </w:rPr>
        <w:t>promoting the welfare of pupils</w:t>
      </w:r>
    </w:p>
    <w:p w:rsidR="00350D36" w:rsidRPr="00024E10" w:rsidRDefault="00350D36" w:rsidP="00302F4B">
      <w:pPr>
        <w:pStyle w:val="ListParagraph"/>
        <w:numPr>
          <w:ilvl w:val="0"/>
          <w:numId w:val="22"/>
        </w:numPr>
        <w:spacing w:after="0" w:line="240" w:lineRule="auto"/>
        <w:rPr>
          <w:rFonts w:ascii="Arial" w:hAnsi="Arial" w:cs="Arial"/>
          <w:lang w:val="en-GB"/>
        </w:rPr>
      </w:pPr>
      <w:r w:rsidRPr="00024E10">
        <w:rPr>
          <w:rFonts w:ascii="Arial" w:hAnsi="Arial" w:cs="Arial"/>
          <w:lang w:val="en-GB"/>
        </w:rPr>
        <w:t>incorporate the school’s vision, mission and core values into normal working practice and to be a positive role model to others</w:t>
      </w:r>
    </w:p>
    <w:p w:rsidR="00350D36" w:rsidRPr="00024E10" w:rsidRDefault="00350D36" w:rsidP="00302F4B">
      <w:pPr>
        <w:pStyle w:val="ListParagraph"/>
        <w:numPr>
          <w:ilvl w:val="0"/>
          <w:numId w:val="22"/>
        </w:numPr>
        <w:autoSpaceDE w:val="0"/>
        <w:autoSpaceDN w:val="0"/>
        <w:adjustRightInd w:val="0"/>
        <w:spacing w:after="0" w:line="240" w:lineRule="auto"/>
        <w:rPr>
          <w:rFonts w:ascii="Arial" w:hAnsi="Arial" w:cs="Arial"/>
          <w:lang w:val="en-GB"/>
        </w:rPr>
      </w:pPr>
      <w:r w:rsidRPr="00024E10">
        <w:rPr>
          <w:rFonts w:ascii="Arial" w:hAnsi="Arial" w:cs="Arial"/>
          <w:lang w:val="en-GB"/>
        </w:rPr>
        <w:t>place the safety and welfare of pupils above all other considerations</w:t>
      </w:r>
    </w:p>
    <w:p w:rsidR="00350D36" w:rsidRPr="00024E10" w:rsidRDefault="00350D36" w:rsidP="00302F4B">
      <w:pPr>
        <w:pStyle w:val="ListParagraph"/>
        <w:numPr>
          <w:ilvl w:val="0"/>
          <w:numId w:val="22"/>
        </w:numPr>
        <w:autoSpaceDE w:val="0"/>
        <w:autoSpaceDN w:val="0"/>
        <w:adjustRightInd w:val="0"/>
        <w:spacing w:after="0" w:line="240" w:lineRule="auto"/>
        <w:rPr>
          <w:rFonts w:ascii="Arial" w:hAnsi="Arial" w:cs="Arial"/>
          <w:lang w:val="en-GB"/>
        </w:rPr>
      </w:pPr>
      <w:r w:rsidRPr="00024E10">
        <w:rPr>
          <w:rFonts w:ascii="Arial" w:hAnsi="Arial" w:cs="Arial"/>
          <w:lang w:val="en-GB"/>
        </w:rPr>
        <w:t>treat all members of the school community, including pupils, parents, colleagues and governors with consideration and respect</w:t>
      </w:r>
    </w:p>
    <w:p w:rsidR="00350D36" w:rsidRPr="00024E10" w:rsidRDefault="00350D36" w:rsidP="00302F4B">
      <w:pPr>
        <w:pStyle w:val="ListParagraph"/>
        <w:numPr>
          <w:ilvl w:val="0"/>
          <w:numId w:val="22"/>
        </w:numPr>
        <w:autoSpaceDE w:val="0"/>
        <w:autoSpaceDN w:val="0"/>
        <w:adjustRightInd w:val="0"/>
        <w:spacing w:after="0" w:line="240" w:lineRule="auto"/>
        <w:rPr>
          <w:rFonts w:ascii="Arial" w:hAnsi="Arial" w:cs="Arial"/>
          <w:lang w:val="en-GB"/>
        </w:rPr>
      </w:pPr>
      <w:r w:rsidRPr="00024E10">
        <w:rPr>
          <w:rFonts w:ascii="Arial" w:hAnsi="Arial" w:cs="Arial"/>
          <w:lang w:val="en-GB"/>
        </w:rPr>
        <w:t>adhere to the principles and procedures contained in the policies in our safeguarding portfolio and in teaching and learning policies</w:t>
      </w:r>
    </w:p>
    <w:p w:rsidR="00350D36" w:rsidRPr="00024E10" w:rsidRDefault="00350D36" w:rsidP="00302F4B">
      <w:pPr>
        <w:pStyle w:val="ListParagraph"/>
        <w:numPr>
          <w:ilvl w:val="0"/>
          <w:numId w:val="22"/>
        </w:numPr>
        <w:autoSpaceDE w:val="0"/>
        <w:autoSpaceDN w:val="0"/>
        <w:adjustRightInd w:val="0"/>
        <w:spacing w:after="0" w:line="240" w:lineRule="auto"/>
        <w:rPr>
          <w:rFonts w:ascii="Arial" w:hAnsi="Arial" w:cs="Arial"/>
          <w:lang w:val="en-GB"/>
        </w:rPr>
      </w:pPr>
      <w:r w:rsidRPr="00024E10">
        <w:rPr>
          <w:rFonts w:ascii="Arial" w:hAnsi="Arial" w:cs="Arial"/>
          <w:lang w:val="en-GB"/>
        </w:rPr>
        <w:t>be alert to, and report appropriately, any behaviour that may indicate that a pupil is at risk of harm</w:t>
      </w:r>
      <w:r w:rsidR="00302F4B">
        <w:rPr>
          <w:rFonts w:ascii="Arial" w:hAnsi="Arial" w:cs="Arial"/>
          <w:lang w:val="en-GB"/>
        </w:rPr>
        <w:t>.</w:t>
      </w:r>
      <w:r w:rsidR="00302F4B">
        <w:rPr>
          <w:rFonts w:ascii="Arial" w:hAnsi="Arial" w:cs="Arial"/>
          <w:lang w:val="en-GB"/>
        </w:rPr>
        <w:br/>
      </w:r>
    </w:p>
    <w:p w:rsidR="00350D36" w:rsidRPr="00302F4B" w:rsidRDefault="00350D36" w:rsidP="00350D36">
      <w:pPr>
        <w:pStyle w:val="ListParagraph"/>
        <w:numPr>
          <w:ilvl w:val="0"/>
          <w:numId w:val="20"/>
        </w:numPr>
        <w:autoSpaceDE w:val="0"/>
        <w:autoSpaceDN w:val="0"/>
        <w:adjustRightInd w:val="0"/>
        <w:spacing w:after="0"/>
        <w:jc w:val="both"/>
        <w:rPr>
          <w:rFonts w:ascii="Arial" w:eastAsiaTheme="minorEastAsia" w:hAnsi="Arial" w:cs="Arial"/>
          <w:b/>
          <w:bCs/>
          <w:i/>
          <w:lang w:val="en-GB" w:eastAsia="en-GB"/>
        </w:rPr>
      </w:pPr>
      <w:r w:rsidRPr="00302F4B">
        <w:rPr>
          <w:rFonts w:ascii="Arial" w:eastAsiaTheme="minorEastAsia" w:hAnsi="Arial" w:cs="Arial"/>
          <w:b/>
          <w:bCs/>
          <w:i/>
          <w:lang w:val="en-GB" w:eastAsia="en-GB"/>
        </w:rPr>
        <w:t>Planning, teaching and learning</w:t>
      </w:r>
    </w:p>
    <w:p w:rsidR="00350D36" w:rsidRPr="00024E10" w:rsidRDefault="00350D36" w:rsidP="00350D36">
      <w:pPr>
        <w:pStyle w:val="ListParagraph"/>
        <w:numPr>
          <w:ilvl w:val="0"/>
          <w:numId w:val="21"/>
        </w:numPr>
        <w:autoSpaceDE w:val="0"/>
        <w:autoSpaceDN w:val="0"/>
        <w:adjustRightInd w:val="0"/>
        <w:spacing w:after="0" w:line="240" w:lineRule="auto"/>
        <w:jc w:val="both"/>
        <w:rPr>
          <w:rFonts w:ascii="Arial" w:hAnsi="Arial" w:cs="Arial"/>
          <w:bCs/>
          <w:lang w:val="en-GB"/>
        </w:rPr>
      </w:pPr>
      <w:r w:rsidRPr="00024E10">
        <w:rPr>
          <w:rFonts w:ascii="Arial" w:hAnsi="Arial" w:cs="Arial"/>
          <w:bCs/>
          <w:lang w:val="en-GB"/>
        </w:rPr>
        <w:t>have high expectations of all pupils to attain high academic standards</w:t>
      </w:r>
    </w:p>
    <w:p w:rsidR="00350D36" w:rsidRPr="00760A6E" w:rsidRDefault="00350D36" w:rsidP="00350D36">
      <w:pPr>
        <w:pStyle w:val="ListParagraph"/>
        <w:numPr>
          <w:ilvl w:val="0"/>
          <w:numId w:val="21"/>
        </w:numPr>
        <w:autoSpaceDE w:val="0"/>
        <w:autoSpaceDN w:val="0"/>
        <w:adjustRightInd w:val="0"/>
        <w:spacing w:after="0" w:line="240" w:lineRule="auto"/>
        <w:jc w:val="both"/>
        <w:rPr>
          <w:rFonts w:ascii="Arial" w:hAnsi="Arial" w:cs="Arial"/>
          <w:bCs/>
          <w:lang w:val="en-GB"/>
        </w:rPr>
      </w:pPr>
      <w:r w:rsidRPr="00024E10">
        <w:rPr>
          <w:rFonts w:ascii="Arial" w:hAnsi="Arial" w:cs="Arial"/>
          <w:lang w:val="en-GB"/>
        </w:rPr>
        <w:t>plan and teach lessons and sequences of lessons to the classes</w:t>
      </w:r>
      <w:r w:rsidR="006065BD" w:rsidRPr="00024E10">
        <w:rPr>
          <w:rFonts w:ascii="Arial" w:hAnsi="Arial" w:cs="Arial"/>
          <w:lang w:val="en-GB"/>
        </w:rPr>
        <w:t>. T</w:t>
      </w:r>
      <w:r w:rsidRPr="00024E10">
        <w:rPr>
          <w:rFonts w:ascii="Arial" w:hAnsi="Arial" w:cs="Arial"/>
          <w:lang w:val="en-GB"/>
        </w:rPr>
        <w:t>he class teacher is assigned to teach within the context of the school’s plans, curriculum and schemes of work</w:t>
      </w:r>
    </w:p>
    <w:p w:rsidR="00760A6E" w:rsidRPr="00760A6E" w:rsidRDefault="00760A6E" w:rsidP="00760A6E">
      <w:pPr>
        <w:pStyle w:val="ListParagraph"/>
        <w:numPr>
          <w:ilvl w:val="0"/>
          <w:numId w:val="21"/>
        </w:numPr>
        <w:autoSpaceDE w:val="0"/>
        <w:autoSpaceDN w:val="0"/>
        <w:adjustRightInd w:val="0"/>
        <w:spacing w:after="0" w:line="240" w:lineRule="auto"/>
        <w:jc w:val="both"/>
        <w:rPr>
          <w:rFonts w:ascii="Arial" w:hAnsi="Arial" w:cs="Arial"/>
          <w:bCs/>
          <w:lang w:val="en-GB"/>
        </w:rPr>
      </w:pPr>
      <w:r>
        <w:rPr>
          <w:rFonts w:ascii="Arial" w:hAnsi="Arial" w:cs="Arial"/>
          <w:lang w:val="en-GB"/>
        </w:rPr>
        <w:t xml:space="preserve">teach </w:t>
      </w:r>
      <w:r w:rsidR="00C77248">
        <w:rPr>
          <w:rFonts w:ascii="Arial" w:hAnsi="Arial" w:cs="Arial"/>
        </w:rPr>
        <w:t>English</w:t>
      </w:r>
      <w:r>
        <w:rPr>
          <w:rFonts w:ascii="Arial" w:hAnsi="Arial" w:cs="Arial"/>
          <w:lang w:val="en-GB"/>
        </w:rPr>
        <w:t xml:space="preserve"> up to and including IGCSE and A-Level and prepare children for entry into university in the UK, US and Europe</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 xml:space="preserve">assess, monitor, record and report on the learning needs, progress and achievements of the pupils within the classes the class teacher is assigned to teach </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provide individual or group targets to promote learning</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participate in arrangements for preparing pupils for internal and external examinations</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provide opportunities for independent learning</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provide opportunities for practical work, investigation and research</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make provision for students of differing ability in all subjects (clear differentiation) and formulate and use IEPs where necessary</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 xml:space="preserve">create a stimulating class environment which promotes effective teaching and learning and of which students can feel ownership            </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provide opportunities for the use of digital technology within all areas of the curriculum</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ensure that all classroom practice is in accordance with school policy and procedure</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monitor the progress of students by on-going assessment and record keeping</w:t>
      </w:r>
    </w:p>
    <w:p w:rsidR="00350D36"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lastRenderedPageBreak/>
        <w:t>use a range of teaching methods and resources to enhance the learning experience for all students.</w:t>
      </w:r>
    </w:p>
    <w:p w:rsidR="004D28E4" w:rsidRDefault="004D28E4" w:rsidP="004D28E4">
      <w:pPr>
        <w:pStyle w:val="ListParagraph"/>
        <w:spacing w:after="0" w:line="240" w:lineRule="auto"/>
        <w:ind w:left="1004"/>
        <w:jc w:val="both"/>
        <w:rPr>
          <w:rFonts w:ascii="Arial" w:hAnsi="Arial" w:cs="Arial"/>
          <w:lang w:val="en-GB"/>
        </w:rPr>
      </w:pPr>
    </w:p>
    <w:p w:rsidR="004D28E4" w:rsidRPr="004D28E4" w:rsidRDefault="002778AB" w:rsidP="004D28E4">
      <w:pPr>
        <w:pStyle w:val="ListParagraph"/>
        <w:numPr>
          <w:ilvl w:val="0"/>
          <w:numId w:val="20"/>
        </w:numPr>
        <w:autoSpaceDE w:val="0"/>
        <w:autoSpaceDN w:val="0"/>
        <w:adjustRightInd w:val="0"/>
        <w:spacing w:after="0"/>
        <w:jc w:val="both"/>
        <w:rPr>
          <w:rFonts w:ascii="Arial" w:eastAsiaTheme="minorEastAsia" w:hAnsi="Arial" w:cs="Arial"/>
          <w:b/>
          <w:bCs/>
          <w:i/>
          <w:lang w:val="en-GB" w:eastAsia="en-GB"/>
        </w:rPr>
      </w:pPr>
      <w:r>
        <w:rPr>
          <w:rFonts w:ascii="Arial" w:eastAsiaTheme="minorEastAsia" w:hAnsi="Arial" w:cs="Arial"/>
          <w:b/>
          <w:bCs/>
          <w:i/>
          <w:lang w:val="en-GB" w:eastAsia="en-GB"/>
        </w:rPr>
        <w:t>Leader of Psychology</w:t>
      </w:r>
      <w:r w:rsidR="004D28E4">
        <w:rPr>
          <w:rFonts w:ascii="Arial" w:eastAsiaTheme="minorEastAsia" w:hAnsi="Arial" w:cs="Arial"/>
          <w:b/>
          <w:bCs/>
          <w:i/>
          <w:lang w:val="en-GB" w:eastAsia="en-GB"/>
        </w:rPr>
        <w:t xml:space="preserve"> </w:t>
      </w:r>
    </w:p>
    <w:p w:rsidR="002778AB" w:rsidRDefault="002778AB" w:rsidP="004D28E4">
      <w:pPr>
        <w:pStyle w:val="ListParagraph"/>
        <w:numPr>
          <w:ilvl w:val="0"/>
          <w:numId w:val="34"/>
        </w:numPr>
        <w:spacing w:after="0" w:line="240" w:lineRule="auto"/>
        <w:jc w:val="both"/>
        <w:rPr>
          <w:rFonts w:ascii="Arial" w:hAnsi="Arial" w:cs="Arial"/>
          <w:lang w:val="en-GB"/>
        </w:rPr>
      </w:pPr>
      <w:r>
        <w:rPr>
          <w:rFonts w:ascii="Arial" w:hAnsi="Arial" w:cs="Arial"/>
          <w:lang w:val="en-GB"/>
        </w:rPr>
        <w:t>Plan schemes of learning for GCSE and A-Level</w:t>
      </w:r>
    </w:p>
    <w:p w:rsidR="002778AB" w:rsidRDefault="002778AB" w:rsidP="004D28E4">
      <w:pPr>
        <w:pStyle w:val="ListParagraph"/>
        <w:numPr>
          <w:ilvl w:val="0"/>
          <w:numId w:val="34"/>
        </w:numPr>
        <w:spacing w:after="0" w:line="240" w:lineRule="auto"/>
        <w:jc w:val="both"/>
        <w:rPr>
          <w:rFonts w:ascii="Arial" w:hAnsi="Arial" w:cs="Arial"/>
          <w:lang w:val="en-GB"/>
        </w:rPr>
      </w:pPr>
      <w:r>
        <w:rPr>
          <w:rFonts w:ascii="Arial" w:hAnsi="Arial" w:cs="Arial"/>
          <w:lang w:val="en-GB"/>
        </w:rPr>
        <w:t>Teach to a high standard and deliver the curriculum to GCSE and A-Level classes</w:t>
      </w:r>
    </w:p>
    <w:p w:rsidR="002778AB" w:rsidRDefault="002778AB" w:rsidP="004D28E4">
      <w:pPr>
        <w:pStyle w:val="ListParagraph"/>
        <w:numPr>
          <w:ilvl w:val="0"/>
          <w:numId w:val="34"/>
        </w:numPr>
        <w:spacing w:after="0" w:line="240" w:lineRule="auto"/>
        <w:jc w:val="both"/>
        <w:rPr>
          <w:rFonts w:ascii="Arial" w:hAnsi="Arial" w:cs="Arial"/>
          <w:lang w:val="en-GB"/>
        </w:rPr>
      </w:pPr>
      <w:r>
        <w:rPr>
          <w:rFonts w:ascii="Arial" w:hAnsi="Arial" w:cs="Arial"/>
          <w:lang w:val="en-GB"/>
        </w:rPr>
        <w:t>Ensure that subject knowledge is up to date and that pupils are learning effectively</w:t>
      </w:r>
    </w:p>
    <w:p w:rsidR="002778AB" w:rsidRPr="002778AB" w:rsidRDefault="002778AB" w:rsidP="004D28E4">
      <w:pPr>
        <w:pStyle w:val="ListParagraph"/>
        <w:numPr>
          <w:ilvl w:val="0"/>
          <w:numId w:val="34"/>
        </w:numPr>
        <w:spacing w:after="0" w:line="240" w:lineRule="auto"/>
        <w:jc w:val="both"/>
        <w:rPr>
          <w:rFonts w:ascii="Arial" w:hAnsi="Arial" w:cs="Arial"/>
          <w:lang w:val="en-GB"/>
        </w:rPr>
      </w:pPr>
      <w:r>
        <w:rPr>
          <w:rFonts w:ascii="Arial" w:hAnsi="Arial" w:cs="Arial"/>
          <w:lang w:val="en-GB"/>
        </w:rPr>
        <w:t>Develop the assessment documents inline with our assessment calendar and policy</w:t>
      </w:r>
    </w:p>
    <w:p w:rsidR="004D28E4" w:rsidRPr="001B1160" w:rsidRDefault="00A832A4" w:rsidP="004D28E4">
      <w:pPr>
        <w:pStyle w:val="ListParagraph"/>
        <w:numPr>
          <w:ilvl w:val="0"/>
          <w:numId w:val="34"/>
        </w:numPr>
        <w:spacing w:after="0" w:line="240" w:lineRule="auto"/>
        <w:jc w:val="both"/>
        <w:rPr>
          <w:rFonts w:ascii="Arial" w:hAnsi="Arial" w:cs="Arial"/>
          <w:lang w:val="en-GB"/>
        </w:rPr>
      </w:pPr>
      <w:r w:rsidRPr="001B1160">
        <w:rPr>
          <w:rFonts w:ascii="Arial" w:hAnsi="Arial" w:cs="Arial"/>
        </w:rPr>
        <w:t>I</w:t>
      </w:r>
      <w:r w:rsidR="004D28E4" w:rsidRPr="001B1160">
        <w:rPr>
          <w:rFonts w:ascii="Arial" w:hAnsi="Arial" w:cs="Arial"/>
        </w:rPr>
        <w:t>dentify, manage</w:t>
      </w:r>
      <w:r w:rsidRPr="001B1160">
        <w:rPr>
          <w:rFonts w:ascii="Arial" w:hAnsi="Arial" w:cs="Arial"/>
        </w:rPr>
        <w:t>, monitor, analyse and</w:t>
      </w:r>
      <w:r w:rsidR="004D28E4" w:rsidRPr="001B1160">
        <w:rPr>
          <w:rFonts w:ascii="Arial" w:hAnsi="Arial" w:cs="Arial"/>
        </w:rPr>
        <w:t xml:space="preserve"> review a range of support initiatives and stra</w:t>
      </w:r>
      <w:r w:rsidRPr="001B1160">
        <w:rPr>
          <w:rFonts w:ascii="Arial" w:hAnsi="Arial" w:cs="Arial"/>
        </w:rPr>
        <w:t xml:space="preserve">tegies </w:t>
      </w:r>
      <w:r w:rsidR="002778AB">
        <w:rPr>
          <w:rFonts w:ascii="Arial" w:hAnsi="Arial" w:cs="Arial"/>
        </w:rPr>
        <w:t xml:space="preserve">to support pupils with their learning </w:t>
      </w:r>
    </w:p>
    <w:p w:rsidR="001B1160" w:rsidRPr="001B1160" w:rsidRDefault="001B1160" w:rsidP="001B1160">
      <w:pPr>
        <w:pStyle w:val="ListParagraph"/>
        <w:numPr>
          <w:ilvl w:val="0"/>
          <w:numId w:val="34"/>
        </w:numPr>
        <w:spacing w:after="0" w:line="240" w:lineRule="auto"/>
        <w:jc w:val="both"/>
        <w:rPr>
          <w:rFonts w:ascii="Arial" w:hAnsi="Arial" w:cs="Arial"/>
          <w:lang w:val="en-GB"/>
        </w:rPr>
      </w:pPr>
      <w:r w:rsidRPr="001B1160">
        <w:rPr>
          <w:rFonts w:ascii="Arial" w:hAnsi="Arial" w:cs="Arial"/>
        </w:rPr>
        <w:t>C</w:t>
      </w:r>
      <w:r w:rsidR="00A832A4" w:rsidRPr="001B1160">
        <w:rPr>
          <w:rFonts w:ascii="Arial" w:hAnsi="Arial" w:cs="Arial"/>
        </w:rPr>
        <w:t xml:space="preserve">oach, </w:t>
      </w:r>
      <w:r w:rsidR="004D28E4" w:rsidRPr="001B1160">
        <w:rPr>
          <w:rFonts w:ascii="Arial" w:hAnsi="Arial" w:cs="Arial"/>
        </w:rPr>
        <w:t>advise and guide colleagues</w:t>
      </w:r>
      <w:r w:rsidRPr="001B1160">
        <w:rPr>
          <w:rFonts w:ascii="Arial" w:hAnsi="Arial" w:cs="Arial"/>
        </w:rPr>
        <w:t xml:space="preserve"> in teaching and </w:t>
      </w:r>
      <w:r w:rsidR="00A832A4" w:rsidRPr="001B1160">
        <w:rPr>
          <w:rFonts w:ascii="Arial" w:hAnsi="Arial" w:cs="Arial"/>
        </w:rPr>
        <w:t>learning</w:t>
      </w:r>
      <w:r w:rsidR="002778AB">
        <w:rPr>
          <w:rFonts w:ascii="Arial" w:hAnsi="Arial" w:cs="Arial"/>
        </w:rPr>
        <w:t xml:space="preserve"> of psychology</w:t>
      </w:r>
      <w:r w:rsidR="00A832A4" w:rsidRPr="001B1160">
        <w:rPr>
          <w:rFonts w:ascii="Arial" w:hAnsi="Arial" w:cs="Arial"/>
        </w:rPr>
        <w:t xml:space="preserve">, </w:t>
      </w:r>
      <w:r w:rsidRPr="001B1160">
        <w:rPr>
          <w:rFonts w:ascii="Arial" w:hAnsi="Arial" w:cs="Arial"/>
        </w:rPr>
        <w:t xml:space="preserve">by means of meetings, working alongside individual teachers, modeling good practice and by monitoring their work in order </w:t>
      </w:r>
      <w:r w:rsidR="00DE5E5A">
        <w:rPr>
          <w:rFonts w:ascii="Arial" w:hAnsi="Arial" w:cs="Arial"/>
        </w:rPr>
        <w:t xml:space="preserve">for all pupils </w:t>
      </w:r>
      <w:r w:rsidRPr="001B1160">
        <w:rPr>
          <w:rFonts w:ascii="Arial" w:hAnsi="Arial" w:cs="Arial"/>
        </w:rPr>
        <w:t xml:space="preserve">needs </w:t>
      </w:r>
      <w:r w:rsidR="00DE5E5A">
        <w:rPr>
          <w:rFonts w:ascii="Arial" w:hAnsi="Arial" w:cs="Arial"/>
        </w:rPr>
        <w:t>to be</w:t>
      </w:r>
      <w:r w:rsidRPr="001B1160">
        <w:rPr>
          <w:rFonts w:ascii="Arial" w:hAnsi="Arial" w:cs="Arial"/>
        </w:rPr>
        <w:t xml:space="preserve"> met</w:t>
      </w:r>
    </w:p>
    <w:p w:rsidR="001B1160" w:rsidRPr="001B1160" w:rsidRDefault="00DE5E5A" w:rsidP="004D28E4">
      <w:pPr>
        <w:pStyle w:val="ListParagraph"/>
        <w:numPr>
          <w:ilvl w:val="0"/>
          <w:numId w:val="34"/>
        </w:numPr>
        <w:spacing w:after="0" w:line="240" w:lineRule="auto"/>
        <w:jc w:val="both"/>
        <w:rPr>
          <w:rFonts w:ascii="Arial" w:hAnsi="Arial" w:cs="Arial"/>
          <w:lang w:val="en-GB"/>
        </w:rPr>
      </w:pPr>
      <w:r>
        <w:rPr>
          <w:rFonts w:ascii="Arial" w:hAnsi="Arial" w:cs="Arial"/>
        </w:rPr>
        <w:t>Support</w:t>
      </w:r>
      <w:r w:rsidR="002778AB">
        <w:rPr>
          <w:rFonts w:ascii="Arial" w:hAnsi="Arial" w:cs="Arial"/>
        </w:rPr>
        <w:t xml:space="preserve"> CPD </w:t>
      </w:r>
    </w:p>
    <w:p w:rsidR="004D28E4" w:rsidRPr="001B1160" w:rsidRDefault="004D28E4" w:rsidP="004D28E4">
      <w:pPr>
        <w:pStyle w:val="ListParagraph"/>
        <w:numPr>
          <w:ilvl w:val="0"/>
          <w:numId w:val="34"/>
        </w:numPr>
        <w:spacing w:after="0" w:line="240" w:lineRule="auto"/>
        <w:jc w:val="both"/>
        <w:rPr>
          <w:rFonts w:ascii="Arial" w:hAnsi="Arial" w:cs="Arial"/>
          <w:lang w:val="en-GB"/>
        </w:rPr>
      </w:pPr>
      <w:r w:rsidRPr="001B1160">
        <w:rPr>
          <w:rFonts w:ascii="Arial" w:hAnsi="Arial" w:cs="Arial"/>
        </w:rPr>
        <w:t>Develop and maintain li</w:t>
      </w:r>
      <w:r w:rsidR="001B1160" w:rsidRPr="001B1160">
        <w:rPr>
          <w:rFonts w:ascii="Arial" w:hAnsi="Arial" w:cs="Arial"/>
        </w:rPr>
        <w:t xml:space="preserve">nks with parents </w:t>
      </w:r>
      <w:r w:rsidRPr="001B1160">
        <w:rPr>
          <w:rFonts w:ascii="Arial" w:hAnsi="Arial" w:cs="Arial"/>
        </w:rPr>
        <w:t>in order to ensure that educational achievement and pers</w:t>
      </w:r>
      <w:r w:rsidR="001B1160" w:rsidRPr="001B1160">
        <w:rPr>
          <w:rFonts w:ascii="Arial" w:hAnsi="Arial" w:cs="Arial"/>
        </w:rPr>
        <w:t xml:space="preserve">onal development are </w:t>
      </w:r>
      <w:r w:rsidR="001B1160">
        <w:rPr>
          <w:rFonts w:ascii="Arial" w:hAnsi="Arial" w:cs="Arial"/>
        </w:rPr>
        <w:t>maximis</w:t>
      </w:r>
      <w:r w:rsidR="001B1160" w:rsidRPr="001B1160">
        <w:rPr>
          <w:rFonts w:ascii="Arial" w:hAnsi="Arial" w:cs="Arial"/>
        </w:rPr>
        <w:t>ed</w:t>
      </w:r>
    </w:p>
    <w:p w:rsidR="004D28E4" w:rsidRPr="00DE5E5A" w:rsidRDefault="001B1160" w:rsidP="001B1160">
      <w:pPr>
        <w:pStyle w:val="ListParagraph"/>
        <w:numPr>
          <w:ilvl w:val="0"/>
          <w:numId w:val="34"/>
        </w:numPr>
        <w:spacing w:after="0" w:line="240" w:lineRule="auto"/>
        <w:jc w:val="both"/>
        <w:rPr>
          <w:rFonts w:ascii="Arial" w:hAnsi="Arial" w:cs="Arial"/>
          <w:lang w:val="en-GB"/>
        </w:rPr>
      </w:pPr>
      <w:r w:rsidRPr="00DE5E5A">
        <w:rPr>
          <w:rFonts w:ascii="Arial" w:hAnsi="Arial" w:cs="Arial"/>
          <w:lang w:val="en-GB"/>
        </w:rPr>
        <w:t>Work as a collaborative</w:t>
      </w:r>
      <w:r w:rsidR="00DE5E5A" w:rsidRPr="00DE5E5A">
        <w:rPr>
          <w:rFonts w:ascii="Arial" w:hAnsi="Arial" w:cs="Arial"/>
          <w:lang w:val="en-GB"/>
        </w:rPr>
        <w:t xml:space="preserve"> member of</w:t>
      </w:r>
      <w:r w:rsidRPr="00DE5E5A">
        <w:rPr>
          <w:rFonts w:ascii="Arial" w:hAnsi="Arial" w:cs="Arial"/>
          <w:lang w:val="en-GB"/>
        </w:rPr>
        <w:t xml:space="preserve"> </w:t>
      </w:r>
      <w:r w:rsidR="00DE5E5A" w:rsidRPr="00DE5E5A">
        <w:rPr>
          <w:rFonts w:ascii="Arial" w:hAnsi="Arial" w:cs="Arial"/>
          <w:lang w:val="en-GB"/>
        </w:rPr>
        <w:t xml:space="preserve">team and be willing to be flexible </w:t>
      </w:r>
      <w:r w:rsidR="00DE5E5A">
        <w:rPr>
          <w:rFonts w:ascii="Arial" w:hAnsi="Arial" w:cs="Arial"/>
          <w:lang w:val="en-GB"/>
        </w:rPr>
        <w:t xml:space="preserve">in supporting across the whole school. </w:t>
      </w:r>
    </w:p>
    <w:p w:rsidR="004D28E4" w:rsidRPr="00024E10" w:rsidRDefault="004D28E4" w:rsidP="004D28E4">
      <w:pPr>
        <w:pStyle w:val="ListParagraph"/>
        <w:spacing w:after="0" w:line="240" w:lineRule="auto"/>
        <w:ind w:left="1004"/>
        <w:jc w:val="both"/>
        <w:rPr>
          <w:rFonts w:ascii="Arial" w:hAnsi="Arial" w:cs="Arial"/>
          <w:lang w:val="en-GB"/>
        </w:rPr>
      </w:pPr>
    </w:p>
    <w:p w:rsidR="00350D36" w:rsidRPr="00626CAE" w:rsidRDefault="00350D36" w:rsidP="00350D36">
      <w:pPr>
        <w:pStyle w:val="ListParagraph"/>
        <w:numPr>
          <w:ilvl w:val="0"/>
          <w:numId w:val="20"/>
        </w:numPr>
        <w:spacing w:after="0"/>
        <w:jc w:val="both"/>
        <w:rPr>
          <w:rFonts w:ascii="Arial" w:eastAsiaTheme="minorEastAsia" w:hAnsi="Arial" w:cs="Arial"/>
          <w:b/>
          <w:i/>
          <w:lang w:val="en-GB" w:eastAsia="en-GB"/>
        </w:rPr>
      </w:pPr>
      <w:r w:rsidRPr="00626CAE">
        <w:rPr>
          <w:rFonts w:ascii="Arial" w:eastAsiaTheme="minorEastAsia" w:hAnsi="Arial" w:cs="Arial"/>
          <w:b/>
          <w:i/>
          <w:lang w:val="en-GB" w:eastAsia="en-GB"/>
        </w:rPr>
        <w:t>Classroom management</w:t>
      </w:r>
    </w:p>
    <w:p w:rsidR="00350D36" w:rsidRPr="00024E10" w:rsidRDefault="00350D36" w:rsidP="00350D36">
      <w:pPr>
        <w:pStyle w:val="ListParagraph"/>
        <w:numPr>
          <w:ilvl w:val="0"/>
          <w:numId w:val="24"/>
        </w:numPr>
        <w:spacing w:after="0" w:line="240" w:lineRule="auto"/>
        <w:jc w:val="both"/>
        <w:rPr>
          <w:rFonts w:ascii="Arial" w:hAnsi="Arial" w:cs="Arial"/>
          <w:lang w:val="en-GB"/>
        </w:rPr>
      </w:pPr>
      <w:r w:rsidRPr="00024E10">
        <w:rPr>
          <w:rFonts w:ascii="Arial" w:hAnsi="Arial" w:cs="Arial"/>
          <w:lang w:val="en-GB"/>
        </w:rPr>
        <w:t xml:space="preserve">maintain a well-managed classroom with a good work ethos and good working relationships </w:t>
      </w:r>
    </w:p>
    <w:p w:rsidR="00350D36" w:rsidRPr="00024E10" w:rsidRDefault="00350D36" w:rsidP="00350D36">
      <w:pPr>
        <w:pStyle w:val="ListParagraph"/>
        <w:numPr>
          <w:ilvl w:val="0"/>
          <w:numId w:val="24"/>
        </w:numPr>
        <w:spacing w:after="0" w:line="240" w:lineRule="auto"/>
        <w:jc w:val="both"/>
        <w:rPr>
          <w:rFonts w:ascii="Arial" w:hAnsi="Arial" w:cs="Arial"/>
          <w:lang w:val="en-GB"/>
        </w:rPr>
      </w:pPr>
      <w:r w:rsidRPr="00024E10">
        <w:rPr>
          <w:rFonts w:ascii="Arial" w:hAnsi="Arial" w:cs="Arial"/>
          <w:lang w:val="en-GB"/>
        </w:rPr>
        <w:t>create a culture of achievement where pupils wish to do their best and are rewarded for doing so</w:t>
      </w:r>
    </w:p>
    <w:p w:rsidR="00350D36" w:rsidRPr="00024E10" w:rsidRDefault="00350D36" w:rsidP="00350D36">
      <w:pPr>
        <w:pStyle w:val="ListParagraph"/>
        <w:numPr>
          <w:ilvl w:val="0"/>
          <w:numId w:val="24"/>
        </w:numPr>
        <w:spacing w:after="0" w:line="240" w:lineRule="auto"/>
        <w:jc w:val="both"/>
        <w:rPr>
          <w:rFonts w:ascii="Arial" w:hAnsi="Arial" w:cs="Arial"/>
          <w:lang w:val="en-GB"/>
        </w:rPr>
      </w:pPr>
      <w:r w:rsidRPr="00024E10">
        <w:rPr>
          <w:rFonts w:ascii="Arial" w:hAnsi="Arial" w:cs="Arial"/>
          <w:lang w:val="en-GB"/>
        </w:rPr>
        <w:t>unsatisfactory behaviour is handled effectively as per school policy and procedures</w:t>
      </w:r>
      <w:r w:rsidR="00302F4B">
        <w:rPr>
          <w:rFonts w:ascii="Arial" w:hAnsi="Arial" w:cs="Arial"/>
          <w:lang w:val="en-GB"/>
        </w:rPr>
        <w:t>.</w:t>
      </w:r>
    </w:p>
    <w:p w:rsidR="00350D36" w:rsidRPr="00024E10" w:rsidRDefault="00350D36" w:rsidP="00350D36">
      <w:pPr>
        <w:spacing w:after="0"/>
        <w:ind w:left="284"/>
        <w:jc w:val="both"/>
        <w:rPr>
          <w:rFonts w:ascii="Arial" w:eastAsiaTheme="minorEastAsia" w:hAnsi="Arial" w:cs="Arial"/>
          <w:lang w:val="en-GB" w:eastAsia="en-GB"/>
        </w:rPr>
      </w:pPr>
    </w:p>
    <w:p w:rsidR="00350D36" w:rsidRPr="00626CAE" w:rsidRDefault="00350D36" w:rsidP="00350D36">
      <w:pPr>
        <w:pStyle w:val="ListParagraph"/>
        <w:numPr>
          <w:ilvl w:val="0"/>
          <w:numId w:val="20"/>
        </w:numPr>
        <w:spacing w:after="0"/>
        <w:jc w:val="both"/>
        <w:rPr>
          <w:rFonts w:ascii="Arial" w:eastAsiaTheme="minorEastAsia" w:hAnsi="Arial" w:cs="Arial"/>
          <w:b/>
          <w:bCs/>
          <w:i/>
          <w:lang w:val="en-GB" w:eastAsia="en-GB"/>
        </w:rPr>
      </w:pPr>
      <w:r w:rsidRPr="00626CAE">
        <w:rPr>
          <w:rFonts w:ascii="Arial" w:eastAsiaTheme="minorEastAsia" w:hAnsi="Arial" w:cs="Arial"/>
          <w:b/>
          <w:bCs/>
          <w:i/>
          <w:lang w:val="en-GB" w:eastAsia="en-GB"/>
        </w:rPr>
        <w:t>Management and deployment of resources</w:t>
      </w:r>
    </w:p>
    <w:p w:rsidR="00CA7E50" w:rsidRDefault="00CA7E50" w:rsidP="00CA7E50">
      <w:pPr>
        <w:pStyle w:val="ListParagraph"/>
        <w:numPr>
          <w:ilvl w:val="0"/>
          <w:numId w:val="25"/>
        </w:numPr>
        <w:spacing w:after="0" w:line="240" w:lineRule="auto"/>
        <w:jc w:val="both"/>
        <w:rPr>
          <w:rFonts w:ascii="Arial" w:hAnsi="Arial" w:cs="Arial"/>
          <w:bCs/>
          <w:lang w:val="en-GB"/>
        </w:rPr>
      </w:pPr>
      <w:r>
        <w:rPr>
          <w:rFonts w:ascii="Arial" w:hAnsi="Arial" w:cs="Arial"/>
          <w:bCs/>
          <w:lang w:val="en-GB"/>
        </w:rPr>
        <w:t xml:space="preserve">support the development plan for the </w:t>
      </w:r>
      <w:r w:rsidR="00862026">
        <w:rPr>
          <w:rFonts w:ascii="Arial" w:hAnsi="Arial" w:cs="Arial"/>
        </w:rPr>
        <w:t xml:space="preserve">Inclusion </w:t>
      </w:r>
      <w:r>
        <w:rPr>
          <w:rFonts w:ascii="Arial" w:hAnsi="Arial" w:cs="Arial"/>
          <w:bCs/>
          <w:lang w:val="en-GB"/>
        </w:rPr>
        <w:t>team</w:t>
      </w:r>
    </w:p>
    <w:p w:rsidR="00350D36" w:rsidRPr="00024E10" w:rsidRDefault="00350D36" w:rsidP="00350D36">
      <w:pPr>
        <w:pStyle w:val="ListParagraph"/>
        <w:numPr>
          <w:ilvl w:val="0"/>
          <w:numId w:val="25"/>
        </w:numPr>
        <w:spacing w:after="0" w:line="240" w:lineRule="auto"/>
        <w:jc w:val="both"/>
        <w:rPr>
          <w:rFonts w:ascii="Arial" w:hAnsi="Arial" w:cs="Arial"/>
          <w:bCs/>
          <w:lang w:val="en-GB"/>
        </w:rPr>
      </w:pPr>
      <w:r w:rsidRPr="00024E10">
        <w:rPr>
          <w:rFonts w:ascii="Arial" w:hAnsi="Arial" w:cs="Arial"/>
          <w:bCs/>
          <w:lang w:val="en-GB"/>
        </w:rPr>
        <w:t>direct the work of teaching assistants to ensure they are deployed effectively to aid teaching and learning at all times</w:t>
      </w:r>
    </w:p>
    <w:p w:rsidR="00350D36" w:rsidRPr="00024E10" w:rsidRDefault="00350D36" w:rsidP="00350D36">
      <w:pPr>
        <w:pStyle w:val="ListParagraph"/>
        <w:numPr>
          <w:ilvl w:val="0"/>
          <w:numId w:val="25"/>
        </w:numPr>
        <w:spacing w:after="0" w:line="240" w:lineRule="auto"/>
        <w:jc w:val="both"/>
        <w:rPr>
          <w:rFonts w:ascii="Arial" w:hAnsi="Arial" w:cs="Arial"/>
          <w:bCs/>
          <w:lang w:val="en-GB"/>
        </w:rPr>
      </w:pPr>
      <w:r w:rsidRPr="00024E10">
        <w:rPr>
          <w:rFonts w:ascii="Arial" w:hAnsi="Arial" w:cs="Arial"/>
          <w:bCs/>
          <w:lang w:val="en-GB"/>
        </w:rPr>
        <w:t>ensure classroom resources are organised and tidy</w:t>
      </w:r>
    </w:p>
    <w:p w:rsidR="00350D36" w:rsidRPr="00024E10" w:rsidRDefault="00350D36" w:rsidP="00350D36">
      <w:pPr>
        <w:pStyle w:val="ListParagraph"/>
        <w:numPr>
          <w:ilvl w:val="0"/>
          <w:numId w:val="25"/>
        </w:numPr>
        <w:spacing w:after="0" w:line="240" w:lineRule="auto"/>
        <w:jc w:val="both"/>
        <w:rPr>
          <w:rFonts w:ascii="Arial" w:hAnsi="Arial" w:cs="Arial"/>
          <w:bCs/>
          <w:lang w:val="en-GB"/>
        </w:rPr>
      </w:pPr>
      <w:r w:rsidRPr="00024E10">
        <w:rPr>
          <w:rFonts w:ascii="Arial" w:hAnsi="Arial" w:cs="Arial"/>
          <w:bCs/>
          <w:lang w:val="en-GB"/>
        </w:rPr>
        <w:t>allocate classroom space and time efficiently</w:t>
      </w:r>
    </w:p>
    <w:p w:rsidR="00350D36" w:rsidRPr="00024E10" w:rsidRDefault="00350D36" w:rsidP="00350D36">
      <w:pPr>
        <w:pStyle w:val="ListParagraph"/>
        <w:numPr>
          <w:ilvl w:val="0"/>
          <w:numId w:val="25"/>
        </w:numPr>
        <w:spacing w:after="0" w:line="240" w:lineRule="auto"/>
        <w:jc w:val="both"/>
        <w:rPr>
          <w:rFonts w:ascii="Arial" w:hAnsi="Arial" w:cs="Arial"/>
          <w:bCs/>
          <w:lang w:val="en-GB"/>
        </w:rPr>
      </w:pPr>
      <w:r w:rsidRPr="00024E10">
        <w:rPr>
          <w:rFonts w:ascii="Arial" w:hAnsi="Arial" w:cs="Arial"/>
          <w:bCs/>
          <w:lang w:val="en-GB"/>
        </w:rPr>
        <w:t>ensure adequate time is given to preparation, marking and displays</w:t>
      </w:r>
    </w:p>
    <w:p w:rsidR="00350D36" w:rsidRPr="00024E10" w:rsidRDefault="00350D36" w:rsidP="00350D36">
      <w:pPr>
        <w:pStyle w:val="ListParagraph"/>
        <w:numPr>
          <w:ilvl w:val="0"/>
          <w:numId w:val="25"/>
        </w:numPr>
        <w:spacing w:after="0" w:line="240" w:lineRule="auto"/>
        <w:jc w:val="both"/>
        <w:rPr>
          <w:rFonts w:ascii="Arial" w:hAnsi="Arial" w:cs="Arial"/>
          <w:bCs/>
          <w:lang w:val="en-GB"/>
        </w:rPr>
      </w:pPr>
      <w:r w:rsidRPr="00024E10">
        <w:rPr>
          <w:rFonts w:ascii="Arial" w:hAnsi="Arial" w:cs="Arial"/>
          <w:bCs/>
          <w:lang w:val="en-GB"/>
        </w:rPr>
        <w:t>control and oversee the use and storage of books and other teaching resources provided for class usage</w:t>
      </w:r>
      <w:r w:rsidR="00302F4B">
        <w:rPr>
          <w:rFonts w:ascii="Arial" w:hAnsi="Arial" w:cs="Arial"/>
          <w:bCs/>
          <w:lang w:val="en-GB"/>
        </w:rPr>
        <w:t>.</w:t>
      </w:r>
    </w:p>
    <w:p w:rsidR="00350D36" w:rsidRPr="00024E10" w:rsidRDefault="00350D36" w:rsidP="00350D36">
      <w:pPr>
        <w:spacing w:after="0"/>
        <w:ind w:left="720"/>
        <w:contextualSpacing/>
        <w:jc w:val="both"/>
        <w:rPr>
          <w:rFonts w:ascii="Arial" w:hAnsi="Arial" w:cs="Arial"/>
          <w:bCs/>
          <w:lang w:val="en-GB"/>
        </w:rPr>
      </w:pPr>
    </w:p>
    <w:p w:rsidR="00350D36" w:rsidRPr="00626CAE" w:rsidRDefault="00350D36" w:rsidP="00350D36">
      <w:pPr>
        <w:pStyle w:val="ListParagraph"/>
        <w:numPr>
          <w:ilvl w:val="0"/>
          <w:numId w:val="20"/>
        </w:numPr>
        <w:spacing w:after="0"/>
        <w:jc w:val="both"/>
        <w:rPr>
          <w:rFonts w:ascii="Arial" w:eastAsiaTheme="minorEastAsia" w:hAnsi="Arial" w:cs="Arial"/>
          <w:b/>
          <w:i/>
          <w:lang w:val="en-GB" w:eastAsia="en-GB"/>
        </w:rPr>
      </w:pPr>
      <w:r w:rsidRPr="00626CAE">
        <w:rPr>
          <w:rFonts w:ascii="Arial" w:eastAsiaTheme="minorEastAsia" w:hAnsi="Arial" w:cs="Arial"/>
          <w:b/>
          <w:i/>
          <w:lang w:val="en-GB" w:eastAsia="en-GB"/>
        </w:rPr>
        <w:t>Communication</w:t>
      </w:r>
    </w:p>
    <w:p w:rsidR="00350D36" w:rsidRPr="00024E10" w:rsidRDefault="00350D36" w:rsidP="00350D36">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meet with the Head</w:t>
      </w:r>
      <w:r w:rsidR="000F707E">
        <w:rPr>
          <w:rFonts w:ascii="Arial" w:hAnsi="Arial" w:cs="Arial"/>
          <w:lang w:val="en-GB"/>
        </w:rPr>
        <w:t xml:space="preserve">master, Senior </w:t>
      </w:r>
      <w:r w:rsidRPr="00024E10">
        <w:rPr>
          <w:rFonts w:ascii="Arial" w:hAnsi="Arial" w:cs="Arial"/>
          <w:lang w:val="en-GB"/>
        </w:rPr>
        <w:t>colleagues</w:t>
      </w:r>
      <w:r w:rsidR="000F707E">
        <w:rPr>
          <w:rFonts w:ascii="Arial" w:hAnsi="Arial" w:cs="Arial"/>
          <w:lang w:val="en-GB"/>
        </w:rPr>
        <w:t xml:space="preserve"> and the Inclusion team</w:t>
      </w:r>
      <w:r w:rsidRPr="00024E10">
        <w:rPr>
          <w:rFonts w:ascii="Arial" w:hAnsi="Arial" w:cs="Arial"/>
          <w:lang w:val="en-GB"/>
        </w:rPr>
        <w:t xml:space="preserve"> as necessary to discuss individual students and their progress </w:t>
      </w:r>
    </w:p>
    <w:p w:rsidR="00350D36" w:rsidRPr="00024E10" w:rsidRDefault="00350D36" w:rsidP="00350D36">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monitor and report to parents on the progress of students within the allocated class, as directed</w:t>
      </w:r>
    </w:p>
    <w:p w:rsidR="00350D36" w:rsidRPr="00024E10" w:rsidRDefault="00350D36" w:rsidP="00350D36">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report IEPs to parents, as directed</w:t>
      </w:r>
    </w:p>
    <w:p w:rsidR="00350D36" w:rsidRPr="00024E10" w:rsidRDefault="00350D36" w:rsidP="00350D36">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attend parents’ evenings or meetings throughout the year as required</w:t>
      </w:r>
    </w:p>
    <w:p w:rsidR="00350D36" w:rsidRPr="00024E10" w:rsidRDefault="00350D36" w:rsidP="00350D36">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assess pupil achievements and progress in accordance with the agreed arrangements</w:t>
      </w:r>
    </w:p>
    <w:p w:rsidR="00350D36" w:rsidRPr="00024E10" w:rsidRDefault="00350D36" w:rsidP="00350D36">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mark class attendance registers</w:t>
      </w:r>
      <w:r w:rsidR="00302F4B">
        <w:rPr>
          <w:rFonts w:ascii="Arial" w:hAnsi="Arial" w:cs="Arial"/>
          <w:lang w:val="en-GB"/>
        </w:rPr>
        <w:t>.</w:t>
      </w:r>
    </w:p>
    <w:p w:rsidR="00350D36" w:rsidRPr="00024E10" w:rsidRDefault="00350D36" w:rsidP="00350D36">
      <w:pPr>
        <w:spacing w:after="0"/>
        <w:jc w:val="both"/>
        <w:rPr>
          <w:rFonts w:ascii="Arial" w:eastAsiaTheme="minorEastAsia" w:hAnsi="Arial" w:cs="Arial"/>
          <w:lang w:val="en-GB" w:eastAsia="en-GB"/>
        </w:rPr>
      </w:pPr>
    </w:p>
    <w:p w:rsidR="00350D36" w:rsidRPr="00626CAE" w:rsidRDefault="00350D36" w:rsidP="00350D36">
      <w:pPr>
        <w:pStyle w:val="ListParagraph"/>
        <w:numPr>
          <w:ilvl w:val="0"/>
          <w:numId w:val="20"/>
        </w:numPr>
        <w:spacing w:after="0"/>
        <w:jc w:val="both"/>
        <w:rPr>
          <w:rFonts w:ascii="Arial" w:eastAsiaTheme="minorEastAsia" w:hAnsi="Arial" w:cs="Arial"/>
          <w:b/>
          <w:i/>
          <w:lang w:val="en-GB" w:eastAsia="en-GB"/>
        </w:rPr>
      </w:pPr>
      <w:r w:rsidRPr="00626CAE">
        <w:rPr>
          <w:rFonts w:ascii="Arial" w:eastAsiaTheme="minorEastAsia" w:hAnsi="Arial" w:cs="Arial"/>
          <w:b/>
          <w:i/>
          <w:lang w:val="en-GB" w:eastAsia="en-GB"/>
        </w:rPr>
        <w:lastRenderedPageBreak/>
        <w:t>Professional development</w:t>
      </w:r>
    </w:p>
    <w:p w:rsidR="00350D36" w:rsidRPr="00024E10" w:rsidRDefault="00350D36" w:rsidP="00350D36">
      <w:pPr>
        <w:pStyle w:val="ListParagraph"/>
        <w:numPr>
          <w:ilvl w:val="0"/>
          <w:numId w:val="27"/>
        </w:numPr>
        <w:spacing w:after="0" w:line="240" w:lineRule="auto"/>
        <w:jc w:val="both"/>
        <w:rPr>
          <w:rFonts w:ascii="Arial" w:hAnsi="Arial" w:cs="Arial"/>
          <w:lang w:val="en-GB"/>
        </w:rPr>
      </w:pPr>
      <w:r w:rsidRPr="00024E10">
        <w:rPr>
          <w:rFonts w:ascii="Arial" w:hAnsi="Arial" w:cs="Arial"/>
          <w:lang w:val="en-GB"/>
        </w:rPr>
        <w:t>maintain up-to-date subject knowledge</w:t>
      </w:r>
    </w:p>
    <w:p w:rsidR="00350D36" w:rsidRPr="00024E10" w:rsidRDefault="00350D36" w:rsidP="00350D36">
      <w:pPr>
        <w:pStyle w:val="ListParagraph"/>
        <w:numPr>
          <w:ilvl w:val="0"/>
          <w:numId w:val="27"/>
        </w:numPr>
        <w:spacing w:after="0" w:line="240" w:lineRule="auto"/>
        <w:jc w:val="both"/>
        <w:rPr>
          <w:rFonts w:ascii="Arial" w:hAnsi="Arial" w:cs="Arial"/>
          <w:lang w:val="en-GB"/>
        </w:rPr>
      </w:pPr>
      <w:r w:rsidRPr="00024E10">
        <w:rPr>
          <w:rFonts w:ascii="Arial" w:hAnsi="Arial" w:cs="Arial"/>
          <w:lang w:val="en-GB"/>
        </w:rPr>
        <w:t>self-evaluate and review teaching methods, materials and schemes of work</w:t>
      </w:r>
    </w:p>
    <w:p w:rsidR="00350D36" w:rsidRPr="00024E10" w:rsidRDefault="00350D36" w:rsidP="00350D36">
      <w:pPr>
        <w:pStyle w:val="ListParagraph"/>
        <w:numPr>
          <w:ilvl w:val="0"/>
          <w:numId w:val="27"/>
        </w:numPr>
        <w:spacing w:after="0" w:line="240" w:lineRule="auto"/>
        <w:jc w:val="both"/>
        <w:rPr>
          <w:rFonts w:ascii="Arial" w:hAnsi="Arial" w:cs="Arial"/>
          <w:lang w:val="en-GB"/>
        </w:rPr>
      </w:pPr>
      <w:r w:rsidRPr="00024E10">
        <w:rPr>
          <w:rFonts w:ascii="Arial" w:hAnsi="Arial" w:cs="Arial"/>
          <w:lang w:val="en-GB"/>
        </w:rPr>
        <w:t>participate in the school’s Performance Management process and opportunities for Continued Professional Development, including attending INSET</w:t>
      </w:r>
      <w:r w:rsidR="00626CAE">
        <w:rPr>
          <w:rFonts w:ascii="Arial" w:hAnsi="Arial" w:cs="Arial"/>
          <w:lang w:val="en-GB"/>
        </w:rPr>
        <w:t>.</w:t>
      </w:r>
    </w:p>
    <w:p w:rsidR="00350D36" w:rsidRPr="00024E10" w:rsidRDefault="00350D36" w:rsidP="00350D36">
      <w:pPr>
        <w:spacing w:after="0"/>
        <w:jc w:val="both"/>
        <w:rPr>
          <w:rFonts w:ascii="Arial" w:eastAsiaTheme="minorEastAsia" w:hAnsi="Arial" w:cs="Arial"/>
          <w:lang w:val="en-GB" w:eastAsia="en-GB"/>
        </w:rPr>
      </w:pPr>
    </w:p>
    <w:p w:rsidR="00350D36" w:rsidRPr="00626CAE" w:rsidRDefault="00350D36" w:rsidP="00350D36">
      <w:pPr>
        <w:pStyle w:val="ListParagraph"/>
        <w:numPr>
          <w:ilvl w:val="0"/>
          <w:numId w:val="20"/>
        </w:numPr>
        <w:spacing w:after="0"/>
        <w:jc w:val="both"/>
        <w:rPr>
          <w:rFonts w:ascii="Arial" w:eastAsiaTheme="minorEastAsia" w:hAnsi="Arial" w:cs="Arial"/>
          <w:b/>
          <w:i/>
          <w:lang w:val="en-GB" w:eastAsia="en-GB"/>
        </w:rPr>
      </w:pPr>
      <w:r w:rsidRPr="00626CAE">
        <w:rPr>
          <w:rFonts w:ascii="Arial" w:eastAsiaTheme="minorEastAsia" w:hAnsi="Arial" w:cs="Arial"/>
          <w:b/>
          <w:i/>
          <w:lang w:val="en-GB" w:eastAsia="en-GB"/>
        </w:rPr>
        <w:t>Additional responsibilities</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each class teacher will take responsibility for organising curriculum or</w:t>
      </w:r>
      <w:r w:rsidR="00626CAE">
        <w:rPr>
          <w:rFonts w:ascii="Arial" w:hAnsi="Arial" w:cs="Arial"/>
          <w:lang w:val="en-GB"/>
        </w:rPr>
        <w:t xml:space="preserve"> </w:t>
      </w:r>
      <w:r w:rsidRPr="00024E10">
        <w:rPr>
          <w:rFonts w:ascii="Arial" w:hAnsi="Arial" w:cs="Arial"/>
          <w:lang w:val="en-GB"/>
        </w:rPr>
        <w:t xml:space="preserve">enrichment activities throughout the year </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undertake extra-curricular activities as assigned</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participate in the duty rota</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undertake cover duties for colleague</w:t>
      </w:r>
      <w:r w:rsidR="000F707E">
        <w:rPr>
          <w:rFonts w:ascii="Arial" w:hAnsi="Arial" w:cs="Arial"/>
          <w:lang w:val="en-GB"/>
        </w:rPr>
        <w:t>s as assigned by the Headmaster</w:t>
      </w:r>
      <w:r w:rsidR="00626CAE">
        <w:rPr>
          <w:rFonts w:ascii="Arial" w:hAnsi="Arial" w:cs="Arial"/>
          <w:lang w:val="en-GB"/>
        </w:rPr>
        <w:t>/SLT</w:t>
      </w:r>
      <w:r w:rsidRPr="00024E10">
        <w:rPr>
          <w:rFonts w:ascii="Arial" w:hAnsi="Arial" w:cs="Arial"/>
          <w:lang w:val="en-GB"/>
        </w:rPr>
        <w:t xml:space="preserve"> </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attend, and contribute to, staff meetings, discussions and management systems necessary to co-ordinate the work of the school as a whole</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contribute to the development, implementation and evaluation of the school’s policies, practices and procedures in such a way as to support the school’s values and vision</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actively participate in school activities, such as assemblies, plays, concerts, workshops, sports days, trips and visits and fundraising ventures</w:t>
      </w:r>
    </w:p>
    <w:p w:rsidR="00350D36"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support the work of the Parent Teacher Association by attending events which promote the school</w:t>
      </w:r>
    </w:p>
    <w:p w:rsidR="002778AB" w:rsidRPr="00024E10" w:rsidRDefault="002778AB" w:rsidP="00350D36">
      <w:pPr>
        <w:pStyle w:val="ListParagraph"/>
        <w:numPr>
          <w:ilvl w:val="0"/>
          <w:numId w:val="29"/>
        </w:numPr>
        <w:spacing w:after="0" w:line="240" w:lineRule="auto"/>
        <w:jc w:val="both"/>
        <w:rPr>
          <w:rFonts w:ascii="Arial" w:hAnsi="Arial" w:cs="Arial"/>
          <w:lang w:val="en-GB"/>
        </w:rPr>
      </w:pPr>
      <w:r>
        <w:rPr>
          <w:rFonts w:ascii="Arial" w:hAnsi="Arial" w:cs="Arial"/>
          <w:lang w:val="en-GB"/>
        </w:rPr>
        <w:t>Be responsible for a form group.</w:t>
      </w:r>
    </w:p>
    <w:p w:rsidR="00350D36" w:rsidRDefault="00350D36" w:rsidP="00350D36">
      <w:pPr>
        <w:spacing w:after="0"/>
        <w:jc w:val="both"/>
        <w:rPr>
          <w:rFonts w:ascii="Arial" w:eastAsiaTheme="minorEastAsia" w:hAnsi="Arial" w:cs="Arial"/>
          <w:lang w:val="en-GB" w:eastAsia="en-GB"/>
        </w:rPr>
      </w:pPr>
    </w:p>
    <w:p w:rsidR="00350D36" w:rsidRPr="00024E10" w:rsidRDefault="00350D36" w:rsidP="00350D36">
      <w:pPr>
        <w:spacing w:after="0"/>
        <w:jc w:val="both"/>
        <w:rPr>
          <w:rFonts w:ascii="Arial" w:eastAsiaTheme="minorEastAsia" w:hAnsi="Arial" w:cs="Arial"/>
          <w:b/>
          <w:lang w:val="en-GB" w:eastAsia="en-GB"/>
        </w:rPr>
      </w:pPr>
      <w:r w:rsidRPr="00024E10">
        <w:rPr>
          <w:rFonts w:ascii="Arial" w:eastAsiaTheme="minorEastAsia" w:hAnsi="Arial" w:cs="Arial"/>
          <w:b/>
          <w:lang w:val="en-GB" w:eastAsia="en-GB"/>
        </w:rPr>
        <w:t>Special circumstances</w:t>
      </w: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t xml:space="preserve">To work such reasonable additional hours as may be necessary to enable the effective discharge of the teacher’s professional duties, including planning and preparation, assessing, monitoring, recording and reporting on the learning needs, progress and achievements of pupils. </w:t>
      </w:r>
    </w:p>
    <w:p w:rsidR="00350D36" w:rsidRPr="00024E10" w:rsidRDefault="00350D36" w:rsidP="00350D36">
      <w:pPr>
        <w:spacing w:after="0"/>
        <w:jc w:val="both"/>
        <w:rPr>
          <w:rFonts w:ascii="Arial" w:eastAsiaTheme="minorEastAsia" w:hAnsi="Arial" w:cs="Arial"/>
          <w:lang w:val="en-GB" w:eastAsia="en-GB"/>
        </w:rPr>
      </w:pP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t xml:space="preserve">To work and live in strict accordance with the laws and customs of the country in which the </w:t>
      </w:r>
      <w:r w:rsidR="00F065D2" w:rsidRPr="00024E10">
        <w:rPr>
          <w:rFonts w:ascii="Arial" w:eastAsiaTheme="minorEastAsia" w:hAnsi="Arial" w:cs="Arial"/>
          <w:lang w:val="en-GB" w:eastAsia="en-GB"/>
        </w:rPr>
        <w:t>teacher is</w:t>
      </w:r>
      <w:r w:rsidRPr="00024E10">
        <w:rPr>
          <w:rFonts w:ascii="Arial" w:eastAsiaTheme="minorEastAsia" w:hAnsi="Arial" w:cs="Arial"/>
          <w:lang w:val="en-GB" w:eastAsia="en-GB"/>
        </w:rPr>
        <w:t xml:space="preserve"> resident. To comply with the school’s procedures and policies for accommodation, healthcare, travel, leave, official documentation</w:t>
      </w:r>
      <w:r w:rsidR="00626CAE">
        <w:rPr>
          <w:rFonts w:ascii="Arial" w:eastAsiaTheme="minorEastAsia" w:hAnsi="Arial" w:cs="Arial"/>
          <w:lang w:val="en-GB" w:eastAsia="en-GB"/>
        </w:rPr>
        <w:t>,</w:t>
      </w:r>
      <w:r w:rsidRPr="00024E10">
        <w:rPr>
          <w:rFonts w:ascii="Arial" w:eastAsiaTheme="minorEastAsia" w:hAnsi="Arial" w:cs="Arial"/>
          <w:lang w:val="en-GB" w:eastAsia="en-GB"/>
        </w:rPr>
        <w:t xml:space="preserve"> etc</w:t>
      </w:r>
      <w:r w:rsidR="00626CAE">
        <w:rPr>
          <w:rFonts w:ascii="Arial" w:eastAsiaTheme="minorEastAsia" w:hAnsi="Arial" w:cs="Arial"/>
          <w:lang w:val="en-GB" w:eastAsia="en-GB"/>
        </w:rPr>
        <w:t>.</w:t>
      </w:r>
      <w:r w:rsidRPr="00024E10">
        <w:rPr>
          <w:rFonts w:ascii="Arial" w:eastAsiaTheme="minorEastAsia" w:hAnsi="Arial" w:cs="Arial"/>
          <w:lang w:val="en-GB" w:eastAsia="en-GB"/>
        </w:rPr>
        <w:t xml:space="preserve"> as detailed in the staff handbook and updated as required. To be responsible for acquiring up-to-date knowledge on such matters.</w:t>
      </w: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t xml:space="preserve">  </w:t>
      </w:r>
    </w:p>
    <w:p w:rsidR="00350D36" w:rsidRPr="00024E10" w:rsidRDefault="00350D36" w:rsidP="00350D36">
      <w:pPr>
        <w:spacing w:after="0"/>
        <w:jc w:val="both"/>
        <w:rPr>
          <w:rFonts w:ascii="Arial" w:eastAsiaTheme="minorEastAsia" w:hAnsi="Arial" w:cs="Arial"/>
          <w:lang w:val="en-GB"/>
        </w:rPr>
      </w:pPr>
      <w:r w:rsidRPr="00024E10">
        <w:rPr>
          <w:rFonts w:ascii="Arial" w:eastAsiaTheme="minorEastAsia" w:hAnsi="Arial" w:cs="Arial"/>
          <w:lang w:val="en-GB"/>
        </w:rPr>
        <w:t>Teaching staff may be required to attend school during weekends or holiday periods throughout the year for up to five days for purposes of training (INSET) and preparation for the forthcoming academic term/year. Such required attendance will be advised to teaching staff before the commencement of the relevant leave period and will not give rise to any entitlement to compensatory leave days in lieu.</w:t>
      </w:r>
    </w:p>
    <w:p w:rsidR="00350D36" w:rsidRPr="00024E10" w:rsidRDefault="00350D36" w:rsidP="00350D36">
      <w:pPr>
        <w:spacing w:after="0"/>
        <w:jc w:val="both"/>
        <w:rPr>
          <w:rFonts w:ascii="Arial" w:eastAsiaTheme="minorEastAsia" w:hAnsi="Arial" w:cs="Arial"/>
          <w:lang w:val="en-GB"/>
        </w:rPr>
      </w:pP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t>Whilst every effort has been made to explain the main duties and responsibilities of the post, each individual task undertaken may not be identified.</w:t>
      </w:r>
    </w:p>
    <w:p w:rsidR="00350D36" w:rsidRPr="00024E10" w:rsidRDefault="00350D36" w:rsidP="00350D36">
      <w:pPr>
        <w:spacing w:after="0"/>
        <w:jc w:val="both"/>
        <w:rPr>
          <w:rFonts w:ascii="Arial" w:eastAsiaTheme="minorEastAsia" w:hAnsi="Arial" w:cs="Arial"/>
          <w:lang w:val="en-GB" w:eastAsia="en-GB"/>
        </w:rPr>
      </w:pP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t xml:space="preserve">Employees will be expected to comply with any reasonable request from the </w:t>
      </w:r>
      <w:r w:rsidR="000F707E">
        <w:rPr>
          <w:rFonts w:ascii="Arial" w:eastAsiaTheme="minorEastAsia" w:hAnsi="Arial" w:cs="Arial"/>
          <w:lang w:val="en-GB" w:eastAsia="en-GB"/>
        </w:rPr>
        <w:t>Headmaster</w:t>
      </w:r>
      <w:r w:rsidRPr="00024E10">
        <w:rPr>
          <w:rFonts w:ascii="Arial" w:eastAsiaTheme="minorEastAsia" w:hAnsi="Arial" w:cs="Arial"/>
          <w:lang w:val="en-GB" w:eastAsia="en-GB"/>
        </w:rPr>
        <w:t xml:space="preserve"> to undertake work of a similar level that is not specified in this job description.</w:t>
      </w:r>
    </w:p>
    <w:p w:rsidR="00350D36" w:rsidRPr="00024E10" w:rsidRDefault="00350D36" w:rsidP="00350D36">
      <w:pPr>
        <w:spacing w:after="0"/>
        <w:jc w:val="both"/>
        <w:rPr>
          <w:rFonts w:ascii="Arial" w:eastAsiaTheme="minorEastAsia" w:hAnsi="Arial" w:cs="Arial"/>
          <w:lang w:val="en-GB" w:eastAsia="en-GB"/>
        </w:rPr>
      </w:pP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lastRenderedPageBreak/>
        <w:t>This Job Description may be amended at any time followi</w:t>
      </w:r>
      <w:r w:rsidR="000F707E">
        <w:rPr>
          <w:rFonts w:ascii="Arial" w:eastAsiaTheme="minorEastAsia" w:hAnsi="Arial" w:cs="Arial"/>
          <w:lang w:val="en-GB" w:eastAsia="en-GB"/>
        </w:rPr>
        <w:t xml:space="preserve">ng discussion between the Headmaster </w:t>
      </w:r>
      <w:r w:rsidR="00626CAE">
        <w:rPr>
          <w:rFonts w:ascii="Arial" w:eastAsiaTheme="minorEastAsia" w:hAnsi="Arial" w:cs="Arial"/>
          <w:lang w:val="en-GB" w:eastAsia="en-GB"/>
        </w:rPr>
        <w:t xml:space="preserve">and member of staff and </w:t>
      </w:r>
      <w:r w:rsidRPr="00024E10">
        <w:rPr>
          <w:rFonts w:ascii="Arial" w:eastAsiaTheme="minorEastAsia" w:hAnsi="Arial" w:cs="Arial"/>
          <w:lang w:val="en-GB" w:eastAsia="en-GB"/>
        </w:rPr>
        <w:t>reviewed annually.</w:t>
      </w:r>
    </w:p>
    <w:p w:rsidR="007672C2" w:rsidRPr="00024E10" w:rsidRDefault="00626CAE" w:rsidP="00350D36">
      <w:pPr>
        <w:jc w:val="both"/>
        <w:rPr>
          <w:rFonts w:ascii="Arial" w:hAnsi="Arial" w:cs="Arial"/>
          <w:b/>
        </w:rPr>
      </w:pPr>
      <w:r>
        <w:rPr>
          <w:rFonts w:ascii="Arial" w:hAnsi="Arial" w:cs="Arial"/>
          <w:b/>
        </w:rPr>
        <w:br/>
      </w:r>
      <w:r w:rsidR="007672C2" w:rsidRPr="00024E10">
        <w:rPr>
          <w:rFonts w:ascii="Arial" w:hAnsi="Arial" w:cs="Arial"/>
          <w:b/>
        </w:rPr>
        <w:t xml:space="preserve">Key relationships: </w:t>
      </w:r>
    </w:p>
    <w:p w:rsidR="007672C2" w:rsidRPr="00024E10" w:rsidRDefault="000F707E" w:rsidP="00350D36">
      <w:pPr>
        <w:pStyle w:val="ListParagraph"/>
        <w:numPr>
          <w:ilvl w:val="0"/>
          <w:numId w:val="7"/>
        </w:numPr>
        <w:jc w:val="both"/>
        <w:rPr>
          <w:rFonts w:ascii="Arial" w:hAnsi="Arial" w:cs="Arial"/>
        </w:rPr>
      </w:pPr>
      <w:r>
        <w:rPr>
          <w:rFonts w:ascii="Arial" w:hAnsi="Arial" w:cs="Arial"/>
        </w:rPr>
        <w:t>Headmaster</w:t>
      </w:r>
      <w:r w:rsidR="00350D36" w:rsidRPr="00024E10">
        <w:rPr>
          <w:rFonts w:ascii="Arial" w:hAnsi="Arial" w:cs="Arial"/>
        </w:rPr>
        <w:t xml:space="preserve">, </w:t>
      </w:r>
      <w:r w:rsidR="007672C2" w:rsidRPr="00024E10">
        <w:rPr>
          <w:rFonts w:ascii="Arial" w:hAnsi="Arial" w:cs="Arial"/>
        </w:rPr>
        <w:t>SLT</w:t>
      </w:r>
      <w:r w:rsidR="00350D36" w:rsidRPr="00024E10">
        <w:rPr>
          <w:rFonts w:ascii="Arial" w:hAnsi="Arial" w:cs="Arial"/>
        </w:rPr>
        <w:t xml:space="preserve">, </w:t>
      </w:r>
      <w:r w:rsidR="002778AB">
        <w:rPr>
          <w:rFonts w:ascii="Arial" w:hAnsi="Arial" w:cs="Arial"/>
        </w:rPr>
        <w:t>Science Team</w:t>
      </w:r>
      <w:r>
        <w:rPr>
          <w:rFonts w:ascii="Arial" w:hAnsi="Arial" w:cs="Arial"/>
        </w:rPr>
        <w:t xml:space="preserve">, </w:t>
      </w:r>
      <w:r w:rsidR="00350D36" w:rsidRPr="00024E10">
        <w:rPr>
          <w:rFonts w:ascii="Arial" w:hAnsi="Arial" w:cs="Arial"/>
        </w:rPr>
        <w:t>support staff</w:t>
      </w:r>
      <w:r w:rsidR="007672C2" w:rsidRPr="00024E10">
        <w:rPr>
          <w:rFonts w:ascii="Arial" w:hAnsi="Arial" w:cs="Arial"/>
        </w:rPr>
        <w:t xml:space="preserve"> </w:t>
      </w:r>
    </w:p>
    <w:p w:rsidR="00350D36" w:rsidRPr="00626CAE" w:rsidRDefault="00626CAE" w:rsidP="00350D36">
      <w:pPr>
        <w:jc w:val="both"/>
        <w:rPr>
          <w:rFonts w:ascii="Arial" w:hAnsi="Arial" w:cs="Arial"/>
          <w:b/>
        </w:rPr>
      </w:pPr>
      <w:r>
        <w:rPr>
          <w:rFonts w:ascii="Arial" w:hAnsi="Arial" w:cs="Arial"/>
          <w:b/>
        </w:rPr>
        <w:br/>
      </w:r>
      <w:r w:rsidR="007672C2" w:rsidRPr="00626CAE">
        <w:rPr>
          <w:rFonts w:ascii="Arial" w:hAnsi="Arial" w:cs="Arial"/>
          <w:b/>
        </w:rPr>
        <w:t>Job performance indicators/ targets</w:t>
      </w:r>
      <w:r>
        <w:rPr>
          <w:rFonts w:ascii="Arial" w:hAnsi="Arial" w:cs="Arial"/>
          <w:b/>
        </w:rPr>
        <w:t>:</w:t>
      </w:r>
    </w:p>
    <w:p w:rsidR="007672C2" w:rsidRPr="00626CAE" w:rsidRDefault="00350D36" w:rsidP="00350D36">
      <w:pPr>
        <w:jc w:val="both"/>
        <w:rPr>
          <w:rFonts w:ascii="Arial" w:hAnsi="Arial" w:cs="Arial"/>
        </w:rPr>
      </w:pPr>
      <w:r w:rsidRPr="00626CAE">
        <w:rPr>
          <w:rFonts w:ascii="Arial" w:hAnsi="Arial" w:cs="Arial"/>
        </w:rPr>
        <w:t>Set out in the school’s appraisal and performance management system</w:t>
      </w:r>
      <w:r w:rsidR="00626CAE">
        <w:rPr>
          <w:rFonts w:ascii="Arial" w:hAnsi="Arial" w:cs="Arial"/>
        </w:rPr>
        <w:t>,</w:t>
      </w:r>
      <w:r w:rsidRPr="00626CAE">
        <w:rPr>
          <w:rFonts w:ascii="Arial" w:hAnsi="Arial" w:cs="Arial"/>
        </w:rPr>
        <w:t xml:space="preserve"> but not limited to:  </w:t>
      </w:r>
    </w:p>
    <w:p w:rsidR="00350D36" w:rsidRPr="00626CAE" w:rsidRDefault="00350D36" w:rsidP="00350D36">
      <w:pPr>
        <w:pStyle w:val="ListParagraph"/>
        <w:numPr>
          <w:ilvl w:val="0"/>
          <w:numId w:val="4"/>
        </w:numPr>
        <w:jc w:val="both"/>
        <w:rPr>
          <w:rFonts w:ascii="Arial" w:hAnsi="Arial" w:cs="Arial"/>
        </w:rPr>
      </w:pPr>
      <w:r w:rsidRPr="00626CAE">
        <w:rPr>
          <w:rFonts w:ascii="Arial" w:hAnsi="Arial" w:cs="Arial"/>
        </w:rPr>
        <w:t>lesson observations</w:t>
      </w:r>
    </w:p>
    <w:p w:rsidR="00350D36" w:rsidRPr="00626CAE" w:rsidRDefault="00350D36" w:rsidP="00350D36">
      <w:pPr>
        <w:pStyle w:val="ListParagraph"/>
        <w:numPr>
          <w:ilvl w:val="0"/>
          <w:numId w:val="4"/>
        </w:numPr>
        <w:jc w:val="both"/>
        <w:rPr>
          <w:rFonts w:ascii="Arial" w:hAnsi="Arial" w:cs="Arial"/>
        </w:rPr>
      </w:pPr>
      <w:r w:rsidRPr="00626CAE">
        <w:rPr>
          <w:rFonts w:ascii="Arial" w:hAnsi="Arial" w:cs="Arial"/>
        </w:rPr>
        <w:t>pupil performance</w:t>
      </w:r>
    </w:p>
    <w:p w:rsidR="00350D36" w:rsidRPr="00626CAE" w:rsidRDefault="00350D36" w:rsidP="00350D36">
      <w:pPr>
        <w:pStyle w:val="ListParagraph"/>
        <w:numPr>
          <w:ilvl w:val="0"/>
          <w:numId w:val="4"/>
        </w:numPr>
        <w:jc w:val="both"/>
        <w:rPr>
          <w:rFonts w:ascii="Arial" w:hAnsi="Arial" w:cs="Arial"/>
        </w:rPr>
      </w:pPr>
      <w:r w:rsidRPr="00626CAE">
        <w:rPr>
          <w:rFonts w:ascii="Arial" w:hAnsi="Arial" w:cs="Arial"/>
        </w:rPr>
        <w:t>parent interaction and communication</w:t>
      </w:r>
    </w:p>
    <w:p w:rsidR="007672C2" w:rsidRPr="00626CAE" w:rsidRDefault="00350D36" w:rsidP="00350D36">
      <w:pPr>
        <w:pStyle w:val="ListParagraph"/>
        <w:numPr>
          <w:ilvl w:val="0"/>
          <w:numId w:val="4"/>
        </w:numPr>
        <w:jc w:val="both"/>
        <w:rPr>
          <w:rFonts w:ascii="Arial" w:hAnsi="Arial" w:cs="Arial"/>
        </w:rPr>
      </w:pPr>
      <w:r w:rsidRPr="00626CAE">
        <w:rPr>
          <w:rFonts w:ascii="Arial" w:hAnsi="Arial" w:cs="Arial"/>
        </w:rPr>
        <w:t>attendance and punctuality</w:t>
      </w:r>
    </w:p>
    <w:p w:rsidR="00350D36" w:rsidRPr="00626CAE" w:rsidRDefault="00350D36" w:rsidP="00350D36">
      <w:pPr>
        <w:pStyle w:val="ListParagraph"/>
        <w:numPr>
          <w:ilvl w:val="0"/>
          <w:numId w:val="4"/>
        </w:numPr>
        <w:jc w:val="both"/>
        <w:rPr>
          <w:rFonts w:ascii="Arial" w:hAnsi="Arial" w:cs="Arial"/>
        </w:rPr>
      </w:pPr>
      <w:r w:rsidRPr="00626CAE">
        <w:rPr>
          <w:rFonts w:ascii="Arial" w:hAnsi="Arial" w:cs="Arial"/>
        </w:rPr>
        <w:t>interaction with colleagues and school management</w:t>
      </w:r>
      <w:r w:rsidR="00626CAE">
        <w:rPr>
          <w:rFonts w:ascii="Arial" w:hAnsi="Arial" w:cs="Arial"/>
        </w:rPr>
        <w:t>.</w:t>
      </w:r>
    </w:p>
    <w:p w:rsidR="00626CAE" w:rsidRPr="00626CAE" w:rsidRDefault="00626CAE" w:rsidP="00350D36">
      <w:pPr>
        <w:jc w:val="both"/>
        <w:rPr>
          <w:rFonts w:ascii="Arial" w:hAnsi="Arial" w:cs="Arial"/>
        </w:rPr>
      </w:pPr>
    </w:p>
    <w:p w:rsidR="007672C2" w:rsidRPr="00626CAE" w:rsidRDefault="007672C2" w:rsidP="00350D36">
      <w:pPr>
        <w:jc w:val="both"/>
        <w:rPr>
          <w:rFonts w:ascii="Arial" w:hAnsi="Arial" w:cs="Arial"/>
          <w:b/>
        </w:rPr>
      </w:pPr>
      <w:r w:rsidRPr="00626CAE">
        <w:rPr>
          <w:rFonts w:ascii="Arial" w:hAnsi="Arial" w:cs="Arial"/>
          <w:b/>
        </w:rPr>
        <w:t>Person Specification</w:t>
      </w:r>
      <w:r w:rsidR="00155178">
        <w:rPr>
          <w:rFonts w:ascii="Arial" w:hAnsi="Arial" w:cs="Arial"/>
          <w:b/>
        </w:rPr>
        <w:t>:</w:t>
      </w:r>
    </w:p>
    <w:tbl>
      <w:tblPr>
        <w:tblStyle w:val="TableGrid"/>
        <w:tblW w:w="0" w:type="auto"/>
        <w:tblLook w:val="04A0" w:firstRow="1" w:lastRow="0" w:firstColumn="1" w:lastColumn="0" w:noHBand="0" w:noVBand="1"/>
      </w:tblPr>
      <w:tblGrid>
        <w:gridCol w:w="3098"/>
        <w:gridCol w:w="3127"/>
        <w:gridCol w:w="3125"/>
      </w:tblGrid>
      <w:tr w:rsidR="00717B6E" w:rsidRPr="00626CAE" w:rsidTr="00626CAE">
        <w:tc>
          <w:tcPr>
            <w:tcW w:w="3098" w:type="dxa"/>
          </w:tcPr>
          <w:p w:rsidR="00717B6E" w:rsidRPr="00626CAE" w:rsidRDefault="00717B6E">
            <w:pPr>
              <w:rPr>
                <w:rFonts w:ascii="Arial" w:hAnsi="Arial" w:cs="Arial"/>
                <w:b/>
              </w:rPr>
            </w:pPr>
          </w:p>
        </w:tc>
        <w:tc>
          <w:tcPr>
            <w:tcW w:w="3127" w:type="dxa"/>
          </w:tcPr>
          <w:p w:rsidR="00717B6E" w:rsidRPr="00626CAE" w:rsidRDefault="00717B6E" w:rsidP="000C22E8">
            <w:pPr>
              <w:jc w:val="center"/>
              <w:rPr>
                <w:rFonts w:ascii="Arial" w:hAnsi="Arial" w:cs="Arial"/>
                <w:b/>
              </w:rPr>
            </w:pPr>
            <w:r w:rsidRPr="00626CAE">
              <w:rPr>
                <w:rFonts w:ascii="Arial" w:hAnsi="Arial" w:cs="Arial"/>
                <w:b/>
              </w:rPr>
              <w:t>Essential</w:t>
            </w:r>
          </w:p>
        </w:tc>
        <w:tc>
          <w:tcPr>
            <w:tcW w:w="3125" w:type="dxa"/>
          </w:tcPr>
          <w:p w:rsidR="00717B6E" w:rsidRPr="00626CAE" w:rsidRDefault="00717B6E" w:rsidP="000C22E8">
            <w:pPr>
              <w:jc w:val="center"/>
              <w:rPr>
                <w:rFonts w:ascii="Arial" w:hAnsi="Arial" w:cs="Arial"/>
                <w:b/>
              </w:rPr>
            </w:pPr>
            <w:r w:rsidRPr="00626CAE">
              <w:rPr>
                <w:rFonts w:ascii="Arial" w:hAnsi="Arial" w:cs="Arial"/>
                <w:b/>
              </w:rPr>
              <w:t>Desirable</w:t>
            </w:r>
          </w:p>
        </w:tc>
      </w:tr>
      <w:tr w:rsidR="00717B6E" w:rsidRPr="00626CAE" w:rsidTr="00626CAE">
        <w:tc>
          <w:tcPr>
            <w:tcW w:w="3098" w:type="dxa"/>
          </w:tcPr>
          <w:p w:rsidR="00717B6E" w:rsidRPr="000C22E8" w:rsidRDefault="00717B6E" w:rsidP="000D0B79">
            <w:pPr>
              <w:rPr>
                <w:rFonts w:ascii="Arial" w:hAnsi="Arial" w:cs="Arial"/>
                <w:b/>
              </w:rPr>
            </w:pPr>
            <w:r w:rsidRPr="000C22E8">
              <w:rPr>
                <w:rFonts w:ascii="Arial" w:hAnsi="Arial" w:cs="Arial"/>
                <w:b/>
              </w:rPr>
              <w:t>Qualifications</w:t>
            </w:r>
          </w:p>
        </w:tc>
        <w:tc>
          <w:tcPr>
            <w:tcW w:w="3127" w:type="dxa"/>
          </w:tcPr>
          <w:p w:rsidR="002778AB" w:rsidRPr="007514B4" w:rsidRDefault="002778AB" w:rsidP="002778AB">
            <w:pPr>
              <w:numPr>
                <w:ilvl w:val="0"/>
                <w:numId w:val="30"/>
              </w:numPr>
              <w:rPr>
                <w:rFonts w:ascii="Arial" w:eastAsia="Calibri" w:hAnsi="Arial" w:cs="Arial"/>
                <w:b/>
                <w:lang w:val="en-GB"/>
              </w:rPr>
            </w:pPr>
            <w:r>
              <w:rPr>
                <w:rFonts w:ascii="Arial" w:eastAsia="Calibri" w:hAnsi="Arial" w:cs="Arial"/>
                <w:lang w:val="en-GB"/>
              </w:rPr>
              <w:t>Degree in Science or Psychology</w:t>
            </w:r>
          </w:p>
          <w:p w:rsidR="002778AB" w:rsidRDefault="002778AB" w:rsidP="00862026">
            <w:pPr>
              <w:numPr>
                <w:ilvl w:val="0"/>
                <w:numId w:val="30"/>
              </w:numPr>
              <w:rPr>
                <w:rFonts w:ascii="Arial" w:eastAsia="Calibri" w:hAnsi="Arial" w:cs="Arial"/>
                <w:lang w:val="en-GB"/>
              </w:rPr>
            </w:pPr>
            <w:r w:rsidRPr="002778AB">
              <w:rPr>
                <w:rFonts w:ascii="Arial" w:eastAsia="Calibri" w:hAnsi="Arial" w:cs="Arial"/>
                <w:lang w:val="en-GB"/>
              </w:rPr>
              <w:t>A-levels in two Sciences including Psychology</w:t>
            </w:r>
          </w:p>
          <w:p w:rsidR="002778AB" w:rsidRPr="002778AB" w:rsidRDefault="002778AB" w:rsidP="002778AB">
            <w:pPr>
              <w:numPr>
                <w:ilvl w:val="0"/>
                <w:numId w:val="30"/>
              </w:numPr>
              <w:rPr>
                <w:rFonts w:ascii="Arial" w:eastAsia="Calibri" w:hAnsi="Arial" w:cs="Arial"/>
                <w:b/>
                <w:lang w:val="en-GB"/>
              </w:rPr>
            </w:pPr>
            <w:r w:rsidRPr="00626CAE">
              <w:rPr>
                <w:rFonts w:ascii="Arial" w:eastAsia="Calibri" w:hAnsi="Arial" w:cs="Arial"/>
                <w:lang w:val="en-GB"/>
              </w:rPr>
              <w:t>Qualified Teacher Status</w:t>
            </w:r>
            <w:r>
              <w:rPr>
                <w:rFonts w:ascii="Arial" w:eastAsia="Calibri" w:hAnsi="Arial" w:cs="Arial"/>
                <w:b/>
                <w:lang w:val="en-GB"/>
              </w:rPr>
              <w:t xml:space="preserve"> </w:t>
            </w:r>
            <w:r w:rsidRPr="002778AB">
              <w:rPr>
                <w:rFonts w:ascii="Arial" w:eastAsia="Calibri" w:hAnsi="Arial" w:cs="Arial"/>
                <w:lang w:val="en-GB"/>
              </w:rPr>
              <w:t>in Science or Psychology</w:t>
            </w:r>
          </w:p>
          <w:p w:rsidR="00350D36" w:rsidRPr="002778AB" w:rsidRDefault="002778AB" w:rsidP="00862026">
            <w:pPr>
              <w:numPr>
                <w:ilvl w:val="0"/>
                <w:numId w:val="30"/>
              </w:numPr>
              <w:rPr>
                <w:rFonts w:ascii="Arial" w:eastAsia="Calibri" w:hAnsi="Arial" w:cs="Arial"/>
                <w:b/>
                <w:lang w:val="en-GB"/>
              </w:rPr>
            </w:pPr>
            <w:r w:rsidRPr="0006591D">
              <w:rPr>
                <w:rFonts w:ascii="Arial" w:eastAsia="Calibri" w:hAnsi="Arial" w:cs="Arial"/>
                <w:lang w:val="en-GB"/>
              </w:rPr>
              <w:t>E</w:t>
            </w:r>
            <w:r>
              <w:rPr>
                <w:rFonts w:ascii="Arial" w:eastAsia="Calibri" w:hAnsi="Arial" w:cs="Arial"/>
                <w:lang w:val="en-GB"/>
              </w:rPr>
              <w:t>xperience of working across the Secondary age range. Year 7 to Year 18.</w:t>
            </w:r>
          </w:p>
          <w:p w:rsidR="002778AB" w:rsidRPr="002778AB" w:rsidRDefault="002778AB" w:rsidP="00862026">
            <w:pPr>
              <w:numPr>
                <w:ilvl w:val="0"/>
                <w:numId w:val="30"/>
              </w:numPr>
              <w:rPr>
                <w:rFonts w:ascii="Arial" w:eastAsia="Calibri" w:hAnsi="Arial" w:cs="Arial"/>
                <w:b/>
                <w:lang w:val="en-GB"/>
              </w:rPr>
            </w:pPr>
            <w:r>
              <w:rPr>
                <w:rFonts w:ascii="Arial" w:eastAsia="Calibri" w:hAnsi="Arial" w:cs="Arial"/>
                <w:lang w:val="en-GB"/>
              </w:rPr>
              <w:t>Experience of teaching A-Level Psychology and Sciences</w:t>
            </w:r>
          </w:p>
          <w:p w:rsidR="007514B4" w:rsidRPr="002778AB" w:rsidRDefault="00350D36" w:rsidP="002778AB">
            <w:pPr>
              <w:numPr>
                <w:ilvl w:val="0"/>
                <w:numId w:val="30"/>
              </w:numPr>
              <w:rPr>
                <w:rFonts w:ascii="Arial" w:hAnsi="Arial" w:cs="Arial"/>
              </w:rPr>
            </w:pPr>
            <w:r w:rsidRPr="00626CAE">
              <w:rPr>
                <w:rFonts w:ascii="Arial" w:eastAsia="Calibri" w:hAnsi="Arial" w:cs="Arial"/>
                <w:lang w:val="en-GB"/>
              </w:rPr>
              <w:t>Evidence of Continuing Professional Development and in-service training (experienced applicants)</w:t>
            </w:r>
          </w:p>
        </w:tc>
        <w:tc>
          <w:tcPr>
            <w:tcW w:w="3125" w:type="dxa"/>
          </w:tcPr>
          <w:p w:rsidR="007514B4" w:rsidRPr="007514B4" w:rsidRDefault="007514B4" w:rsidP="0006591D">
            <w:pPr>
              <w:numPr>
                <w:ilvl w:val="0"/>
                <w:numId w:val="30"/>
              </w:numPr>
              <w:rPr>
                <w:rFonts w:ascii="Arial" w:eastAsia="Calibri" w:hAnsi="Arial" w:cs="Arial"/>
                <w:b/>
                <w:lang w:val="en-GB"/>
              </w:rPr>
            </w:pPr>
            <w:r>
              <w:rPr>
                <w:rFonts w:ascii="Arial" w:eastAsia="Calibri" w:hAnsi="Arial" w:cs="Arial"/>
                <w:lang w:val="en-GB"/>
              </w:rPr>
              <w:t xml:space="preserve">A-Levels in </w:t>
            </w:r>
            <w:r w:rsidR="002778AB">
              <w:rPr>
                <w:rFonts w:ascii="Arial" w:eastAsia="Calibri" w:hAnsi="Arial" w:cs="Arial"/>
                <w:lang w:val="en-GB"/>
              </w:rPr>
              <w:t>Chemistry, Physics, Biology and Psychology</w:t>
            </w:r>
          </w:p>
          <w:p w:rsidR="00862026" w:rsidRPr="0006591D" w:rsidRDefault="00862026" w:rsidP="00862026">
            <w:pPr>
              <w:ind w:left="360"/>
              <w:rPr>
                <w:rFonts w:ascii="Arial" w:eastAsia="Calibri" w:hAnsi="Arial" w:cs="Arial"/>
                <w:b/>
                <w:lang w:val="en-GB"/>
              </w:rPr>
            </w:pPr>
          </w:p>
          <w:p w:rsidR="00717B6E" w:rsidRPr="004D28E4" w:rsidRDefault="00717B6E" w:rsidP="004D28E4">
            <w:pPr>
              <w:rPr>
                <w:rFonts w:ascii="Arial" w:hAnsi="Arial" w:cs="Arial"/>
              </w:rPr>
            </w:pPr>
          </w:p>
        </w:tc>
      </w:tr>
      <w:tr w:rsidR="00717B6E" w:rsidRPr="00626CAE" w:rsidTr="00626CAE">
        <w:tc>
          <w:tcPr>
            <w:tcW w:w="3098" w:type="dxa"/>
          </w:tcPr>
          <w:p w:rsidR="00717B6E" w:rsidRPr="000C22E8" w:rsidRDefault="00717B6E" w:rsidP="000D0B79">
            <w:pPr>
              <w:rPr>
                <w:rFonts w:ascii="Arial" w:hAnsi="Arial" w:cs="Arial"/>
                <w:b/>
              </w:rPr>
            </w:pPr>
            <w:r w:rsidRPr="000C22E8">
              <w:rPr>
                <w:rFonts w:ascii="Arial" w:hAnsi="Arial" w:cs="Arial"/>
                <w:b/>
              </w:rPr>
              <w:t>Skills</w:t>
            </w:r>
          </w:p>
        </w:tc>
        <w:tc>
          <w:tcPr>
            <w:tcW w:w="3127" w:type="dxa"/>
          </w:tcPr>
          <w:p w:rsidR="00350D36" w:rsidRDefault="00350D36" w:rsidP="00350D36">
            <w:pPr>
              <w:numPr>
                <w:ilvl w:val="0"/>
                <w:numId w:val="30"/>
              </w:numPr>
              <w:rPr>
                <w:rFonts w:ascii="Arial" w:eastAsia="Calibri" w:hAnsi="Arial" w:cs="Arial"/>
                <w:lang w:val="en-GB"/>
              </w:rPr>
            </w:pPr>
            <w:r w:rsidRPr="00626CAE">
              <w:rPr>
                <w:rFonts w:ascii="Arial" w:eastAsia="Calibri" w:hAnsi="Arial" w:cs="Arial"/>
                <w:lang w:val="en-GB"/>
              </w:rPr>
              <w:t>Demonstrate excellent classroom practice</w:t>
            </w:r>
          </w:p>
          <w:p w:rsidR="007514B4" w:rsidRPr="00626CAE" w:rsidRDefault="007514B4" w:rsidP="00350D36">
            <w:pPr>
              <w:numPr>
                <w:ilvl w:val="0"/>
                <w:numId w:val="30"/>
              </w:numPr>
              <w:rPr>
                <w:rFonts w:ascii="Arial" w:eastAsia="Calibri" w:hAnsi="Arial" w:cs="Arial"/>
                <w:lang w:val="en-GB"/>
              </w:rPr>
            </w:pPr>
            <w:r>
              <w:rPr>
                <w:rFonts w:ascii="Arial" w:eastAsia="Calibri" w:hAnsi="Arial" w:cs="Arial"/>
                <w:lang w:val="en-GB"/>
              </w:rPr>
              <w:t>Differentiate effectively for SEND and more able pupils</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lastRenderedPageBreak/>
              <w:t>Demonstrate effective planning and assessing</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t>Evidence of good oral and written communication skills in a range of contexts and to a variety of audiences</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t>The ability to establish good relationships with all members of the school community</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t>A willingness to learn, and to work collaboratively as a member of a team</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t>To be sensitive to the needs of the children</w:t>
            </w:r>
          </w:p>
          <w:p w:rsidR="00717B6E" w:rsidRPr="00626CAE" w:rsidRDefault="00350D36" w:rsidP="00350D36">
            <w:pPr>
              <w:pStyle w:val="ListParagraph"/>
              <w:numPr>
                <w:ilvl w:val="0"/>
                <w:numId w:val="30"/>
              </w:numPr>
              <w:rPr>
                <w:rFonts w:ascii="Arial" w:hAnsi="Arial" w:cs="Arial"/>
              </w:rPr>
            </w:pPr>
            <w:r w:rsidRPr="00626CAE">
              <w:rPr>
                <w:rFonts w:ascii="Arial" w:eastAsia="Calibri" w:hAnsi="Arial" w:cs="Arial"/>
                <w:lang w:val="en-GB"/>
              </w:rPr>
              <w:t>To support and maintain equal opportunities for all</w:t>
            </w:r>
          </w:p>
        </w:tc>
        <w:tc>
          <w:tcPr>
            <w:tcW w:w="3125" w:type="dxa"/>
          </w:tcPr>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lastRenderedPageBreak/>
              <w:t>Understanding of how the learning environment supports high standards</w:t>
            </w:r>
          </w:p>
          <w:p w:rsidR="00717B6E" w:rsidRPr="00626CAE" w:rsidRDefault="00717B6E">
            <w:pPr>
              <w:rPr>
                <w:rFonts w:ascii="Arial" w:hAnsi="Arial" w:cs="Arial"/>
              </w:rPr>
            </w:pPr>
          </w:p>
        </w:tc>
      </w:tr>
      <w:tr w:rsidR="00717B6E" w:rsidRPr="00626CAE" w:rsidTr="00626CAE">
        <w:tc>
          <w:tcPr>
            <w:tcW w:w="3098" w:type="dxa"/>
          </w:tcPr>
          <w:p w:rsidR="00717B6E" w:rsidRPr="000C22E8" w:rsidRDefault="00717B6E" w:rsidP="000C22E8">
            <w:pPr>
              <w:jc w:val="right"/>
              <w:rPr>
                <w:rFonts w:ascii="Arial" w:hAnsi="Arial" w:cs="Arial"/>
                <w:b/>
              </w:rPr>
            </w:pPr>
            <w:r w:rsidRPr="000C22E8">
              <w:rPr>
                <w:rFonts w:ascii="Arial" w:hAnsi="Arial" w:cs="Arial"/>
                <w:b/>
              </w:rPr>
              <w:t>Knowledge and experience</w:t>
            </w:r>
          </w:p>
        </w:tc>
        <w:tc>
          <w:tcPr>
            <w:tcW w:w="3127" w:type="dxa"/>
          </w:tcPr>
          <w:p w:rsidR="003A67B1" w:rsidRPr="00626CAE" w:rsidRDefault="00350D36" w:rsidP="00F22075">
            <w:pPr>
              <w:numPr>
                <w:ilvl w:val="0"/>
                <w:numId w:val="30"/>
              </w:numPr>
              <w:rPr>
                <w:rFonts w:ascii="Arial" w:eastAsia="Calibri" w:hAnsi="Arial" w:cs="Arial"/>
                <w:lang w:val="en-GB"/>
              </w:rPr>
            </w:pPr>
            <w:r w:rsidRPr="00626CAE">
              <w:rPr>
                <w:rFonts w:ascii="Arial" w:eastAsia="Calibri" w:hAnsi="Arial" w:cs="Arial"/>
                <w:lang w:val="en-GB"/>
              </w:rPr>
              <w:t>Up-to-date knowledge of the changing demands of the</w:t>
            </w:r>
            <w:r w:rsidR="003A67B1" w:rsidRPr="00626CAE">
              <w:rPr>
                <w:rFonts w:ascii="Arial" w:eastAsia="Calibri" w:hAnsi="Arial" w:cs="Arial"/>
                <w:lang w:val="en-GB"/>
              </w:rPr>
              <w:t xml:space="preserve"> </w:t>
            </w:r>
            <w:r w:rsidRPr="00626CAE">
              <w:rPr>
                <w:rFonts w:ascii="Arial" w:eastAsia="Calibri" w:hAnsi="Arial" w:cs="Arial"/>
                <w:lang w:val="en-GB"/>
              </w:rPr>
              <w:t xml:space="preserve">National Curriculum and </w:t>
            </w:r>
            <w:r w:rsidR="003A67B1" w:rsidRPr="00626CAE">
              <w:rPr>
                <w:rFonts w:ascii="Arial" w:eastAsia="Calibri" w:hAnsi="Arial" w:cs="Arial"/>
                <w:lang w:val="en-GB"/>
              </w:rPr>
              <w:t>examining bodies</w:t>
            </w:r>
          </w:p>
          <w:p w:rsidR="00350D36" w:rsidRPr="00626CAE" w:rsidRDefault="00350D36" w:rsidP="00F22075">
            <w:pPr>
              <w:numPr>
                <w:ilvl w:val="0"/>
                <w:numId w:val="30"/>
              </w:numPr>
              <w:rPr>
                <w:rFonts w:ascii="Arial" w:eastAsia="Calibri" w:hAnsi="Arial" w:cs="Arial"/>
                <w:lang w:val="en-GB"/>
              </w:rPr>
            </w:pPr>
            <w:r w:rsidRPr="00626CAE">
              <w:rPr>
                <w:rFonts w:ascii="Arial" w:eastAsia="Calibri" w:hAnsi="Arial" w:cs="Arial"/>
                <w:lang w:val="en-GB"/>
              </w:rPr>
              <w:t>A commitment to the school’s ethos in providing effectively for the needs of all its pupils, including those with special educational needs</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t>A clear understanding of the importance of planning and assessing pupil’s work to ensure high standards</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t>A clear understanding of the importance of recording and reporting pupils’ progress and achievements</w:t>
            </w:r>
          </w:p>
          <w:p w:rsidR="00717B6E" w:rsidRPr="00626CAE" w:rsidRDefault="00350D36" w:rsidP="00350D36">
            <w:pPr>
              <w:pStyle w:val="ListParagraph"/>
              <w:numPr>
                <w:ilvl w:val="0"/>
                <w:numId w:val="30"/>
              </w:numPr>
              <w:rPr>
                <w:rFonts w:ascii="Arial" w:hAnsi="Arial" w:cs="Arial"/>
              </w:rPr>
            </w:pPr>
            <w:r w:rsidRPr="00626CAE">
              <w:rPr>
                <w:rFonts w:ascii="Arial" w:eastAsia="Calibri" w:hAnsi="Arial" w:cs="Arial"/>
                <w:lang w:val="en-GB"/>
              </w:rPr>
              <w:t>An ability to employ a variety of strategies to manage pupil behaviour</w:t>
            </w:r>
          </w:p>
        </w:tc>
        <w:tc>
          <w:tcPr>
            <w:tcW w:w="3125" w:type="dxa"/>
          </w:tcPr>
          <w:p w:rsidR="00717B6E" w:rsidRPr="00626CAE" w:rsidRDefault="00350D36" w:rsidP="00350D36">
            <w:pPr>
              <w:pStyle w:val="ListParagraph"/>
              <w:numPr>
                <w:ilvl w:val="0"/>
                <w:numId w:val="30"/>
              </w:numPr>
              <w:rPr>
                <w:rFonts w:ascii="Arial" w:hAnsi="Arial" w:cs="Arial"/>
              </w:rPr>
            </w:pPr>
            <w:r w:rsidRPr="00626CAE">
              <w:rPr>
                <w:rFonts w:ascii="Arial" w:eastAsia="Calibri" w:hAnsi="Arial" w:cs="Arial"/>
                <w:lang w:val="en-GB"/>
              </w:rPr>
              <w:t>Understanding of the value of developing a partnership between home and school</w:t>
            </w:r>
          </w:p>
        </w:tc>
      </w:tr>
      <w:tr w:rsidR="00717B6E" w:rsidRPr="00626CAE" w:rsidTr="00626CAE">
        <w:tc>
          <w:tcPr>
            <w:tcW w:w="3098" w:type="dxa"/>
          </w:tcPr>
          <w:p w:rsidR="00717B6E" w:rsidRPr="000C22E8" w:rsidRDefault="00717B6E" w:rsidP="00670155">
            <w:pPr>
              <w:rPr>
                <w:rFonts w:ascii="Arial" w:hAnsi="Arial" w:cs="Arial"/>
                <w:b/>
              </w:rPr>
            </w:pPr>
            <w:r w:rsidRPr="000C22E8">
              <w:rPr>
                <w:rFonts w:ascii="Arial" w:hAnsi="Arial" w:cs="Arial"/>
                <w:b/>
              </w:rPr>
              <w:t>Profile</w:t>
            </w:r>
          </w:p>
        </w:tc>
        <w:tc>
          <w:tcPr>
            <w:tcW w:w="3127" w:type="dxa"/>
          </w:tcPr>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t>Commitment to the personal welfare and safeguarding of all pupils</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t>Supportive, patient and caring</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lastRenderedPageBreak/>
              <w:t>Well organised and able to manage time efficiently</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t>Good interpersonal and communication skills</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t>A commitment to, and a recognition of, the importance of extra-curricular activities</w:t>
            </w:r>
          </w:p>
          <w:p w:rsidR="00350D36" w:rsidRPr="00626CAE" w:rsidRDefault="00350D36" w:rsidP="00350D36">
            <w:pPr>
              <w:numPr>
                <w:ilvl w:val="0"/>
                <w:numId w:val="30"/>
              </w:numPr>
              <w:rPr>
                <w:rFonts w:ascii="Arial" w:eastAsia="Calibri" w:hAnsi="Arial" w:cs="Arial"/>
                <w:lang w:val="en-GB"/>
              </w:rPr>
            </w:pPr>
            <w:r w:rsidRPr="00626CAE">
              <w:rPr>
                <w:rFonts w:ascii="Arial" w:eastAsia="Calibri" w:hAnsi="Arial" w:cs="Arial"/>
                <w:lang w:val="en-GB"/>
              </w:rPr>
              <w:t xml:space="preserve">Commitment to providing the best for all pupils </w:t>
            </w:r>
          </w:p>
          <w:p w:rsidR="00717B6E" w:rsidRPr="00626CAE" w:rsidRDefault="00350D36" w:rsidP="00350D36">
            <w:pPr>
              <w:pStyle w:val="ListParagraph"/>
              <w:numPr>
                <w:ilvl w:val="0"/>
                <w:numId w:val="30"/>
              </w:numPr>
              <w:rPr>
                <w:rFonts w:ascii="Arial" w:hAnsi="Arial" w:cs="Arial"/>
              </w:rPr>
            </w:pPr>
            <w:r w:rsidRPr="00626CAE">
              <w:rPr>
                <w:rFonts w:ascii="Arial" w:eastAsia="Calibri" w:hAnsi="Arial" w:cs="Arial"/>
                <w:lang w:val="en-GB"/>
              </w:rPr>
              <w:t>Loyalty to the school’s mission and ethos</w:t>
            </w:r>
          </w:p>
        </w:tc>
        <w:tc>
          <w:tcPr>
            <w:tcW w:w="3125" w:type="dxa"/>
          </w:tcPr>
          <w:p w:rsidR="00717B6E" w:rsidRPr="00626CAE" w:rsidRDefault="00717B6E">
            <w:pPr>
              <w:rPr>
                <w:rFonts w:ascii="Arial" w:hAnsi="Arial" w:cs="Arial"/>
              </w:rPr>
            </w:pPr>
          </w:p>
        </w:tc>
      </w:tr>
    </w:tbl>
    <w:p w:rsidR="007672C2" w:rsidRPr="00626CAE" w:rsidRDefault="007672C2">
      <w:pPr>
        <w:rPr>
          <w:rFonts w:ascii="Arial" w:hAnsi="Arial" w:cs="Arial"/>
        </w:rPr>
      </w:pPr>
    </w:p>
    <w:sectPr w:rsidR="007672C2" w:rsidRPr="00626CA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F2B" w:rsidRDefault="00813F2B" w:rsidP="00551C08">
      <w:pPr>
        <w:spacing w:after="0" w:line="240" w:lineRule="auto"/>
      </w:pPr>
      <w:r>
        <w:separator/>
      </w:r>
    </w:p>
  </w:endnote>
  <w:endnote w:type="continuationSeparator" w:id="0">
    <w:p w:rsidR="00813F2B" w:rsidRDefault="00813F2B" w:rsidP="0055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C08" w:rsidRPr="000C22E8" w:rsidRDefault="002778AB">
    <w:pPr>
      <w:pStyle w:val="Footer"/>
      <w:pBdr>
        <w:top w:val="thinThickSmallGap" w:sz="24" w:space="1" w:color="622423" w:themeColor="accent2" w:themeShade="7F"/>
      </w:pBdr>
      <w:rPr>
        <w:rFonts w:ascii="Arial" w:eastAsiaTheme="majorEastAsia" w:hAnsi="Arial" w:cs="Arial"/>
        <w:color w:val="4F81BD" w:themeColor="accent1"/>
      </w:rPr>
    </w:pPr>
    <w:r>
      <w:rPr>
        <w:rFonts w:ascii="Arial" w:eastAsiaTheme="majorEastAsia" w:hAnsi="Arial" w:cs="Arial"/>
        <w:color w:val="4F81BD" w:themeColor="accent1"/>
      </w:rPr>
      <w:t>Science &amp; Psychology</w:t>
    </w:r>
    <w:r w:rsidR="004D28E4">
      <w:rPr>
        <w:rFonts w:ascii="Arial" w:eastAsiaTheme="majorEastAsia" w:hAnsi="Arial" w:cs="Arial"/>
        <w:color w:val="4F81BD" w:themeColor="accent1"/>
      </w:rPr>
      <w:t xml:space="preserve"> </w:t>
    </w:r>
    <w:r w:rsidR="00302F4B" w:rsidRPr="000C22E8">
      <w:rPr>
        <w:rFonts w:ascii="Arial" w:eastAsiaTheme="majorEastAsia" w:hAnsi="Arial" w:cs="Arial"/>
        <w:color w:val="4F81BD" w:themeColor="accent1"/>
      </w:rPr>
      <w:t>J</w:t>
    </w:r>
    <w:r w:rsidR="00551C08" w:rsidRPr="000C22E8">
      <w:rPr>
        <w:rFonts w:ascii="Arial" w:eastAsiaTheme="majorEastAsia" w:hAnsi="Arial" w:cs="Arial"/>
        <w:color w:val="4F81BD" w:themeColor="accent1"/>
      </w:rPr>
      <w:t xml:space="preserve">ob </w:t>
    </w:r>
    <w:r w:rsidR="00302F4B" w:rsidRPr="000C22E8">
      <w:rPr>
        <w:rFonts w:ascii="Arial" w:eastAsiaTheme="majorEastAsia" w:hAnsi="Arial" w:cs="Arial"/>
        <w:color w:val="4F81BD" w:themeColor="accent1"/>
      </w:rPr>
      <w:t>D</w:t>
    </w:r>
    <w:r w:rsidR="00551C08" w:rsidRPr="000C22E8">
      <w:rPr>
        <w:rFonts w:ascii="Arial" w:eastAsiaTheme="majorEastAsia" w:hAnsi="Arial" w:cs="Arial"/>
        <w:color w:val="4F81BD" w:themeColor="accent1"/>
      </w:rPr>
      <w:t xml:space="preserve">escription              </w:t>
    </w:r>
    <w:r w:rsidR="000C22E8">
      <w:rPr>
        <w:rFonts w:ascii="Arial" w:eastAsiaTheme="majorEastAsia" w:hAnsi="Arial" w:cs="Arial"/>
        <w:color w:val="4F81BD" w:themeColor="accent1"/>
      </w:rPr>
      <w:tab/>
    </w:r>
    <w:r w:rsidR="000C22E8">
      <w:rPr>
        <w:rFonts w:ascii="Arial" w:eastAsiaTheme="majorEastAsia" w:hAnsi="Arial" w:cs="Arial"/>
        <w:color w:val="4F81BD" w:themeColor="accent1"/>
      </w:rPr>
      <w:tab/>
    </w:r>
    <w:r>
      <w:rPr>
        <w:rFonts w:ascii="Arial" w:eastAsiaTheme="majorEastAsia" w:hAnsi="Arial" w:cs="Arial"/>
        <w:color w:val="4F81BD" w:themeColor="accent1"/>
      </w:rPr>
      <w:t>September</w:t>
    </w:r>
    <w:r w:rsidR="004D28E4">
      <w:rPr>
        <w:rFonts w:ascii="Arial" w:eastAsiaTheme="majorEastAsia" w:hAnsi="Arial" w:cs="Arial"/>
        <w:color w:val="4F81BD" w:themeColor="accent1"/>
      </w:rPr>
      <w:t xml:space="preserve"> 2017</w:t>
    </w:r>
    <w:r w:rsidR="00302F4B" w:rsidRPr="000C22E8">
      <w:rPr>
        <w:rFonts w:ascii="Arial" w:eastAsiaTheme="majorEastAsia" w:hAnsi="Arial" w:cs="Arial"/>
        <w:color w:val="4F81BD" w:themeColor="accent1"/>
      </w:rPr>
      <w:t xml:space="preserve">                 </w:t>
    </w:r>
    <w:r w:rsidR="000C22E8">
      <w:rPr>
        <w:rFonts w:ascii="Arial" w:eastAsiaTheme="majorEastAsia" w:hAnsi="Arial" w:cs="Arial"/>
        <w:color w:val="4F81BD" w:themeColor="accent1"/>
      </w:rPr>
      <w:tab/>
    </w:r>
    <w:r w:rsidR="00551C08" w:rsidRPr="000C22E8">
      <w:rPr>
        <w:rFonts w:ascii="Arial" w:eastAsiaTheme="majorEastAsia" w:hAnsi="Arial" w:cs="Arial"/>
        <w:color w:val="4F81BD" w:themeColor="accent1"/>
      </w:rPr>
      <w:t xml:space="preserve"> </w:t>
    </w:r>
    <w:r w:rsidR="00551C08" w:rsidRPr="000C22E8">
      <w:rPr>
        <w:rFonts w:ascii="Arial" w:eastAsiaTheme="minorEastAsia" w:hAnsi="Arial" w:cs="Arial"/>
        <w:color w:val="4F81BD" w:themeColor="accent1"/>
      </w:rPr>
      <w:fldChar w:fldCharType="begin"/>
    </w:r>
    <w:r w:rsidR="00551C08" w:rsidRPr="000C22E8">
      <w:rPr>
        <w:rFonts w:ascii="Arial" w:hAnsi="Arial" w:cs="Arial"/>
        <w:color w:val="4F81BD" w:themeColor="accent1"/>
      </w:rPr>
      <w:instrText xml:space="preserve"> PAGE   \* MERGEFORMAT </w:instrText>
    </w:r>
    <w:r w:rsidR="00551C08" w:rsidRPr="000C22E8">
      <w:rPr>
        <w:rFonts w:ascii="Arial" w:eastAsiaTheme="minorEastAsia" w:hAnsi="Arial" w:cs="Arial"/>
        <w:color w:val="4F81BD" w:themeColor="accent1"/>
      </w:rPr>
      <w:fldChar w:fldCharType="separate"/>
    </w:r>
    <w:r w:rsidR="009762F0" w:rsidRPr="009762F0">
      <w:rPr>
        <w:rFonts w:ascii="Arial" w:eastAsiaTheme="majorEastAsia" w:hAnsi="Arial" w:cs="Arial"/>
        <w:noProof/>
        <w:color w:val="4F81BD" w:themeColor="accent1"/>
      </w:rPr>
      <w:t>1</w:t>
    </w:r>
    <w:r w:rsidR="00551C08" w:rsidRPr="000C22E8">
      <w:rPr>
        <w:rFonts w:ascii="Arial" w:eastAsiaTheme="majorEastAsia" w:hAnsi="Arial" w:cs="Arial"/>
        <w:noProof/>
        <w:color w:val="4F81BD" w:themeColor="accent1"/>
      </w:rPr>
      <w:fldChar w:fldCharType="end"/>
    </w:r>
  </w:p>
  <w:p w:rsidR="00551C08" w:rsidRPr="000C22E8" w:rsidRDefault="00551C08">
    <w:pPr>
      <w:pStyle w:val="Footer"/>
      <w:rPr>
        <w:rFonts w:ascii="Arial" w:hAnsi="Arial" w:cs="Arial"/>
        <w:color w:val="4F81B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F2B" w:rsidRDefault="00813F2B" w:rsidP="00551C08">
      <w:pPr>
        <w:spacing w:after="0" w:line="240" w:lineRule="auto"/>
      </w:pPr>
      <w:r>
        <w:separator/>
      </w:r>
    </w:p>
  </w:footnote>
  <w:footnote w:type="continuationSeparator" w:id="0">
    <w:p w:rsidR="00813F2B" w:rsidRDefault="00813F2B" w:rsidP="00551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C56" w:rsidRDefault="00643C56" w:rsidP="000D0B79">
    <w:pPr>
      <w:spacing w:line="264" w:lineRule="auto"/>
    </w:pPr>
    <w:r>
      <w:rPr>
        <w:noProof/>
        <w:color w:val="000000"/>
      </w:rPr>
      <mc:AlternateContent>
        <mc:Choice Requires="wps">
          <w:drawing>
            <wp:anchor distT="0" distB="0" distL="114300" distR="114300" simplePos="0" relativeHeight="251659264" behindDoc="0" locked="0" layoutInCell="1" allowOverlap="1" wp14:anchorId="2C92EE9C" wp14:editId="1BD8AD3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4A0C9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r w:rsidR="000D0B79" w:rsidRPr="000D0B79">
      <w:rPr>
        <w:rFonts w:ascii="Arial" w:hAnsi="Arial" w:cs="Arial"/>
        <w:noProof/>
        <w:color w:val="4F81BD" w:themeColor="accent1"/>
        <w:szCs w:val="20"/>
      </w:rPr>
      <w:drawing>
        <wp:inline distT="0" distB="0" distL="0" distR="0">
          <wp:extent cx="1371600" cy="566057"/>
          <wp:effectExtent l="0" t="0" r="0" b="5715"/>
          <wp:docPr id="1" name="Picture 1" descr="C:\Users\UMM-USER90\Documents\Claire\Logos\Horiz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M-USER90\Documents\Claire\Logos\Horizon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60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1A78"/>
    <w:multiLevelType w:val="hybridMultilevel"/>
    <w:tmpl w:val="0C92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56C8F"/>
    <w:multiLevelType w:val="hybridMultilevel"/>
    <w:tmpl w:val="D4C4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50CBF"/>
    <w:multiLevelType w:val="hybridMultilevel"/>
    <w:tmpl w:val="79B81DCE"/>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0F653D"/>
    <w:multiLevelType w:val="hybridMultilevel"/>
    <w:tmpl w:val="1FAE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E1D6B"/>
    <w:multiLevelType w:val="hybridMultilevel"/>
    <w:tmpl w:val="B216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27D49"/>
    <w:multiLevelType w:val="hybridMultilevel"/>
    <w:tmpl w:val="38C07BE4"/>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8C71151"/>
    <w:multiLevelType w:val="hybridMultilevel"/>
    <w:tmpl w:val="E73C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D0B8D"/>
    <w:multiLevelType w:val="hybridMultilevel"/>
    <w:tmpl w:val="A5F6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5369A"/>
    <w:multiLevelType w:val="hybridMultilevel"/>
    <w:tmpl w:val="F1468A6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C36204"/>
    <w:multiLevelType w:val="hybridMultilevel"/>
    <w:tmpl w:val="6A78DB7A"/>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063440"/>
    <w:multiLevelType w:val="hybridMultilevel"/>
    <w:tmpl w:val="3AF05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A7315"/>
    <w:multiLevelType w:val="hybridMultilevel"/>
    <w:tmpl w:val="7950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954"/>
    <w:multiLevelType w:val="hybridMultilevel"/>
    <w:tmpl w:val="8DC8C050"/>
    <w:lvl w:ilvl="0" w:tplc="08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E3C85"/>
    <w:multiLevelType w:val="hybridMultilevel"/>
    <w:tmpl w:val="F8C07518"/>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8314C9"/>
    <w:multiLevelType w:val="hybridMultilevel"/>
    <w:tmpl w:val="38B6F84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5" w15:restartNumberingAfterBreak="0">
    <w:nsid w:val="3F457C0F"/>
    <w:multiLevelType w:val="hybridMultilevel"/>
    <w:tmpl w:val="4060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065B7"/>
    <w:multiLevelType w:val="hybridMultilevel"/>
    <w:tmpl w:val="E35E296C"/>
    <w:lvl w:ilvl="0" w:tplc="08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41C22B0"/>
    <w:multiLevelType w:val="hybridMultilevel"/>
    <w:tmpl w:val="DAFA5492"/>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243684"/>
    <w:multiLevelType w:val="hybridMultilevel"/>
    <w:tmpl w:val="29A024F8"/>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0B3409"/>
    <w:multiLevelType w:val="hybridMultilevel"/>
    <w:tmpl w:val="E7A8A4E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54B15F38"/>
    <w:multiLevelType w:val="hybridMultilevel"/>
    <w:tmpl w:val="559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432B1"/>
    <w:multiLevelType w:val="hybridMultilevel"/>
    <w:tmpl w:val="AB964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B0355"/>
    <w:multiLevelType w:val="hybridMultilevel"/>
    <w:tmpl w:val="089A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F57A2"/>
    <w:multiLevelType w:val="hybridMultilevel"/>
    <w:tmpl w:val="46C2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E2681"/>
    <w:multiLevelType w:val="hybridMultilevel"/>
    <w:tmpl w:val="A0CAF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33523"/>
    <w:multiLevelType w:val="hybridMultilevel"/>
    <w:tmpl w:val="7288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EC6DAB"/>
    <w:multiLevelType w:val="hybridMultilevel"/>
    <w:tmpl w:val="1446FEE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66DC4429"/>
    <w:multiLevelType w:val="hybridMultilevel"/>
    <w:tmpl w:val="255EEA70"/>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874827"/>
    <w:multiLevelType w:val="hybridMultilevel"/>
    <w:tmpl w:val="ADF0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30027"/>
    <w:multiLevelType w:val="hybridMultilevel"/>
    <w:tmpl w:val="0468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A31634"/>
    <w:multiLevelType w:val="hybridMultilevel"/>
    <w:tmpl w:val="1432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716E35"/>
    <w:multiLevelType w:val="hybridMultilevel"/>
    <w:tmpl w:val="74E6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202AF7"/>
    <w:multiLevelType w:val="hybridMultilevel"/>
    <w:tmpl w:val="0110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997677"/>
    <w:multiLevelType w:val="hybridMultilevel"/>
    <w:tmpl w:val="F888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20"/>
  </w:num>
  <w:num w:numId="4">
    <w:abstractNumId w:val="22"/>
  </w:num>
  <w:num w:numId="5">
    <w:abstractNumId w:val="30"/>
  </w:num>
  <w:num w:numId="6">
    <w:abstractNumId w:val="10"/>
  </w:num>
  <w:num w:numId="7">
    <w:abstractNumId w:val="32"/>
  </w:num>
  <w:num w:numId="8">
    <w:abstractNumId w:val="29"/>
  </w:num>
  <w:num w:numId="9">
    <w:abstractNumId w:val="28"/>
  </w:num>
  <w:num w:numId="10">
    <w:abstractNumId w:val="1"/>
  </w:num>
  <w:num w:numId="11">
    <w:abstractNumId w:val="23"/>
  </w:num>
  <w:num w:numId="12">
    <w:abstractNumId w:val="25"/>
  </w:num>
  <w:num w:numId="13">
    <w:abstractNumId w:val="31"/>
  </w:num>
  <w:num w:numId="14">
    <w:abstractNumId w:val="15"/>
  </w:num>
  <w:num w:numId="15">
    <w:abstractNumId w:val="4"/>
  </w:num>
  <w:num w:numId="16">
    <w:abstractNumId w:val="26"/>
  </w:num>
  <w:num w:numId="17">
    <w:abstractNumId w:val="7"/>
  </w:num>
  <w:num w:numId="18">
    <w:abstractNumId w:val="19"/>
  </w:num>
  <w:num w:numId="19">
    <w:abstractNumId w:val="33"/>
  </w:num>
  <w:num w:numId="20">
    <w:abstractNumId w:val="21"/>
  </w:num>
  <w:num w:numId="21">
    <w:abstractNumId w:val="9"/>
  </w:num>
  <w:num w:numId="22">
    <w:abstractNumId w:val="14"/>
  </w:num>
  <w:num w:numId="23">
    <w:abstractNumId w:val="12"/>
  </w:num>
  <w:num w:numId="24">
    <w:abstractNumId w:val="16"/>
  </w:num>
  <w:num w:numId="25">
    <w:abstractNumId w:val="2"/>
  </w:num>
  <w:num w:numId="26">
    <w:abstractNumId w:val="18"/>
  </w:num>
  <w:num w:numId="27">
    <w:abstractNumId w:val="17"/>
  </w:num>
  <w:num w:numId="28">
    <w:abstractNumId w:val="27"/>
  </w:num>
  <w:num w:numId="29">
    <w:abstractNumId w:val="13"/>
  </w:num>
  <w:num w:numId="30">
    <w:abstractNumId w:val="8"/>
  </w:num>
  <w:num w:numId="31">
    <w:abstractNumId w:val="6"/>
  </w:num>
  <w:num w:numId="32">
    <w:abstractNumId w:val="0"/>
  </w:num>
  <w:num w:numId="33">
    <w:abstractNumId w:val="2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C2"/>
    <w:rsid w:val="00024E10"/>
    <w:rsid w:val="00042A83"/>
    <w:rsid w:val="0006591D"/>
    <w:rsid w:val="000C22E8"/>
    <w:rsid w:val="000D0B79"/>
    <w:rsid w:val="000D42E8"/>
    <w:rsid w:val="000D63E3"/>
    <w:rsid w:val="000F707E"/>
    <w:rsid w:val="00155178"/>
    <w:rsid w:val="00180D15"/>
    <w:rsid w:val="00187CF7"/>
    <w:rsid w:val="001B1160"/>
    <w:rsid w:val="002778AB"/>
    <w:rsid w:val="002A56AA"/>
    <w:rsid w:val="002A67B0"/>
    <w:rsid w:val="002F65E1"/>
    <w:rsid w:val="00302F4B"/>
    <w:rsid w:val="00350D36"/>
    <w:rsid w:val="003727DC"/>
    <w:rsid w:val="003A67B1"/>
    <w:rsid w:val="004B6D25"/>
    <w:rsid w:val="004D28E4"/>
    <w:rsid w:val="00505F9F"/>
    <w:rsid w:val="0052359A"/>
    <w:rsid w:val="00551C08"/>
    <w:rsid w:val="00565AFA"/>
    <w:rsid w:val="006065BD"/>
    <w:rsid w:val="00626CAE"/>
    <w:rsid w:val="0064136C"/>
    <w:rsid w:val="00643C56"/>
    <w:rsid w:val="00670155"/>
    <w:rsid w:val="006F4B05"/>
    <w:rsid w:val="00717B6E"/>
    <w:rsid w:val="007417E5"/>
    <w:rsid w:val="007514B4"/>
    <w:rsid w:val="00760A6E"/>
    <w:rsid w:val="007672C2"/>
    <w:rsid w:val="00782A98"/>
    <w:rsid w:val="007F05E7"/>
    <w:rsid w:val="00813F2B"/>
    <w:rsid w:val="00862026"/>
    <w:rsid w:val="00864B31"/>
    <w:rsid w:val="008802D6"/>
    <w:rsid w:val="009310D4"/>
    <w:rsid w:val="009762F0"/>
    <w:rsid w:val="009768FA"/>
    <w:rsid w:val="00992868"/>
    <w:rsid w:val="009B2621"/>
    <w:rsid w:val="00A02A21"/>
    <w:rsid w:val="00A832A4"/>
    <w:rsid w:val="00AC6ABA"/>
    <w:rsid w:val="00B240C5"/>
    <w:rsid w:val="00B73481"/>
    <w:rsid w:val="00BE1D7E"/>
    <w:rsid w:val="00C77248"/>
    <w:rsid w:val="00C82E5A"/>
    <w:rsid w:val="00CA7E50"/>
    <w:rsid w:val="00CE622D"/>
    <w:rsid w:val="00D419BE"/>
    <w:rsid w:val="00D51695"/>
    <w:rsid w:val="00D61584"/>
    <w:rsid w:val="00D71814"/>
    <w:rsid w:val="00DE5E5A"/>
    <w:rsid w:val="00E86D48"/>
    <w:rsid w:val="00F065D2"/>
    <w:rsid w:val="00FA0462"/>
    <w:rsid w:val="00FE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3B078A-C2D0-4DFD-9DF0-F56D8B47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2C2"/>
    <w:pPr>
      <w:ind w:left="720"/>
      <w:contextualSpacing/>
    </w:pPr>
  </w:style>
  <w:style w:type="table" w:styleId="TableGrid">
    <w:name w:val="Table Grid"/>
    <w:basedOn w:val="TableNormal"/>
    <w:uiPriority w:val="59"/>
    <w:rsid w:val="00717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C08"/>
  </w:style>
  <w:style w:type="paragraph" w:styleId="Footer">
    <w:name w:val="footer"/>
    <w:basedOn w:val="Normal"/>
    <w:link w:val="FooterChar"/>
    <w:uiPriority w:val="99"/>
    <w:unhideWhenUsed/>
    <w:rsid w:val="00551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C08"/>
  </w:style>
  <w:style w:type="paragraph" w:styleId="BalloonText">
    <w:name w:val="Balloon Text"/>
    <w:basedOn w:val="Normal"/>
    <w:link w:val="BalloonTextChar"/>
    <w:uiPriority w:val="99"/>
    <w:semiHidden/>
    <w:unhideWhenUsed/>
    <w:rsid w:val="00551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katherine schofield</cp:lastModifiedBy>
  <cp:revision>2</cp:revision>
  <dcterms:created xsi:type="dcterms:W3CDTF">2017-09-18T05:34:00Z</dcterms:created>
  <dcterms:modified xsi:type="dcterms:W3CDTF">2017-09-18T05:34:00Z</dcterms:modified>
</cp:coreProperties>
</file>