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21" w:rsidRDefault="001F03CF">
      <w:r>
        <w:rPr>
          <w:noProof/>
        </w:rPr>
        <w:drawing>
          <wp:inline distT="0" distB="0" distL="0" distR="0">
            <wp:extent cx="5731510" cy="2830229"/>
            <wp:effectExtent l="0" t="0" r="2540" b="8255"/>
            <wp:docPr id="1" name="Picture 1" descr="C:\Users\Rawa Hamid\AppData\Local\Microsoft\Windows\INetCache\Content.Word\Aquila logo - low res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wa Hamid\AppData\Local\Microsoft\Windows\INetCache\Content.Word\Aquila logo - low res (00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21" w:rsidRDefault="00C24103">
      <w:r>
        <w:t>Primary c</w:t>
      </w:r>
      <w:r w:rsidR="002F0921">
        <w:t>lass teachers</w:t>
      </w:r>
      <w:r>
        <w:t xml:space="preserve">, music, PE and swimming teachers </w:t>
      </w:r>
    </w:p>
    <w:p w:rsidR="0085511D" w:rsidRPr="0085511D" w:rsidRDefault="0085511D">
      <w:pPr>
        <w:rPr>
          <w:b/>
        </w:rPr>
      </w:pPr>
      <w:r w:rsidRPr="0085511D">
        <w:rPr>
          <w:b/>
        </w:rPr>
        <w:t>Description of the school:</w:t>
      </w:r>
    </w:p>
    <w:p w:rsidR="0085511D" w:rsidRDefault="007B7BD2">
      <w:r>
        <w:t xml:space="preserve">The Aquila School </w:t>
      </w:r>
      <w:r w:rsidR="00893850">
        <w:t xml:space="preserve">will open in September 2018, initially with only primary children, eventually becoming a mixed 3-18 through school.  The school is located in a residential area of </w:t>
      </w:r>
      <w:proofErr w:type="spellStart"/>
      <w:r w:rsidR="00893850">
        <w:t>Dubailand</w:t>
      </w:r>
      <w:proofErr w:type="spellEnd"/>
      <w:r w:rsidR="00893850">
        <w:t xml:space="preserve"> and will focus on providing children with amazing learning. The vision for the school is real learning for a real future, with an emphasis on inclusion, learner led activities and encouraging children to make choices about their own learning.</w:t>
      </w:r>
      <w:r w:rsidR="005C15C6">
        <w:t xml:space="preserve"> Teachers should be skilled at ensuring that children are actively learning throughout each lesson. </w:t>
      </w:r>
      <w:r w:rsidR="00893850">
        <w:t xml:space="preserve">  Design and technology will be a key feature of the curriculum. </w:t>
      </w:r>
    </w:p>
    <w:p w:rsidR="00893850" w:rsidRDefault="00893850">
      <w:r>
        <w:t xml:space="preserve">The Aquila School will be the first new build school designed and managed by The International Schools Partnerships (ISP) a comparatively new and rapidly growing organisation with schools in Europe, the Middle East, Mexico and the USA. </w:t>
      </w:r>
    </w:p>
    <w:p w:rsidR="007B7BD2" w:rsidRDefault="007B7BD2">
      <w:r>
        <w:t xml:space="preserve">As well as the exciting opportunity of working in a new school, staff will also receive a generous tax free salary, housing, annual flights, health insurance, free child places for dependent children, shipping at the beginning and end of contract and an end of service gratuity. </w:t>
      </w:r>
    </w:p>
    <w:p w:rsidR="0085511D" w:rsidRDefault="007B7BD2">
      <w:r>
        <w:t xml:space="preserve">To apply please send a copy of your CV and a letter of application (maximum one side of A4) stating what you can offer a new school to </w:t>
      </w:r>
      <w:hyperlink r:id="rId6" w:history="1">
        <w:r w:rsidRPr="004650AC">
          <w:rPr>
            <w:rStyle w:val="Hyperlink"/>
          </w:rPr>
          <w:t>principal@theaquilaschool.com</w:t>
        </w:r>
      </w:hyperlink>
      <w:r w:rsidR="005C15C6">
        <w:t xml:space="preserve"> by 14</w:t>
      </w:r>
      <w:r w:rsidR="005C15C6" w:rsidRPr="005C15C6">
        <w:rPr>
          <w:vertAlign w:val="superscript"/>
        </w:rPr>
        <w:t>th</w:t>
      </w:r>
      <w:r w:rsidR="005C15C6">
        <w:t xml:space="preserve"> </w:t>
      </w:r>
      <w:proofErr w:type="gramStart"/>
      <w:r w:rsidR="005C15C6">
        <w:t xml:space="preserve">November </w:t>
      </w:r>
      <w:r>
        <w:t xml:space="preserve"> 2017</w:t>
      </w:r>
      <w:proofErr w:type="gramEnd"/>
      <w:r>
        <w:t xml:space="preserve">.  Initial skype interviews will take place </w:t>
      </w:r>
      <w:r w:rsidR="005C15C6">
        <w:t>before the end of this term.</w:t>
      </w:r>
      <w:r>
        <w:t xml:space="preserve"> </w:t>
      </w:r>
    </w:p>
    <w:p w:rsidR="007B7BD2" w:rsidRDefault="007B7BD2"/>
    <w:p w:rsidR="0085511D" w:rsidRPr="0085511D" w:rsidRDefault="0085511D">
      <w:pPr>
        <w:rPr>
          <w:b/>
        </w:rPr>
      </w:pPr>
      <w:r w:rsidRPr="0085511D">
        <w:rPr>
          <w:b/>
        </w:rPr>
        <w:t xml:space="preserve">Person Specification: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511D" w:rsidTr="0085511D">
        <w:tc>
          <w:tcPr>
            <w:tcW w:w="4508" w:type="dxa"/>
            <w:shd w:val="clear" w:color="auto" w:fill="AEAAAA" w:themeFill="background2" w:themeFillShade="BF"/>
          </w:tcPr>
          <w:p w:rsidR="0085511D" w:rsidRDefault="0085511D" w:rsidP="0085511D">
            <w:pPr>
              <w:jc w:val="center"/>
            </w:pPr>
            <w:r>
              <w:t>Essential</w:t>
            </w:r>
          </w:p>
        </w:tc>
        <w:tc>
          <w:tcPr>
            <w:tcW w:w="4508" w:type="dxa"/>
            <w:shd w:val="clear" w:color="auto" w:fill="AEAAAA" w:themeFill="background2" w:themeFillShade="BF"/>
          </w:tcPr>
          <w:p w:rsidR="0085511D" w:rsidRDefault="0085511D" w:rsidP="0085511D">
            <w:pPr>
              <w:jc w:val="center"/>
            </w:pPr>
            <w:r>
              <w:t>Desirable</w:t>
            </w:r>
          </w:p>
        </w:tc>
      </w:tr>
      <w:tr w:rsidR="0085511D" w:rsidTr="0085511D">
        <w:tc>
          <w:tcPr>
            <w:tcW w:w="4508" w:type="dxa"/>
          </w:tcPr>
          <w:p w:rsidR="0085511D" w:rsidRDefault="007B7BD2" w:rsidP="0085511D">
            <w:pPr>
              <w:jc w:val="center"/>
            </w:pPr>
            <w:r>
              <w:t>Qualified teacher status recognised in the UK (for class teachers, PE and music teachers) OR a recognised qualification to teach Arabic, Islamic or Social Studies in the UAE</w:t>
            </w:r>
          </w:p>
          <w:p w:rsidR="004A5B89" w:rsidRDefault="004A5B89" w:rsidP="0085511D">
            <w:pPr>
              <w:jc w:val="center"/>
            </w:pPr>
          </w:p>
          <w:p w:rsidR="004A5B89" w:rsidRDefault="004A5B89" w:rsidP="0085511D">
            <w:pPr>
              <w:jc w:val="center"/>
            </w:pPr>
            <w:r>
              <w:t xml:space="preserve">At least one years teaching experience post qualification </w:t>
            </w:r>
          </w:p>
          <w:p w:rsidR="007B7BD2" w:rsidRDefault="007B7BD2" w:rsidP="0085511D">
            <w:pPr>
              <w:jc w:val="center"/>
            </w:pPr>
          </w:p>
          <w:p w:rsidR="007B7BD2" w:rsidRDefault="00050278" w:rsidP="0085511D">
            <w:pPr>
              <w:jc w:val="center"/>
            </w:pPr>
            <w:r>
              <w:lastRenderedPageBreak/>
              <w:t xml:space="preserve">Ability to </w:t>
            </w:r>
            <w:r w:rsidR="007B7BD2">
              <w:t xml:space="preserve">use initiative, be flexible, fun, proactive and positive </w:t>
            </w:r>
          </w:p>
          <w:p w:rsidR="00050278" w:rsidRDefault="00050278" w:rsidP="0085511D">
            <w:pPr>
              <w:jc w:val="center"/>
            </w:pPr>
          </w:p>
          <w:p w:rsidR="00050278" w:rsidRDefault="00050278" w:rsidP="0085511D">
            <w:pPr>
              <w:jc w:val="center"/>
            </w:pPr>
            <w:r>
              <w:t xml:space="preserve">Ability to plan lessons which enable children to be independent, active learners and make as much progress as possible </w:t>
            </w:r>
          </w:p>
          <w:p w:rsidR="00050278" w:rsidRDefault="00050278" w:rsidP="0085511D">
            <w:pPr>
              <w:jc w:val="center"/>
            </w:pPr>
          </w:p>
          <w:p w:rsidR="00050278" w:rsidRDefault="00050278" w:rsidP="0085511D">
            <w:pPr>
              <w:jc w:val="center"/>
            </w:pPr>
            <w:r>
              <w:t xml:space="preserve">Willingness to work above and beyond to contribute to the development of a learning community </w:t>
            </w:r>
          </w:p>
          <w:p w:rsidR="00050278" w:rsidRDefault="00050278" w:rsidP="0085511D">
            <w:pPr>
              <w:jc w:val="center"/>
            </w:pPr>
          </w:p>
          <w:p w:rsidR="00050278" w:rsidRDefault="00050278" w:rsidP="0085511D">
            <w:pPr>
              <w:jc w:val="center"/>
            </w:pPr>
            <w:r>
              <w:t xml:space="preserve">Ability to form and maintain professional working relationships with all members of the school community </w:t>
            </w:r>
          </w:p>
        </w:tc>
        <w:tc>
          <w:tcPr>
            <w:tcW w:w="4508" w:type="dxa"/>
          </w:tcPr>
          <w:p w:rsidR="0085511D" w:rsidRDefault="007B7BD2" w:rsidP="0085511D">
            <w:pPr>
              <w:jc w:val="center"/>
            </w:pPr>
            <w:r>
              <w:lastRenderedPageBreak/>
              <w:t>Experience working in a range of key stages</w:t>
            </w:r>
          </w:p>
          <w:p w:rsidR="007B7BD2" w:rsidRDefault="007B7BD2" w:rsidP="0085511D">
            <w:pPr>
              <w:jc w:val="center"/>
            </w:pPr>
          </w:p>
          <w:p w:rsidR="007B7BD2" w:rsidRDefault="007B7BD2" w:rsidP="0085511D">
            <w:pPr>
              <w:jc w:val="center"/>
            </w:pPr>
            <w:r>
              <w:t xml:space="preserve">Experience </w:t>
            </w:r>
            <w:r w:rsidR="00050278">
              <w:t>working in an i</w:t>
            </w:r>
            <w:r>
              <w:t xml:space="preserve">nternational school </w:t>
            </w:r>
          </w:p>
          <w:p w:rsidR="007B7BD2" w:rsidRDefault="007B7BD2" w:rsidP="0085511D">
            <w:pPr>
              <w:jc w:val="center"/>
            </w:pPr>
          </w:p>
          <w:p w:rsidR="007B7BD2" w:rsidRDefault="007B7BD2" w:rsidP="0085511D">
            <w:pPr>
              <w:jc w:val="center"/>
            </w:pPr>
            <w:r>
              <w:t xml:space="preserve">Evidence of continuing professional development </w:t>
            </w:r>
          </w:p>
          <w:p w:rsidR="00050278" w:rsidRDefault="00050278" w:rsidP="0085511D">
            <w:pPr>
              <w:jc w:val="center"/>
            </w:pPr>
          </w:p>
          <w:p w:rsidR="00050278" w:rsidRDefault="00050278" w:rsidP="0085511D">
            <w:pPr>
              <w:jc w:val="center"/>
            </w:pPr>
            <w:r>
              <w:t xml:space="preserve">Interest in a particular curriculum area </w:t>
            </w:r>
          </w:p>
        </w:tc>
      </w:tr>
    </w:tbl>
    <w:p w:rsidR="0085511D" w:rsidRDefault="0085511D"/>
    <w:p w:rsidR="0085511D" w:rsidRPr="0085511D" w:rsidRDefault="0085511D">
      <w:pPr>
        <w:rPr>
          <w:b/>
        </w:rPr>
      </w:pPr>
      <w:bookmarkStart w:id="0" w:name="_GoBack"/>
      <w:bookmarkEnd w:id="0"/>
      <w:r w:rsidRPr="0085511D">
        <w:rPr>
          <w:b/>
        </w:rPr>
        <w:t>Job Description</w:t>
      </w:r>
      <w:r w:rsidR="00975021">
        <w:rPr>
          <w:b/>
        </w:rPr>
        <w:t xml:space="preserve"> Teacher</w:t>
      </w:r>
      <w:r w:rsidRPr="0085511D">
        <w:rPr>
          <w:b/>
        </w:rPr>
        <w:t>:</w:t>
      </w:r>
    </w:p>
    <w:p w:rsidR="0085511D" w:rsidRDefault="0085511D" w:rsidP="0085511D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Key qualities:</w:t>
      </w:r>
    </w:p>
    <w:p w:rsidR="0085511D" w:rsidRDefault="0085511D" w:rsidP="0085511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To be able to teach in an </w:t>
      </w:r>
      <w:r w:rsidR="00050278">
        <w:rPr>
          <w:rFonts w:ascii="Calibri" w:eastAsia="Calibri" w:hAnsi="Calibri"/>
        </w:rPr>
        <w:t xml:space="preserve">enjoyable, </w:t>
      </w:r>
      <w:r>
        <w:rPr>
          <w:rFonts w:ascii="Calibri" w:eastAsia="Calibri" w:hAnsi="Calibri"/>
        </w:rPr>
        <w:t xml:space="preserve">creative, and inclusive way, </w:t>
      </w:r>
      <w:r w:rsidR="00050278">
        <w:rPr>
          <w:rFonts w:ascii="Calibri" w:eastAsia="Calibri" w:hAnsi="Calibri"/>
        </w:rPr>
        <w:t>promoting</w:t>
      </w:r>
      <w:r>
        <w:rPr>
          <w:rFonts w:ascii="Calibri" w:eastAsia="Calibri" w:hAnsi="Calibri"/>
        </w:rPr>
        <w:t xml:space="preserve"> independence, so that every child makes as much progress as possible </w:t>
      </w:r>
    </w:p>
    <w:p w:rsidR="0085511D" w:rsidRDefault="0085511D" w:rsidP="0085511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To be able to develop positive working relationships with all members of the school community</w:t>
      </w:r>
    </w:p>
    <w:p w:rsidR="0085511D" w:rsidRDefault="0085511D" w:rsidP="0085511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be able to use initiative, be flexible, fun</w:t>
      </w:r>
      <w:r w:rsidR="007B7BD2">
        <w:rPr>
          <w:rFonts w:ascii="Calibri" w:eastAsia="Calibri" w:hAnsi="Calibri"/>
        </w:rPr>
        <w:t>,</w:t>
      </w:r>
      <w:r>
        <w:rPr>
          <w:rFonts w:ascii="Calibri" w:eastAsia="Calibri" w:hAnsi="Calibri"/>
        </w:rPr>
        <w:t xml:space="preserve"> proactive and positive</w:t>
      </w:r>
    </w:p>
    <w:p w:rsidR="0085511D" w:rsidRDefault="0085511D" w:rsidP="0085511D">
      <w:pPr>
        <w:spacing w:after="200" w:line="276" w:lineRule="auto"/>
        <w:rPr>
          <w:rFonts w:ascii="Calibri" w:eastAsia="Calibri" w:hAnsi="Calibri"/>
        </w:rPr>
      </w:pPr>
    </w:p>
    <w:p w:rsidR="0085511D" w:rsidRDefault="0085511D" w:rsidP="0085511D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Core purposes:</w:t>
      </w:r>
    </w:p>
    <w:p w:rsidR="0085511D" w:rsidRDefault="0085511D" w:rsidP="0085511D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be accountable for ensuring that children are inspired</w:t>
      </w:r>
      <w:r w:rsidR="00050278">
        <w:rPr>
          <w:rFonts w:ascii="Calibri" w:eastAsia="Calibri" w:hAnsi="Calibri"/>
        </w:rPr>
        <w:t>,</w:t>
      </w:r>
      <w:r>
        <w:rPr>
          <w:rFonts w:ascii="Calibri" w:eastAsia="Calibri" w:hAnsi="Calibri"/>
        </w:rPr>
        <w:t xml:space="preserve"> motivated and equipped to make as much progress with their learning as possible through ‘real learning’</w:t>
      </w:r>
    </w:p>
    <w:p w:rsidR="0085511D" w:rsidRDefault="0085511D" w:rsidP="0085511D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work collaboratively with colleagues</w:t>
      </w:r>
      <w:r w:rsidR="00050278">
        <w:rPr>
          <w:rFonts w:ascii="Calibri" w:eastAsia="Calibri" w:hAnsi="Calibri"/>
        </w:rPr>
        <w:t xml:space="preserve"> and families</w:t>
      </w:r>
    </w:p>
    <w:p w:rsidR="0085511D" w:rsidRDefault="0085511D" w:rsidP="0085511D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To have a positive impact on the work of the school </w:t>
      </w:r>
    </w:p>
    <w:p w:rsidR="0085511D" w:rsidRDefault="0085511D" w:rsidP="0085511D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85511D" w:rsidRDefault="0085511D" w:rsidP="0085511D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Key duties include:</w:t>
      </w:r>
    </w:p>
    <w:p w:rsidR="00E5670F" w:rsidRDefault="00E5670F" w:rsidP="00E5670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ensure children are safe and well cared for at all times</w:t>
      </w:r>
    </w:p>
    <w:p w:rsidR="0085511D" w:rsidRPr="00E5670F" w:rsidRDefault="00E5670F" w:rsidP="00E5670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p</w:t>
      </w:r>
      <w:r w:rsidR="007B7BD2">
        <w:rPr>
          <w:rFonts w:ascii="Calibri" w:eastAsia="Calibri" w:hAnsi="Calibri"/>
        </w:rPr>
        <w:t xml:space="preserve">lan </w:t>
      </w:r>
      <w:r>
        <w:rPr>
          <w:rFonts w:ascii="Calibri" w:eastAsia="Calibri" w:hAnsi="Calibri"/>
        </w:rPr>
        <w:t>and deliver</w:t>
      </w:r>
      <w:r w:rsidR="007B7BD2">
        <w:rPr>
          <w:rFonts w:ascii="Calibri" w:eastAsia="Calibri" w:hAnsi="Calibri"/>
        </w:rPr>
        <w:t xml:space="preserve"> creative and engaging lessons</w:t>
      </w:r>
      <w:r w:rsidR="005C15C6">
        <w:rPr>
          <w:rFonts w:ascii="Calibri" w:eastAsia="Calibri" w:hAnsi="Calibri"/>
        </w:rPr>
        <w:t>, ensuring that children are actively learning throughout each lesson</w:t>
      </w:r>
    </w:p>
    <w:p w:rsidR="0085511D" w:rsidRDefault="00E5670F" w:rsidP="0085511D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ensure</w:t>
      </w:r>
      <w:r w:rsidR="0085511D">
        <w:rPr>
          <w:rFonts w:ascii="Calibri" w:eastAsia="Calibri" w:hAnsi="Calibri"/>
        </w:rPr>
        <w:t xml:space="preserve"> effec</w:t>
      </w:r>
      <w:r>
        <w:rPr>
          <w:rFonts w:ascii="Calibri" w:eastAsia="Calibri" w:hAnsi="Calibri"/>
        </w:rPr>
        <w:t>tive communication and direct</w:t>
      </w:r>
      <w:r w:rsidR="0085511D">
        <w:rPr>
          <w:rFonts w:ascii="Calibri" w:eastAsia="Calibri" w:hAnsi="Calibri"/>
        </w:rPr>
        <w:t xml:space="preserve"> the</w:t>
      </w:r>
      <w:r w:rsidR="007B7BD2">
        <w:rPr>
          <w:rFonts w:ascii="Calibri" w:eastAsia="Calibri" w:hAnsi="Calibri"/>
        </w:rPr>
        <w:t xml:space="preserve"> work of others, as appropriate</w:t>
      </w:r>
    </w:p>
    <w:p w:rsidR="0085511D" w:rsidRDefault="00E5670F" w:rsidP="0085511D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lead</w:t>
      </w:r>
      <w:r w:rsidR="0085511D">
        <w:rPr>
          <w:rFonts w:ascii="Calibri" w:eastAsia="Calibri" w:hAnsi="Calibri"/>
        </w:rPr>
        <w:t xml:space="preserve"> extra-curricular activities, participating and leading staff training and contributing to </w:t>
      </w:r>
      <w:r>
        <w:rPr>
          <w:rFonts w:ascii="Calibri" w:eastAsia="Calibri" w:hAnsi="Calibri"/>
        </w:rPr>
        <w:t>the establishment and development</w:t>
      </w:r>
      <w:r w:rsidR="007B7BD2">
        <w:rPr>
          <w:rFonts w:ascii="Calibri" w:eastAsia="Calibri" w:hAnsi="Calibri"/>
        </w:rPr>
        <w:t xml:space="preserve"> of the school community</w:t>
      </w:r>
    </w:p>
    <w:p w:rsidR="0085511D" w:rsidRDefault="0085511D" w:rsidP="0085511D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comply with our agreed policies</w:t>
      </w:r>
    </w:p>
    <w:p w:rsidR="0085511D" w:rsidRDefault="0085511D" w:rsidP="0085511D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actively engage with our school community e.g. through newsletters, informal dialogue, reporting, supporting school functions and contri</w:t>
      </w:r>
      <w:r w:rsidR="007B7BD2">
        <w:rPr>
          <w:rFonts w:ascii="Calibri" w:eastAsia="Calibri" w:hAnsi="Calibri"/>
        </w:rPr>
        <w:t>buting to community activities</w:t>
      </w:r>
    </w:p>
    <w:p w:rsidR="0085511D" w:rsidRDefault="0085511D" w:rsidP="0085511D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To actively participate in the performance manage</w:t>
      </w:r>
      <w:r w:rsidR="007B7BD2">
        <w:rPr>
          <w:rFonts w:ascii="Calibri" w:eastAsia="Calibri" w:hAnsi="Calibri"/>
        </w:rPr>
        <w:t>ment process of self and others</w:t>
      </w:r>
    </w:p>
    <w:p w:rsidR="0085511D" w:rsidRDefault="0085511D"/>
    <w:p w:rsidR="00975021" w:rsidRDefault="00975021"/>
    <w:p w:rsidR="00975021" w:rsidRDefault="00975021">
      <w:r>
        <w:lastRenderedPageBreak/>
        <w:t xml:space="preserve">The Aquila School is committed to the </w:t>
      </w:r>
      <w:r w:rsidRPr="00975021">
        <w:t xml:space="preserve">safeguarding and welfare of our children and young people and expects all our staff to share this commitment. All posts are subject to </w:t>
      </w:r>
      <w:r>
        <w:t xml:space="preserve">appropriate checks and references prior to appointment. </w:t>
      </w:r>
    </w:p>
    <w:sectPr w:rsidR="00975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142"/>
    <w:multiLevelType w:val="hybridMultilevel"/>
    <w:tmpl w:val="E21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769"/>
    <w:multiLevelType w:val="hybridMultilevel"/>
    <w:tmpl w:val="CD76E21E"/>
    <w:lvl w:ilvl="0" w:tplc="C7383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9499C"/>
    <w:multiLevelType w:val="hybridMultilevel"/>
    <w:tmpl w:val="3BFE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E4F"/>
    <w:multiLevelType w:val="hybridMultilevel"/>
    <w:tmpl w:val="C37E3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86"/>
    <w:rsid w:val="00050278"/>
    <w:rsid w:val="00110E5E"/>
    <w:rsid w:val="0012517F"/>
    <w:rsid w:val="001D2E15"/>
    <w:rsid w:val="001F03CF"/>
    <w:rsid w:val="002678D2"/>
    <w:rsid w:val="002F0921"/>
    <w:rsid w:val="004A5B89"/>
    <w:rsid w:val="005C15C6"/>
    <w:rsid w:val="00610086"/>
    <w:rsid w:val="007B7BD2"/>
    <w:rsid w:val="0085511D"/>
    <w:rsid w:val="00893850"/>
    <w:rsid w:val="009125F4"/>
    <w:rsid w:val="00975021"/>
    <w:rsid w:val="00A56C3F"/>
    <w:rsid w:val="00C24103"/>
    <w:rsid w:val="00CB5828"/>
    <w:rsid w:val="00E5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AD22"/>
  <w15:chartTrackingRefBased/>
  <w15:docId w15:val="{B2E9D883-F063-4215-A375-F2E144D8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B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@theaquila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Darker</dc:creator>
  <cp:keywords/>
  <dc:description/>
  <cp:lastModifiedBy>Rawa Hamid</cp:lastModifiedBy>
  <cp:revision>2</cp:revision>
  <dcterms:created xsi:type="dcterms:W3CDTF">2017-10-30T12:48:00Z</dcterms:created>
  <dcterms:modified xsi:type="dcterms:W3CDTF">2017-10-30T12:48:00Z</dcterms:modified>
</cp:coreProperties>
</file>