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rFonts w:ascii="Calibri" w:cs="Calibri" w:eastAsia="Calibri" w:hAnsi="Calibri"/>
          <w:b w:val="1"/>
          <w:color w:val="052264"/>
          <w:sz w:val="32"/>
          <w:szCs w:val="32"/>
        </w:rPr>
      </w:pPr>
      <w:r w:rsidDel="00000000" w:rsidR="00000000" w:rsidRPr="00000000">
        <w:rPr>
          <w:rFonts w:ascii="Calibri" w:cs="Calibri" w:eastAsia="Calibri" w:hAnsi="Calibri"/>
          <w:b w:val="1"/>
          <w:color w:val="052264"/>
          <w:sz w:val="32"/>
          <w:szCs w:val="32"/>
          <w:rtl w:val="0"/>
        </w:rPr>
        <w:t xml:space="preserve">Job Description </w:t>
      </w:r>
    </w:p>
    <w:p w:rsidR="00000000" w:rsidDel="00000000" w:rsidP="00000000" w:rsidRDefault="00000000" w:rsidRPr="00000000">
      <w:pPr>
        <w:contextualSpacing w:val="0"/>
        <w:jc w:val="center"/>
        <w:rPr>
          <w:rFonts w:ascii="Calibri" w:cs="Calibri" w:eastAsia="Calibri" w:hAnsi="Calibri"/>
          <w:b w:val="1"/>
          <w:color w:val="052264"/>
          <w:sz w:val="32"/>
          <w:szCs w:val="32"/>
        </w:rPr>
      </w:pPr>
      <w:r w:rsidDel="00000000" w:rsidR="00000000" w:rsidRPr="00000000">
        <w:rPr>
          <w:rFonts w:ascii="Calibri" w:cs="Calibri" w:eastAsia="Calibri" w:hAnsi="Calibri"/>
          <w:b w:val="1"/>
          <w:color w:val="052264"/>
          <w:sz w:val="32"/>
          <w:szCs w:val="32"/>
          <w:rtl w:val="0"/>
        </w:rPr>
        <w:t xml:space="preserve">Teacher of Geography</w:t>
      </w:r>
    </w:p>
    <w:p w:rsidR="00000000" w:rsidDel="00000000" w:rsidP="00000000" w:rsidRDefault="00000000" w:rsidRPr="00000000">
      <w:pPr>
        <w:contextualSpacing w:val="0"/>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 </w:t>
      </w:r>
    </w:p>
    <w:p w:rsidR="00000000" w:rsidDel="00000000" w:rsidP="00000000" w:rsidRDefault="00000000" w:rsidRPr="00000000">
      <w:pPr>
        <w:ind w:left="0" w:firstLine="0"/>
        <w:contextualSpacing w:val="0"/>
        <w:jc w:val="both"/>
        <w:rPr>
          <w:rFonts w:ascii="Calibri" w:cs="Calibri" w:eastAsia="Calibri" w:hAnsi="Calibri"/>
          <w:b w:val="1"/>
          <w:color w:val="052264"/>
        </w:rPr>
      </w:pPr>
      <w:r w:rsidDel="00000000" w:rsidR="00000000" w:rsidRPr="00000000">
        <w:rPr>
          <w:rFonts w:ascii="Calibri" w:cs="Calibri" w:eastAsia="Calibri" w:hAnsi="Calibri"/>
          <w:b w:val="1"/>
          <w:color w:val="052264"/>
          <w:rtl w:val="0"/>
        </w:rPr>
        <w:t xml:space="preserve">Main Purpose </w:t>
      </w:r>
    </w:p>
    <w:p w:rsidR="00000000" w:rsidDel="00000000" w:rsidP="00000000" w:rsidRDefault="00000000" w:rsidRPr="00000000">
      <w:pPr>
        <w:ind w:left="480" w:firstLine="0"/>
        <w:contextualSpacing w:val="0"/>
        <w:jc w:val="both"/>
        <w:rPr>
          <w:rFonts w:ascii="Calibri" w:cs="Calibri" w:eastAsia="Calibri" w:hAnsi="Calibri"/>
          <w:b w:val="1"/>
          <w:color w:val="365f91"/>
          <w:u w:val="single"/>
        </w:rPr>
      </w:pPr>
      <w:r w:rsidDel="00000000" w:rsidR="00000000" w:rsidRPr="00000000">
        <w:rPr>
          <w:rFonts w:ascii="Calibri" w:cs="Calibri" w:eastAsia="Calibri" w:hAnsi="Calibri"/>
          <w:b w:val="1"/>
          <w:color w:val="365f91"/>
          <w:u w:val="single"/>
          <w:rtl w:val="0"/>
        </w:rPr>
        <w:t xml:space="preserve"> </w:t>
      </w:r>
    </w:p>
    <w:p w:rsidR="00000000" w:rsidDel="00000000" w:rsidP="00000000" w:rsidRDefault="00000000" w:rsidRPr="00000000">
      <w:pPr>
        <w:ind w:left="0" w:firstLine="0"/>
        <w:contextualSpacing w:val="0"/>
        <w:jc w:val="both"/>
        <w:rPr>
          <w:rFonts w:ascii="Calibri" w:cs="Calibri" w:eastAsia="Calibri" w:hAnsi="Calibri"/>
        </w:rPr>
      </w:pPr>
      <w:r w:rsidDel="00000000" w:rsidR="00000000" w:rsidRPr="00000000">
        <w:rPr>
          <w:rFonts w:ascii="Calibri" w:cs="Calibri" w:eastAsia="Calibri" w:hAnsi="Calibri"/>
          <w:rtl w:val="0"/>
        </w:rPr>
        <w:t xml:space="preserve">To teach Geography across Key Stage 3, 4 and 5 age and ability range.</w:t>
      </w:r>
    </w:p>
    <w:p w:rsidR="00000000" w:rsidDel="00000000" w:rsidP="00000000" w:rsidRDefault="00000000" w:rsidRPr="00000000">
      <w:pPr>
        <w:ind w:left="840" w:firstLine="0"/>
        <w:contextualSpacing w:val="0"/>
        <w:rPr>
          <w:rFonts w:ascii="Calibri" w:cs="Calibri" w:eastAsia="Calibri" w:hAnsi="Calibri"/>
          <w:color w:val="05226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pPr>
        <w:ind w:left="0" w:firstLine="0"/>
        <w:contextualSpacing w:val="0"/>
        <w:rPr>
          <w:rFonts w:ascii="Calibri" w:cs="Calibri" w:eastAsia="Calibri" w:hAnsi="Calibri"/>
          <w:b w:val="1"/>
          <w:color w:val="052264"/>
        </w:rPr>
      </w:pPr>
      <w:r w:rsidDel="00000000" w:rsidR="00000000" w:rsidRPr="00000000">
        <w:rPr>
          <w:rFonts w:ascii="Calibri" w:cs="Calibri" w:eastAsia="Calibri" w:hAnsi="Calibri"/>
          <w:b w:val="1"/>
          <w:color w:val="052264"/>
          <w:rtl w:val="0"/>
        </w:rPr>
        <w:t xml:space="preserve">Regular Activities</w:t>
      </w:r>
    </w:p>
    <w:p w:rsidR="00000000" w:rsidDel="00000000" w:rsidP="00000000" w:rsidRDefault="00000000" w:rsidRPr="00000000">
      <w:pPr>
        <w:ind w:left="840" w:firstLine="0"/>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use excellent subject knowledge to plan and teach the curriculum to an international student population;</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plan and deliver well informed and engaging lessons according to the BIC Teaching and Learning Framework;</w:t>
      </w: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plan differentiated lessons which match the full range of learners’ needs;</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use technology to support exciting teaching, the development of skills, and homework provision</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manage the learning of students in a secure and friendly environment in which they can thrive;</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use regular, thorough and accurate assessment following BIC Policies;</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mark work and set targets, in line with the BIC Policies, which inform learners how to improve and therefore contribute to student progress;</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provide accurate data on the progress of students taught and use this to monitor and evidence student progress;</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be responsible for the health and safety of students who are in your care;</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ensure the wellbeing of all students is safeguarded;</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fulfil the role of Form Tutor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as applicable;</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demonstrate professional characteristics at all times with all stakeholders, colleagues, students and parents.</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contribute to the school’ continuous improvement.</w:t>
      </w:r>
    </w:p>
    <w:p w:rsidR="00000000" w:rsidDel="00000000" w:rsidP="00000000" w:rsidRDefault="00000000" w:rsidRPr="00000000">
      <w:pPr>
        <w:numPr>
          <w:ilvl w:val="0"/>
          <w:numId w:val="1"/>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To attend meetings and professional development and professional development activities as required.</w:t>
      </w:r>
    </w:p>
    <w:p w:rsidR="00000000" w:rsidDel="00000000" w:rsidP="00000000" w:rsidRDefault="00000000" w:rsidRPr="00000000">
      <w:pPr>
        <w:ind w:left="480" w:firstLine="0"/>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ind w:left="0" w:firstLine="0"/>
        <w:contextualSpacing w:val="0"/>
        <w:jc w:val="both"/>
        <w:rPr>
          <w:rFonts w:ascii="Calibri" w:cs="Calibri" w:eastAsia="Calibri" w:hAnsi="Calibri"/>
        </w:rPr>
      </w:pPr>
      <w:r w:rsidDel="00000000" w:rsidR="00000000" w:rsidRPr="00000000">
        <w:rPr>
          <w:rFonts w:ascii="Calibri" w:cs="Calibri" w:eastAsia="Calibri" w:hAnsi="Calibri"/>
          <w:rtl w:val="0"/>
        </w:rPr>
        <w:t xml:space="preserve">This job description will be updated on a regular basis in consultation with the post holder.</w:t>
      </w:r>
    </w:p>
    <w:p w:rsidR="00000000" w:rsidDel="00000000" w:rsidP="00000000" w:rsidRDefault="00000000" w:rsidRPr="00000000">
      <w:pPr>
        <w:ind w:left="480" w:firstLine="0"/>
        <w:contextualSpacing w:val="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ind w:left="0" w:firstLine="0"/>
        <w:contextualSpacing w:val="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The above information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the job description.</w:t>
      </w:r>
    </w:p>
    <w:p w:rsidR="00000000" w:rsidDel="00000000" w:rsidP="00000000" w:rsidRDefault="00000000" w:rsidRPr="00000000">
      <w:pPr>
        <w:contextualSpacing w:val="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8" w:w="11906"/>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margin">
            <wp:posOffset>-419099</wp:posOffset>
          </wp:positionH>
          <wp:positionV relativeFrom="paragraph">
            <wp:posOffset>47625</wp:posOffset>
          </wp:positionV>
          <wp:extent cx="6757988" cy="651372"/>
          <wp:effectExtent b="0" l="0" r="0" t="0"/>
          <wp:wrapTopAndBottom distB="57150" distT="57150"/>
          <wp:docPr descr="Footer1.png" id="2" name="image4.png"/>
          <a:graphic>
            <a:graphicData uri="http://schemas.openxmlformats.org/drawingml/2006/picture">
              <pic:pic>
                <pic:nvPicPr>
                  <pic:cNvPr descr="Footer1.png" id="0" name="image4.png"/>
                  <pic:cNvPicPr preferRelativeResize="0"/>
                </pic:nvPicPr>
                <pic:blipFill>
                  <a:blip r:embed="rId1"/>
                  <a:srcRect b="0" l="0" r="0" t="0"/>
                  <a:stretch>
                    <a:fillRect/>
                  </a:stretch>
                </pic:blipFill>
                <pic:spPr>
                  <a:xfrm>
                    <a:off x="0" y="0"/>
                    <a:ext cx="6757988" cy="65137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-838199</wp:posOffset>
          </wp:positionH>
          <wp:positionV relativeFrom="paragraph">
            <wp:posOffset>-28574</wp:posOffset>
          </wp:positionV>
          <wp:extent cx="6948488" cy="923226"/>
          <wp:effectExtent b="0" l="0" r="0" t="0"/>
          <wp:wrapTopAndBottom distB="114300" distT="114300"/>
          <wp:docPr descr="Header2.png" id="1" name="image3.png"/>
          <a:graphic>
            <a:graphicData uri="http://schemas.openxmlformats.org/drawingml/2006/picture">
              <pic:pic>
                <pic:nvPicPr>
                  <pic:cNvPr descr="Header2.png" id="0" name="image3.png"/>
                  <pic:cNvPicPr preferRelativeResize="0"/>
                </pic:nvPicPr>
                <pic:blipFill>
                  <a:blip r:embed="rId1"/>
                  <a:srcRect b="0" l="0" r="0" t="0"/>
                  <a:stretch>
                    <a:fillRect/>
                  </a:stretch>
                </pic:blipFill>
                <pic:spPr>
                  <a:xfrm>
                    <a:off x="0" y="0"/>
                    <a:ext cx="6948488" cy="92322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