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9DCD8" w14:textId="4CDD70B4" w:rsidR="005618AF" w:rsidRPr="00E1656D" w:rsidRDefault="00A247C7" w:rsidP="005618AF">
      <w:pPr>
        <w:rPr>
          <w:rFonts w:ascii="Trebuchet MS" w:eastAsia="Trebuchet MS" w:hAnsi="Trebuchet MS" w:cs="Trebuchet MS"/>
          <w:b/>
          <w:bCs/>
          <w:color w:val="FF0000"/>
          <w:sz w:val="40"/>
          <w:szCs w:val="40"/>
        </w:rPr>
      </w:pPr>
      <w:r w:rsidRPr="00E1656D">
        <w:rPr>
          <w:rFonts w:ascii="Trebuchet MS" w:eastAsia="Trebuchet MS" w:hAnsi="Trebuchet MS" w:cs="Trebuchet MS"/>
          <w:b/>
          <w:bCs/>
          <w:noProof/>
          <w:color w:val="FF0000"/>
          <w:sz w:val="40"/>
          <w:szCs w:val="40"/>
        </w:rPr>
        <w:t>Head Chef &amp;</w:t>
      </w:r>
      <w:r w:rsidR="0072221D" w:rsidRPr="00E1656D">
        <w:rPr>
          <w:rFonts w:ascii="Trebuchet MS" w:eastAsia="Trebuchet MS" w:hAnsi="Trebuchet MS" w:cs="Trebuchet MS"/>
          <w:b/>
          <w:bCs/>
          <w:noProof/>
          <w:color w:val="FF0000"/>
          <w:sz w:val="40"/>
          <w:szCs w:val="40"/>
        </w:rPr>
        <w:t xml:space="preserve"> Catering Manager</w:t>
      </w:r>
    </w:p>
    <w:p w14:paraId="36925BD4" w14:textId="602B5097" w:rsidR="005618AF" w:rsidRPr="00E1656D" w:rsidRDefault="005618AF" w:rsidP="005618AF">
      <w:pPr>
        <w:spacing w:after="0"/>
        <w:rPr>
          <w:rFonts w:ascii="Trebuchet MS" w:eastAsia="Trebuchet MS" w:hAnsi="Trebuchet MS" w:cs="Trebuchet MS"/>
          <w:b/>
          <w:bCs/>
          <w:color w:val="808080" w:themeColor="background1" w:themeShade="80"/>
          <w:sz w:val="40"/>
          <w:szCs w:val="40"/>
        </w:rPr>
      </w:pPr>
      <w:r w:rsidRPr="00E1656D">
        <w:rPr>
          <w:rFonts w:ascii="Trebuchet MS" w:eastAsia="Trebuchet MS" w:hAnsi="Trebuchet MS" w:cs="Trebuchet MS"/>
          <w:b/>
          <w:bCs/>
          <w:color w:val="7F7F7F" w:themeColor="text1" w:themeTint="80"/>
          <w:sz w:val="40"/>
          <w:szCs w:val="40"/>
        </w:rPr>
        <w:t xml:space="preserve">Job Description </w:t>
      </w:r>
      <w:r w:rsidRPr="00E1656D">
        <w:rPr>
          <w:rFonts w:ascii="Trebuchet MS" w:eastAsia="Trebuchet MS" w:hAnsi="Trebuchet MS" w:cs="Trebuchet MS"/>
          <w:b/>
          <w:bCs/>
          <w:color w:val="00B0F0"/>
        </w:rPr>
        <w:tab/>
      </w:r>
    </w:p>
    <w:p w14:paraId="49C68750" w14:textId="1DDC20BA" w:rsidR="00F61022" w:rsidRPr="00E1656D" w:rsidRDefault="00B016D7" w:rsidP="005618AF">
      <w:pPr>
        <w:jc w:val="center"/>
        <w:rPr>
          <w:rFonts w:ascii="Trebuchet MS" w:eastAsia="Trebuchet MS" w:hAnsi="Trebuchet MS" w:cs="Trebuchet MS"/>
          <w:bCs/>
          <w:noProof/>
          <w:color w:val="FF0000"/>
          <w:sz w:val="48"/>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1656D">
        <w:rPr>
          <w:rFonts w:ascii="Trebuchet MS" w:hAnsi="Trebuchet MS"/>
          <w:noProof/>
        </w:rPr>
        <mc:AlternateContent>
          <mc:Choice Requires="wps">
            <w:drawing>
              <wp:anchor distT="0" distB="0" distL="114300" distR="114300" simplePos="0" relativeHeight="251665408" behindDoc="0" locked="0" layoutInCell="1" allowOverlap="1" wp14:anchorId="014D9F89" wp14:editId="3C015C1F">
                <wp:simplePos x="0" y="0"/>
                <wp:positionH relativeFrom="column">
                  <wp:posOffset>629920</wp:posOffset>
                </wp:positionH>
                <wp:positionV relativeFrom="paragraph">
                  <wp:posOffset>276860</wp:posOffset>
                </wp:positionV>
                <wp:extent cx="4455160" cy="182880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4455160" cy="1828800"/>
                        </a:xfrm>
                        <a:prstGeom prst="rect">
                          <a:avLst/>
                        </a:prstGeom>
                        <a:noFill/>
                        <a:ln w="6350">
                          <a:noFill/>
                        </a:ln>
                      </wps:spPr>
                      <wps:txbx>
                        <w:txbxContent>
                          <w:p w14:paraId="52DF9AA1" w14:textId="53259940" w:rsidR="00B65FDC" w:rsidRPr="00EF6BDB" w:rsidRDefault="00EF6BDB" w:rsidP="00C5660A">
                            <w:pPr>
                              <w:pStyle w:val="Heading2"/>
                              <w:shd w:val="clear" w:color="auto" w:fill="FFFFFF"/>
                              <w:spacing w:before="0"/>
                              <w:textAlignment w:val="top"/>
                              <w:rPr>
                                <w:rFonts w:ascii="Trebuchet MS" w:hAnsi="Trebuchet MS"/>
                                <w:color w:val="000000" w:themeColor="text1"/>
                                <w:sz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Trebuchet MS" w:hAnsi="Trebuchet MS"/>
                                <w:color w:val="000000" w:themeColor="text1"/>
                                <w:sz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Moving Onwards &amp; Upwards</w:t>
                            </w:r>
                            <w:r w:rsidR="00B016D7">
                              <w:rPr>
                                <w:rFonts w:ascii="Trebuchet MS" w:hAnsi="Trebuchet MS"/>
                                <w:color w:val="000000" w:themeColor="text1"/>
                                <w:sz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14D9F89" id="_x0000_t202" coordsize="21600,21600" o:spt="202" path="m,l,21600r21600,l21600,xe">
                <v:stroke joinstyle="miter"/>
                <v:path gradientshapeok="t" o:connecttype="rect"/>
              </v:shapetype>
              <v:shape id="Text Box 1" o:spid="_x0000_s1026" type="#_x0000_t202" style="position:absolute;left:0;text-align:left;margin-left:49.6pt;margin-top:21.8pt;width:350.8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" filled="f" stroked="f" strokeweight=".5pt">
                <v:textbox style="mso-fit-shape-to-text:t">
                  <w:txbxContent>
                    <w:p w14:paraId="52DF9AA1" w14:textId="53259940" w:rsidR="00B65FDC" w:rsidRPr="00EF6BDB" w:rsidRDefault="00EF6BDB" w:rsidP="00C5660A">
                      <w:pPr>
                        <w:pStyle w:val="Heading2"/>
                        <w:shd w:val="clear" w:color="auto" w:fill="FFFFFF"/>
                        <w:spacing w:before="0"/>
                        <w:textAlignment w:val="top"/>
                        <w:rPr>
                          <w:rFonts w:ascii="Trebuchet MS" w:hAnsi="Trebuchet MS"/>
                          <w:color w:val="000000" w:themeColor="text1"/>
                          <w:sz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Trebuchet MS" w:hAnsi="Trebuchet MS"/>
                          <w:color w:val="000000" w:themeColor="text1"/>
                          <w:sz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Moving Onwards &amp; Upwards</w:t>
                      </w:r>
                      <w:r w:rsidR="00B016D7">
                        <w:rPr>
                          <w:rFonts w:ascii="Trebuchet MS" w:hAnsi="Trebuchet MS"/>
                          <w:color w:val="000000" w:themeColor="text1"/>
                          <w:sz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Together</w:t>
                      </w:r>
                    </w:p>
                  </w:txbxContent>
                </v:textbox>
                <w10:wrap type="square"/>
              </v:shape>
            </w:pict>
          </mc:Fallback>
        </mc:AlternateContent>
      </w:r>
      <w:bookmarkStart w:id="0" w:name="_GoBack"/>
      <w:r w:rsidR="00EF6BDB" w:rsidRPr="00E1656D">
        <w:rPr>
          <w:rFonts w:ascii="Trebuchet MS" w:eastAsia="Trebuchet MS" w:hAnsi="Trebuchet MS" w:cs="Trebuchet MS"/>
          <w:b/>
          <w:bCs/>
          <w:noProof/>
          <w:color w:val="FF0000"/>
          <w:sz w:val="48"/>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73600" behindDoc="0" locked="0" layoutInCell="1" allowOverlap="1" wp14:anchorId="262AF3B5" wp14:editId="11AC6252">
            <wp:simplePos x="0" y="0"/>
            <wp:positionH relativeFrom="margin">
              <wp:posOffset>88900</wp:posOffset>
            </wp:positionH>
            <wp:positionV relativeFrom="margin">
              <wp:posOffset>928370</wp:posOffset>
            </wp:positionV>
            <wp:extent cx="563245" cy="63055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rosoftTeams-image (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245" cy="630555"/>
                    </a:xfrm>
                    <a:prstGeom prst="rect">
                      <a:avLst/>
                    </a:prstGeom>
                  </pic:spPr>
                </pic:pic>
              </a:graphicData>
            </a:graphic>
            <wp14:sizeRelH relativeFrom="page">
              <wp14:pctWidth>0</wp14:pctWidth>
            </wp14:sizeRelH>
            <wp14:sizeRelV relativeFrom="page">
              <wp14:pctHeight>0</wp14:pctHeight>
            </wp14:sizeRelV>
          </wp:anchor>
        </w:drawing>
      </w:r>
      <w:bookmarkEnd w:id="0"/>
      <w:r w:rsidR="005618AF" w:rsidRPr="00E1656D">
        <w:rPr>
          <w:rFonts w:ascii="Trebuchet MS" w:eastAsia="Trebuchet MS" w:hAnsi="Trebuchet MS" w:cs="Trebuchet MS"/>
          <w:bCs/>
          <w:noProof/>
          <w:color w:val="00B0F0"/>
          <w:sz w:val="48"/>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7456" behindDoc="1" locked="0" layoutInCell="1" allowOverlap="1" wp14:anchorId="16961397" wp14:editId="5010A502">
            <wp:simplePos x="0" y="0"/>
            <wp:positionH relativeFrom="margin">
              <wp:posOffset>5797550</wp:posOffset>
            </wp:positionH>
            <wp:positionV relativeFrom="margin">
              <wp:posOffset>-311150</wp:posOffset>
            </wp:positionV>
            <wp:extent cx="1136650" cy="1059180"/>
            <wp:effectExtent l="0" t="0" r="635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PT.jpg"/>
                    <pic:cNvPicPr/>
                  </pic:nvPicPr>
                  <pic:blipFill rotWithShape="1">
                    <a:blip r:embed="rId10" cstate="print">
                      <a:extLst>
                        <a:ext uri="{28A0092B-C50C-407E-A947-70E740481C1C}">
                          <a14:useLocalDpi xmlns:a14="http://schemas.microsoft.com/office/drawing/2010/main" val="0"/>
                        </a:ext>
                      </a:extLst>
                    </a:blip>
                    <a:srcRect l="7968" t="10877" r="9816" b="9372"/>
                    <a:stretch/>
                  </pic:blipFill>
                  <pic:spPr bwMode="auto">
                    <a:xfrm>
                      <a:off x="0" y="0"/>
                      <a:ext cx="1136650" cy="105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63D419" w14:textId="45E08ADB" w:rsidR="00C71A1D" w:rsidRPr="00E1656D" w:rsidRDefault="00C71A1D" w:rsidP="005618AF">
      <w:pPr>
        <w:spacing w:after="0"/>
        <w:rPr>
          <w:rFonts w:ascii="Trebuchet MS" w:eastAsia="Trebuchet MS" w:hAnsi="Trebuchet MS" w:cs="Trebuchet MS"/>
          <w:b/>
          <w:bCs/>
          <w:color w:val="808080" w:themeColor="background1" w:themeShade="80"/>
          <w:sz w:val="40"/>
          <w:szCs w:val="40"/>
        </w:rPr>
      </w:pPr>
      <w:r w:rsidRPr="00E1656D">
        <w:rPr>
          <w:rFonts w:ascii="Trebuchet MS" w:eastAsia="Trebuchet MS" w:hAnsi="Trebuchet MS" w:cs="Trebuchet MS"/>
          <w:b/>
          <w:bCs/>
          <w:color w:val="00B0F0"/>
        </w:rPr>
        <w:tab/>
      </w:r>
    </w:p>
    <w:p w14:paraId="6C9F8D91" w14:textId="2BD6164B" w:rsidR="005618AF" w:rsidRPr="00E1656D" w:rsidRDefault="005618AF" w:rsidP="005618AF">
      <w:pPr>
        <w:spacing w:after="0"/>
        <w:rPr>
          <w:rFonts w:ascii="Trebuchet MS" w:eastAsia="Trebuchet MS" w:hAnsi="Trebuchet MS" w:cs="Trebuchet MS"/>
          <w:b/>
          <w:bCs/>
          <w:color w:val="808080" w:themeColor="background1" w:themeShade="80"/>
          <w:szCs w:val="40"/>
        </w:rPr>
      </w:pPr>
    </w:p>
    <w:tbl>
      <w:tblPr>
        <w:tblStyle w:val="TableGrid"/>
        <w:tblW w:w="0" w:type="auto"/>
        <w:tblBorders>
          <w:top w:val="single" w:sz="4" w:space="0" w:color="FF9999"/>
          <w:left w:val="single" w:sz="4" w:space="0" w:color="FF9999"/>
          <w:bottom w:val="single" w:sz="4" w:space="0" w:color="FF9999"/>
          <w:right w:val="single" w:sz="4" w:space="0" w:color="FF9999"/>
          <w:insideH w:val="single" w:sz="4" w:space="0" w:color="FF9999"/>
          <w:insideV w:val="single" w:sz="4" w:space="0" w:color="FF9999"/>
        </w:tblBorders>
        <w:tblLook w:val="04A0" w:firstRow="1" w:lastRow="0" w:firstColumn="1" w:lastColumn="0" w:noHBand="0" w:noVBand="1"/>
      </w:tblPr>
      <w:tblGrid>
        <w:gridCol w:w="2054"/>
        <w:gridCol w:w="8016"/>
      </w:tblGrid>
      <w:tr w:rsidR="006D3529" w:rsidRPr="00E1656D" w14:paraId="7BFA8400" w14:textId="77777777" w:rsidTr="00EF6BDB">
        <w:tc>
          <w:tcPr>
            <w:tcW w:w="2122" w:type="dxa"/>
            <w:shd w:val="clear" w:color="auto" w:fill="FF9999"/>
            <w:vAlign w:val="center"/>
          </w:tcPr>
          <w:p w14:paraId="3D2BFC1C"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Job title:</w:t>
            </w:r>
          </w:p>
        </w:tc>
        <w:tc>
          <w:tcPr>
            <w:tcW w:w="8668" w:type="dxa"/>
            <w:shd w:val="clear" w:color="auto" w:fill="auto"/>
            <w:vAlign w:val="center"/>
          </w:tcPr>
          <w:p w14:paraId="5B7393D0" w14:textId="57F406D6" w:rsidR="006D3529" w:rsidRPr="008C15F0" w:rsidRDefault="0072221D" w:rsidP="00372F48">
            <w:pPr>
              <w:rPr>
                <w:rFonts w:ascii="Trebuchet MS" w:eastAsia="Trebuchet MS" w:hAnsi="Trebuchet MS" w:cs="Trebuchet MS"/>
                <w:bCs/>
                <w:szCs w:val="24"/>
              </w:rPr>
            </w:pPr>
            <w:r w:rsidRPr="008C15F0">
              <w:rPr>
                <w:rFonts w:ascii="Trebuchet MS" w:eastAsia="Trebuchet MS" w:hAnsi="Trebuchet MS" w:cs="Trebuchet MS"/>
                <w:bCs/>
                <w:szCs w:val="24"/>
              </w:rPr>
              <w:t>Catering Manager</w:t>
            </w:r>
          </w:p>
        </w:tc>
      </w:tr>
      <w:tr w:rsidR="006D3529" w:rsidRPr="00E1656D" w14:paraId="2290615B" w14:textId="77777777" w:rsidTr="00EF6BDB">
        <w:tc>
          <w:tcPr>
            <w:tcW w:w="2122" w:type="dxa"/>
            <w:shd w:val="clear" w:color="auto" w:fill="FF9999"/>
            <w:vAlign w:val="center"/>
          </w:tcPr>
          <w:p w14:paraId="54A6F45A"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Salary scale:</w:t>
            </w:r>
          </w:p>
        </w:tc>
        <w:tc>
          <w:tcPr>
            <w:tcW w:w="8668" w:type="dxa"/>
            <w:shd w:val="clear" w:color="auto" w:fill="auto"/>
            <w:vAlign w:val="center"/>
          </w:tcPr>
          <w:p w14:paraId="23F90061" w14:textId="6C57ECC9" w:rsidR="006D3529" w:rsidRPr="008C15F0" w:rsidRDefault="0072221D" w:rsidP="00372F48">
            <w:pPr>
              <w:rPr>
                <w:rFonts w:ascii="Trebuchet MS" w:eastAsia="Trebuchet MS" w:hAnsi="Trebuchet MS" w:cs="Trebuchet MS"/>
                <w:bCs/>
                <w:szCs w:val="24"/>
              </w:rPr>
            </w:pPr>
            <w:r w:rsidRPr="008C15F0">
              <w:rPr>
                <w:rFonts w:ascii="Trebuchet MS" w:eastAsia="Trebuchet MS" w:hAnsi="Trebuchet MS" w:cs="Trebuchet MS"/>
                <w:bCs/>
                <w:szCs w:val="24"/>
              </w:rPr>
              <w:t>G7 P</w:t>
            </w:r>
            <w:r w:rsidR="008C15F0" w:rsidRPr="008C15F0">
              <w:rPr>
                <w:rFonts w:ascii="Trebuchet MS" w:eastAsia="Trebuchet MS" w:hAnsi="Trebuchet MS" w:cs="Trebuchet MS"/>
                <w:bCs/>
                <w:szCs w:val="24"/>
              </w:rPr>
              <w:t xml:space="preserve">oint </w:t>
            </w:r>
            <w:r w:rsidRPr="008C15F0">
              <w:rPr>
                <w:rFonts w:ascii="Trebuchet MS" w:eastAsia="Trebuchet MS" w:hAnsi="Trebuchet MS" w:cs="Trebuchet MS"/>
                <w:bCs/>
                <w:szCs w:val="24"/>
              </w:rPr>
              <w:t>27</w:t>
            </w:r>
          </w:p>
        </w:tc>
      </w:tr>
      <w:tr w:rsidR="006D3529" w:rsidRPr="00E1656D" w14:paraId="1E079654" w14:textId="77777777" w:rsidTr="00EF6BDB">
        <w:tc>
          <w:tcPr>
            <w:tcW w:w="2122" w:type="dxa"/>
            <w:shd w:val="clear" w:color="auto" w:fill="FF9999"/>
            <w:vAlign w:val="center"/>
          </w:tcPr>
          <w:p w14:paraId="17F3AAEA"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Hours of work:</w:t>
            </w:r>
          </w:p>
        </w:tc>
        <w:tc>
          <w:tcPr>
            <w:tcW w:w="8668" w:type="dxa"/>
            <w:shd w:val="clear" w:color="auto" w:fill="auto"/>
            <w:vAlign w:val="center"/>
          </w:tcPr>
          <w:p w14:paraId="79F09817" w14:textId="2D9ABA2E" w:rsidR="006D3529" w:rsidRPr="008C15F0" w:rsidRDefault="0072221D" w:rsidP="00372F48">
            <w:pPr>
              <w:rPr>
                <w:rFonts w:ascii="Trebuchet MS" w:eastAsia="Trebuchet MS" w:hAnsi="Trebuchet MS" w:cs="Trebuchet MS"/>
                <w:bCs/>
                <w:szCs w:val="24"/>
              </w:rPr>
            </w:pPr>
            <w:r w:rsidRPr="008C15F0">
              <w:rPr>
                <w:rFonts w:ascii="Trebuchet MS" w:eastAsia="Trebuchet MS" w:hAnsi="Trebuchet MS" w:cs="Trebuchet MS"/>
                <w:bCs/>
                <w:szCs w:val="24"/>
              </w:rPr>
              <w:t xml:space="preserve">36 Hours per week (7am to 3pm with </w:t>
            </w:r>
            <w:r w:rsidR="001451FE" w:rsidRPr="008C15F0">
              <w:rPr>
                <w:rFonts w:ascii="Trebuchet MS" w:eastAsia="Trebuchet MS" w:hAnsi="Trebuchet MS" w:cs="Trebuchet MS"/>
                <w:bCs/>
                <w:szCs w:val="24"/>
              </w:rPr>
              <w:t>45-minute</w:t>
            </w:r>
            <w:r w:rsidRPr="008C15F0">
              <w:rPr>
                <w:rFonts w:ascii="Trebuchet MS" w:eastAsia="Trebuchet MS" w:hAnsi="Trebuchet MS" w:cs="Trebuchet MS"/>
                <w:bCs/>
                <w:szCs w:val="24"/>
              </w:rPr>
              <w:t xml:space="preserve"> unpaid lunch break)</w:t>
            </w:r>
          </w:p>
        </w:tc>
      </w:tr>
      <w:tr w:rsidR="006D3529" w:rsidRPr="00E1656D" w14:paraId="253A1B8A" w14:textId="77777777" w:rsidTr="00EF6BDB">
        <w:tc>
          <w:tcPr>
            <w:tcW w:w="2122" w:type="dxa"/>
            <w:shd w:val="clear" w:color="auto" w:fill="FF9999"/>
            <w:vAlign w:val="center"/>
          </w:tcPr>
          <w:p w14:paraId="241EE49E"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Weeks worked:</w:t>
            </w:r>
          </w:p>
        </w:tc>
        <w:tc>
          <w:tcPr>
            <w:tcW w:w="8668" w:type="dxa"/>
            <w:shd w:val="clear" w:color="auto" w:fill="auto"/>
            <w:vAlign w:val="center"/>
          </w:tcPr>
          <w:p w14:paraId="50353B8B" w14:textId="65B6FCE2" w:rsidR="006D3529" w:rsidRPr="008C15F0" w:rsidRDefault="006D3529" w:rsidP="00372F48">
            <w:pPr>
              <w:rPr>
                <w:rFonts w:ascii="Trebuchet MS" w:eastAsia="Trebuchet MS" w:hAnsi="Trebuchet MS" w:cs="Trebuchet MS"/>
                <w:bCs/>
                <w:szCs w:val="24"/>
              </w:rPr>
            </w:pPr>
            <w:r w:rsidRPr="008C15F0">
              <w:rPr>
                <w:rFonts w:ascii="Trebuchet MS" w:eastAsia="Trebuchet MS" w:hAnsi="Trebuchet MS" w:cs="Trebuchet MS"/>
                <w:bCs/>
                <w:szCs w:val="24"/>
              </w:rPr>
              <w:t>39</w:t>
            </w:r>
            <w:r w:rsidR="0072221D" w:rsidRPr="008C15F0">
              <w:rPr>
                <w:rFonts w:ascii="Trebuchet MS" w:eastAsia="Trebuchet MS" w:hAnsi="Trebuchet MS" w:cs="Trebuchet MS"/>
                <w:bCs/>
                <w:szCs w:val="24"/>
              </w:rPr>
              <w:t xml:space="preserve"> weeks </w:t>
            </w:r>
            <w:r w:rsidRPr="008C15F0">
              <w:rPr>
                <w:rFonts w:ascii="Trebuchet MS" w:eastAsia="Trebuchet MS" w:hAnsi="Trebuchet MS" w:cs="Trebuchet MS"/>
                <w:bCs/>
                <w:szCs w:val="24"/>
              </w:rPr>
              <w:t>per annum</w:t>
            </w:r>
            <w:r w:rsidR="0072221D" w:rsidRPr="008C15F0">
              <w:rPr>
                <w:rFonts w:ascii="Trebuchet MS" w:eastAsia="Trebuchet MS" w:hAnsi="Trebuchet MS" w:cs="Trebuchet MS"/>
                <w:bCs/>
                <w:szCs w:val="24"/>
              </w:rPr>
              <w:t xml:space="preserve"> (Term Time)</w:t>
            </w:r>
          </w:p>
        </w:tc>
      </w:tr>
      <w:tr w:rsidR="006D3529" w:rsidRPr="00E1656D" w14:paraId="5DF57969" w14:textId="77777777" w:rsidTr="00EF6BDB">
        <w:tc>
          <w:tcPr>
            <w:tcW w:w="2122" w:type="dxa"/>
            <w:shd w:val="clear" w:color="auto" w:fill="FF9999"/>
            <w:vAlign w:val="center"/>
          </w:tcPr>
          <w:p w14:paraId="413F4105"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Responsible to:</w:t>
            </w:r>
          </w:p>
        </w:tc>
        <w:tc>
          <w:tcPr>
            <w:tcW w:w="8668" w:type="dxa"/>
            <w:shd w:val="clear" w:color="auto" w:fill="auto"/>
            <w:vAlign w:val="center"/>
          </w:tcPr>
          <w:p w14:paraId="32AE2606" w14:textId="479B8BB3" w:rsidR="006D3529" w:rsidRPr="008C15F0" w:rsidRDefault="0072221D" w:rsidP="00372F48">
            <w:pPr>
              <w:rPr>
                <w:rFonts w:ascii="Trebuchet MS" w:eastAsia="Trebuchet MS" w:hAnsi="Trebuchet MS" w:cs="Trebuchet MS"/>
                <w:bCs/>
                <w:szCs w:val="24"/>
              </w:rPr>
            </w:pPr>
            <w:r w:rsidRPr="008C15F0">
              <w:rPr>
                <w:rFonts w:ascii="Trebuchet MS" w:eastAsia="Trebuchet MS" w:hAnsi="Trebuchet MS" w:cs="Trebuchet MS"/>
                <w:bCs/>
                <w:szCs w:val="24"/>
              </w:rPr>
              <w:t>Premises &amp; Income Manager, Associate Headteacher</w:t>
            </w:r>
          </w:p>
        </w:tc>
      </w:tr>
      <w:tr w:rsidR="006D3529" w:rsidRPr="00E1656D" w14:paraId="4211C1F0" w14:textId="77777777" w:rsidTr="00EF6BDB">
        <w:trPr>
          <w:trHeight w:val="60"/>
        </w:trPr>
        <w:tc>
          <w:tcPr>
            <w:tcW w:w="2122" w:type="dxa"/>
            <w:shd w:val="clear" w:color="auto" w:fill="FF9999"/>
            <w:vAlign w:val="center"/>
          </w:tcPr>
          <w:p w14:paraId="2D3FAB0E"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Responsible for:</w:t>
            </w:r>
          </w:p>
        </w:tc>
        <w:tc>
          <w:tcPr>
            <w:tcW w:w="8668" w:type="dxa"/>
            <w:shd w:val="clear" w:color="auto" w:fill="auto"/>
            <w:vAlign w:val="center"/>
          </w:tcPr>
          <w:p w14:paraId="7E91FFDD" w14:textId="1A1B03A7" w:rsidR="006D3529" w:rsidRPr="008C15F0" w:rsidRDefault="0072221D" w:rsidP="00372F48">
            <w:pPr>
              <w:rPr>
                <w:rFonts w:ascii="Trebuchet MS" w:eastAsia="Trebuchet MS" w:hAnsi="Trebuchet MS" w:cs="Trebuchet MS"/>
                <w:bCs/>
                <w:szCs w:val="24"/>
              </w:rPr>
            </w:pPr>
            <w:r w:rsidRPr="008C15F0">
              <w:rPr>
                <w:rFonts w:ascii="Trebuchet MS" w:eastAsia="Trebuchet MS" w:hAnsi="Trebuchet MS" w:cs="Trebuchet MS"/>
                <w:bCs/>
                <w:szCs w:val="24"/>
              </w:rPr>
              <w:t xml:space="preserve">Assistant Chef, Catering Assistants, External </w:t>
            </w:r>
            <w:r w:rsidR="00237316" w:rsidRPr="008C15F0">
              <w:rPr>
                <w:rFonts w:ascii="Trebuchet MS" w:eastAsia="Trebuchet MS" w:hAnsi="Trebuchet MS" w:cs="Trebuchet MS"/>
                <w:bCs/>
                <w:szCs w:val="24"/>
              </w:rPr>
              <w:t>A</w:t>
            </w:r>
            <w:r w:rsidRPr="008C15F0">
              <w:rPr>
                <w:rFonts w:ascii="Trebuchet MS" w:eastAsia="Trebuchet MS" w:hAnsi="Trebuchet MS" w:cs="Trebuchet MS"/>
                <w:bCs/>
                <w:szCs w:val="24"/>
              </w:rPr>
              <w:t xml:space="preserve">gency </w:t>
            </w:r>
            <w:r w:rsidR="00237316" w:rsidRPr="008C15F0">
              <w:rPr>
                <w:rFonts w:ascii="Trebuchet MS" w:eastAsia="Trebuchet MS" w:hAnsi="Trebuchet MS" w:cs="Trebuchet MS"/>
                <w:bCs/>
                <w:szCs w:val="24"/>
              </w:rPr>
              <w:t>C</w:t>
            </w:r>
            <w:r w:rsidRPr="008C15F0">
              <w:rPr>
                <w:rFonts w:ascii="Trebuchet MS" w:eastAsia="Trebuchet MS" w:hAnsi="Trebuchet MS" w:cs="Trebuchet MS"/>
                <w:bCs/>
                <w:szCs w:val="24"/>
              </w:rPr>
              <w:t xml:space="preserve">atering </w:t>
            </w:r>
            <w:r w:rsidR="00237316" w:rsidRPr="008C15F0">
              <w:rPr>
                <w:rFonts w:ascii="Trebuchet MS" w:eastAsia="Trebuchet MS" w:hAnsi="Trebuchet MS" w:cs="Trebuchet MS"/>
                <w:bCs/>
                <w:szCs w:val="24"/>
              </w:rPr>
              <w:t>S</w:t>
            </w:r>
            <w:r w:rsidRPr="008C15F0">
              <w:rPr>
                <w:rFonts w:ascii="Trebuchet MS" w:eastAsia="Trebuchet MS" w:hAnsi="Trebuchet MS" w:cs="Trebuchet MS"/>
                <w:bCs/>
                <w:szCs w:val="24"/>
              </w:rPr>
              <w:t>taff</w:t>
            </w:r>
          </w:p>
        </w:tc>
      </w:tr>
      <w:tr w:rsidR="006D3529" w:rsidRPr="00E1656D" w14:paraId="57C6F626" w14:textId="77777777" w:rsidTr="00EF6BDB">
        <w:tc>
          <w:tcPr>
            <w:tcW w:w="2122" w:type="dxa"/>
            <w:shd w:val="clear" w:color="auto" w:fill="FF9999"/>
            <w:vAlign w:val="center"/>
          </w:tcPr>
          <w:p w14:paraId="3E49E962" w14:textId="77777777" w:rsidR="006D3529" w:rsidRPr="00E1656D" w:rsidRDefault="006D3529" w:rsidP="00372F48">
            <w:pPr>
              <w:rPr>
                <w:rFonts w:ascii="Trebuchet MS" w:eastAsia="Trebuchet MS" w:hAnsi="Trebuchet MS" w:cs="Trebuchet MS"/>
                <w:bCs/>
                <w:szCs w:val="24"/>
              </w:rPr>
            </w:pPr>
            <w:r w:rsidRPr="00E1656D">
              <w:rPr>
                <w:rFonts w:ascii="Trebuchet MS" w:eastAsia="Trebuchet MS" w:hAnsi="Trebuchet MS" w:cs="Trebuchet MS"/>
                <w:bCs/>
                <w:szCs w:val="24"/>
              </w:rPr>
              <w:t>Location:</w:t>
            </w:r>
          </w:p>
        </w:tc>
        <w:tc>
          <w:tcPr>
            <w:tcW w:w="8668" w:type="dxa"/>
            <w:shd w:val="clear" w:color="auto" w:fill="auto"/>
            <w:vAlign w:val="center"/>
          </w:tcPr>
          <w:p w14:paraId="348B1C3C" w14:textId="70FDCEFA" w:rsidR="006D3529" w:rsidRPr="008C15F0" w:rsidRDefault="0072221D" w:rsidP="00372F48">
            <w:pPr>
              <w:rPr>
                <w:rFonts w:ascii="Trebuchet MS" w:eastAsia="Trebuchet MS" w:hAnsi="Trebuchet MS" w:cs="Trebuchet MS"/>
                <w:bCs/>
                <w:szCs w:val="24"/>
              </w:rPr>
            </w:pPr>
            <w:r w:rsidRPr="008C15F0">
              <w:rPr>
                <w:rFonts w:ascii="Trebuchet MS" w:eastAsia="Trebuchet MS" w:hAnsi="Trebuchet MS" w:cs="Trebuchet MS"/>
                <w:bCs/>
                <w:szCs w:val="24"/>
              </w:rPr>
              <w:t xml:space="preserve">Priestmead Primary School </w:t>
            </w:r>
          </w:p>
        </w:tc>
      </w:tr>
    </w:tbl>
    <w:p w14:paraId="4F21FBC2" w14:textId="6122C00D" w:rsidR="006D3529" w:rsidRPr="00E1656D" w:rsidRDefault="006D3529" w:rsidP="005618AF">
      <w:pPr>
        <w:spacing w:after="0"/>
        <w:rPr>
          <w:rFonts w:ascii="Trebuchet MS" w:eastAsia="Trebuchet MS" w:hAnsi="Trebuchet MS" w:cs="Trebuchet MS"/>
          <w:b/>
          <w:bCs/>
          <w:color w:val="808080" w:themeColor="background1" w:themeShade="80"/>
          <w:szCs w:val="40"/>
        </w:rPr>
      </w:pPr>
    </w:p>
    <w:p w14:paraId="24BD8458" w14:textId="323F8C50" w:rsidR="007F16BF" w:rsidRPr="00E1656D" w:rsidRDefault="007F16BF" w:rsidP="003C588D">
      <w:pPr>
        <w:tabs>
          <w:tab w:val="left" w:pos="576"/>
        </w:tabs>
        <w:spacing w:line="256" w:lineRule="auto"/>
        <w:jc w:val="both"/>
        <w:rPr>
          <w:rFonts w:ascii="Trebuchet MS" w:eastAsia="Trebuchet MS" w:hAnsi="Trebuchet MS" w:cs="Trebuchet MS"/>
        </w:rPr>
      </w:pPr>
      <w:r w:rsidRPr="00E1656D">
        <w:rPr>
          <w:rFonts w:ascii="Trebuchet MS" w:hAnsi="Trebuchet MS" w:cs="Arial"/>
          <w:shd w:val="clear" w:color="auto" w:fill="FFFFFF"/>
        </w:rPr>
        <w:t xml:space="preserve">This job description will be reviewed and updated periodically in order to ensure that it relates to the job performed or to incorporate any proposed changes. This procedure will be conducted by the </w:t>
      </w:r>
      <w:r w:rsidR="003C588D" w:rsidRPr="00E1656D">
        <w:rPr>
          <w:rFonts w:ascii="Trebuchet MS" w:hAnsi="Trebuchet MS" w:cs="Arial"/>
          <w:shd w:val="clear" w:color="auto" w:fill="FFFFFF"/>
        </w:rPr>
        <w:t>CEO</w:t>
      </w:r>
      <w:r w:rsidR="00E1656D" w:rsidRPr="00E1656D">
        <w:rPr>
          <w:rFonts w:ascii="Trebuchet MS" w:hAnsi="Trebuchet MS" w:cs="Arial"/>
          <w:shd w:val="clear" w:color="auto" w:fill="FFFFFF"/>
        </w:rPr>
        <w:t>,</w:t>
      </w:r>
      <w:r w:rsidR="003C588D" w:rsidRPr="00E1656D">
        <w:rPr>
          <w:rFonts w:ascii="Trebuchet MS" w:hAnsi="Trebuchet MS" w:cs="Arial"/>
          <w:shd w:val="clear" w:color="auto" w:fill="FFFFFF"/>
        </w:rPr>
        <w:t xml:space="preserve"> Academy Lead, Line </w:t>
      </w:r>
      <w:r w:rsidRPr="00E1656D">
        <w:rPr>
          <w:rFonts w:ascii="Trebuchet MS" w:hAnsi="Trebuchet MS" w:cs="Arial"/>
          <w:shd w:val="clear" w:color="auto" w:fill="FFFFFF"/>
        </w:rPr>
        <w:t xml:space="preserve">Manager </w:t>
      </w:r>
      <w:r w:rsidR="003C588D" w:rsidRPr="00E1656D">
        <w:rPr>
          <w:rFonts w:ascii="Trebuchet MS" w:hAnsi="Trebuchet MS" w:cs="Arial"/>
          <w:shd w:val="clear" w:color="auto" w:fill="FFFFFF"/>
        </w:rPr>
        <w:t xml:space="preserve">and </w:t>
      </w:r>
      <w:r w:rsidRPr="00E1656D">
        <w:rPr>
          <w:rFonts w:ascii="Trebuchet MS" w:hAnsi="Trebuchet MS" w:cs="Arial"/>
          <w:shd w:val="clear" w:color="auto" w:fill="FFFFFF"/>
        </w:rPr>
        <w:t>in consultation with the postholder. In these circumstances, it will be the aim to reach an agreement on reasonable changes, but if an agreement is not possible</w:t>
      </w:r>
      <w:r w:rsidR="003C588D" w:rsidRPr="00E1656D">
        <w:rPr>
          <w:rFonts w:ascii="Trebuchet MS" w:hAnsi="Trebuchet MS" w:cs="Arial"/>
          <w:shd w:val="clear" w:color="auto" w:fill="FFFFFF"/>
        </w:rPr>
        <w:t>,</w:t>
      </w:r>
      <w:r w:rsidRPr="00E1656D">
        <w:rPr>
          <w:rFonts w:ascii="Trebuchet MS" w:hAnsi="Trebuchet MS" w:cs="Arial"/>
          <w:shd w:val="clear" w:color="auto" w:fill="FFFFFF"/>
        </w:rPr>
        <w:t xml:space="preserve"> management reserves the right to make changes to the job description following consultation</w:t>
      </w:r>
      <w:r w:rsidR="003C588D" w:rsidRPr="00E1656D">
        <w:rPr>
          <w:rFonts w:ascii="Trebuchet MS" w:hAnsi="Trebuchet MS" w:cs="Arial"/>
          <w:shd w:val="clear" w:color="auto" w:fill="FFFFFF"/>
        </w:rPr>
        <w:t>.</w:t>
      </w:r>
    </w:p>
    <w:p w14:paraId="682FB621" w14:textId="225C6BEB" w:rsidR="007F16BF" w:rsidRPr="00E1656D" w:rsidRDefault="007F16BF" w:rsidP="003C588D">
      <w:pPr>
        <w:tabs>
          <w:tab w:val="left" w:pos="576"/>
        </w:tabs>
        <w:spacing w:line="256" w:lineRule="auto"/>
        <w:jc w:val="both"/>
        <w:rPr>
          <w:rFonts w:ascii="Trebuchet MS" w:hAnsi="Trebuchet MS" w:cs="Arial"/>
          <w:shd w:val="clear" w:color="auto" w:fill="FFFFFF"/>
        </w:rPr>
      </w:pPr>
      <w:r w:rsidRPr="00E1656D">
        <w:rPr>
          <w:rFonts w:ascii="Trebuchet MS" w:hAnsi="Trebuchet MS" w:cs="Arial"/>
          <w:shd w:val="clear" w:color="auto" w:fill="FFFFFF"/>
        </w:rPr>
        <w:t>As a term of your employment, you may reasonably be expected to perform duties of a similar or related nature to those outlined in the job description.</w:t>
      </w:r>
    </w:p>
    <w:p w14:paraId="12C2D7DC" w14:textId="73552BF0" w:rsidR="007F16BF" w:rsidRPr="00E1656D" w:rsidRDefault="007F16BF" w:rsidP="003C588D">
      <w:pPr>
        <w:jc w:val="both"/>
        <w:rPr>
          <w:rFonts w:ascii="Trebuchet MS" w:hAnsi="Trebuchet MS" w:cs="Calibri"/>
        </w:rPr>
      </w:pPr>
      <w:r w:rsidRPr="00E1656D">
        <w:rPr>
          <w:rFonts w:ascii="Trebuchet MS" w:hAnsi="Trebuchet MS" w:cs="Calibri"/>
        </w:rPr>
        <w:t>Th</w:t>
      </w:r>
      <w:r w:rsidR="003C588D" w:rsidRPr="00E1656D">
        <w:rPr>
          <w:rFonts w:ascii="Trebuchet MS" w:hAnsi="Trebuchet MS" w:cs="Calibri"/>
        </w:rPr>
        <w:t>e Trust</w:t>
      </w:r>
      <w:r w:rsidRPr="00E1656D">
        <w:rPr>
          <w:rFonts w:ascii="Trebuchet MS" w:hAnsi="Trebuchet MS" w:cs="Calibri"/>
        </w:rPr>
        <w:t xml:space="preserve"> is committed to safeguarding and promoting the welfare of children and young people and expects all staff to share this commitment</w:t>
      </w:r>
      <w:r w:rsidR="003C588D" w:rsidRPr="00E1656D">
        <w:rPr>
          <w:rFonts w:ascii="Trebuchet MS" w:hAnsi="Trebuchet MS" w:cs="Calibri"/>
        </w:rPr>
        <w:t>.</w:t>
      </w:r>
    </w:p>
    <w:p w14:paraId="652A2DD9" w14:textId="6DE22789" w:rsidR="001F752E" w:rsidRPr="00E1656D" w:rsidRDefault="001F752E" w:rsidP="003C588D">
      <w:pPr>
        <w:jc w:val="both"/>
        <w:rPr>
          <w:rFonts w:ascii="Trebuchet MS" w:hAnsi="Trebuchet MS" w:cs="Calibri"/>
          <w:b/>
        </w:rPr>
      </w:pPr>
      <w:r w:rsidRPr="00E1656D">
        <w:rPr>
          <w:rFonts w:ascii="Trebuchet MS" w:hAnsi="Trebuchet MS" w:cs="Calibri"/>
          <w:b/>
        </w:rPr>
        <w:t>When referring to the Trust, this also relates to the academies within the Trust.</w:t>
      </w:r>
    </w:p>
    <w:p w14:paraId="2A5FB233" w14:textId="249CCE97" w:rsidR="006D3529" w:rsidRPr="00E1656D" w:rsidRDefault="00ED0B53" w:rsidP="00FD1C45">
      <w:pPr>
        <w:pStyle w:val="Heading3"/>
        <w:spacing w:before="0" w:line="240" w:lineRule="auto"/>
        <w:jc w:val="both"/>
        <w:rPr>
          <w:rFonts w:ascii="Trebuchet MS" w:eastAsia="Trebuchet MS" w:hAnsi="Trebuchet MS" w:cs="Trebuchet MS"/>
          <w:b/>
          <w:bCs/>
          <w:color w:val="FF0000"/>
          <w:sz w:val="28"/>
          <w:szCs w:val="32"/>
        </w:rPr>
      </w:pPr>
      <w:r w:rsidRPr="00E1656D">
        <w:rPr>
          <w:rFonts w:ascii="Trebuchet MS" w:eastAsia="Trebuchet MS" w:hAnsi="Trebuchet MS" w:cs="Trebuchet MS"/>
          <w:b/>
          <w:bCs/>
          <w:color w:val="FF0000"/>
          <w:sz w:val="28"/>
          <w:szCs w:val="32"/>
        </w:rPr>
        <w:t>Main duties of the role</w:t>
      </w:r>
    </w:p>
    <w:p w14:paraId="5AC2E5EE" w14:textId="13995AEE" w:rsidR="0072221D" w:rsidRPr="00E1656D" w:rsidRDefault="0072221D" w:rsidP="00FD1C45">
      <w:pPr>
        <w:numPr>
          <w:ilvl w:val="0"/>
          <w:numId w:val="3"/>
        </w:numPr>
        <w:spacing w:after="0" w:line="240" w:lineRule="auto"/>
        <w:ind w:right="15"/>
        <w:jc w:val="both"/>
        <w:rPr>
          <w:rFonts w:ascii="Trebuchet MS" w:hAnsi="Trebuchet MS"/>
          <w:color w:val="000000"/>
        </w:rPr>
      </w:pPr>
      <w:r w:rsidRPr="00E1656D">
        <w:rPr>
          <w:rFonts w:ascii="Trebuchet MS" w:hAnsi="Trebuchet MS"/>
          <w:color w:val="000000"/>
        </w:rPr>
        <w:t xml:space="preserve">To provide leadership and management of the catering provision at Priestmead Primary School so that staff, </w:t>
      </w:r>
      <w:r w:rsidR="00664158" w:rsidRPr="00E1656D">
        <w:rPr>
          <w:rFonts w:ascii="Trebuchet MS" w:hAnsi="Trebuchet MS"/>
          <w:color w:val="000000"/>
        </w:rPr>
        <w:t>children</w:t>
      </w:r>
      <w:r w:rsidRPr="00E1656D">
        <w:rPr>
          <w:rFonts w:ascii="Trebuchet MS" w:hAnsi="Trebuchet MS"/>
          <w:color w:val="000000"/>
        </w:rPr>
        <w:t xml:space="preserve"> and visitors receive an excellent standard of meal quality and service whilst providing value for money</w:t>
      </w:r>
      <w:r w:rsidR="00FD1C45" w:rsidRPr="00E1656D">
        <w:rPr>
          <w:rFonts w:ascii="Trebuchet MS" w:hAnsi="Trebuchet MS"/>
          <w:color w:val="000000"/>
        </w:rPr>
        <w:t>.</w:t>
      </w:r>
    </w:p>
    <w:p w14:paraId="01FBB48E" w14:textId="0C3C6CA2" w:rsidR="0072221D" w:rsidRPr="00E1656D" w:rsidRDefault="0072221D" w:rsidP="00FD1C45">
      <w:pPr>
        <w:numPr>
          <w:ilvl w:val="0"/>
          <w:numId w:val="3"/>
        </w:numPr>
        <w:spacing w:after="0" w:line="240" w:lineRule="auto"/>
        <w:ind w:right="15"/>
        <w:jc w:val="both"/>
        <w:rPr>
          <w:rFonts w:ascii="Trebuchet MS" w:hAnsi="Trebuchet MS"/>
          <w:color w:val="000000"/>
        </w:rPr>
      </w:pPr>
      <w:r w:rsidRPr="00E1656D">
        <w:rPr>
          <w:rFonts w:ascii="Trebuchet MS" w:hAnsi="Trebuchet MS"/>
          <w:color w:val="000000"/>
        </w:rPr>
        <w:t xml:space="preserve">To manage provision of the Pegasus Club meal offering and work in conjunction with the Pegasus Club </w:t>
      </w:r>
      <w:r w:rsidR="00FD1C45" w:rsidRPr="00E1656D">
        <w:rPr>
          <w:rFonts w:ascii="Trebuchet MS" w:hAnsi="Trebuchet MS"/>
          <w:color w:val="000000"/>
        </w:rPr>
        <w:t>M</w:t>
      </w:r>
      <w:r w:rsidRPr="00E1656D">
        <w:rPr>
          <w:rFonts w:ascii="Trebuchet MS" w:hAnsi="Trebuchet MS"/>
          <w:color w:val="000000"/>
        </w:rPr>
        <w:t>anager</w:t>
      </w:r>
      <w:r w:rsidR="00FD1C45" w:rsidRPr="00E1656D">
        <w:rPr>
          <w:rFonts w:ascii="Trebuchet MS" w:hAnsi="Trebuchet MS"/>
          <w:color w:val="000000"/>
        </w:rPr>
        <w:t>,</w:t>
      </w:r>
      <w:r w:rsidRPr="00E1656D">
        <w:rPr>
          <w:rFonts w:ascii="Trebuchet MS" w:hAnsi="Trebuchet MS"/>
          <w:color w:val="000000"/>
        </w:rPr>
        <w:t xml:space="preserve"> focusing on meal choices and menu development</w:t>
      </w:r>
      <w:r w:rsidR="00FD1C45" w:rsidRPr="00E1656D">
        <w:rPr>
          <w:rFonts w:ascii="Trebuchet MS" w:hAnsi="Trebuchet MS"/>
          <w:color w:val="000000"/>
        </w:rPr>
        <w:t>.</w:t>
      </w:r>
    </w:p>
    <w:p w14:paraId="304A5DF0" w14:textId="05204431" w:rsidR="0072221D" w:rsidRPr="00E1656D" w:rsidRDefault="0072221D" w:rsidP="00FD1C45">
      <w:pPr>
        <w:numPr>
          <w:ilvl w:val="0"/>
          <w:numId w:val="3"/>
        </w:numPr>
        <w:spacing w:after="0" w:line="240" w:lineRule="auto"/>
        <w:ind w:right="15"/>
        <w:jc w:val="both"/>
        <w:rPr>
          <w:rFonts w:ascii="Trebuchet MS" w:hAnsi="Trebuchet MS"/>
          <w:color w:val="000000"/>
        </w:rPr>
      </w:pPr>
      <w:r w:rsidRPr="00E1656D">
        <w:rPr>
          <w:rFonts w:ascii="Trebuchet MS" w:hAnsi="Trebuchet MS"/>
          <w:color w:val="000000"/>
        </w:rPr>
        <w:t>To lead, direct and manage the efficient and economic use of all allocated resources</w:t>
      </w:r>
      <w:r w:rsidR="00FD1C45" w:rsidRPr="00E1656D">
        <w:rPr>
          <w:rFonts w:ascii="Trebuchet MS" w:hAnsi="Trebuchet MS"/>
          <w:color w:val="000000"/>
        </w:rPr>
        <w:t>.</w:t>
      </w:r>
    </w:p>
    <w:p w14:paraId="30029C6E" w14:textId="41E4CE43" w:rsidR="0072221D" w:rsidRPr="00E1656D" w:rsidRDefault="0072221D" w:rsidP="00FD1C45">
      <w:pPr>
        <w:numPr>
          <w:ilvl w:val="0"/>
          <w:numId w:val="3"/>
        </w:numPr>
        <w:spacing w:after="0" w:line="240" w:lineRule="auto"/>
        <w:ind w:right="15"/>
        <w:jc w:val="both"/>
        <w:rPr>
          <w:rFonts w:ascii="Trebuchet MS" w:hAnsi="Trebuchet MS"/>
          <w:color w:val="000000"/>
        </w:rPr>
      </w:pPr>
      <w:r w:rsidRPr="00E1656D">
        <w:rPr>
          <w:rFonts w:ascii="Trebuchet MS" w:hAnsi="Trebuchet MS"/>
          <w:color w:val="000000"/>
        </w:rPr>
        <w:t>To line manage and deploy a team of catering staff to ensure a viable, efficient and effective service is delivered at all times in line with the required standards and statutory regulations</w:t>
      </w:r>
      <w:r w:rsidR="00FD1C45" w:rsidRPr="00E1656D">
        <w:rPr>
          <w:rFonts w:ascii="Trebuchet MS" w:hAnsi="Trebuchet MS"/>
          <w:color w:val="000000"/>
        </w:rPr>
        <w:t>.</w:t>
      </w:r>
    </w:p>
    <w:p w14:paraId="6F37E314" w14:textId="01C9BE9B" w:rsidR="0072221D" w:rsidRPr="00E1656D" w:rsidRDefault="0072221D" w:rsidP="00FD1C45">
      <w:pPr>
        <w:numPr>
          <w:ilvl w:val="0"/>
          <w:numId w:val="3"/>
        </w:numPr>
        <w:spacing w:after="0" w:line="240" w:lineRule="auto"/>
        <w:ind w:right="15"/>
        <w:jc w:val="both"/>
        <w:rPr>
          <w:rFonts w:ascii="Trebuchet MS" w:hAnsi="Trebuchet MS"/>
          <w:color w:val="000000"/>
        </w:rPr>
      </w:pPr>
      <w:r w:rsidRPr="00E1656D">
        <w:rPr>
          <w:rFonts w:ascii="Trebuchet MS" w:hAnsi="Trebuchet MS"/>
          <w:color w:val="000000"/>
        </w:rPr>
        <w:t>Model positivity, passion and show a commitment to going above and beyond for the Priestmead community</w:t>
      </w:r>
      <w:r w:rsidR="00FD1C45" w:rsidRPr="00E1656D">
        <w:rPr>
          <w:rFonts w:ascii="Trebuchet MS" w:hAnsi="Trebuchet MS"/>
          <w:color w:val="000000"/>
        </w:rPr>
        <w:t>.</w:t>
      </w:r>
      <w:r w:rsidRPr="00E1656D">
        <w:rPr>
          <w:rFonts w:ascii="Trebuchet MS" w:hAnsi="Trebuchet MS"/>
          <w:color w:val="000000"/>
        </w:rPr>
        <w:t xml:space="preserve"> </w:t>
      </w:r>
    </w:p>
    <w:p w14:paraId="4E0F5C2B" w14:textId="1233DC6C" w:rsidR="0072221D" w:rsidRPr="00E1656D" w:rsidRDefault="0072221D" w:rsidP="00FD1C45">
      <w:pPr>
        <w:numPr>
          <w:ilvl w:val="0"/>
          <w:numId w:val="3"/>
        </w:numPr>
        <w:spacing w:after="0" w:line="240" w:lineRule="auto"/>
        <w:ind w:right="15"/>
        <w:jc w:val="both"/>
        <w:rPr>
          <w:rFonts w:ascii="Trebuchet MS" w:hAnsi="Trebuchet MS" w:cs="Tahoma"/>
        </w:rPr>
      </w:pPr>
      <w:r w:rsidRPr="00E1656D">
        <w:rPr>
          <w:rFonts w:ascii="Trebuchet MS" w:hAnsi="Trebuchet MS" w:cs="Tahoma"/>
        </w:rPr>
        <w:t xml:space="preserve">Be responsible and accountable for achieving the highest possible standards in </w:t>
      </w:r>
      <w:r w:rsidR="00FD1C45" w:rsidRPr="00E1656D">
        <w:rPr>
          <w:rFonts w:ascii="Trebuchet MS" w:hAnsi="Trebuchet MS" w:cs="Tahoma"/>
        </w:rPr>
        <w:t>f</w:t>
      </w:r>
      <w:r w:rsidRPr="00E1656D">
        <w:rPr>
          <w:rFonts w:ascii="Trebuchet MS" w:hAnsi="Trebuchet MS" w:cs="Tahoma"/>
        </w:rPr>
        <w:t xml:space="preserve">ood </w:t>
      </w:r>
      <w:r w:rsidR="00FD1C45" w:rsidRPr="00E1656D">
        <w:rPr>
          <w:rFonts w:ascii="Trebuchet MS" w:hAnsi="Trebuchet MS" w:cs="Tahoma"/>
        </w:rPr>
        <w:t>h</w:t>
      </w:r>
      <w:r w:rsidRPr="00E1656D">
        <w:rPr>
          <w:rFonts w:ascii="Trebuchet MS" w:hAnsi="Trebuchet MS" w:cs="Tahoma"/>
        </w:rPr>
        <w:t xml:space="preserve">ygiene and </w:t>
      </w:r>
      <w:r w:rsidR="00FD1C45" w:rsidRPr="00E1656D">
        <w:rPr>
          <w:rFonts w:ascii="Trebuchet MS" w:hAnsi="Trebuchet MS" w:cs="Tahoma"/>
        </w:rPr>
        <w:t>h</w:t>
      </w:r>
      <w:r w:rsidRPr="00E1656D">
        <w:rPr>
          <w:rFonts w:ascii="Trebuchet MS" w:hAnsi="Trebuchet MS" w:cs="Tahoma"/>
        </w:rPr>
        <w:t xml:space="preserve">ealth and </w:t>
      </w:r>
      <w:r w:rsidR="00FD1C45" w:rsidRPr="00E1656D">
        <w:rPr>
          <w:rFonts w:ascii="Trebuchet MS" w:hAnsi="Trebuchet MS" w:cs="Tahoma"/>
        </w:rPr>
        <w:t>s</w:t>
      </w:r>
      <w:r w:rsidRPr="00E1656D">
        <w:rPr>
          <w:rFonts w:ascii="Trebuchet MS" w:hAnsi="Trebuchet MS" w:cs="Tahoma"/>
        </w:rPr>
        <w:t>afety</w:t>
      </w:r>
      <w:r w:rsidR="00FD1C45" w:rsidRPr="00E1656D">
        <w:rPr>
          <w:rFonts w:ascii="Trebuchet MS" w:hAnsi="Trebuchet MS" w:cs="Tahoma"/>
        </w:rPr>
        <w:t>.</w:t>
      </w:r>
    </w:p>
    <w:p w14:paraId="1A0EF331" w14:textId="16AB42EE" w:rsidR="0072221D" w:rsidRPr="00E1656D" w:rsidRDefault="0072221D" w:rsidP="00FD1C45">
      <w:pPr>
        <w:numPr>
          <w:ilvl w:val="0"/>
          <w:numId w:val="3"/>
        </w:numPr>
        <w:spacing w:after="0" w:line="240" w:lineRule="auto"/>
        <w:ind w:right="15"/>
        <w:jc w:val="both"/>
        <w:rPr>
          <w:rFonts w:ascii="Trebuchet MS" w:hAnsi="Trebuchet MS" w:cs="Tahoma"/>
        </w:rPr>
      </w:pPr>
      <w:r w:rsidRPr="00E1656D">
        <w:rPr>
          <w:rFonts w:ascii="Trebuchet MS" w:hAnsi="Trebuchet MS" w:cs="Tahoma"/>
        </w:rPr>
        <w:t xml:space="preserve">Take responsibility for promoting and safeguarding the welfare of children and young people within the </w:t>
      </w:r>
      <w:r w:rsidR="00FD1C45" w:rsidRPr="00E1656D">
        <w:rPr>
          <w:rFonts w:ascii="Trebuchet MS" w:hAnsi="Trebuchet MS" w:cs="Tahoma"/>
        </w:rPr>
        <w:t>academy.</w:t>
      </w:r>
    </w:p>
    <w:p w14:paraId="4333595C" w14:textId="1CDF21A1" w:rsidR="00FD1C45" w:rsidRPr="00E1656D" w:rsidRDefault="00FD1C45" w:rsidP="00FD1C45">
      <w:pPr>
        <w:pStyle w:val="ListParagraph"/>
        <w:numPr>
          <w:ilvl w:val="0"/>
          <w:numId w:val="3"/>
        </w:numPr>
        <w:spacing w:after="0"/>
        <w:jc w:val="both"/>
        <w:rPr>
          <w:rFonts w:ascii="Trebuchet MS" w:hAnsi="Trebuchet MS"/>
        </w:rPr>
      </w:pPr>
      <w:r w:rsidRPr="00E1656D">
        <w:rPr>
          <w:rFonts w:ascii="Trebuchet MS" w:eastAsia="Trebuchet MS" w:hAnsi="Trebuchet MS" w:cs="Trebuchet MS"/>
          <w:color w:val="000000" w:themeColor="text1"/>
          <w:lang w:val="en-GB"/>
        </w:rPr>
        <w:t xml:space="preserve">Undertake other duties as reasonable requested by </w:t>
      </w:r>
      <w:r w:rsidRPr="00E1656D">
        <w:rPr>
          <w:rFonts w:ascii="Trebuchet MS" w:eastAsia="Trebuchet MS" w:hAnsi="Trebuchet MS" w:cs="Trebuchet MS"/>
          <w:color w:val="000000" w:themeColor="text1"/>
        </w:rPr>
        <w:t>the CEO, Academy Lead or your line manager.</w:t>
      </w:r>
    </w:p>
    <w:p w14:paraId="3B3CFF3E" w14:textId="1663DB84" w:rsidR="00FD1C45" w:rsidRPr="00E1656D" w:rsidRDefault="00FD1C45" w:rsidP="00FD1C45">
      <w:pPr>
        <w:spacing w:after="0"/>
        <w:ind w:right="15"/>
        <w:jc w:val="both"/>
        <w:rPr>
          <w:rFonts w:ascii="Trebuchet MS" w:hAnsi="Trebuchet MS"/>
        </w:rPr>
      </w:pPr>
    </w:p>
    <w:p w14:paraId="0B913E6A" w14:textId="77777777" w:rsidR="00FD1C45" w:rsidRPr="00E1656D" w:rsidRDefault="00FD1C45" w:rsidP="00FD1C45">
      <w:pPr>
        <w:pStyle w:val="Heading3"/>
        <w:spacing w:before="0" w:line="240" w:lineRule="auto"/>
        <w:ind w:right="15"/>
        <w:jc w:val="both"/>
        <w:rPr>
          <w:rFonts w:ascii="Trebuchet MS" w:eastAsia="Trebuchet MS" w:hAnsi="Trebuchet MS" w:cs="Trebuchet MS"/>
          <w:b/>
          <w:bCs/>
          <w:color w:val="FF0000"/>
          <w:sz w:val="28"/>
          <w:szCs w:val="32"/>
        </w:rPr>
      </w:pPr>
      <w:r w:rsidRPr="00E1656D">
        <w:rPr>
          <w:rFonts w:ascii="Trebuchet MS" w:eastAsia="Trebuchet MS" w:hAnsi="Trebuchet MS" w:cs="Trebuchet MS"/>
          <w:b/>
          <w:bCs/>
          <w:color w:val="FF0000"/>
          <w:sz w:val="28"/>
          <w:szCs w:val="32"/>
        </w:rPr>
        <w:lastRenderedPageBreak/>
        <w:t xml:space="preserve">Duties and Responsibilities </w:t>
      </w:r>
    </w:p>
    <w:p w14:paraId="42ADD94D" w14:textId="77777777" w:rsidR="00FD1C45" w:rsidRPr="00E1656D" w:rsidRDefault="00FD1C45" w:rsidP="00FD1C45">
      <w:pPr>
        <w:pStyle w:val="Heading3"/>
        <w:spacing w:before="0" w:line="240" w:lineRule="auto"/>
        <w:ind w:right="15"/>
        <w:jc w:val="both"/>
        <w:rPr>
          <w:rFonts w:ascii="Trebuchet MS" w:eastAsia="Trebuchet MS" w:hAnsi="Trebuchet MS" w:cs="Trebuchet MS"/>
          <w:b/>
          <w:bCs/>
          <w:color w:val="FF0000"/>
          <w:sz w:val="28"/>
          <w:szCs w:val="32"/>
        </w:rPr>
      </w:pPr>
    </w:p>
    <w:p w14:paraId="49DD5312" w14:textId="59418EF7" w:rsidR="0072221D" w:rsidRPr="00E1656D" w:rsidRDefault="00FD1C45" w:rsidP="00FD1C45">
      <w:pPr>
        <w:pStyle w:val="Heading3"/>
        <w:spacing w:before="0" w:line="240" w:lineRule="auto"/>
        <w:ind w:right="15"/>
        <w:jc w:val="both"/>
        <w:rPr>
          <w:rFonts w:ascii="Trebuchet MS" w:eastAsia="Trebuchet MS" w:hAnsi="Trebuchet MS" w:cs="Trebuchet MS"/>
          <w:b/>
          <w:bCs/>
          <w:i/>
          <w:color w:val="FF0000"/>
          <w:szCs w:val="32"/>
        </w:rPr>
      </w:pPr>
      <w:r w:rsidRPr="00E1656D">
        <w:rPr>
          <w:rFonts w:ascii="Trebuchet MS" w:eastAsia="Trebuchet MS" w:hAnsi="Trebuchet MS" w:cs="Trebuchet MS"/>
          <w:b/>
          <w:bCs/>
          <w:i/>
          <w:color w:val="FF0000"/>
          <w:szCs w:val="32"/>
        </w:rPr>
        <w:t xml:space="preserve">Strategic </w:t>
      </w:r>
      <w:r w:rsidR="0072221D" w:rsidRPr="00E1656D">
        <w:rPr>
          <w:rFonts w:ascii="Trebuchet MS" w:eastAsia="Trebuchet MS" w:hAnsi="Trebuchet MS" w:cs="Trebuchet MS"/>
          <w:b/>
          <w:bCs/>
          <w:i/>
          <w:color w:val="FF0000"/>
          <w:szCs w:val="32"/>
        </w:rPr>
        <w:t>Planning</w:t>
      </w:r>
      <w:r w:rsidR="004B2547" w:rsidRPr="00E1656D">
        <w:rPr>
          <w:rFonts w:ascii="Trebuchet MS" w:eastAsia="Trebuchet MS" w:hAnsi="Trebuchet MS" w:cs="Trebuchet MS"/>
          <w:b/>
          <w:bCs/>
          <w:i/>
          <w:color w:val="FF0000"/>
          <w:szCs w:val="32"/>
        </w:rPr>
        <w:t xml:space="preserve"> </w:t>
      </w:r>
    </w:p>
    <w:p w14:paraId="21B2AFEE" w14:textId="70931F6B"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 xml:space="preserve">To create and develop exciting and tasty three-week menu schedules by using </w:t>
      </w:r>
      <w:r w:rsidR="00664158" w:rsidRPr="00E1656D">
        <w:rPr>
          <w:rFonts w:ascii="Trebuchet MS" w:hAnsi="Trebuchet MS"/>
        </w:rPr>
        <w:t>children</w:t>
      </w:r>
      <w:r w:rsidRPr="00E1656D">
        <w:rPr>
          <w:rFonts w:ascii="Trebuchet MS" w:hAnsi="Trebuchet MS"/>
        </w:rPr>
        <w:t>, staff and parent</w:t>
      </w:r>
      <w:r w:rsidR="000C1A01" w:rsidRPr="00E1656D">
        <w:rPr>
          <w:rFonts w:ascii="Trebuchet MS" w:hAnsi="Trebuchet MS"/>
        </w:rPr>
        <w:t>/carer</w:t>
      </w:r>
      <w:r w:rsidRPr="00E1656D">
        <w:rPr>
          <w:rFonts w:ascii="Trebuchet MS" w:hAnsi="Trebuchet MS"/>
        </w:rPr>
        <w:t xml:space="preserve"> feedback</w:t>
      </w:r>
      <w:r w:rsidR="000C1A01" w:rsidRPr="00E1656D">
        <w:rPr>
          <w:rFonts w:ascii="Trebuchet MS" w:hAnsi="Trebuchet MS"/>
        </w:rPr>
        <w:t>.</w:t>
      </w:r>
    </w:p>
    <w:p w14:paraId="5F13F86E" w14:textId="49403F05"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meet and exceed the standards expected by the ‘</w:t>
      </w:r>
      <w:r w:rsidR="00F63BAA" w:rsidRPr="00E1656D">
        <w:rPr>
          <w:rFonts w:ascii="Trebuchet MS" w:hAnsi="Trebuchet MS"/>
        </w:rPr>
        <w:t>School Food Standards’</w:t>
      </w:r>
      <w:r w:rsidRPr="00E1656D">
        <w:rPr>
          <w:rFonts w:ascii="Trebuchet MS" w:hAnsi="Trebuchet MS"/>
        </w:rPr>
        <w:t xml:space="preserve"> statutory guidelines</w:t>
      </w:r>
      <w:r w:rsidR="000C1A01" w:rsidRPr="00E1656D">
        <w:rPr>
          <w:rFonts w:ascii="Trebuchet MS" w:hAnsi="Trebuchet MS"/>
        </w:rPr>
        <w:t>.</w:t>
      </w:r>
    </w:p>
    <w:p w14:paraId="1C2E6BEE" w14:textId="5182D8E0"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 xml:space="preserve">To create, manage and implement a full school year calendar relating </w:t>
      </w:r>
      <w:r w:rsidR="000C1A01" w:rsidRPr="00E1656D">
        <w:rPr>
          <w:rFonts w:ascii="Trebuchet MS" w:hAnsi="Trebuchet MS"/>
        </w:rPr>
        <w:t>focusing</w:t>
      </w:r>
      <w:r w:rsidRPr="00E1656D">
        <w:rPr>
          <w:rFonts w:ascii="Trebuchet MS" w:hAnsi="Trebuchet MS"/>
        </w:rPr>
        <w:t xml:space="preserve"> on theme days and including census days</w:t>
      </w:r>
      <w:r w:rsidR="000C1A01" w:rsidRPr="00E1656D">
        <w:rPr>
          <w:rFonts w:ascii="Trebuchet MS" w:hAnsi="Trebuchet MS"/>
        </w:rPr>
        <w:t>.</w:t>
      </w:r>
    </w:p>
    <w:p w14:paraId="3BEF4661" w14:textId="23C6DFFF"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develop strategic plans for the continual improvement of food quality and quality of service</w:t>
      </w:r>
      <w:r w:rsidR="000C1A01" w:rsidRPr="00E1656D">
        <w:rPr>
          <w:rFonts w:ascii="Trebuchet MS" w:hAnsi="Trebuchet MS"/>
        </w:rPr>
        <w:t>.</w:t>
      </w:r>
    </w:p>
    <w:p w14:paraId="656BC490" w14:textId="2F18AA95"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 xml:space="preserve">To work closely with the Premises and Income Manager to develop short, medium and long-term plans to include annual maintenance of catering equipment, canopy and filter deep clean </w:t>
      </w:r>
      <w:proofErr w:type="spellStart"/>
      <w:r w:rsidRPr="00E1656D">
        <w:rPr>
          <w:rFonts w:ascii="Trebuchet MS" w:hAnsi="Trebuchet MS"/>
        </w:rPr>
        <w:t>programmes</w:t>
      </w:r>
      <w:proofErr w:type="spellEnd"/>
      <w:r w:rsidR="000C1A01" w:rsidRPr="00E1656D">
        <w:rPr>
          <w:rFonts w:ascii="Trebuchet MS" w:hAnsi="Trebuchet MS"/>
        </w:rPr>
        <w:t>,</w:t>
      </w:r>
      <w:r w:rsidRPr="00E1656D">
        <w:rPr>
          <w:rFonts w:ascii="Trebuchet MS" w:hAnsi="Trebuchet MS"/>
        </w:rPr>
        <w:t xml:space="preserve"> and kitchen deep cleans carried out by </w:t>
      </w:r>
      <w:r w:rsidR="000C1A01" w:rsidRPr="00E1656D">
        <w:rPr>
          <w:rFonts w:ascii="Trebuchet MS" w:hAnsi="Trebuchet MS"/>
        </w:rPr>
        <w:t>c</w:t>
      </w:r>
      <w:r w:rsidRPr="00E1656D">
        <w:rPr>
          <w:rFonts w:ascii="Trebuchet MS" w:hAnsi="Trebuchet MS"/>
        </w:rPr>
        <w:t>atering staff and external agencies</w:t>
      </w:r>
      <w:r w:rsidR="000C1A01" w:rsidRPr="00E1656D">
        <w:rPr>
          <w:rFonts w:ascii="Trebuchet MS" w:hAnsi="Trebuchet MS"/>
        </w:rPr>
        <w:t>.</w:t>
      </w:r>
    </w:p>
    <w:p w14:paraId="60149773" w14:textId="25D40010" w:rsidR="0072221D" w:rsidRPr="00E1656D" w:rsidRDefault="0072221D" w:rsidP="00FD1C45">
      <w:pPr>
        <w:pStyle w:val="ListParagraph"/>
        <w:numPr>
          <w:ilvl w:val="0"/>
          <w:numId w:val="7"/>
        </w:numPr>
        <w:spacing w:after="0"/>
        <w:ind w:right="15"/>
        <w:jc w:val="both"/>
        <w:rPr>
          <w:rFonts w:ascii="Trebuchet MS" w:hAnsi="Trebuchet MS"/>
          <w:b/>
          <w:i/>
        </w:rPr>
      </w:pPr>
      <w:r w:rsidRPr="00E1656D">
        <w:rPr>
          <w:rFonts w:ascii="Trebuchet MS" w:hAnsi="Trebuchet MS"/>
        </w:rPr>
        <w:t>To be responsible for catering spend in line with in year budgets, future budgeting and establishing financial targets</w:t>
      </w:r>
      <w:r w:rsidR="000C1A01" w:rsidRPr="00E1656D">
        <w:rPr>
          <w:rFonts w:ascii="Trebuchet MS" w:hAnsi="Trebuchet MS"/>
        </w:rPr>
        <w:t>.</w:t>
      </w:r>
    </w:p>
    <w:p w14:paraId="511327D3" w14:textId="08FEBD49" w:rsidR="007E730E" w:rsidRPr="00E1656D" w:rsidRDefault="007E730E" w:rsidP="00FD1C45">
      <w:pPr>
        <w:pStyle w:val="ListParagraph"/>
        <w:numPr>
          <w:ilvl w:val="0"/>
          <w:numId w:val="7"/>
        </w:numPr>
        <w:spacing w:after="0"/>
        <w:ind w:right="15"/>
        <w:jc w:val="both"/>
        <w:rPr>
          <w:rFonts w:ascii="Trebuchet MS" w:hAnsi="Trebuchet MS"/>
          <w:b/>
          <w:i/>
        </w:rPr>
      </w:pPr>
      <w:r w:rsidRPr="00E1656D">
        <w:rPr>
          <w:rFonts w:ascii="Trebuchet MS" w:hAnsi="Trebuchet MS"/>
        </w:rPr>
        <w:t>To oversee and implement any upscaling of the Catering provision. Examples of this are if KS2 FSM funding was received, if the Trust outsourced catering services to another academy or if another academy joined the Trust.</w:t>
      </w:r>
    </w:p>
    <w:p w14:paraId="6792CAD0" w14:textId="5FF5C1C8" w:rsidR="0072221D" w:rsidRPr="00E1656D" w:rsidRDefault="0072221D" w:rsidP="00FD1C45">
      <w:pPr>
        <w:spacing w:after="0" w:line="240" w:lineRule="auto"/>
        <w:ind w:right="15"/>
        <w:jc w:val="both"/>
        <w:rPr>
          <w:rFonts w:ascii="Trebuchet MS" w:hAnsi="Trebuchet MS"/>
        </w:rPr>
      </w:pPr>
    </w:p>
    <w:p w14:paraId="1836B713" w14:textId="62942662" w:rsidR="0072221D" w:rsidRPr="00E1656D" w:rsidRDefault="0072221D" w:rsidP="000C1A01">
      <w:pPr>
        <w:pStyle w:val="Heading3"/>
        <w:spacing w:before="0" w:line="240" w:lineRule="auto"/>
        <w:ind w:right="15"/>
        <w:jc w:val="both"/>
        <w:rPr>
          <w:rFonts w:ascii="Trebuchet MS" w:eastAsia="Trebuchet MS" w:hAnsi="Trebuchet MS" w:cs="Trebuchet MS"/>
          <w:b/>
          <w:bCs/>
          <w:i/>
          <w:color w:val="FF0000"/>
          <w:sz w:val="28"/>
          <w:szCs w:val="32"/>
        </w:rPr>
      </w:pPr>
      <w:r w:rsidRPr="00E1656D">
        <w:rPr>
          <w:rFonts w:ascii="Trebuchet MS" w:eastAsia="Trebuchet MS" w:hAnsi="Trebuchet MS" w:cs="Trebuchet MS"/>
          <w:b/>
          <w:bCs/>
          <w:i/>
          <w:color w:val="FF0000"/>
          <w:sz w:val="28"/>
          <w:szCs w:val="32"/>
        </w:rPr>
        <w:t>Operational</w:t>
      </w:r>
    </w:p>
    <w:p w14:paraId="5D4A948F" w14:textId="3B957900"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Line management of the full catering staff team including working hours and any relevant changes to operational hours for staff</w:t>
      </w:r>
      <w:r w:rsidR="009D2856" w:rsidRPr="00E1656D">
        <w:rPr>
          <w:rFonts w:ascii="Trebuchet MS" w:hAnsi="Trebuchet MS"/>
        </w:rPr>
        <w:t xml:space="preserve"> and </w:t>
      </w:r>
      <w:proofErr w:type="spellStart"/>
      <w:r w:rsidR="009D2856" w:rsidRPr="00E1656D">
        <w:rPr>
          <w:rFonts w:ascii="Trebuchet MS" w:hAnsi="Trebuchet MS"/>
        </w:rPr>
        <w:t>organising</w:t>
      </w:r>
      <w:proofErr w:type="spellEnd"/>
      <w:r w:rsidR="009D2856" w:rsidRPr="00E1656D">
        <w:rPr>
          <w:rFonts w:ascii="Trebuchet MS" w:hAnsi="Trebuchet MS"/>
        </w:rPr>
        <w:t xml:space="preserve"> cover</w:t>
      </w:r>
      <w:r w:rsidR="000C1A01" w:rsidRPr="00E1656D">
        <w:rPr>
          <w:rFonts w:ascii="Trebuchet MS" w:hAnsi="Trebuchet MS"/>
        </w:rPr>
        <w:t>.</w:t>
      </w:r>
    </w:p>
    <w:p w14:paraId="11321BAD" w14:textId="30BE45DC"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train all staff and be responsible for training records relating to Food Hygiene and Handling and Allergen training</w:t>
      </w:r>
      <w:r w:rsidR="000C1A01" w:rsidRPr="00E1656D">
        <w:rPr>
          <w:rFonts w:ascii="Trebuchet MS" w:hAnsi="Trebuchet MS"/>
        </w:rPr>
        <w:t>.</w:t>
      </w:r>
    </w:p>
    <w:p w14:paraId="4A5C7AA3" w14:textId="0E8AD92C"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lead by example in the quality of service and kitchen standards and to train the catering staff to ensure high levels of food preparation and quality of service</w:t>
      </w:r>
      <w:r w:rsidR="000C1A01" w:rsidRPr="00E1656D">
        <w:rPr>
          <w:rFonts w:ascii="Trebuchet MS" w:hAnsi="Trebuchet MS"/>
        </w:rPr>
        <w:t>.</w:t>
      </w:r>
    </w:p>
    <w:p w14:paraId="58D9A14B" w14:textId="7FBA3510"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be responsible for orders of fresh food, frozen food, ambient food and consumables including crockery and cleaning materials</w:t>
      </w:r>
      <w:r w:rsidR="000C1A01" w:rsidRPr="00E1656D">
        <w:rPr>
          <w:rFonts w:ascii="Trebuchet MS" w:hAnsi="Trebuchet MS"/>
        </w:rPr>
        <w:t>.</w:t>
      </w:r>
    </w:p>
    <w:p w14:paraId="300DB189" w14:textId="25929CFA"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Liaise with suppliers with regards to ensuring best value and also promotional events</w:t>
      </w:r>
      <w:r w:rsidR="000C1A01" w:rsidRPr="00E1656D">
        <w:rPr>
          <w:rFonts w:ascii="Trebuchet MS" w:hAnsi="Trebuchet MS"/>
        </w:rPr>
        <w:t>.</w:t>
      </w:r>
    </w:p>
    <w:p w14:paraId="18608ED7" w14:textId="049CE789" w:rsidR="0072221D" w:rsidRPr="00E1656D" w:rsidRDefault="0072221D" w:rsidP="00FD1C45">
      <w:pPr>
        <w:pStyle w:val="ListParagraph"/>
        <w:numPr>
          <w:ilvl w:val="0"/>
          <w:numId w:val="7"/>
        </w:numPr>
        <w:spacing w:after="0" w:line="240" w:lineRule="auto"/>
        <w:ind w:right="15"/>
        <w:jc w:val="both"/>
        <w:rPr>
          <w:rFonts w:ascii="Trebuchet MS" w:hAnsi="Trebuchet MS"/>
          <w:sz w:val="24"/>
        </w:rPr>
      </w:pPr>
      <w:r w:rsidRPr="00E1656D">
        <w:rPr>
          <w:rFonts w:ascii="Trebuchet MS" w:hAnsi="Trebuchet MS"/>
        </w:rPr>
        <w:t>To keep accurate records using agreed systems with regards to stock taking, ordering, invoicing, meal number tracking and financial reporting</w:t>
      </w:r>
      <w:r w:rsidR="000C1A01" w:rsidRPr="00E1656D">
        <w:rPr>
          <w:rFonts w:ascii="Trebuchet MS" w:hAnsi="Trebuchet MS"/>
        </w:rPr>
        <w:t>.</w:t>
      </w:r>
    </w:p>
    <w:p w14:paraId="4B549F2D" w14:textId="126B158A"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ensure compliance with all statutory and regulatory requirements, particularly HACCP, COSHH and Health and Safety and hygiene including risk assessments, cleaning schedules and temperature monitoring and recording</w:t>
      </w:r>
      <w:r w:rsidR="000C1A01" w:rsidRPr="00E1656D">
        <w:rPr>
          <w:rFonts w:ascii="Trebuchet MS" w:hAnsi="Trebuchet MS"/>
        </w:rPr>
        <w:t>.</w:t>
      </w:r>
    </w:p>
    <w:p w14:paraId="086B6FB9" w14:textId="31260D66" w:rsidR="0072221D" w:rsidRPr="00E1656D" w:rsidRDefault="0072221D" w:rsidP="00FD1C45">
      <w:pPr>
        <w:pStyle w:val="ListParagraph"/>
        <w:numPr>
          <w:ilvl w:val="0"/>
          <w:numId w:val="7"/>
        </w:numPr>
        <w:spacing w:after="0" w:line="240" w:lineRule="auto"/>
        <w:ind w:right="15"/>
        <w:jc w:val="both"/>
        <w:rPr>
          <w:rFonts w:ascii="Trebuchet MS" w:hAnsi="Trebuchet MS"/>
        </w:rPr>
      </w:pPr>
      <w:r w:rsidRPr="00E1656D">
        <w:rPr>
          <w:rFonts w:ascii="Trebuchet MS" w:hAnsi="Trebuchet MS"/>
        </w:rPr>
        <w:t>To ensure that any special dietary requirements are logged and managed in an efficient way and communicated correctly</w:t>
      </w:r>
      <w:r w:rsidR="000C1A01" w:rsidRPr="00E1656D">
        <w:rPr>
          <w:rFonts w:ascii="Trebuchet MS" w:hAnsi="Trebuchet MS"/>
        </w:rPr>
        <w:t>.</w:t>
      </w:r>
    </w:p>
    <w:p w14:paraId="349EEB9B" w14:textId="3A1D3E4A" w:rsidR="0072221D" w:rsidRPr="00E1656D" w:rsidRDefault="0072221D" w:rsidP="00FD1C45">
      <w:pPr>
        <w:numPr>
          <w:ilvl w:val="0"/>
          <w:numId w:val="7"/>
        </w:numPr>
        <w:spacing w:after="0" w:line="240" w:lineRule="auto"/>
        <w:ind w:right="15"/>
        <w:jc w:val="both"/>
        <w:rPr>
          <w:rFonts w:ascii="Trebuchet MS" w:hAnsi="Trebuchet MS"/>
          <w:color w:val="000000"/>
        </w:rPr>
      </w:pPr>
      <w:r w:rsidRPr="00E1656D">
        <w:rPr>
          <w:rFonts w:ascii="Trebuchet MS" w:hAnsi="Trebuchet MS"/>
          <w:color w:val="000000"/>
        </w:rPr>
        <w:t xml:space="preserve">To maintain all kitchen equipment and be responsible for informing the </w:t>
      </w:r>
      <w:r w:rsidR="007F4841" w:rsidRPr="00E1656D">
        <w:rPr>
          <w:rFonts w:ascii="Trebuchet MS" w:hAnsi="Trebuchet MS"/>
          <w:color w:val="000000"/>
        </w:rPr>
        <w:t>site team</w:t>
      </w:r>
      <w:r w:rsidRPr="00E1656D">
        <w:rPr>
          <w:rFonts w:ascii="Trebuchet MS" w:hAnsi="Trebuchet MS"/>
          <w:color w:val="000000"/>
        </w:rPr>
        <w:t xml:space="preserve"> of any defective equipment</w:t>
      </w:r>
      <w:r w:rsidR="000C1A01" w:rsidRPr="00E1656D">
        <w:rPr>
          <w:rFonts w:ascii="Trebuchet MS" w:hAnsi="Trebuchet MS"/>
          <w:color w:val="000000"/>
        </w:rPr>
        <w:t>.</w:t>
      </w:r>
    </w:p>
    <w:p w14:paraId="6D7E69CC" w14:textId="42603414" w:rsidR="0072221D" w:rsidRPr="00E1656D" w:rsidRDefault="0072221D" w:rsidP="00FD1C45">
      <w:pPr>
        <w:numPr>
          <w:ilvl w:val="0"/>
          <w:numId w:val="7"/>
        </w:numPr>
        <w:spacing w:after="0" w:line="240" w:lineRule="auto"/>
        <w:ind w:right="15"/>
        <w:jc w:val="both"/>
        <w:rPr>
          <w:rFonts w:ascii="Trebuchet MS" w:hAnsi="Trebuchet MS"/>
          <w:color w:val="000000"/>
        </w:rPr>
      </w:pPr>
      <w:r w:rsidRPr="00E1656D">
        <w:rPr>
          <w:rFonts w:ascii="Trebuchet MS" w:hAnsi="Trebuchet MS"/>
          <w:color w:val="000000"/>
        </w:rPr>
        <w:t xml:space="preserve">To be available for parent/carer meetings and/or </w:t>
      </w:r>
      <w:r w:rsidR="000C1A01" w:rsidRPr="00E1656D">
        <w:rPr>
          <w:rFonts w:ascii="Trebuchet MS" w:hAnsi="Trebuchet MS"/>
          <w:color w:val="000000"/>
        </w:rPr>
        <w:t>o</w:t>
      </w:r>
      <w:r w:rsidRPr="00E1656D">
        <w:rPr>
          <w:rFonts w:ascii="Trebuchet MS" w:hAnsi="Trebuchet MS"/>
          <w:color w:val="000000"/>
        </w:rPr>
        <w:t xml:space="preserve">pen </w:t>
      </w:r>
      <w:r w:rsidR="000C1A01" w:rsidRPr="00E1656D">
        <w:rPr>
          <w:rFonts w:ascii="Trebuchet MS" w:hAnsi="Trebuchet MS"/>
          <w:color w:val="000000"/>
        </w:rPr>
        <w:t>d</w:t>
      </w:r>
      <w:r w:rsidRPr="00E1656D">
        <w:rPr>
          <w:rFonts w:ascii="Trebuchet MS" w:hAnsi="Trebuchet MS"/>
          <w:color w:val="000000"/>
        </w:rPr>
        <w:t>ays/evenings to showcase and highlight the Pegasus Catering provision</w:t>
      </w:r>
      <w:r w:rsidR="000C1A01" w:rsidRPr="00E1656D">
        <w:rPr>
          <w:rFonts w:ascii="Trebuchet MS" w:hAnsi="Trebuchet MS"/>
          <w:color w:val="000000"/>
        </w:rPr>
        <w:t>.</w:t>
      </w:r>
    </w:p>
    <w:p w14:paraId="4FC15B18" w14:textId="7FBACA70" w:rsidR="0072221D" w:rsidRPr="00E1656D" w:rsidRDefault="0072221D" w:rsidP="00FD1C45">
      <w:pPr>
        <w:numPr>
          <w:ilvl w:val="0"/>
          <w:numId w:val="7"/>
        </w:numPr>
        <w:spacing w:after="0" w:line="240" w:lineRule="auto"/>
        <w:ind w:right="15"/>
        <w:jc w:val="both"/>
        <w:rPr>
          <w:rFonts w:ascii="Trebuchet MS" w:hAnsi="Trebuchet MS"/>
          <w:color w:val="000000"/>
        </w:rPr>
      </w:pPr>
      <w:r w:rsidRPr="00E1656D">
        <w:rPr>
          <w:rFonts w:ascii="Trebuchet MS" w:hAnsi="Trebuchet MS"/>
          <w:color w:val="000000"/>
        </w:rPr>
        <w:t>To manage any Pegasus Catering displays including menus and posters</w:t>
      </w:r>
      <w:r w:rsidR="000C1A01" w:rsidRPr="00E1656D">
        <w:rPr>
          <w:rFonts w:ascii="Trebuchet MS" w:hAnsi="Trebuchet MS"/>
          <w:color w:val="000000"/>
        </w:rPr>
        <w:t>.</w:t>
      </w:r>
    </w:p>
    <w:p w14:paraId="0FB62C00" w14:textId="24E0C939" w:rsidR="0072221D" w:rsidRPr="00E1656D" w:rsidRDefault="0072221D" w:rsidP="00FD1C45">
      <w:pPr>
        <w:pStyle w:val="ListParagraph"/>
        <w:numPr>
          <w:ilvl w:val="0"/>
          <w:numId w:val="7"/>
        </w:numPr>
        <w:ind w:right="15"/>
        <w:jc w:val="both"/>
        <w:rPr>
          <w:rFonts w:ascii="Trebuchet MS" w:hAnsi="Trebuchet MS"/>
        </w:rPr>
      </w:pPr>
      <w:r w:rsidRPr="00E1656D">
        <w:rPr>
          <w:rFonts w:ascii="Trebuchet MS" w:hAnsi="Trebuchet MS"/>
          <w:color w:val="000000"/>
        </w:rPr>
        <w:t xml:space="preserve">To provide healthy and nutritional breakfast and after-school clubs in liaison with the Pegasus Club </w:t>
      </w:r>
      <w:r w:rsidR="000C1A01" w:rsidRPr="00E1656D">
        <w:rPr>
          <w:rFonts w:ascii="Trebuchet MS" w:hAnsi="Trebuchet MS"/>
          <w:color w:val="000000"/>
        </w:rPr>
        <w:t>M</w:t>
      </w:r>
      <w:r w:rsidRPr="00E1656D">
        <w:rPr>
          <w:rFonts w:ascii="Trebuchet MS" w:hAnsi="Trebuchet MS"/>
          <w:color w:val="000000"/>
        </w:rPr>
        <w:t>anager</w:t>
      </w:r>
      <w:r w:rsidR="000C1A01" w:rsidRPr="00E1656D">
        <w:rPr>
          <w:rFonts w:ascii="Trebuchet MS" w:hAnsi="Trebuchet MS"/>
          <w:color w:val="000000"/>
        </w:rPr>
        <w:t>.</w:t>
      </w:r>
    </w:p>
    <w:p w14:paraId="580B7DEC" w14:textId="362A0B60" w:rsidR="0072221D" w:rsidRPr="00E1656D" w:rsidRDefault="0072221D" w:rsidP="000C1A01">
      <w:pPr>
        <w:pStyle w:val="Heading3"/>
        <w:spacing w:before="0" w:line="240" w:lineRule="auto"/>
        <w:ind w:right="15"/>
        <w:jc w:val="both"/>
        <w:rPr>
          <w:rFonts w:ascii="Trebuchet MS" w:eastAsia="Trebuchet MS" w:hAnsi="Trebuchet MS" w:cs="Trebuchet MS"/>
          <w:b/>
          <w:bCs/>
          <w:color w:val="FF0000"/>
          <w:sz w:val="28"/>
          <w:szCs w:val="32"/>
        </w:rPr>
      </w:pPr>
      <w:r w:rsidRPr="00E1656D">
        <w:rPr>
          <w:rFonts w:ascii="Trebuchet MS" w:eastAsia="Trebuchet MS" w:hAnsi="Trebuchet MS" w:cs="Trebuchet MS"/>
          <w:b/>
          <w:bCs/>
          <w:color w:val="FF0000"/>
          <w:sz w:val="28"/>
          <w:szCs w:val="32"/>
        </w:rPr>
        <w:t>Staff Management</w:t>
      </w:r>
    </w:p>
    <w:p w14:paraId="4F9BF823" w14:textId="06034203" w:rsidR="0072221D" w:rsidRPr="00E1656D" w:rsidRDefault="0072221D" w:rsidP="000C1A01">
      <w:pPr>
        <w:pStyle w:val="ListParagraph"/>
        <w:numPr>
          <w:ilvl w:val="0"/>
          <w:numId w:val="7"/>
        </w:numPr>
        <w:spacing w:after="0" w:line="240" w:lineRule="auto"/>
        <w:ind w:right="15"/>
        <w:jc w:val="both"/>
        <w:rPr>
          <w:rFonts w:ascii="Trebuchet MS" w:hAnsi="Trebuchet MS"/>
          <w:sz w:val="24"/>
        </w:rPr>
      </w:pPr>
      <w:r w:rsidRPr="00E1656D">
        <w:rPr>
          <w:rFonts w:ascii="Trebuchet MS" w:hAnsi="Trebuchet MS"/>
        </w:rPr>
        <w:t>In liaison with the Premises and Income Manager, to manage the recruitment, selection, appointment, induction and training of all catering staff ensuring relevant paperwork is completed in a timely manner</w:t>
      </w:r>
      <w:r w:rsidR="000C1A01" w:rsidRPr="00E1656D">
        <w:rPr>
          <w:rFonts w:ascii="Trebuchet MS" w:hAnsi="Trebuchet MS"/>
        </w:rPr>
        <w:t>.</w:t>
      </w:r>
    </w:p>
    <w:p w14:paraId="2D8B429D" w14:textId="12DE288B" w:rsidR="0072221D" w:rsidRPr="00E1656D" w:rsidRDefault="0072221D" w:rsidP="000C1A01">
      <w:pPr>
        <w:pStyle w:val="ListParagraph"/>
        <w:numPr>
          <w:ilvl w:val="0"/>
          <w:numId w:val="7"/>
        </w:numPr>
        <w:spacing w:after="0" w:line="240" w:lineRule="auto"/>
        <w:ind w:right="15"/>
        <w:jc w:val="both"/>
        <w:rPr>
          <w:rFonts w:ascii="Trebuchet MS" w:hAnsi="Trebuchet MS"/>
          <w:sz w:val="24"/>
        </w:rPr>
      </w:pPr>
      <w:r w:rsidRPr="00E1656D">
        <w:rPr>
          <w:rFonts w:ascii="Trebuchet MS" w:hAnsi="Trebuchet MS"/>
        </w:rPr>
        <w:lastRenderedPageBreak/>
        <w:t xml:space="preserve">To professionally manage the performance management of the catering team ensuring all records and meetings are logged as per the </w:t>
      </w:r>
      <w:r w:rsidR="000C1A01" w:rsidRPr="00E1656D">
        <w:rPr>
          <w:rFonts w:ascii="Trebuchet MS" w:hAnsi="Trebuchet MS"/>
        </w:rPr>
        <w:t>academy</w:t>
      </w:r>
      <w:r w:rsidRPr="00E1656D">
        <w:rPr>
          <w:rFonts w:ascii="Trebuchet MS" w:hAnsi="Trebuchet MS"/>
        </w:rPr>
        <w:t>’s performance management process</w:t>
      </w:r>
      <w:r w:rsidR="000C1A01" w:rsidRPr="00E1656D">
        <w:rPr>
          <w:rFonts w:ascii="Trebuchet MS" w:hAnsi="Trebuchet MS"/>
        </w:rPr>
        <w:t>.</w:t>
      </w:r>
    </w:p>
    <w:p w14:paraId="52874A17" w14:textId="6FC60C4C" w:rsidR="0072221D" w:rsidRPr="00E1656D" w:rsidRDefault="0072221D" w:rsidP="000C1A01">
      <w:pPr>
        <w:pStyle w:val="ListParagraph"/>
        <w:numPr>
          <w:ilvl w:val="0"/>
          <w:numId w:val="7"/>
        </w:numPr>
        <w:spacing w:after="0" w:line="240" w:lineRule="auto"/>
        <w:ind w:right="15"/>
        <w:jc w:val="both"/>
        <w:rPr>
          <w:rFonts w:ascii="Trebuchet MS" w:hAnsi="Trebuchet MS"/>
          <w:sz w:val="24"/>
        </w:rPr>
      </w:pPr>
      <w:r w:rsidRPr="00E1656D">
        <w:rPr>
          <w:rFonts w:ascii="Trebuchet MS" w:hAnsi="Trebuchet MS"/>
        </w:rPr>
        <w:t>To ensure all staff training and records are up-to-date and in-line with regulatory guidance</w:t>
      </w:r>
      <w:r w:rsidR="000C1A01" w:rsidRPr="00E1656D">
        <w:rPr>
          <w:rFonts w:ascii="Trebuchet MS" w:hAnsi="Trebuchet MS"/>
        </w:rPr>
        <w:t>.</w:t>
      </w:r>
    </w:p>
    <w:p w14:paraId="08F64CFE" w14:textId="1BD2BB78" w:rsidR="0072221D" w:rsidRPr="00E1656D" w:rsidRDefault="0072221D" w:rsidP="000C1A01">
      <w:pPr>
        <w:pStyle w:val="ListParagraph"/>
        <w:numPr>
          <w:ilvl w:val="0"/>
          <w:numId w:val="7"/>
        </w:numPr>
        <w:ind w:right="15"/>
        <w:jc w:val="both"/>
        <w:rPr>
          <w:rFonts w:ascii="Trebuchet MS" w:hAnsi="Trebuchet MS"/>
        </w:rPr>
      </w:pPr>
      <w:r w:rsidRPr="00E1656D">
        <w:rPr>
          <w:rFonts w:ascii="Trebuchet MS" w:hAnsi="Trebuchet MS"/>
        </w:rPr>
        <w:t>To manage and report sickness and manage any overtime or external agency cover</w:t>
      </w:r>
      <w:r w:rsidR="000C1A01" w:rsidRPr="00E1656D">
        <w:rPr>
          <w:rFonts w:ascii="Trebuchet MS" w:hAnsi="Trebuchet MS"/>
        </w:rPr>
        <w:t>.</w:t>
      </w:r>
    </w:p>
    <w:p w14:paraId="3ADE5097" w14:textId="6B615A41" w:rsidR="007A4BBB" w:rsidRPr="00E1656D" w:rsidRDefault="003C588D" w:rsidP="000C1A01">
      <w:pPr>
        <w:pStyle w:val="Heading3"/>
        <w:spacing w:before="0" w:line="240" w:lineRule="auto"/>
        <w:ind w:right="15"/>
        <w:jc w:val="both"/>
        <w:rPr>
          <w:rFonts w:ascii="Trebuchet MS" w:eastAsia="Trebuchet MS" w:hAnsi="Trebuchet MS" w:cs="Trebuchet MS"/>
          <w:b/>
          <w:bCs/>
          <w:color w:val="FF0000"/>
          <w:sz w:val="28"/>
          <w:szCs w:val="32"/>
        </w:rPr>
      </w:pPr>
      <w:r w:rsidRPr="00E1656D">
        <w:rPr>
          <w:rFonts w:ascii="Trebuchet MS" w:eastAsia="Trebuchet MS" w:hAnsi="Trebuchet MS" w:cs="Trebuchet MS"/>
          <w:b/>
          <w:bCs/>
          <w:color w:val="FF0000"/>
          <w:sz w:val="28"/>
          <w:szCs w:val="32"/>
        </w:rPr>
        <w:t>P</w:t>
      </w:r>
      <w:r w:rsidR="007F16BF" w:rsidRPr="00E1656D">
        <w:rPr>
          <w:rFonts w:ascii="Trebuchet MS" w:eastAsia="Trebuchet MS" w:hAnsi="Trebuchet MS" w:cs="Trebuchet MS"/>
          <w:b/>
          <w:bCs/>
          <w:color w:val="FF0000"/>
          <w:sz w:val="28"/>
          <w:szCs w:val="32"/>
        </w:rPr>
        <w:t>rofessional development</w:t>
      </w:r>
    </w:p>
    <w:p w14:paraId="34B34B29" w14:textId="185974B0" w:rsidR="00391639" w:rsidRPr="00E1656D" w:rsidRDefault="00391639" w:rsidP="00FD1C45">
      <w:pPr>
        <w:pStyle w:val="ListParagraph"/>
        <w:numPr>
          <w:ilvl w:val="0"/>
          <w:numId w:val="1"/>
        </w:numPr>
        <w:spacing w:after="0"/>
        <w:ind w:right="15"/>
        <w:jc w:val="both"/>
        <w:rPr>
          <w:rFonts w:ascii="Trebuchet MS" w:eastAsia="Trebuchet MS" w:hAnsi="Trebuchet MS" w:cs="Trebuchet MS"/>
          <w:color w:val="000000" w:themeColor="text1"/>
          <w:lang w:val="en-GB"/>
        </w:rPr>
      </w:pPr>
      <w:r w:rsidRPr="00E1656D">
        <w:rPr>
          <w:rFonts w:ascii="Trebuchet MS" w:eastAsia="Trebuchet MS" w:hAnsi="Trebuchet MS" w:cs="Trebuchet MS"/>
          <w:color w:val="000000" w:themeColor="text1"/>
          <w:lang w:val="en-GB"/>
        </w:rPr>
        <w:t>Undertake continued professional development</w:t>
      </w:r>
      <w:r w:rsidR="007F16BF" w:rsidRPr="00E1656D">
        <w:rPr>
          <w:rFonts w:ascii="Trebuchet MS" w:eastAsia="Trebuchet MS" w:hAnsi="Trebuchet MS" w:cs="Trebuchet MS"/>
          <w:color w:val="000000" w:themeColor="text1"/>
          <w:lang w:val="en-GB"/>
        </w:rPr>
        <w:t xml:space="preserve"> and training activities offered</w:t>
      </w:r>
      <w:r w:rsidRPr="00E1656D">
        <w:rPr>
          <w:rFonts w:ascii="Trebuchet MS" w:eastAsia="Trebuchet MS" w:hAnsi="Trebuchet MS" w:cs="Trebuchet MS"/>
          <w:color w:val="000000" w:themeColor="text1"/>
          <w:lang w:val="en-GB"/>
        </w:rPr>
        <w:t xml:space="preserve"> to </w:t>
      </w:r>
      <w:r w:rsidR="007F16BF" w:rsidRPr="00E1656D">
        <w:rPr>
          <w:rFonts w:ascii="Trebuchet MS" w:eastAsia="Trebuchet MS" w:hAnsi="Trebuchet MS" w:cs="Trebuchet MS"/>
          <w:color w:val="000000" w:themeColor="text1"/>
          <w:lang w:val="en-GB"/>
        </w:rPr>
        <w:t>further</w:t>
      </w:r>
      <w:r w:rsidRPr="00E1656D">
        <w:rPr>
          <w:rFonts w:ascii="Trebuchet MS" w:eastAsia="Trebuchet MS" w:hAnsi="Trebuchet MS" w:cs="Trebuchet MS"/>
          <w:color w:val="000000" w:themeColor="text1"/>
          <w:lang w:val="en-GB"/>
        </w:rPr>
        <w:t xml:space="preserve"> knowledge and skills</w:t>
      </w:r>
      <w:r w:rsidR="00C71A1D" w:rsidRPr="00E1656D">
        <w:rPr>
          <w:rFonts w:ascii="Trebuchet MS" w:eastAsia="Trebuchet MS" w:hAnsi="Trebuchet MS" w:cs="Trebuchet MS"/>
          <w:color w:val="000000" w:themeColor="text1"/>
          <w:lang w:val="en-GB"/>
        </w:rPr>
        <w:t xml:space="preserve">, including the pursuit of professionally recognised qualifications. </w:t>
      </w:r>
    </w:p>
    <w:p w14:paraId="5780D8DB" w14:textId="69E74C77" w:rsidR="006C60FE" w:rsidRPr="00E1656D" w:rsidRDefault="003B53C3" w:rsidP="00FD1C45">
      <w:pPr>
        <w:pStyle w:val="ListParagraph"/>
        <w:numPr>
          <w:ilvl w:val="0"/>
          <w:numId w:val="1"/>
        </w:numPr>
        <w:spacing w:after="0"/>
        <w:ind w:right="15"/>
        <w:jc w:val="both"/>
        <w:rPr>
          <w:rFonts w:ascii="Trebuchet MS" w:eastAsia="Trebuchet MS" w:hAnsi="Trebuchet MS" w:cs="Trebuchet MS"/>
          <w:color w:val="000000" w:themeColor="text1"/>
          <w:lang w:val="en-GB"/>
        </w:rPr>
      </w:pPr>
      <w:r w:rsidRPr="00E1656D">
        <w:rPr>
          <w:rFonts w:ascii="Trebuchet MS" w:eastAsia="Trebuchet MS" w:hAnsi="Trebuchet MS" w:cs="Trebuchet MS"/>
          <w:color w:val="000000" w:themeColor="text1"/>
          <w:lang w:val="en-GB"/>
        </w:rPr>
        <w:t>P</w:t>
      </w:r>
      <w:r w:rsidR="007F16BF" w:rsidRPr="00E1656D">
        <w:rPr>
          <w:rFonts w:ascii="Trebuchet MS" w:eastAsia="Trebuchet MS" w:hAnsi="Trebuchet MS" w:cs="Trebuchet MS"/>
          <w:color w:val="000000" w:themeColor="text1"/>
          <w:lang w:val="en-GB"/>
        </w:rPr>
        <w:t>roactively p</w:t>
      </w:r>
      <w:r w:rsidR="53662BFC" w:rsidRPr="00E1656D">
        <w:rPr>
          <w:rFonts w:ascii="Trebuchet MS" w:eastAsia="Trebuchet MS" w:hAnsi="Trebuchet MS" w:cs="Trebuchet MS"/>
          <w:color w:val="000000" w:themeColor="text1"/>
          <w:lang w:val="en-GB"/>
        </w:rPr>
        <w:t xml:space="preserve">articipating in regular performance management, led by </w:t>
      </w:r>
      <w:r w:rsidR="007F16BF" w:rsidRPr="00E1656D">
        <w:rPr>
          <w:rFonts w:ascii="Trebuchet MS" w:eastAsia="Trebuchet MS" w:hAnsi="Trebuchet MS" w:cs="Trebuchet MS"/>
          <w:color w:val="000000" w:themeColor="text1"/>
          <w:lang w:val="en-GB"/>
        </w:rPr>
        <w:t>your line manager, in accordance with the Appraisal</w:t>
      </w:r>
      <w:r w:rsidR="007F4841" w:rsidRPr="00E1656D">
        <w:rPr>
          <w:rFonts w:ascii="Trebuchet MS" w:eastAsia="Trebuchet MS" w:hAnsi="Trebuchet MS" w:cs="Trebuchet MS"/>
          <w:color w:val="000000" w:themeColor="text1"/>
          <w:lang w:val="en-GB"/>
        </w:rPr>
        <w:t xml:space="preserve"> &amp; Capability</w:t>
      </w:r>
      <w:r w:rsidR="007F16BF" w:rsidRPr="00E1656D">
        <w:rPr>
          <w:rFonts w:ascii="Trebuchet MS" w:eastAsia="Trebuchet MS" w:hAnsi="Trebuchet MS" w:cs="Trebuchet MS"/>
          <w:color w:val="000000" w:themeColor="text1"/>
          <w:lang w:val="en-GB"/>
        </w:rPr>
        <w:t xml:space="preserve"> Policy</w:t>
      </w:r>
      <w:r w:rsidR="00C71A1D" w:rsidRPr="00E1656D">
        <w:rPr>
          <w:rFonts w:ascii="Trebuchet MS" w:eastAsia="Trebuchet MS" w:hAnsi="Trebuchet MS" w:cs="Trebuchet MS"/>
          <w:color w:val="000000" w:themeColor="text1"/>
          <w:lang w:val="en-GB"/>
        </w:rPr>
        <w:t>.</w:t>
      </w:r>
    </w:p>
    <w:p w14:paraId="255B9028" w14:textId="195C14EF" w:rsidR="003C588D" w:rsidRPr="00E1656D" w:rsidRDefault="007F16BF" w:rsidP="00FD1C45">
      <w:pPr>
        <w:pStyle w:val="ListParagraph"/>
        <w:numPr>
          <w:ilvl w:val="0"/>
          <w:numId w:val="1"/>
        </w:numPr>
        <w:spacing w:after="0"/>
        <w:ind w:right="15"/>
        <w:jc w:val="both"/>
        <w:rPr>
          <w:rFonts w:ascii="Trebuchet MS" w:eastAsia="Trebuchet MS" w:hAnsi="Trebuchet MS" w:cs="Trebuchet MS"/>
          <w:color w:val="000000" w:themeColor="text1"/>
          <w:lang w:val="en-GB"/>
        </w:rPr>
      </w:pPr>
      <w:r w:rsidRPr="00E1656D">
        <w:rPr>
          <w:rFonts w:ascii="Trebuchet MS" w:eastAsia="Trebuchet MS" w:hAnsi="Trebuchet MS" w:cs="Trebuchet MS"/>
          <w:color w:val="000000" w:themeColor="text1"/>
          <w:lang w:val="en-GB"/>
        </w:rPr>
        <w:t>To proactively completed statutory face to face and online training assigned to you by the deadline</w:t>
      </w:r>
      <w:r w:rsidR="00C71A1D" w:rsidRPr="00E1656D">
        <w:rPr>
          <w:rFonts w:ascii="Trebuchet MS" w:eastAsia="Trebuchet MS" w:hAnsi="Trebuchet MS" w:cs="Trebuchet MS"/>
          <w:color w:val="000000" w:themeColor="text1"/>
          <w:lang w:val="en-GB"/>
        </w:rPr>
        <w:t>.</w:t>
      </w:r>
      <w:r w:rsidRPr="00E1656D">
        <w:rPr>
          <w:rFonts w:ascii="Trebuchet MS" w:eastAsia="Trebuchet MS" w:hAnsi="Trebuchet MS" w:cs="Trebuchet MS"/>
          <w:color w:val="000000" w:themeColor="text1"/>
          <w:lang w:val="en-GB"/>
        </w:rPr>
        <w:t xml:space="preserve"> </w:t>
      </w:r>
    </w:p>
    <w:p w14:paraId="7C9BCBE5" w14:textId="77777777" w:rsidR="00C71A1D" w:rsidRPr="00E1656D" w:rsidRDefault="00C71A1D" w:rsidP="00FD1C45">
      <w:pPr>
        <w:pStyle w:val="ListParagraph"/>
        <w:spacing w:after="0"/>
        <w:ind w:right="15"/>
        <w:jc w:val="both"/>
        <w:rPr>
          <w:rFonts w:ascii="Trebuchet MS" w:eastAsia="Trebuchet MS" w:hAnsi="Trebuchet MS" w:cs="Trebuchet MS"/>
          <w:color w:val="000000" w:themeColor="text1"/>
          <w:lang w:val="en-GB"/>
        </w:rPr>
      </w:pPr>
    </w:p>
    <w:p w14:paraId="76118FE4" w14:textId="23E5D5AF" w:rsidR="0072221D" w:rsidRPr="00E1656D" w:rsidRDefault="00C71A1D" w:rsidP="000C1A01">
      <w:pPr>
        <w:pStyle w:val="Heading3"/>
        <w:spacing w:before="0" w:line="240" w:lineRule="auto"/>
        <w:ind w:right="15"/>
        <w:jc w:val="both"/>
        <w:rPr>
          <w:rFonts w:ascii="Trebuchet MS" w:eastAsia="Trebuchet MS" w:hAnsi="Trebuchet MS" w:cs="Trebuchet MS"/>
          <w:b/>
          <w:bCs/>
          <w:color w:val="FF0000"/>
          <w:sz w:val="28"/>
          <w:szCs w:val="32"/>
        </w:rPr>
      </w:pPr>
      <w:r w:rsidRPr="00E1656D">
        <w:rPr>
          <w:rFonts w:ascii="Trebuchet MS" w:eastAsia="Trebuchet MS" w:hAnsi="Trebuchet MS" w:cs="Trebuchet MS"/>
          <w:b/>
          <w:bCs/>
          <w:color w:val="FF0000"/>
          <w:sz w:val="28"/>
          <w:szCs w:val="32"/>
        </w:rPr>
        <w:t>Responsibilities to the Trust</w:t>
      </w:r>
      <w:r w:rsidR="001F752E" w:rsidRPr="00E1656D">
        <w:rPr>
          <w:rFonts w:ascii="Trebuchet MS" w:eastAsia="Trebuchet MS" w:hAnsi="Trebuchet MS" w:cs="Trebuchet MS"/>
          <w:b/>
          <w:bCs/>
          <w:color w:val="FF0000"/>
          <w:sz w:val="28"/>
          <w:szCs w:val="32"/>
        </w:rPr>
        <w:t xml:space="preserve"> </w:t>
      </w:r>
      <w:r w:rsidR="00AA5EAC" w:rsidRPr="00E1656D">
        <w:rPr>
          <w:rFonts w:ascii="Trebuchet MS" w:eastAsia="Trebuchet MS" w:hAnsi="Trebuchet MS" w:cs="Trebuchet MS"/>
          <w:b/>
          <w:bCs/>
          <w:color w:val="FF0000"/>
          <w:sz w:val="28"/>
          <w:szCs w:val="32"/>
        </w:rPr>
        <w:t xml:space="preserve">and </w:t>
      </w:r>
      <w:r w:rsidR="00EF6BDB" w:rsidRPr="00E1656D">
        <w:rPr>
          <w:rFonts w:ascii="Trebuchet MS" w:eastAsia="Trebuchet MS" w:hAnsi="Trebuchet MS" w:cs="Trebuchet MS"/>
          <w:b/>
          <w:bCs/>
          <w:color w:val="FF0000"/>
          <w:sz w:val="28"/>
          <w:szCs w:val="32"/>
        </w:rPr>
        <w:t>Priestmead Primary School</w:t>
      </w:r>
    </w:p>
    <w:p w14:paraId="4FB2A319" w14:textId="225E5245" w:rsidR="00391639" w:rsidRPr="00E1656D" w:rsidRDefault="00E425F4" w:rsidP="00FD1C45">
      <w:pPr>
        <w:pStyle w:val="ListParagraph"/>
        <w:numPr>
          <w:ilvl w:val="0"/>
          <w:numId w:val="5"/>
        </w:numPr>
        <w:spacing w:after="0" w:line="240" w:lineRule="auto"/>
        <w:ind w:right="15"/>
        <w:jc w:val="both"/>
        <w:rPr>
          <w:rFonts w:ascii="Trebuchet MS" w:hAnsi="Trebuchet MS"/>
        </w:rPr>
      </w:pPr>
      <w:r w:rsidRPr="00E1656D">
        <w:rPr>
          <w:rFonts w:ascii="Trebuchet MS" w:hAnsi="Trebuchet MS"/>
        </w:rPr>
        <w:t xml:space="preserve">Contribute to the development, implementation, </w:t>
      </w:r>
      <w:r w:rsidR="00391639" w:rsidRPr="00E1656D">
        <w:rPr>
          <w:rFonts w:ascii="Trebuchet MS" w:hAnsi="Trebuchet MS"/>
        </w:rPr>
        <w:t xml:space="preserve">and </w:t>
      </w:r>
      <w:r w:rsidRPr="00E1656D">
        <w:rPr>
          <w:rFonts w:ascii="Trebuchet MS" w:hAnsi="Trebuchet MS"/>
        </w:rPr>
        <w:t xml:space="preserve">have </w:t>
      </w:r>
      <w:r w:rsidR="00391639" w:rsidRPr="00E1656D">
        <w:rPr>
          <w:rFonts w:ascii="Trebuchet MS" w:hAnsi="Trebuchet MS"/>
        </w:rPr>
        <w:t>a professional regard</w:t>
      </w:r>
      <w:r w:rsidR="0072221D" w:rsidRPr="00E1656D">
        <w:rPr>
          <w:rFonts w:ascii="Trebuchet MS" w:hAnsi="Trebuchet MS"/>
        </w:rPr>
        <w:t xml:space="preserve"> for </w:t>
      </w:r>
      <w:r w:rsidR="007F4841" w:rsidRPr="00E1656D">
        <w:rPr>
          <w:rFonts w:ascii="Trebuchet MS" w:hAnsi="Trebuchet MS"/>
        </w:rPr>
        <w:t>t</w:t>
      </w:r>
      <w:r w:rsidR="00391639" w:rsidRPr="00E1656D">
        <w:rPr>
          <w:rFonts w:ascii="Trebuchet MS" w:hAnsi="Trebuchet MS"/>
        </w:rPr>
        <w:t>he</w:t>
      </w:r>
      <w:r w:rsidR="0072221D" w:rsidRPr="00E1656D">
        <w:rPr>
          <w:rFonts w:ascii="Trebuchet MS" w:hAnsi="Trebuchet MS"/>
        </w:rPr>
        <w:t xml:space="preserve"> Trust’s</w:t>
      </w:r>
      <w:r w:rsidR="00C71A1D" w:rsidRPr="00E1656D">
        <w:rPr>
          <w:rFonts w:ascii="Trebuchet MS" w:hAnsi="Trebuchet MS"/>
        </w:rPr>
        <w:t>,</w:t>
      </w:r>
      <w:r w:rsidR="00391639" w:rsidRPr="00E1656D">
        <w:rPr>
          <w:rFonts w:ascii="Trebuchet MS" w:hAnsi="Trebuchet MS"/>
        </w:rPr>
        <w:t xml:space="preserve"> </w:t>
      </w:r>
      <w:r w:rsidR="00391639" w:rsidRPr="00E1656D">
        <w:rPr>
          <w:rFonts w:ascii="Trebuchet MS" w:hAnsi="Trebuchet MS"/>
          <w:b/>
          <w:bCs/>
        </w:rPr>
        <w:t>Children First</w:t>
      </w:r>
      <w:r w:rsidR="00391639" w:rsidRPr="00E1656D">
        <w:rPr>
          <w:rFonts w:ascii="Trebuchet MS" w:hAnsi="Trebuchet MS"/>
        </w:rPr>
        <w:t xml:space="preserve"> vision</w:t>
      </w:r>
      <w:r w:rsidRPr="00E1656D">
        <w:rPr>
          <w:rFonts w:ascii="Trebuchet MS" w:hAnsi="Trebuchet MS"/>
        </w:rPr>
        <w:t xml:space="preserve">, </w:t>
      </w:r>
      <w:r w:rsidR="00391639" w:rsidRPr="00E1656D">
        <w:rPr>
          <w:rFonts w:ascii="Trebuchet MS" w:hAnsi="Trebuchet MS"/>
        </w:rPr>
        <w:t>ethos</w:t>
      </w:r>
      <w:r w:rsidRPr="00E1656D">
        <w:rPr>
          <w:rFonts w:ascii="Trebuchet MS" w:hAnsi="Trebuchet MS"/>
        </w:rPr>
        <w:t xml:space="preserve"> </w:t>
      </w:r>
      <w:r w:rsidR="00391639" w:rsidRPr="00E1656D">
        <w:rPr>
          <w:rFonts w:ascii="Trebuchet MS" w:hAnsi="Trebuchet MS"/>
        </w:rPr>
        <w:t>and overall success of the Trust and its academies</w:t>
      </w:r>
      <w:r w:rsidR="00D96CE1" w:rsidRPr="00E1656D">
        <w:rPr>
          <w:rFonts w:ascii="Trebuchet MS" w:hAnsi="Trebuchet MS"/>
        </w:rPr>
        <w:t>.</w:t>
      </w:r>
    </w:p>
    <w:p w14:paraId="49C39932" w14:textId="546DFB14" w:rsidR="00D96CE1" w:rsidRPr="00E1656D" w:rsidRDefault="00D96CE1" w:rsidP="00FD1C45">
      <w:pPr>
        <w:pStyle w:val="ListParagraph"/>
        <w:numPr>
          <w:ilvl w:val="0"/>
          <w:numId w:val="5"/>
        </w:numPr>
        <w:spacing w:after="0" w:line="240" w:lineRule="auto"/>
        <w:ind w:right="15"/>
        <w:jc w:val="both"/>
        <w:textAlignment w:val="baseline"/>
        <w:rPr>
          <w:rFonts w:ascii="Trebuchet MS" w:hAnsi="Trebuchet MS"/>
        </w:rPr>
      </w:pPr>
      <w:r w:rsidRPr="00E1656D">
        <w:rPr>
          <w:rFonts w:ascii="Trebuchet MS" w:hAnsi="Trebuchet MS"/>
        </w:rPr>
        <w:t xml:space="preserve">Be aware of and promote </w:t>
      </w:r>
      <w:r w:rsidR="00C71A1D" w:rsidRPr="00E1656D">
        <w:rPr>
          <w:rFonts w:ascii="Trebuchet MS" w:hAnsi="Trebuchet MS"/>
        </w:rPr>
        <w:t xml:space="preserve">the safety and well-being of children in accordance with the Trust’s </w:t>
      </w:r>
      <w:r w:rsidRPr="00E1656D">
        <w:rPr>
          <w:rFonts w:ascii="Trebuchet MS" w:hAnsi="Trebuchet MS"/>
        </w:rPr>
        <w:t xml:space="preserve">Child Protection &amp; </w:t>
      </w:r>
      <w:r w:rsidR="00C71A1D" w:rsidRPr="00E1656D">
        <w:rPr>
          <w:rFonts w:ascii="Trebuchet MS" w:hAnsi="Trebuchet MS"/>
        </w:rPr>
        <w:t>Safeguarding Polic</w:t>
      </w:r>
      <w:r w:rsidRPr="00E1656D">
        <w:rPr>
          <w:rFonts w:ascii="Trebuchet MS" w:hAnsi="Trebuchet MS"/>
        </w:rPr>
        <w:t>y</w:t>
      </w:r>
      <w:r w:rsidR="001F752E" w:rsidRPr="00E1656D">
        <w:rPr>
          <w:rFonts w:ascii="Trebuchet MS" w:hAnsi="Trebuchet MS"/>
        </w:rPr>
        <w:t xml:space="preserve">, </w:t>
      </w:r>
      <w:r w:rsidR="0072221D" w:rsidRPr="00E1656D">
        <w:rPr>
          <w:rFonts w:ascii="Trebuchet MS" w:hAnsi="Trebuchet MS"/>
        </w:rPr>
        <w:t>Behavio</w:t>
      </w:r>
      <w:r w:rsidR="00EA063A" w:rsidRPr="00E1656D">
        <w:rPr>
          <w:rFonts w:ascii="Trebuchet MS" w:hAnsi="Trebuchet MS"/>
        </w:rPr>
        <w:t>u</w:t>
      </w:r>
      <w:r w:rsidR="0072221D" w:rsidRPr="00E1656D">
        <w:rPr>
          <w:rFonts w:ascii="Trebuchet MS" w:hAnsi="Trebuchet MS"/>
        </w:rPr>
        <w:t>r</w:t>
      </w:r>
      <w:r w:rsidR="001F752E" w:rsidRPr="00E1656D">
        <w:rPr>
          <w:rFonts w:ascii="Trebuchet MS" w:hAnsi="Trebuchet MS"/>
        </w:rPr>
        <w:t xml:space="preserve"> Policy, confidentiality and data protection, reporting all concerns in line with procedures.</w:t>
      </w:r>
    </w:p>
    <w:p w14:paraId="779587F6" w14:textId="0028640C" w:rsidR="00D96CE1" w:rsidRPr="00E1656D" w:rsidRDefault="00D96CE1" w:rsidP="00EF6BDB">
      <w:pPr>
        <w:pStyle w:val="paragraph"/>
        <w:numPr>
          <w:ilvl w:val="0"/>
          <w:numId w:val="5"/>
        </w:numPr>
        <w:spacing w:before="0" w:beforeAutospacing="0" w:after="0" w:afterAutospacing="0"/>
        <w:jc w:val="both"/>
        <w:textAlignment w:val="baseline"/>
        <w:rPr>
          <w:rFonts w:ascii="Trebuchet MS" w:hAnsi="Trebuchet MS"/>
          <w:sz w:val="22"/>
          <w:szCs w:val="22"/>
        </w:rPr>
      </w:pPr>
      <w:r w:rsidRPr="00E1656D">
        <w:rPr>
          <w:rStyle w:val="normaltextrun"/>
          <w:rFonts w:ascii="Trebuchet MS" w:hAnsi="Trebuchet MS"/>
          <w:color w:val="000000"/>
          <w:sz w:val="22"/>
          <w:szCs w:val="22"/>
          <w:shd w:val="clear" w:color="auto" w:fill="FFFFFF"/>
        </w:rPr>
        <w:t>Be aware of, comply</w:t>
      </w:r>
      <w:r w:rsidR="0072221D" w:rsidRPr="00E1656D">
        <w:rPr>
          <w:rStyle w:val="normaltextrun"/>
          <w:rFonts w:ascii="Trebuchet MS" w:hAnsi="Trebuchet MS"/>
          <w:color w:val="000000"/>
          <w:sz w:val="22"/>
          <w:szCs w:val="22"/>
          <w:shd w:val="clear" w:color="auto" w:fill="FFFFFF"/>
        </w:rPr>
        <w:t xml:space="preserve"> with,</w:t>
      </w:r>
      <w:r w:rsidRPr="00E1656D">
        <w:rPr>
          <w:rStyle w:val="normaltextrun"/>
          <w:rFonts w:ascii="Trebuchet MS" w:hAnsi="Trebuchet MS"/>
          <w:color w:val="000000"/>
          <w:sz w:val="22"/>
          <w:szCs w:val="22"/>
          <w:shd w:val="clear" w:color="auto" w:fill="FFFFFF"/>
        </w:rPr>
        <w:t xml:space="preserve"> and apply the Trust’s policies and procedures</w:t>
      </w:r>
      <w:r w:rsidR="001F752E" w:rsidRPr="00E1656D">
        <w:rPr>
          <w:rStyle w:val="normaltextrun"/>
          <w:rFonts w:ascii="Trebuchet MS" w:hAnsi="Trebuchet MS"/>
          <w:color w:val="000000"/>
          <w:sz w:val="22"/>
          <w:szCs w:val="22"/>
          <w:shd w:val="clear" w:color="auto" w:fill="FFFFFF"/>
        </w:rPr>
        <w:t xml:space="preserve"> in relation to</w:t>
      </w:r>
      <w:r w:rsidRPr="00E1656D">
        <w:rPr>
          <w:rStyle w:val="normaltextrun"/>
          <w:rFonts w:ascii="Trebuchet MS" w:hAnsi="Trebuchet MS"/>
          <w:color w:val="000000"/>
          <w:sz w:val="22"/>
          <w:szCs w:val="22"/>
          <w:shd w:val="clear" w:color="auto" w:fill="FFFFFF"/>
        </w:rPr>
        <w:t xml:space="preserve"> Code of Conduct</w:t>
      </w:r>
      <w:r w:rsidR="007F4841" w:rsidRPr="00E1656D">
        <w:rPr>
          <w:rStyle w:val="normaltextrun"/>
          <w:rFonts w:ascii="Trebuchet MS" w:hAnsi="Trebuchet MS"/>
          <w:color w:val="000000"/>
          <w:sz w:val="22"/>
          <w:szCs w:val="22"/>
          <w:shd w:val="clear" w:color="auto" w:fill="FFFFFF"/>
        </w:rPr>
        <w:t xml:space="preserve"> for All Adults Policy</w:t>
      </w:r>
      <w:r w:rsidRPr="00E1656D">
        <w:rPr>
          <w:rStyle w:val="normaltextrun"/>
          <w:rFonts w:ascii="Trebuchet MS" w:hAnsi="Trebuchet MS"/>
          <w:color w:val="000000"/>
          <w:sz w:val="22"/>
          <w:szCs w:val="22"/>
          <w:shd w:val="clear" w:color="auto" w:fill="FFFFFF"/>
        </w:rPr>
        <w:t>, Whistleblowing, Health and Safety,</w:t>
      </w:r>
      <w:r w:rsidR="001F752E" w:rsidRPr="00E1656D">
        <w:rPr>
          <w:rStyle w:val="normaltextrun"/>
          <w:rFonts w:ascii="Trebuchet MS" w:hAnsi="Trebuchet MS"/>
          <w:color w:val="000000"/>
          <w:sz w:val="22"/>
          <w:szCs w:val="22"/>
          <w:shd w:val="clear" w:color="auto" w:fill="FFFFFF"/>
        </w:rPr>
        <w:t xml:space="preserve"> GDPR Data Protection, Equality and ICT. </w:t>
      </w:r>
      <w:r w:rsidRPr="00E1656D">
        <w:rPr>
          <w:rStyle w:val="normaltextrun"/>
          <w:rFonts w:ascii="Trebuchet MS" w:hAnsi="Trebuchet MS"/>
          <w:color w:val="000000"/>
          <w:sz w:val="22"/>
          <w:szCs w:val="22"/>
          <w:shd w:val="clear" w:color="auto" w:fill="FFFFFF"/>
        </w:rPr>
        <w:t xml:space="preserve"> </w:t>
      </w:r>
    </w:p>
    <w:p w14:paraId="13D81EC8" w14:textId="1755B269" w:rsidR="00E425F4" w:rsidRPr="00E1656D" w:rsidRDefault="00E425F4" w:rsidP="00EF6BDB">
      <w:pPr>
        <w:pStyle w:val="ListParagraph"/>
        <w:numPr>
          <w:ilvl w:val="0"/>
          <w:numId w:val="5"/>
        </w:numPr>
        <w:tabs>
          <w:tab w:val="left" w:pos="576"/>
        </w:tabs>
        <w:spacing w:after="0" w:line="256" w:lineRule="auto"/>
        <w:jc w:val="both"/>
        <w:rPr>
          <w:rFonts w:ascii="Trebuchet MS" w:eastAsia="Trebuchet MS" w:hAnsi="Trebuchet MS" w:cs="Trebuchet MS"/>
          <w:color w:val="000000" w:themeColor="text1"/>
        </w:rPr>
      </w:pPr>
      <w:r w:rsidRPr="00E1656D">
        <w:rPr>
          <w:rFonts w:ascii="Trebuchet MS" w:eastAsia="Trebuchet MS" w:hAnsi="Trebuchet MS" w:cs="Trebuchet MS"/>
          <w:color w:val="000000" w:themeColor="text1"/>
        </w:rPr>
        <w:t xml:space="preserve">Be aware of, comply </w:t>
      </w:r>
      <w:r w:rsidR="0072221D" w:rsidRPr="00E1656D">
        <w:rPr>
          <w:rFonts w:ascii="Trebuchet MS" w:eastAsia="Trebuchet MS" w:hAnsi="Trebuchet MS" w:cs="Trebuchet MS"/>
          <w:color w:val="000000" w:themeColor="text1"/>
        </w:rPr>
        <w:t xml:space="preserve">with, </w:t>
      </w:r>
      <w:r w:rsidRPr="00E1656D">
        <w:rPr>
          <w:rFonts w:ascii="Trebuchet MS" w:eastAsia="Trebuchet MS" w:hAnsi="Trebuchet MS" w:cs="Trebuchet MS"/>
          <w:color w:val="000000" w:themeColor="text1"/>
        </w:rPr>
        <w:t xml:space="preserve">and apply professionally </w:t>
      </w:r>
      <w:r w:rsidR="00D96CE1" w:rsidRPr="00E1656D">
        <w:rPr>
          <w:rFonts w:ascii="Trebuchet MS" w:eastAsia="Trebuchet MS" w:hAnsi="Trebuchet MS" w:cs="Trebuchet MS"/>
          <w:color w:val="000000" w:themeColor="text1"/>
        </w:rPr>
        <w:t>the ethos</w:t>
      </w:r>
      <w:r w:rsidRPr="00E1656D">
        <w:rPr>
          <w:rFonts w:ascii="Trebuchet MS" w:eastAsia="Trebuchet MS" w:hAnsi="Trebuchet MS" w:cs="Trebuchet MS"/>
          <w:color w:val="000000" w:themeColor="text1"/>
        </w:rPr>
        <w:t xml:space="preserve"> and all</w:t>
      </w:r>
      <w:r w:rsidR="00D96CE1" w:rsidRPr="00E1656D">
        <w:rPr>
          <w:rFonts w:ascii="Trebuchet MS" w:eastAsia="Trebuchet MS" w:hAnsi="Trebuchet MS" w:cs="Trebuchet MS"/>
          <w:color w:val="000000" w:themeColor="text1"/>
        </w:rPr>
        <w:t xml:space="preserve"> policies</w:t>
      </w:r>
      <w:r w:rsidRPr="00E1656D">
        <w:rPr>
          <w:rFonts w:ascii="Trebuchet MS" w:eastAsia="Trebuchet MS" w:hAnsi="Trebuchet MS" w:cs="Trebuchet MS"/>
          <w:color w:val="000000" w:themeColor="text1"/>
        </w:rPr>
        <w:t>, procedures</w:t>
      </w:r>
      <w:r w:rsidR="00D96CE1" w:rsidRPr="00E1656D">
        <w:rPr>
          <w:rFonts w:ascii="Trebuchet MS" w:eastAsia="Trebuchet MS" w:hAnsi="Trebuchet MS" w:cs="Trebuchet MS"/>
          <w:color w:val="000000" w:themeColor="text1"/>
        </w:rPr>
        <w:t xml:space="preserve"> and </w:t>
      </w:r>
      <w:r w:rsidRPr="00E1656D">
        <w:rPr>
          <w:rFonts w:ascii="Trebuchet MS" w:eastAsia="Trebuchet MS" w:hAnsi="Trebuchet MS" w:cs="Trebuchet MS"/>
          <w:color w:val="000000" w:themeColor="text1"/>
        </w:rPr>
        <w:t xml:space="preserve">best </w:t>
      </w:r>
      <w:r w:rsidR="00D96CE1" w:rsidRPr="00E1656D">
        <w:rPr>
          <w:rFonts w:ascii="Trebuchet MS" w:eastAsia="Trebuchet MS" w:hAnsi="Trebuchet MS" w:cs="Trebuchet MS"/>
          <w:color w:val="000000" w:themeColor="text1"/>
        </w:rPr>
        <w:t>practice</w:t>
      </w:r>
      <w:r w:rsidRPr="00E1656D">
        <w:rPr>
          <w:rFonts w:ascii="Trebuchet MS" w:eastAsia="Trebuchet MS" w:hAnsi="Trebuchet MS" w:cs="Trebuchet MS"/>
          <w:color w:val="000000" w:themeColor="text1"/>
        </w:rPr>
        <w:t>s</w:t>
      </w:r>
      <w:r w:rsidR="00D96CE1" w:rsidRPr="00E1656D">
        <w:rPr>
          <w:rFonts w:ascii="Trebuchet MS" w:eastAsia="Trebuchet MS" w:hAnsi="Trebuchet MS" w:cs="Trebuchet MS"/>
          <w:color w:val="000000" w:themeColor="text1"/>
        </w:rPr>
        <w:t xml:space="preserve"> of the Trust</w:t>
      </w:r>
      <w:r w:rsidRPr="00E1656D">
        <w:rPr>
          <w:rFonts w:ascii="Trebuchet MS" w:eastAsia="Trebuchet MS" w:hAnsi="Trebuchet MS" w:cs="Trebuchet MS"/>
          <w:color w:val="000000" w:themeColor="text1"/>
        </w:rPr>
        <w:t>, and those that form part of your role.</w:t>
      </w:r>
    </w:p>
    <w:p w14:paraId="0D26E43A" w14:textId="380A8A1F" w:rsidR="002C1BC7" w:rsidRPr="00E1656D" w:rsidRDefault="00E425F4" w:rsidP="00EF6BDB">
      <w:pPr>
        <w:pStyle w:val="ListParagraph"/>
        <w:numPr>
          <w:ilvl w:val="0"/>
          <w:numId w:val="5"/>
        </w:numPr>
        <w:tabs>
          <w:tab w:val="left" w:pos="576"/>
        </w:tabs>
        <w:spacing w:after="0" w:line="256" w:lineRule="auto"/>
        <w:jc w:val="both"/>
        <w:rPr>
          <w:rFonts w:ascii="Trebuchet MS" w:eastAsia="Trebuchet MS" w:hAnsi="Trebuchet MS" w:cs="Trebuchet MS"/>
          <w:color w:val="000000" w:themeColor="text1"/>
        </w:rPr>
      </w:pPr>
      <w:r w:rsidRPr="00E1656D">
        <w:rPr>
          <w:rFonts w:ascii="Trebuchet MS" w:eastAsia="Trebuchet MS" w:hAnsi="Trebuchet MS" w:cs="Trebuchet MS"/>
          <w:color w:val="000000" w:themeColor="text1"/>
        </w:rPr>
        <w:t>M</w:t>
      </w:r>
      <w:r w:rsidR="00D96CE1" w:rsidRPr="00E1656D">
        <w:rPr>
          <w:rFonts w:ascii="Trebuchet MS" w:eastAsia="Trebuchet MS" w:hAnsi="Trebuchet MS" w:cs="Trebuchet MS"/>
          <w:color w:val="000000" w:themeColor="text1"/>
        </w:rPr>
        <w:t xml:space="preserve">aintain </w:t>
      </w:r>
      <w:r w:rsidRPr="00E1656D">
        <w:rPr>
          <w:rFonts w:ascii="Trebuchet MS" w:eastAsia="Trebuchet MS" w:hAnsi="Trebuchet MS" w:cs="Trebuchet MS"/>
          <w:color w:val="000000" w:themeColor="text1"/>
        </w:rPr>
        <w:t xml:space="preserve">the </w:t>
      </w:r>
      <w:r w:rsidR="00D96CE1" w:rsidRPr="00E1656D">
        <w:rPr>
          <w:rFonts w:ascii="Trebuchet MS" w:eastAsia="Trebuchet MS" w:hAnsi="Trebuchet MS" w:cs="Trebuchet MS"/>
          <w:color w:val="000000" w:themeColor="text1"/>
        </w:rPr>
        <w:t>high</w:t>
      </w:r>
      <w:r w:rsidRPr="00E1656D">
        <w:rPr>
          <w:rFonts w:ascii="Trebuchet MS" w:eastAsia="Trebuchet MS" w:hAnsi="Trebuchet MS" w:cs="Trebuchet MS"/>
          <w:color w:val="000000" w:themeColor="text1"/>
        </w:rPr>
        <w:t>est</w:t>
      </w:r>
      <w:r w:rsidR="00D96CE1" w:rsidRPr="00E1656D">
        <w:rPr>
          <w:rFonts w:ascii="Trebuchet MS" w:eastAsia="Trebuchet MS" w:hAnsi="Trebuchet MS" w:cs="Trebuchet MS"/>
          <w:color w:val="000000" w:themeColor="text1"/>
        </w:rPr>
        <w:t xml:space="preserve"> standards in attendance and punctuality</w:t>
      </w:r>
      <w:r w:rsidRPr="00E1656D">
        <w:rPr>
          <w:rFonts w:ascii="Trebuchet MS" w:eastAsia="Trebuchet MS" w:hAnsi="Trebuchet MS" w:cs="Trebuchet MS"/>
          <w:color w:val="000000" w:themeColor="text1"/>
        </w:rPr>
        <w:t>, being professional in this regard and setting standards for the Trust.</w:t>
      </w:r>
    </w:p>
    <w:p w14:paraId="452E83E8" w14:textId="29DE5596" w:rsidR="004056F6" w:rsidRPr="00E1656D" w:rsidRDefault="00C71A1D" w:rsidP="00EF6BDB">
      <w:pPr>
        <w:pStyle w:val="ListParagraph"/>
        <w:numPr>
          <w:ilvl w:val="0"/>
          <w:numId w:val="5"/>
        </w:numPr>
        <w:spacing w:after="0"/>
        <w:jc w:val="both"/>
        <w:rPr>
          <w:rFonts w:ascii="Trebuchet MS" w:hAnsi="Trebuchet MS"/>
        </w:rPr>
      </w:pPr>
      <w:r w:rsidRPr="00E1656D">
        <w:rPr>
          <w:rFonts w:ascii="Trebuchet MS" w:hAnsi="Trebuchet MS"/>
        </w:rPr>
        <w:t>Collaborate</w:t>
      </w:r>
      <w:r w:rsidR="004056F6" w:rsidRPr="00E1656D">
        <w:rPr>
          <w:rFonts w:ascii="Trebuchet MS" w:hAnsi="Trebuchet MS"/>
        </w:rPr>
        <w:t xml:space="preserve">, </w:t>
      </w:r>
      <w:r w:rsidRPr="00E1656D">
        <w:rPr>
          <w:rFonts w:ascii="Trebuchet MS" w:hAnsi="Trebuchet MS"/>
        </w:rPr>
        <w:t xml:space="preserve">work </w:t>
      </w:r>
      <w:r w:rsidR="004056F6" w:rsidRPr="00E1656D">
        <w:rPr>
          <w:rFonts w:ascii="Trebuchet MS" w:hAnsi="Trebuchet MS"/>
        </w:rPr>
        <w:t xml:space="preserve">effectively and share great practices </w:t>
      </w:r>
      <w:r w:rsidRPr="00E1656D">
        <w:rPr>
          <w:rFonts w:ascii="Trebuchet MS" w:hAnsi="Trebuchet MS"/>
        </w:rPr>
        <w:t>with colleagues</w:t>
      </w:r>
      <w:r w:rsidR="004056F6" w:rsidRPr="00E1656D">
        <w:rPr>
          <w:rFonts w:ascii="Trebuchet MS" w:hAnsi="Trebuchet MS"/>
        </w:rPr>
        <w:t>, governance, wider community</w:t>
      </w:r>
      <w:r w:rsidRPr="00E1656D">
        <w:rPr>
          <w:rFonts w:ascii="Trebuchet MS" w:hAnsi="Trebuchet MS"/>
        </w:rPr>
        <w:t xml:space="preserve"> and other relevant professionals within and beyond the Trust.  </w:t>
      </w:r>
    </w:p>
    <w:p w14:paraId="7B921F74" w14:textId="69A104E9" w:rsidR="001F752E" w:rsidRPr="00E1656D" w:rsidRDefault="004056F6" w:rsidP="00EF6BDB">
      <w:pPr>
        <w:pStyle w:val="ListParagraph"/>
        <w:numPr>
          <w:ilvl w:val="0"/>
          <w:numId w:val="5"/>
        </w:numPr>
        <w:spacing w:after="0"/>
        <w:jc w:val="both"/>
        <w:textAlignment w:val="baseline"/>
        <w:rPr>
          <w:rFonts w:ascii="Trebuchet MS" w:hAnsi="Trebuchet MS"/>
        </w:rPr>
      </w:pPr>
      <w:r w:rsidRPr="00E1656D">
        <w:rPr>
          <w:rFonts w:ascii="Trebuchet MS" w:hAnsi="Trebuchet MS"/>
        </w:rPr>
        <w:t xml:space="preserve">Collaborate, work effectively and communicate with </w:t>
      </w:r>
      <w:r w:rsidR="00664158" w:rsidRPr="00E1656D">
        <w:rPr>
          <w:rFonts w:ascii="Trebuchet MS" w:hAnsi="Trebuchet MS"/>
        </w:rPr>
        <w:t>children</w:t>
      </w:r>
      <w:r w:rsidRPr="00E1656D">
        <w:rPr>
          <w:rFonts w:ascii="Trebuchet MS" w:hAnsi="Trebuchet MS"/>
        </w:rPr>
        <w:t>, parents and carers in accordance with the Trust policies and procedures</w:t>
      </w:r>
      <w:r w:rsidR="00E425F4" w:rsidRPr="00E1656D">
        <w:rPr>
          <w:rFonts w:ascii="Trebuchet MS" w:hAnsi="Trebuchet MS"/>
        </w:rPr>
        <w:t xml:space="preserve"> and your role.</w:t>
      </w:r>
    </w:p>
    <w:p w14:paraId="4F53A72F" w14:textId="4AE5F496" w:rsidR="00AA5EAC" w:rsidRPr="00E1656D" w:rsidRDefault="00157C79" w:rsidP="00EF6BDB">
      <w:pPr>
        <w:pStyle w:val="paragraph"/>
        <w:numPr>
          <w:ilvl w:val="0"/>
          <w:numId w:val="5"/>
        </w:numPr>
        <w:spacing w:before="0" w:beforeAutospacing="0" w:after="0" w:afterAutospacing="0"/>
        <w:jc w:val="both"/>
        <w:rPr>
          <w:rStyle w:val="normaltextrun"/>
          <w:rFonts w:ascii="Trebuchet MS" w:hAnsi="Trebuchet MS"/>
          <w:sz w:val="22"/>
          <w:szCs w:val="22"/>
        </w:rPr>
      </w:pPr>
      <w:r w:rsidRPr="00E1656D">
        <w:rPr>
          <w:rStyle w:val="normaltextrun"/>
          <w:rFonts w:ascii="Trebuchet MS" w:eastAsiaTheme="minorEastAsia" w:hAnsi="Trebuchet MS"/>
          <w:sz w:val="22"/>
          <w:szCs w:val="22"/>
        </w:rPr>
        <w:t xml:space="preserve">To appreciate and support the roles </w:t>
      </w:r>
      <w:r w:rsidR="001F752E" w:rsidRPr="00E1656D">
        <w:rPr>
          <w:rStyle w:val="normaltextrun"/>
          <w:rFonts w:ascii="Trebuchet MS" w:eastAsiaTheme="minorEastAsia" w:hAnsi="Trebuchet MS"/>
          <w:sz w:val="22"/>
          <w:szCs w:val="22"/>
        </w:rPr>
        <w:t>of others within the Trust and</w:t>
      </w:r>
      <w:r w:rsidR="0072221D" w:rsidRPr="00E1656D">
        <w:rPr>
          <w:rStyle w:val="normaltextrun"/>
          <w:rFonts w:ascii="Trebuchet MS" w:eastAsiaTheme="minorEastAsia" w:hAnsi="Trebuchet MS"/>
          <w:sz w:val="22"/>
          <w:szCs w:val="22"/>
        </w:rPr>
        <w:t xml:space="preserve"> to</w:t>
      </w:r>
      <w:r w:rsidR="001F752E" w:rsidRPr="00E1656D">
        <w:rPr>
          <w:rStyle w:val="normaltextrun"/>
          <w:rFonts w:ascii="Trebuchet MS" w:eastAsiaTheme="minorEastAsia" w:hAnsi="Trebuchet MS"/>
          <w:sz w:val="22"/>
          <w:szCs w:val="22"/>
        </w:rPr>
        <w:t xml:space="preserve"> tr</w:t>
      </w:r>
      <w:r w:rsidR="00E425F4" w:rsidRPr="00E1656D">
        <w:rPr>
          <w:rStyle w:val="normaltextrun"/>
          <w:rFonts w:ascii="Trebuchet MS" w:eastAsiaTheme="minorEastAsia" w:hAnsi="Trebuchet MS"/>
          <w:sz w:val="22"/>
          <w:szCs w:val="22"/>
        </w:rPr>
        <w:t>eat</w:t>
      </w:r>
      <w:r w:rsidR="0072221D" w:rsidRPr="00E1656D">
        <w:rPr>
          <w:rStyle w:val="normaltextrun"/>
          <w:rFonts w:ascii="Trebuchet MS" w:eastAsiaTheme="minorEastAsia" w:hAnsi="Trebuchet MS"/>
          <w:sz w:val="22"/>
          <w:szCs w:val="22"/>
        </w:rPr>
        <w:t xml:space="preserve"> others</w:t>
      </w:r>
      <w:r w:rsidR="001F752E" w:rsidRPr="00E1656D">
        <w:rPr>
          <w:rStyle w:val="normaltextrun"/>
          <w:rFonts w:ascii="Trebuchet MS" w:eastAsiaTheme="minorEastAsia" w:hAnsi="Trebuchet MS"/>
          <w:sz w:val="22"/>
          <w:szCs w:val="22"/>
        </w:rPr>
        <w:t xml:space="preserve"> with dignity, </w:t>
      </w:r>
      <w:r w:rsidR="00AA5EAC" w:rsidRPr="00E1656D">
        <w:rPr>
          <w:rStyle w:val="normaltextrun"/>
          <w:rFonts w:ascii="Trebuchet MS" w:eastAsiaTheme="minorEastAsia" w:hAnsi="Trebuchet MS"/>
          <w:sz w:val="22"/>
          <w:szCs w:val="22"/>
        </w:rPr>
        <w:t xml:space="preserve">value, </w:t>
      </w:r>
      <w:r w:rsidR="001F752E" w:rsidRPr="00E1656D">
        <w:rPr>
          <w:rStyle w:val="normaltextrun"/>
          <w:rFonts w:ascii="Trebuchet MS" w:eastAsiaTheme="minorEastAsia" w:hAnsi="Trebuchet MS"/>
          <w:sz w:val="22"/>
          <w:szCs w:val="22"/>
        </w:rPr>
        <w:t>respect</w:t>
      </w:r>
      <w:r w:rsidR="00E425F4" w:rsidRPr="00E1656D">
        <w:rPr>
          <w:rStyle w:val="normaltextrun"/>
          <w:rFonts w:ascii="Trebuchet MS" w:eastAsiaTheme="minorEastAsia" w:hAnsi="Trebuchet MS"/>
          <w:sz w:val="22"/>
          <w:szCs w:val="22"/>
        </w:rPr>
        <w:t xml:space="preserve"> </w:t>
      </w:r>
      <w:r w:rsidR="0072221D" w:rsidRPr="00E1656D">
        <w:rPr>
          <w:rStyle w:val="normaltextrun"/>
          <w:rFonts w:ascii="Trebuchet MS" w:eastAsiaTheme="minorEastAsia" w:hAnsi="Trebuchet MS"/>
          <w:sz w:val="22"/>
          <w:szCs w:val="22"/>
        </w:rPr>
        <w:t>whilst</w:t>
      </w:r>
      <w:r w:rsidR="002C1BC7" w:rsidRPr="00E1656D">
        <w:rPr>
          <w:rStyle w:val="normaltextrun"/>
          <w:rFonts w:ascii="Trebuchet MS" w:eastAsiaTheme="minorEastAsia" w:hAnsi="Trebuchet MS"/>
          <w:sz w:val="22"/>
          <w:szCs w:val="22"/>
        </w:rPr>
        <w:t xml:space="preserve"> </w:t>
      </w:r>
      <w:r w:rsidR="00405193" w:rsidRPr="00E1656D">
        <w:rPr>
          <w:rStyle w:val="normaltextrun"/>
          <w:rFonts w:ascii="Trebuchet MS" w:eastAsiaTheme="minorEastAsia" w:hAnsi="Trebuchet MS"/>
          <w:sz w:val="22"/>
          <w:szCs w:val="22"/>
        </w:rPr>
        <w:t>observing proper boundaries appropriate to a member of staff’s professional position</w:t>
      </w:r>
      <w:r w:rsidR="00AA5EAC" w:rsidRPr="00E1656D">
        <w:rPr>
          <w:rStyle w:val="normaltextrun"/>
          <w:rFonts w:ascii="Trebuchet MS" w:eastAsiaTheme="minorEastAsia" w:hAnsi="Trebuchet MS"/>
          <w:sz w:val="22"/>
          <w:szCs w:val="22"/>
        </w:rPr>
        <w:t>.</w:t>
      </w:r>
    </w:p>
    <w:p w14:paraId="65DF1280" w14:textId="03047DA6" w:rsidR="00CE2186" w:rsidRPr="00E1656D" w:rsidRDefault="00AA5EAC" w:rsidP="00EF6BDB">
      <w:pPr>
        <w:pStyle w:val="paragraph"/>
        <w:numPr>
          <w:ilvl w:val="0"/>
          <w:numId w:val="5"/>
        </w:numPr>
        <w:spacing w:before="0" w:beforeAutospacing="0" w:after="0" w:afterAutospacing="0"/>
        <w:jc w:val="both"/>
        <w:rPr>
          <w:rStyle w:val="normaltextrun"/>
          <w:rFonts w:ascii="Trebuchet MS" w:hAnsi="Trebuchet MS"/>
          <w:sz w:val="22"/>
          <w:szCs w:val="22"/>
        </w:rPr>
      </w:pPr>
      <w:r w:rsidRPr="00E1656D">
        <w:rPr>
          <w:rStyle w:val="normaltextrun"/>
          <w:rFonts w:ascii="Trebuchet MS" w:eastAsiaTheme="minorEastAsia" w:hAnsi="Trebuchet MS"/>
          <w:sz w:val="22"/>
          <w:szCs w:val="22"/>
        </w:rPr>
        <w:t>Develop and maintain strong and professional working relationships and communication; be committed to teamwork with colleagues and team member</w:t>
      </w:r>
      <w:r w:rsidR="00EA063A" w:rsidRPr="00E1656D">
        <w:rPr>
          <w:rStyle w:val="normaltextrun"/>
          <w:rFonts w:ascii="Trebuchet MS" w:eastAsiaTheme="minorEastAsia" w:hAnsi="Trebuchet MS"/>
          <w:sz w:val="22"/>
          <w:szCs w:val="22"/>
        </w:rPr>
        <w:t>s</w:t>
      </w:r>
      <w:r w:rsidRPr="00E1656D">
        <w:rPr>
          <w:rStyle w:val="normaltextrun"/>
          <w:rFonts w:ascii="Trebuchet MS" w:eastAsiaTheme="minorEastAsia" w:hAnsi="Trebuchet MS"/>
          <w:sz w:val="22"/>
          <w:szCs w:val="22"/>
        </w:rPr>
        <w:t xml:space="preserve">; </w:t>
      </w:r>
      <w:r w:rsidR="00E425F4" w:rsidRPr="00E1656D">
        <w:rPr>
          <w:rStyle w:val="normaltextrun"/>
          <w:rFonts w:ascii="Trebuchet MS" w:eastAsiaTheme="minorEastAsia" w:hAnsi="Trebuchet MS"/>
          <w:sz w:val="22"/>
          <w:szCs w:val="22"/>
        </w:rPr>
        <w:t>knowing how and when to draw on advice and support.</w:t>
      </w:r>
    </w:p>
    <w:p w14:paraId="6550BFE8" w14:textId="6F7204C0" w:rsidR="00CE2186" w:rsidRPr="00E1656D" w:rsidRDefault="00CE2186" w:rsidP="00EF6BDB">
      <w:pPr>
        <w:pStyle w:val="paragraph"/>
        <w:numPr>
          <w:ilvl w:val="0"/>
          <w:numId w:val="5"/>
        </w:numPr>
        <w:spacing w:before="0" w:beforeAutospacing="0" w:after="0" w:afterAutospacing="0"/>
        <w:jc w:val="both"/>
        <w:textAlignment w:val="baseline"/>
        <w:rPr>
          <w:rFonts w:ascii="Trebuchet MS" w:hAnsi="Trebuchet MS"/>
          <w:sz w:val="22"/>
          <w:szCs w:val="22"/>
        </w:rPr>
      </w:pPr>
      <w:r w:rsidRPr="00E1656D">
        <w:rPr>
          <w:rFonts w:ascii="Trebuchet MS" w:hAnsi="Trebuchet MS"/>
          <w:sz w:val="22"/>
          <w:szCs w:val="22"/>
        </w:rPr>
        <w:t>To positively take part in Trust and academy events to support the children, parents, carers and wider community where necessary to display a community culture.</w:t>
      </w:r>
    </w:p>
    <w:p w14:paraId="184664D1" w14:textId="66BB9B12" w:rsidR="00E425F4" w:rsidRPr="00E1656D" w:rsidRDefault="00E425F4" w:rsidP="00AA5EAC">
      <w:pPr>
        <w:spacing w:after="0"/>
        <w:rPr>
          <w:rFonts w:ascii="Trebuchet MS" w:eastAsia="Trebuchet MS" w:hAnsi="Trebuchet MS" w:cs="Trebuchet MS"/>
          <w:b/>
          <w:bCs/>
          <w:color w:val="00B0F0"/>
          <w:sz w:val="40"/>
          <w:szCs w:val="40"/>
        </w:rPr>
      </w:pPr>
      <w:r w:rsidRPr="00E1656D">
        <w:rPr>
          <w:rFonts w:ascii="Trebuchet MS" w:eastAsia="Trebuchet MS" w:hAnsi="Trebuchet MS" w:cs="Trebuchet MS"/>
          <w:b/>
          <w:bCs/>
          <w:color w:val="00B0F0"/>
          <w:sz w:val="40"/>
          <w:szCs w:val="40"/>
        </w:rPr>
        <w:br w:type="page"/>
      </w:r>
    </w:p>
    <w:p w14:paraId="0F7B5BF2" w14:textId="77777777" w:rsidR="009D145B" w:rsidRPr="00E1656D" w:rsidRDefault="009D145B" w:rsidP="009D145B">
      <w:pPr>
        <w:pStyle w:val="paragraph"/>
        <w:spacing w:before="0" w:beforeAutospacing="0" w:after="0" w:afterAutospacing="0"/>
        <w:jc w:val="both"/>
        <w:textAlignment w:val="baseline"/>
        <w:rPr>
          <w:rFonts w:ascii="Trebuchet MS" w:hAnsi="Trebuchet MS"/>
          <w:sz w:val="22"/>
          <w:szCs w:val="22"/>
        </w:rPr>
      </w:pPr>
    </w:p>
    <w:p w14:paraId="0A83153B" w14:textId="77777777" w:rsidR="009D145B" w:rsidRPr="00E1656D" w:rsidRDefault="009D145B" w:rsidP="009D145B">
      <w:pPr>
        <w:pStyle w:val="paragraph"/>
        <w:spacing w:before="0" w:beforeAutospacing="0" w:after="0" w:afterAutospacing="0"/>
        <w:jc w:val="both"/>
        <w:textAlignment w:val="baseline"/>
        <w:rPr>
          <w:rFonts w:ascii="Trebuchet MS" w:hAnsi="Trebuchet MS"/>
          <w:sz w:val="22"/>
          <w:szCs w:val="22"/>
        </w:rPr>
      </w:pPr>
    </w:p>
    <w:p w14:paraId="61D22264" w14:textId="77777777" w:rsidR="009D145B" w:rsidRPr="00E1656D" w:rsidRDefault="009D145B" w:rsidP="009D145B">
      <w:pPr>
        <w:pStyle w:val="paragraph"/>
        <w:tabs>
          <w:tab w:val="left" w:pos="4619"/>
        </w:tabs>
        <w:spacing w:before="0" w:beforeAutospacing="0" w:after="0" w:afterAutospacing="0"/>
        <w:jc w:val="both"/>
        <w:textAlignment w:val="baseline"/>
        <w:rPr>
          <w:rFonts w:ascii="Trebuchet MS" w:hAnsi="Trebuchet MS" w:cs="Arial"/>
          <w:color w:val="FF0000"/>
          <w:shd w:val="clear" w:color="auto" w:fill="FFFFFF"/>
        </w:rPr>
      </w:pPr>
      <w:r w:rsidRPr="00E1656D">
        <w:rPr>
          <w:rFonts w:ascii="Trebuchet MS" w:hAnsi="Trebuchet MS"/>
          <w:color w:val="FF0000"/>
        </w:rPr>
        <w:t>I confirm that I have read the job description and</w:t>
      </w:r>
      <w:r w:rsidRPr="00E1656D">
        <w:rPr>
          <w:rFonts w:ascii="Trebuchet MS" w:hAnsi="Trebuchet MS" w:cs="Arial"/>
          <w:color w:val="FF0000"/>
          <w:shd w:val="clear" w:color="auto" w:fill="FFFFFF"/>
        </w:rPr>
        <w:t xml:space="preserve"> understand the requirements, essential functions and duties of the position. </w:t>
      </w:r>
    </w:p>
    <w:p w14:paraId="557E4BBD" w14:textId="77777777" w:rsidR="009D145B" w:rsidRPr="00E1656D" w:rsidRDefault="009D145B" w:rsidP="009D145B">
      <w:pPr>
        <w:rPr>
          <w:rFonts w:ascii="Trebuchet MS" w:hAnsi="Trebuchet MS" w:cs="Arial"/>
          <w:color w:val="202124"/>
          <w:shd w:val="clear" w:color="auto" w:fill="FFFFFF"/>
        </w:rPr>
      </w:pPr>
    </w:p>
    <w:p w14:paraId="692C83B3" w14:textId="77777777" w:rsidR="009D145B" w:rsidRPr="00E1656D" w:rsidRDefault="009D145B" w:rsidP="009D145B">
      <w:pPr>
        <w:rPr>
          <w:rFonts w:ascii="Trebuchet MS" w:eastAsia="Times New Roman" w:hAnsi="Trebuchet MS" w:cs="Arial"/>
          <w:color w:val="202124"/>
          <w:sz w:val="24"/>
          <w:szCs w:val="24"/>
          <w:shd w:val="clear" w:color="auto" w:fill="FFFFFF"/>
          <w:lang w:val="en-GB" w:eastAsia="en-GB"/>
        </w:rPr>
      </w:pPr>
      <w:r w:rsidRPr="00E1656D">
        <w:rPr>
          <w:rFonts w:ascii="Trebuchet MS" w:eastAsia="Times New Roman" w:hAnsi="Trebuchet MS" w:cs="Arial"/>
          <w:b/>
          <w:color w:val="202124"/>
          <w:sz w:val="24"/>
          <w:szCs w:val="24"/>
          <w:shd w:val="clear" w:color="auto" w:fill="FFFFFF"/>
          <w:lang w:val="en-GB" w:eastAsia="en-GB"/>
        </w:rPr>
        <w:t>Employee:</w:t>
      </w:r>
      <w:r w:rsidRPr="00E1656D">
        <w:rPr>
          <w:rFonts w:ascii="Trebuchet MS" w:eastAsia="Times New Roman" w:hAnsi="Trebuchet MS" w:cs="Arial"/>
          <w:color w:val="202124"/>
          <w:sz w:val="24"/>
          <w:szCs w:val="24"/>
          <w:shd w:val="clear" w:color="auto" w:fill="FFFFFF"/>
          <w:lang w:val="en-GB" w:eastAsia="en-GB"/>
        </w:rPr>
        <w:t xml:space="preserve"> </w:t>
      </w:r>
      <w:sdt>
        <w:sdtPr>
          <w:rPr>
            <w:rFonts w:ascii="Trebuchet MS" w:eastAsia="Times New Roman" w:hAnsi="Trebuchet MS" w:cs="Arial"/>
            <w:color w:val="202124"/>
            <w:sz w:val="24"/>
            <w:szCs w:val="24"/>
            <w:shd w:val="clear" w:color="auto" w:fill="FFFFFF"/>
            <w:lang w:val="en-GB" w:eastAsia="en-GB"/>
          </w:rPr>
          <w:id w:val="-24642819"/>
          <w:showingPlcHdr/>
          <w:picture/>
        </w:sdtPr>
        <w:sdtEndPr/>
        <w:sdtContent>
          <w:r w:rsidRPr="00E1656D">
            <w:rPr>
              <w:rFonts w:ascii="Trebuchet MS" w:eastAsia="Times New Roman" w:hAnsi="Trebuchet MS" w:cs="Arial"/>
              <w:noProof/>
              <w:color w:val="202124"/>
              <w:sz w:val="24"/>
              <w:szCs w:val="24"/>
              <w:shd w:val="clear" w:color="auto" w:fill="FFFFFF"/>
              <w:lang w:val="en-GB" w:eastAsia="en-GB"/>
            </w:rPr>
            <w:drawing>
              <wp:inline distT="0" distB="0" distL="0" distR="0" wp14:anchorId="69C84E62" wp14:editId="4473E549">
                <wp:extent cx="3349625" cy="579337"/>
                <wp:effectExtent l="0" t="0" r="317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931" cy="588730"/>
                        </a:xfrm>
                        <a:prstGeom prst="rect">
                          <a:avLst/>
                        </a:prstGeom>
                        <a:noFill/>
                        <a:ln>
                          <a:noFill/>
                        </a:ln>
                      </pic:spPr>
                    </pic:pic>
                  </a:graphicData>
                </a:graphic>
              </wp:inline>
            </w:drawing>
          </w:r>
        </w:sdtContent>
      </w:sdt>
      <w:r w:rsidRPr="00E1656D">
        <w:rPr>
          <w:rFonts w:ascii="Trebuchet MS" w:eastAsia="Times New Roman" w:hAnsi="Trebuchet MS" w:cs="Arial"/>
          <w:color w:val="202124"/>
          <w:sz w:val="24"/>
          <w:szCs w:val="24"/>
          <w:shd w:val="clear" w:color="auto" w:fill="FFFFFF"/>
          <w:lang w:val="en-GB" w:eastAsia="en-GB"/>
        </w:rPr>
        <w:tab/>
      </w:r>
      <w:r w:rsidRPr="00E1656D">
        <w:rPr>
          <w:rFonts w:ascii="Trebuchet MS" w:eastAsia="Times New Roman" w:hAnsi="Trebuchet MS" w:cs="Arial"/>
          <w:b/>
          <w:color w:val="202124"/>
          <w:sz w:val="24"/>
          <w:szCs w:val="24"/>
          <w:shd w:val="clear" w:color="auto" w:fill="FFFFFF"/>
          <w:lang w:val="en-GB" w:eastAsia="en-GB"/>
        </w:rPr>
        <w:t xml:space="preserve">Date: </w:t>
      </w:r>
      <w:sdt>
        <w:sdtPr>
          <w:rPr>
            <w:rFonts w:ascii="Trebuchet MS" w:eastAsia="Times New Roman" w:hAnsi="Trebuchet MS" w:cs="Arial"/>
            <w:b/>
            <w:color w:val="202124"/>
            <w:sz w:val="24"/>
            <w:szCs w:val="24"/>
            <w:shd w:val="clear" w:color="auto" w:fill="FFFFFF"/>
            <w:lang w:val="en-GB" w:eastAsia="en-GB"/>
          </w:rPr>
          <w:id w:val="1032081288"/>
          <w:placeholder>
            <w:docPart w:val="05DA778BA3AD4F1CA833B03C08FAC7F9"/>
          </w:placeholder>
          <w:showingPlcHdr/>
          <w:date>
            <w:dateFormat w:val="dd/MM/yyyy"/>
            <w:lid w:val="en-GB"/>
            <w:storeMappedDataAs w:val="dateTime"/>
            <w:calendar w:val="gregorian"/>
          </w:date>
        </w:sdtPr>
        <w:sdtEndPr/>
        <w:sdtContent>
          <w:r w:rsidRPr="00E1656D">
            <w:rPr>
              <w:rStyle w:val="PlaceholderText"/>
              <w:rFonts w:ascii="Trebuchet MS" w:hAnsi="Trebuchet MS"/>
            </w:rPr>
            <w:t>Click or tap to enter a date.</w:t>
          </w:r>
        </w:sdtContent>
      </w:sdt>
    </w:p>
    <w:p w14:paraId="6BC55566" w14:textId="77777777" w:rsidR="009D145B" w:rsidRPr="00E1656D" w:rsidRDefault="009D145B" w:rsidP="009D145B">
      <w:pPr>
        <w:rPr>
          <w:rFonts w:ascii="Trebuchet MS" w:eastAsia="Times New Roman" w:hAnsi="Trebuchet MS" w:cs="Arial"/>
          <w:color w:val="202124"/>
          <w:sz w:val="24"/>
          <w:szCs w:val="24"/>
          <w:shd w:val="clear" w:color="auto" w:fill="FFFFFF"/>
          <w:lang w:val="en-GB" w:eastAsia="en-GB"/>
        </w:rPr>
      </w:pPr>
    </w:p>
    <w:p w14:paraId="0C6A0F10" w14:textId="77777777" w:rsidR="009D145B" w:rsidRPr="00E1656D" w:rsidRDefault="009D145B" w:rsidP="009D145B">
      <w:pPr>
        <w:rPr>
          <w:rFonts w:ascii="Trebuchet MS" w:eastAsia="Times New Roman" w:hAnsi="Trebuchet MS" w:cs="Arial"/>
          <w:color w:val="202124"/>
          <w:sz w:val="24"/>
          <w:szCs w:val="24"/>
          <w:shd w:val="clear" w:color="auto" w:fill="FFFFFF"/>
          <w:lang w:val="en-GB" w:eastAsia="en-GB"/>
        </w:rPr>
      </w:pPr>
      <w:r w:rsidRPr="00E1656D">
        <w:rPr>
          <w:rFonts w:ascii="Trebuchet MS" w:eastAsia="Times New Roman" w:hAnsi="Trebuchet MS" w:cs="Arial"/>
          <w:b/>
          <w:color w:val="202124"/>
          <w:sz w:val="24"/>
          <w:szCs w:val="24"/>
          <w:shd w:val="clear" w:color="auto" w:fill="FFFFFF"/>
          <w:lang w:val="en-GB" w:eastAsia="en-GB"/>
        </w:rPr>
        <w:t>Manager:</w:t>
      </w:r>
      <w:r w:rsidRPr="00E1656D">
        <w:rPr>
          <w:rFonts w:ascii="Trebuchet MS" w:eastAsia="Times New Roman" w:hAnsi="Trebuchet MS" w:cs="Arial"/>
          <w:color w:val="202124"/>
          <w:sz w:val="24"/>
          <w:szCs w:val="24"/>
          <w:shd w:val="clear" w:color="auto" w:fill="FFFFFF"/>
          <w:lang w:val="en-GB" w:eastAsia="en-GB"/>
        </w:rPr>
        <w:t xml:space="preserve"> </w:t>
      </w:r>
      <w:sdt>
        <w:sdtPr>
          <w:rPr>
            <w:rFonts w:ascii="Trebuchet MS" w:eastAsia="Times New Roman" w:hAnsi="Trebuchet MS" w:cs="Arial"/>
            <w:color w:val="202124"/>
            <w:sz w:val="24"/>
            <w:szCs w:val="24"/>
            <w:shd w:val="clear" w:color="auto" w:fill="FFFFFF"/>
            <w:lang w:val="en-GB" w:eastAsia="en-GB"/>
          </w:rPr>
          <w:id w:val="1285460163"/>
          <w:showingPlcHdr/>
          <w:picture/>
        </w:sdtPr>
        <w:sdtEndPr/>
        <w:sdtContent>
          <w:r w:rsidRPr="00E1656D">
            <w:rPr>
              <w:rFonts w:ascii="Trebuchet MS" w:eastAsia="Times New Roman" w:hAnsi="Trebuchet MS" w:cs="Arial"/>
              <w:noProof/>
              <w:color w:val="202124"/>
              <w:sz w:val="24"/>
              <w:szCs w:val="24"/>
              <w:shd w:val="clear" w:color="auto" w:fill="FFFFFF"/>
              <w:lang w:val="en-GB" w:eastAsia="en-GB"/>
            </w:rPr>
            <w:drawing>
              <wp:inline distT="0" distB="0" distL="0" distR="0" wp14:anchorId="2D2FF9A3" wp14:editId="2488AD12">
                <wp:extent cx="3467100" cy="488724"/>
                <wp:effectExtent l="0" t="0" r="0" b="6985"/>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0828" cy="499117"/>
                        </a:xfrm>
                        <a:prstGeom prst="rect">
                          <a:avLst/>
                        </a:prstGeom>
                        <a:noFill/>
                        <a:ln>
                          <a:noFill/>
                        </a:ln>
                      </pic:spPr>
                    </pic:pic>
                  </a:graphicData>
                </a:graphic>
              </wp:inline>
            </w:drawing>
          </w:r>
        </w:sdtContent>
      </w:sdt>
      <w:r w:rsidRPr="00E1656D">
        <w:rPr>
          <w:rFonts w:ascii="Trebuchet MS" w:eastAsia="Times New Roman" w:hAnsi="Trebuchet MS" w:cs="Arial"/>
          <w:color w:val="202124"/>
          <w:sz w:val="24"/>
          <w:szCs w:val="24"/>
          <w:shd w:val="clear" w:color="auto" w:fill="FFFFFF"/>
          <w:lang w:val="en-GB" w:eastAsia="en-GB"/>
        </w:rPr>
        <w:tab/>
      </w:r>
      <w:r w:rsidRPr="00E1656D">
        <w:rPr>
          <w:rFonts w:ascii="Trebuchet MS" w:eastAsia="Times New Roman" w:hAnsi="Trebuchet MS" w:cs="Arial"/>
          <w:b/>
          <w:color w:val="202124"/>
          <w:sz w:val="24"/>
          <w:szCs w:val="24"/>
          <w:shd w:val="clear" w:color="auto" w:fill="FFFFFF"/>
          <w:lang w:val="en-GB" w:eastAsia="en-GB"/>
        </w:rPr>
        <w:t xml:space="preserve">Date: </w:t>
      </w:r>
      <w:sdt>
        <w:sdtPr>
          <w:rPr>
            <w:rFonts w:ascii="Trebuchet MS" w:eastAsia="Times New Roman" w:hAnsi="Trebuchet MS" w:cs="Arial"/>
            <w:b/>
            <w:color w:val="202124"/>
            <w:sz w:val="24"/>
            <w:szCs w:val="24"/>
            <w:shd w:val="clear" w:color="auto" w:fill="FFFFFF"/>
            <w:lang w:val="en-GB" w:eastAsia="en-GB"/>
          </w:rPr>
          <w:id w:val="-225371405"/>
          <w:placeholder>
            <w:docPart w:val="05DA778BA3AD4F1CA833B03C08FAC7F9"/>
          </w:placeholder>
          <w:showingPlcHdr/>
          <w:date>
            <w:dateFormat w:val="dd/MM/yyyy"/>
            <w:lid w:val="en-GB"/>
            <w:storeMappedDataAs w:val="dateTime"/>
            <w:calendar w:val="gregorian"/>
          </w:date>
        </w:sdtPr>
        <w:sdtEndPr/>
        <w:sdtContent>
          <w:r w:rsidRPr="00E1656D">
            <w:rPr>
              <w:rStyle w:val="PlaceholderText"/>
              <w:rFonts w:ascii="Trebuchet MS" w:hAnsi="Trebuchet MS"/>
            </w:rPr>
            <w:t>Click or tap to enter a date.</w:t>
          </w:r>
        </w:sdtContent>
      </w:sdt>
    </w:p>
    <w:p w14:paraId="4638E378" w14:textId="5BD08698" w:rsidR="009D145B" w:rsidRPr="00E1656D" w:rsidRDefault="009D145B" w:rsidP="009D145B">
      <w:pPr>
        <w:spacing w:after="0"/>
        <w:rPr>
          <w:rFonts w:ascii="Trebuchet MS" w:eastAsia="Trebuchet MS" w:hAnsi="Trebuchet MS" w:cs="Trebuchet MS"/>
          <w:b/>
          <w:bCs/>
          <w:color w:val="00B0F0"/>
          <w:sz w:val="40"/>
          <w:szCs w:val="40"/>
        </w:rPr>
      </w:pPr>
      <w:r w:rsidRPr="00E1656D">
        <w:rPr>
          <w:rFonts w:ascii="Trebuchet MS" w:eastAsia="Trebuchet MS" w:hAnsi="Trebuchet MS" w:cs="Trebuchet MS"/>
          <w:b/>
          <w:bCs/>
          <w:color w:val="00B0F0"/>
          <w:sz w:val="40"/>
          <w:szCs w:val="40"/>
        </w:rPr>
        <w:br w:type="page"/>
      </w:r>
    </w:p>
    <w:p w14:paraId="1C1E4B8B" w14:textId="3DB20C52" w:rsidR="00873B7A" w:rsidRPr="00E1656D" w:rsidRDefault="005618AF" w:rsidP="4D3D7E39">
      <w:pPr>
        <w:spacing w:after="0"/>
        <w:rPr>
          <w:rFonts w:ascii="Trebuchet MS" w:eastAsia="Trebuchet MS" w:hAnsi="Trebuchet MS" w:cs="Trebuchet MS"/>
          <w:b/>
          <w:bCs/>
          <w:color w:val="FF0000"/>
          <w:sz w:val="40"/>
          <w:szCs w:val="40"/>
        </w:rPr>
      </w:pPr>
      <w:r w:rsidRPr="00E1656D">
        <w:rPr>
          <w:rFonts w:ascii="Trebuchet MS" w:eastAsia="Trebuchet MS" w:hAnsi="Trebuchet MS" w:cs="Trebuchet MS"/>
          <w:b/>
          <w:bCs/>
          <w:noProof/>
          <w:color w:val="FF0000"/>
          <w:sz w:val="48"/>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71552" behindDoc="0" locked="0" layoutInCell="1" allowOverlap="1" wp14:anchorId="46F4040C" wp14:editId="37AF13D6">
            <wp:simplePos x="0" y="0"/>
            <wp:positionH relativeFrom="margin">
              <wp:align>right</wp:align>
            </wp:positionH>
            <wp:positionV relativeFrom="margin">
              <wp:posOffset>-292100</wp:posOffset>
            </wp:positionV>
            <wp:extent cx="1136650" cy="1059180"/>
            <wp:effectExtent l="0" t="0" r="635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PT.jpg"/>
                    <pic:cNvPicPr/>
                  </pic:nvPicPr>
                  <pic:blipFill rotWithShape="1">
                    <a:blip r:embed="rId10" cstate="print">
                      <a:extLst>
                        <a:ext uri="{28A0092B-C50C-407E-A947-70E740481C1C}">
                          <a14:useLocalDpi xmlns:a14="http://schemas.microsoft.com/office/drawing/2010/main" val="0"/>
                        </a:ext>
                      </a:extLst>
                    </a:blip>
                    <a:srcRect l="7968" t="10877" r="9816" b="9372"/>
                    <a:stretch/>
                  </pic:blipFill>
                  <pic:spPr bwMode="auto">
                    <a:xfrm>
                      <a:off x="0" y="0"/>
                      <a:ext cx="1136650" cy="105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7316" w:rsidRPr="00E1656D">
        <w:rPr>
          <w:rFonts w:ascii="Trebuchet MS" w:eastAsia="Trebuchet MS" w:hAnsi="Trebuchet MS" w:cs="Trebuchet MS"/>
          <w:b/>
          <w:bCs/>
          <w:noProof/>
          <w:color w:val="FF0000"/>
          <w:sz w:val="40"/>
          <w:szCs w:val="40"/>
        </w:rPr>
        <w:t>Head Chef &amp;</w:t>
      </w:r>
      <w:r w:rsidR="0072221D" w:rsidRPr="00E1656D">
        <w:rPr>
          <w:rFonts w:ascii="Trebuchet MS" w:eastAsia="Trebuchet MS" w:hAnsi="Trebuchet MS" w:cs="Trebuchet MS"/>
          <w:b/>
          <w:bCs/>
          <w:noProof/>
          <w:color w:val="FF0000"/>
          <w:sz w:val="40"/>
          <w:szCs w:val="40"/>
        </w:rPr>
        <w:t xml:space="preserve"> Catering Manager</w:t>
      </w:r>
    </w:p>
    <w:p w14:paraId="16AC161B" w14:textId="6E388A35" w:rsidR="00873B7A" w:rsidRPr="00E1656D" w:rsidRDefault="0002750F" w:rsidP="003B53C3">
      <w:pPr>
        <w:spacing w:after="0"/>
        <w:rPr>
          <w:rFonts w:ascii="Trebuchet MS" w:eastAsia="Trebuchet MS" w:hAnsi="Trebuchet MS" w:cs="Trebuchet MS"/>
          <w:b/>
          <w:bCs/>
          <w:color w:val="808080" w:themeColor="background1" w:themeShade="80"/>
          <w:sz w:val="40"/>
          <w:szCs w:val="40"/>
        </w:rPr>
      </w:pPr>
      <w:r w:rsidRPr="00E1656D">
        <w:rPr>
          <w:rFonts w:ascii="Trebuchet MS" w:eastAsia="Trebuchet MS" w:hAnsi="Trebuchet MS" w:cs="Trebuchet MS"/>
          <w:b/>
          <w:bCs/>
          <w:color w:val="808080" w:themeColor="background1" w:themeShade="80"/>
          <w:sz w:val="40"/>
          <w:szCs w:val="40"/>
        </w:rPr>
        <w:t>Person Specification</w:t>
      </w:r>
    </w:p>
    <w:p w14:paraId="4BFA55B6" w14:textId="77777777" w:rsidR="002B73CE" w:rsidRPr="00E1656D" w:rsidRDefault="002B73CE" w:rsidP="002B73CE">
      <w:pPr>
        <w:spacing w:after="0"/>
        <w:rPr>
          <w:rFonts w:ascii="Trebuchet MS" w:eastAsia="Trebuchet MS" w:hAnsi="Trebuchet MS" w:cs="Trebuchet MS"/>
          <w:color w:val="000000" w:themeColor="text1"/>
        </w:rPr>
      </w:pPr>
    </w:p>
    <w:p w14:paraId="19EADB22" w14:textId="5AF18795" w:rsidR="0002750F" w:rsidRPr="00E1656D" w:rsidRDefault="002B73CE" w:rsidP="0002750F">
      <w:pPr>
        <w:spacing w:after="0"/>
        <w:rPr>
          <w:rFonts w:ascii="Trebuchet MS" w:eastAsia="Trebuchet MS" w:hAnsi="Trebuchet MS" w:cs="Trebuchet MS"/>
          <w:b/>
          <w:bCs/>
          <w:i/>
          <w:iCs/>
          <w:color w:val="000000" w:themeColor="text1"/>
          <w:sz w:val="18"/>
          <w:szCs w:val="18"/>
          <w:u w:val="single"/>
        </w:rPr>
      </w:pPr>
      <w:r w:rsidRPr="00E1656D">
        <w:rPr>
          <w:rFonts w:ascii="Trebuchet MS" w:eastAsia="Trebuchet MS" w:hAnsi="Trebuchet MS" w:cs="Trebuchet MS"/>
          <w:b/>
          <w:bCs/>
          <w:i/>
          <w:iCs/>
          <w:color w:val="000000" w:themeColor="text1"/>
          <w:sz w:val="18"/>
          <w:szCs w:val="18"/>
          <w:u w:val="single"/>
        </w:rPr>
        <w:t>Please note, applicants are expected to demonstrate how they meet each element of the Person Specification in their application and the majority of these points will be explored at interview.</w:t>
      </w:r>
    </w:p>
    <w:tbl>
      <w:tblPr>
        <w:tblStyle w:val="TableGrid"/>
        <w:tblpPr w:leftFromText="180" w:rightFromText="180" w:vertAnchor="text" w:horzAnchor="margin" w:tblpXSpec="center" w:tblpY="363"/>
        <w:tblW w:w="11619" w:type="dxa"/>
        <w:tblBorders>
          <w:top w:val="single" w:sz="4" w:space="0" w:color="FF9999"/>
          <w:left w:val="single" w:sz="4" w:space="0" w:color="FF9999"/>
          <w:bottom w:val="single" w:sz="4" w:space="0" w:color="FF9999"/>
          <w:right w:val="single" w:sz="4" w:space="0" w:color="FF9999"/>
          <w:insideH w:val="single" w:sz="4" w:space="0" w:color="FF9999"/>
          <w:insideV w:val="single" w:sz="4" w:space="0" w:color="FF9999"/>
        </w:tblBorders>
        <w:tblLayout w:type="fixed"/>
        <w:tblLook w:val="04A0" w:firstRow="1" w:lastRow="0" w:firstColumn="1" w:lastColumn="0" w:noHBand="0" w:noVBand="1"/>
      </w:tblPr>
      <w:tblGrid>
        <w:gridCol w:w="7225"/>
        <w:gridCol w:w="992"/>
        <w:gridCol w:w="1134"/>
        <w:gridCol w:w="1417"/>
        <w:gridCol w:w="851"/>
      </w:tblGrid>
      <w:tr w:rsidR="007E730E" w:rsidRPr="00E1656D" w14:paraId="45EB2982" w14:textId="77777777" w:rsidTr="002B73CE">
        <w:tc>
          <w:tcPr>
            <w:tcW w:w="7225" w:type="dxa"/>
            <w:shd w:val="clear" w:color="auto" w:fill="FF9999"/>
          </w:tcPr>
          <w:p w14:paraId="6F45B724" w14:textId="77777777" w:rsidR="007E730E" w:rsidRPr="00E1656D" w:rsidRDefault="007E730E" w:rsidP="00D227CB">
            <w:pPr>
              <w:rPr>
                <w:rFonts w:ascii="Trebuchet MS" w:eastAsia="Trebuchet MS" w:hAnsi="Trebuchet MS" w:cs="Trebuchet MS"/>
                <w:b/>
                <w:bCs/>
              </w:rPr>
            </w:pPr>
            <w:r w:rsidRPr="00E1656D">
              <w:rPr>
                <w:rFonts w:ascii="Trebuchet MS" w:eastAsia="Trebuchet MS" w:hAnsi="Trebuchet MS" w:cs="Trebuchet MS"/>
                <w:b/>
                <w:bCs/>
              </w:rPr>
              <w:t>Qualifications &amp; Experience</w:t>
            </w:r>
          </w:p>
        </w:tc>
        <w:tc>
          <w:tcPr>
            <w:tcW w:w="992" w:type="dxa"/>
            <w:shd w:val="clear" w:color="auto" w:fill="FF9999"/>
            <w:vAlign w:val="center"/>
          </w:tcPr>
          <w:p w14:paraId="608FE380" w14:textId="77777777" w:rsidR="007E730E" w:rsidRPr="00E1656D" w:rsidRDefault="007E730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Essential</w:t>
            </w:r>
          </w:p>
        </w:tc>
        <w:tc>
          <w:tcPr>
            <w:tcW w:w="1134" w:type="dxa"/>
            <w:shd w:val="clear" w:color="auto" w:fill="FF9999"/>
            <w:vAlign w:val="center"/>
          </w:tcPr>
          <w:p w14:paraId="0B17966C" w14:textId="77777777" w:rsidR="007E730E" w:rsidRPr="00E1656D" w:rsidRDefault="007E730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Desirable</w:t>
            </w:r>
          </w:p>
        </w:tc>
        <w:tc>
          <w:tcPr>
            <w:tcW w:w="1417" w:type="dxa"/>
            <w:shd w:val="clear" w:color="auto" w:fill="FF9999"/>
          </w:tcPr>
          <w:p w14:paraId="3B945ECD" w14:textId="27AB5B71" w:rsidR="002B73C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Explored at interview</w:t>
            </w:r>
          </w:p>
        </w:tc>
        <w:tc>
          <w:tcPr>
            <w:tcW w:w="851" w:type="dxa"/>
            <w:shd w:val="clear" w:color="auto" w:fill="FF9999"/>
          </w:tcPr>
          <w:p w14:paraId="22F25672" w14:textId="248FCC11" w:rsidR="007E730E" w:rsidRPr="00E1656D" w:rsidRDefault="007E730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Office Use</w:t>
            </w:r>
          </w:p>
        </w:tc>
      </w:tr>
      <w:tr w:rsidR="007E730E" w:rsidRPr="00E1656D" w14:paraId="6C8584DB" w14:textId="77777777" w:rsidTr="002B73CE">
        <w:tc>
          <w:tcPr>
            <w:tcW w:w="7225" w:type="dxa"/>
            <w:shd w:val="clear" w:color="auto" w:fill="auto"/>
          </w:tcPr>
          <w:p w14:paraId="69A42EC0"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Level 2 (or equivalent) in Catering Management</w:t>
            </w:r>
          </w:p>
        </w:tc>
        <w:tc>
          <w:tcPr>
            <w:tcW w:w="992" w:type="dxa"/>
            <w:vAlign w:val="center"/>
          </w:tcPr>
          <w:p w14:paraId="5AA26360" w14:textId="77777777" w:rsidR="007E730E" w:rsidRPr="00E1656D" w:rsidRDefault="007E730E" w:rsidP="00D227CB">
            <w:pPr>
              <w:jc w:val="center"/>
              <w:rPr>
                <w:rFonts w:ascii="Trebuchet MS" w:eastAsia="Trebuchet MS" w:hAnsi="Trebuchet MS" w:cs="Trebuchet MS"/>
                <w:color w:val="000000" w:themeColor="text1"/>
                <w:sz w:val="20"/>
              </w:rPr>
            </w:pPr>
          </w:p>
        </w:tc>
        <w:tc>
          <w:tcPr>
            <w:tcW w:w="1134" w:type="dxa"/>
            <w:vAlign w:val="center"/>
          </w:tcPr>
          <w:p w14:paraId="22CB3BBC"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417" w:type="dxa"/>
          </w:tcPr>
          <w:p w14:paraId="1A8B0BEF" w14:textId="77777777"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69BF5750" w14:textId="1BCCCAC1"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76EA7B64" w14:textId="77777777" w:rsidTr="002B73CE">
        <w:tc>
          <w:tcPr>
            <w:tcW w:w="7225" w:type="dxa"/>
            <w:shd w:val="clear" w:color="auto" w:fill="auto"/>
          </w:tcPr>
          <w:p w14:paraId="5946BBDF"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Level 3 Food Hygiene and Handling qualification</w:t>
            </w:r>
          </w:p>
        </w:tc>
        <w:tc>
          <w:tcPr>
            <w:tcW w:w="992" w:type="dxa"/>
            <w:vAlign w:val="center"/>
          </w:tcPr>
          <w:p w14:paraId="09A22CA9"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2D981049"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728874E5" w14:textId="77777777"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3DB57F89" w14:textId="1EBA7789"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260D7424" w14:textId="77777777" w:rsidTr="002B73CE">
        <w:tc>
          <w:tcPr>
            <w:tcW w:w="7225" w:type="dxa"/>
            <w:shd w:val="clear" w:color="auto" w:fill="auto"/>
          </w:tcPr>
          <w:p w14:paraId="1C8C9641"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Allergen Management qualification</w:t>
            </w:r>
          </w:p>
        </w:tc>
        <w:tc>
          <w:tcPr>
            <w:tcW w:w="992" w:type="dxa"/>
            <w:vAlign w:val="center"/>
          </w:tcPr>
          <w:p w14:paraId="586CF6E1"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67480993"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163EC5C" w14:textId="0E22E3F5"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51A44590" w14:textId="5DC81F41"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1E949885" w14:textId="77777777" w:rsidTr="002B73CE">
        <w:tc>
          <w:tcPr>
            <w:tcW w:w="7225" w:type="dxa"/>
            <w:shd w:val="clear" w:color="auto" w:fill="auto"/>
          </w:tcPr>
          <w:p w14:paraId="6D2D3FD9"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Experience of working in a large or commercial kitchen</w:t>
            </w:r>
          </w:p>
        </w:tc>
        <w:tc>
          <w:tcPr>
            <w:tcW w:w="992" w:type="dxa"/>
            <w:vAlign w:val="center"/>
          </w:tcPr>
          <w:p w14:paraId="7BF75F90"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5C1A21B4"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8676497" w14:textId="6B8FDB1C"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718BE31C" w14:textId="51A60054"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4403038A" w14:textId="77777777" w:rsidTr="002B73CE">
        <w:tc>
          <w:tcPr>
            <w:tcW w:w="7225" w:type="dxa"/>
            <w:shd w:val="clear" w:color="auto" w:fill="auto"/>
          </w:tcPr>
          <w:p w14:paraId="45ABD6CC"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Experience of working in the education sector/schools</w:t>
            </w:r>
          </w:p>
        </w:tc>
        <w:tc>
          <w:tcPr>
            <w:tcW w:w="992" w:type="dxa"/>
            <w:vAlign w:val="center"/>
          </w:tcPr>
          <w:p w14:paraId="6C5C1797" w14:textId="77777777" w:rsidR="007E730E" w:rsidRPr="00E1656D" w:rsidRDefault="007E730E" w:rsidP="00D227CB">
            <w:pPr>
              <w:jc w:val="center"/>
              <w:rPr>
                <w:rFonts w:ascii="Trebuchet MS" w:eastAsia="Trebuchet MS" w:hAnsi="Trebuchet MS" w:cs="Trebuchet MS"/>
                <w:color w:val="000000" w:themeColor="text1"/>
                <w:sz w:val="20"/>
              </w:rPr>
            </w:pPr>
          </w:p>
        </w:tc>
        <w:tc>
          <w:tcPr>
            <w:tcW w:w="1134" w:type="dxa"/>
            <w:vAlign w:val="center"/>
          </w:tcPr>
          <w:p w14:paraId="2401E0A3"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417" w:type="dxa"/>
          </w:tcPr>
          <w:p w14:paraId="2B37910F" w14:textId="08D5A85A"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77138C87" w14:textId="092D558C"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040E01F0" w14:textId="77777777" w:rsidTr="002B73CE">
        <w:tc>
          <w:tcPr>
            <w:tcW w:w="7225" w:type="dxa"/>
            <w:shd w:val="clear" w:color="auto" w:fill="auto"/>
          </w:tcPr>
          <w:p w14:paraId="42AB9F92" w14:textId="702121CD"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Leadership and management experience</w:t>
            </w:r>
          </w:p>
        </w:tc>
        <w:tc>
          <w:tcPr>
            <w:tcW w:w="992" w:type="dxa"/>
            <w:vAlign w:val="center"/>
          </w:tcPr>
          <w:p w14:paraId="4D158718"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4DEC8281"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018F4766" w14:textId="07A83CD2"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05576017" w14:textId="0DFB6CF2"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20CEE501" w14:textId="77777777" w:rsidTr="002B73CE">
        <w:tc>
          <w:tcPr>
            <w:tcW w:w="7225" w:type="dxa"/>
            <w:shd w:val="clear" w:color="auto" w:fill="auto"/>
          </w:tcPr>
          <w:p w14:paraId="3B87C3FD" w14:textId="28A3415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Experience of managing a small to medium team of staff</w:t>
            </w:r>
          </w:p>
        </w:tc>
        <w:tc>
          <w:tcPr>
            <w:tcW w:w="992" w:type="dxa"/>
            <w:vAlign w:val="center"/>
          </w:tcPr>
          <w:p w14:paraId="6276846B" w14:textId="1A0E7D3A"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77C2EFF5"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DE5CAF1" w14:textId="5C31F9A3"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0C7C8A36" w14:textId="3A230E3B"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41A03023" w14:textId="77777777" w:rsidTr="002B73CE">
        <w:tc>
          <w:tcPr>
            <w:tcW w:w="7225" w:type="dxa"/>
            <w:shd w:val="clear" w:color="auto" w:fill="FF9999"/>
          </w:tcPr>
          <w:p w14:paraId="286D14C7" w14:textId="77777777" w:rsidR="007E730E" w:rsidRPr="00E1656D" w:rsidRDefault="007E730E" w:rsidP="00D227CB">
            <w:pPr>
              <w:rPr>
                <w:rFonts w:ascii="Trebuchet MS" w:eastAsia="Trebuchet MS" w:hAnsi="Trebuchet MS" w:cs="Trebuchet MS"/>
                <w:b/>
                <w:bCs/>
              </w:rPr>
            </w:pPr>
            <w:r w:rsidRPr="00E1656D">
              <w:rPr>
                <w:rFonts w:ascii="Trebuchet MS" w:eastAsia="Trebuchet MS" w:hAnsi="Trebuchet MS" w:cs="Trebuchet MS"/>
                <w:b/>
                <w:bCs/>
              </w:rPr>
              <w:t>Knowledge &amp; Understanding</w:t>
            </w:r>
          </w:p>
        </w:tc>
        <w:tc>
          <w:tcPr>
            <w:tcW w:w="992" w:type="dxa"/>
            <w:shd w:val="clear" w:color="auto" w:fill="FF9999"/>
            <w:vAlign w:val="center"/>
          </w:tcPr>
          <w:p w14:paraId="7BC2DFCB" w14:textId="77777777" w:rsidR="007E730E" w:rsidRPr="00E1656D" w:rsidRDefault="007E730E" w:rsidP="00D227CB">
            <w:pPr>
              <w:jc w:val="center"/>
              <w:rPr>
                <w:rFonts w:ascii="Trebuchet MS" w:eastAsia="Trebuchet MS" w:hAnsi="Trebuchet MS" w:cs="Trebuchet MS"/>
                <w:b/>
                <w:bCs/>
              </w:rPr>
            </w:pPr>
            <w:r w:rsidRPr="00E1656D">
              <w:rPr>
                <w:rFonts w:ascii="Trebuchet MS" w:eastAsia="Trebuchet MS" w:hAnsi="Trebuchet MS" w:cs="Trebuchet MS"/>
                <w:b/>
                <w:bCs/>
                <w:sz w:val="18"/>
              </w:rPr>
              <w:t>Essential</w:t>
            </w:r>
          </w:p>
        </w:tc>
        <w:tc>
          <w:tcPr>
            <w:tcW w:w="1134" w:type="dxa"/>
            <w:shd w:val="clear" w:color="auto" w:fill="FF9999"/>
            <w:vAlign w:val="center"/>
          </w:tcPr>
          <w:p w14:paraId="7E107637" w14:textId="77777777" w:rsidR="007E730E" w:rsidRPr="00E1656D" w:rsidRDefault="007E730E" w:rsidP="00D227CB">
            <w:pPr>
              <w:jc w:val="center"/>
              <w:rPr>
                <w:rFonts w:ascii="Trebuchet MS" w:eastAsia="Trebuchet MS" w:hAnsi="Trebuchet MS" w:cs="Trebuchet MS"/>
                <w:b/>
                <w:bCs/>
              </w:rPr>
            </w:pPr>
            <w:r w:rsidRPr="00E1656D">
              <w:rPr>
                <w:rFonts w:ascii="Trebuchet MS" w:eastAsia="Trebuchet MS" w:hAnsi="Trebuchet MS" w:cs="Trebuchet MS"/>
                <w:b/>
                <w:bCs/>
                <w:sz w:val="18"/>
              </w:rPr>
              <w:t>Desirable</w:t>
            </w:r>
          </w:p>
        </w:tc>
        <w:tc>
          <w:tcPr>
            <w:tcW w:w="1417" w:type="dxa"/>
            <w:shd w:val="clear" w:color="auto" w:fill="FF9999"/>
          </w:tcPr>
          <w:p w14:paraId="1AE8CBD2" w14:textId="2C7D486B" w:rsidR="007E730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Explored at interview</w:t>
            </w:r>
          </w:p>
        </w:tc>
        <w:tc>
          <w:tcPr>
            <w:tcW w:w="851" w:type="dxa"/>
            <w:shd w:val="clear" w:color="auto" w:fill="FF9999"/>
          </w:tcPr>
          <w:p w14:paraId="58940567" w14:textId="7CD25749" w:rsidR="007E730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Office Use</w:t>
            </w:r>
          </w:p>
        </w:tc>
      </w:tr>
      <w:tr w:rsidR="007E730E" w:rsidRPr="00E1656D" w14:paraId="615D0CC9" w14:textId="77777777" w:rsidTr="002B73CE">
        <w:tc>
          <w:tcPr>
            <w:tcW w:w="7225" w:type="dxa"/>
          </w:tcPr>
          <w:p w14:paraId="396381E3"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In depth knowledge of current national guidance on “School Food Standards”</w:t>
            </w:r>
          </w:p>
        </w:tc>
        <w:tc>
          <w:tcPr>
            <w:tcW w:w="992" w:type="dxa"/>
            <w:vAlign w:val="center"/>
          </w:tcPr>
          <w:p w14:paraId="397AACC5"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3242CA19" w14:textId="77777777" w:rsidR="007E730E" w:rsidRPr="00E1656D" w:rsidRDefault="007E730E" w:rsidP="00D227CB">
            <w:pPr>
              <w:pStyle w:val="ListParagraph"/>
              <w:ind w:left="360"/>
              <w:rPr>
                <w:rFonts w:ascii="Trebuchet MS" w:eastAsia="Trebuchet MS" w:hAnsi="Trebuchet MS" w:cs="Trebuchet MS"/>
                <w:color w:val="000000" w:themeColor="text1"/>
                <w:sz w:val="20"/>
              </w:rPr>
            </w:pPr>
          </w:p>
        </w:tc>
        <w:tc>
          <w:tcPr>
            <w:tcW w:w="1417" w:type="dxa"/>
          </w:tcPr>
          <w:p w14:paraId="51E5C3A4" w14:textId="77777777" w:rsidR="007E730E" w:rsidRPr="00E1656D" w:rsidRDefault="007E730E" w:rsidP="00D227CB">
            <w:pPr>
              <w:pStyle w:val="ListParagraph"/>
              <w:ind w:left="360"/>
              <w:rPr>
                <w:rFonts w:ascii="Trebuchet MS" w:eastAsia="Trebuchet MS" w:hAnsi="Trebuchet MS" w:cs="Trebuchet MS"/>
                <w:color w:val="000000" w:themeColor="text1"/>
                <w:sz w:val="20"/>
              </w:rPr>
            </w:pPr>
          </w:p>
        </w:tc>
        <w:tc>
          <w:tcPr>
            <w:tcW w:w="851" w:type="dxa"/>
          </w:tcPr>
          <w:p w14:paraId="474FF454" w14:textId="45AE7C5D" w:rsidR="007E730E" w:rsidRPr="00E1656D" w:rsidRDefault="007E730E" w:rsidP="00D227CB">
            <w:pPr>
              <w:pStyle w:val="ListParagraph"/>
              <w:ind w:left="360"/>
              <w:rPr>
                <w:rFonts w:ascii="Trebuchet MS" w:eastAsia="Trebuchet MS" w:hAnsi="Trebuchet MS" w:cs="Trebuchet MS"/>
                <w:color w:val="000000" w:themeColor="text1"/>
                <w:sz w:val="20"/>
              </w:rPr>
            </w:pPr>
          </w:p>
        </w:tc>
      </w:tr>
      <w:tr w:rsidR="007E730E" w:rsidRPr="00E1656D" w14:paraId="3BFF1B92" w14:textId="77777777" w:rsidTr="002B73CE">
        <w:tc>
          <w:tcPr>
            <w:tcW w:w="7225" w:type="dxa"/>
          </w:tcPr>
          <w:p w14:paraId="49C065CB"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In depth knowledge on legislation relating to food preparation, Health and Safety, Food Hygiene, COSHH and HACCP</w:t>
            </w:r>
          </w:p>
        </w:tc>
        <w:tc>
          <w:tcPr>
            <w:tcW w:w="992" w:type="dxa"/>
            <w:vAlign w:val="center"/>
          </w:tcPr>
          <w:p w14:paraId="750DF05D"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32CB14E6" w14:textId="77777777" w:rsidR="007E730E" w:rsidRPr="00E1656D" w:rsidRDefault="007E730E" w:rsidP="00D227CB">
            <w:pPr>
              <w:pStyle w:val="ListParagraph"/>
              <w:ind w:left="360"/>
              <w:rPr>
                <w:rFonts w:ascii="Trebuchet MS" w:eastAsia="Trebuchet MS" w:hAnsi="Trebuchet MS" w:cs="Trebuchet MS"/>
                <w:color w:val="000000" w:themeColor="text1"/>
                <w:sz w:val="20"/>
              </w:rPr>
            </w:pPr>
          </w:p>
        </w:tc>
        <w:tc>
          <w:tcPr>
            <w:tcW w:w="1417" w:type="dxa"/>
          </w:tcPr>
          <w:p w14:paraId="43240DB6" w14:textId="77777777" w:rsidR="007E730E" w:rsidRPr="00E1656D" w:rsidRDefault="007E730E" w:rsidP="002B73CE">
            <w:pPr>
              <w:pStyle w:val="ListParagraph"/>
              <w:ind w:left="360"/>
              <w:rPr>
                <w:rFonts w:ascii="Trebuchet MS" w:eastAsia="Trebuchet MS" w:hAnsi="Trebuchet MS" w:cs="Trebuchet MS"/>
                <w:color w:val="000000" w:themeColor="text1"/>
                <w:sz w:val="20"/>
              </w:rPr>
            </w:pPr>
          </w:p>
        </w:tc>
        <w:tc>
          <w:tcPr>
            <w:tcW w:w="851" w:type="dxa"/>
          </w:tcPr>
          <w:p w14:paraId="33ED91CC" w14:textId="79E43722" w:rsidR="007E730E" w:rsidRPr="00E1656D" w:rsidRDefault="007E730E" w:rsidP="00D227CB">
            <w:pPr>
              <w:pStyle w:val="ListParagraph"/>
              <w:ind w:left="360"/>
              <w:rPr>
                <w:rFonts w:ascii="Trebuchet MS" w:eastAsia="Trebuchet MS" w:hAnsi="Trebuchet MS" w:cs="Trebuchet MS"/>
                <w:color w:val="000000" w:themeColor="text1"/>
                <w:sz w:val="20"/>
              </w:rPr>
            </w:pPr>
          </w:p>
        </w:tc>
      </w:tr>
      <w:tr w:rsidR="007E730E" w:rsidRPr="00E1656D" w14:paraId="4CFDA7B2" w14:textId="77777777" w:rsidTr="002B73CE">
        <w:tc>
          <w:tcPr>
            <w:tcW w:w="7225" w:type="dxa"/>
          </w:tcPr>
          <w:p w14:paraId="44D18F6C"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Knowledge and effective approach to managing people and performance management; demonstrating balance between support, motivating, empowerment, direction and challenge</w:t>
            </w:r>
          </w:p>
        </w:tc>
        <w:tc>
          <w:tcPr>
            <w:tcW w:w="992" w:type="dxa"/>
            <w:vAlign w:val="center"/>
          </w:tcPr>
          <w:p w14:paraId="367804D7"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355E8772" w14:textId="77777777" w:rsidR="007E730E" w:rsidRPr="00E1656D" w:rsidRDefault="007E730E" w:rsidP="00D227CB">
            <w:pPr>
              <w:pStyle w:val="ListParagraph"/>
              <w:ind w:left="360"/>
              <w:rPr>
                <w:rFonts w:ascii="Trebuchet MS" w:eastAsia="Trebuchet MS" w:hAnsi="Trebuchet MS" w:cs="Trebuchet MS"/>
                <w:color w:val="000000" w:themeColor="text1"/>
                <w:sz w:val="20"/>
              </w:rPr>
            </w:pPr>
          </w:p>
        </w:tc>
        <w:tc>
          <w:tcPr>
            <w:tcW w:w="1417" w:type="dxa"/>
          </w:tcPr>
          <w:p w14:paraId="7BB1191F" w14:textId="26D076B8" w:rsidR="007E730E" w:rsidRPr="00E1656D" w:rsidRDefault="007E730E" w:rsidP="002B73CE">
            <w:pPr>
              <w:pStyle w:val="ListParagraph"/>
              <w:ind w:left="360"/>
              <w:rPr>
                <w:rFonts w:ascii="Trebuchet MS" w:eastAsia="Trebuchet MS" w:hAnsi="Trebuchet MS" w:cs="Trebuchet MS"/>
                <w:color w:val="000000" w:themeColor="text1"/>
                <w:sz w:val="20"/>
              </w:rPr>
            </w:pPr>
          </w:p>
        </w:tc>
        <w:tc>
          <w:tcPr>
            <w:tcW w:w="851" w:type="dxa"/>
          </w:tcPr>
          <w:p w14:paraId="067EE401" w14:textId="08388774" w:rsidR="007E730E" w:rsidRPr="00E1656D" w:rsidRDefault="007E730E" w:rsidP="00D227CB">
            <w:pPr>
              <w:pStyle w:val="ListParagraph"/>
              <w:ind w:left="360"/>
              <w:rPr>
                <w:rFonts w:ascii="Trebuchet MS" w:eastAsia="Trebuchet MS" w:hAnsi="Trebuchet MS" w:cs="Trebuchet MS"/>
                <w:color w:val="000000" w:themeColor="text1"/>
                <w:sz w:val="20"/>
              </w:rPr>
            </w:pPr>
          </w:p>
        </w:tc>
      </w:tr>
      <w:tr w:rsidR="007E730E" w:rsidRPr="00E1656D" w14:paraId="7E405AB7" w14:textId="77777777" w:rsidTr="002B73CE">
        <w:tc>
          <w:tcPr>
            <w:tcW w:w="7225" w:type="dxa"/>
          </w:tcPr>
          <w:p w14:paraId="3A172D62"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Knowledge of safeguarding and keeping children safe in schools</w:t>
            </w:r>
          </w:p>
        </w:tc>
        <w:tc>
          <w:tcPr>
            <w:tcW w:w="992" w:type="dxa"/>
            <w:vAlign w:val="center"/>
          </w:tcPr>
          <w:p w14:paraId="2634DAA6"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54B4E82C" w14:textId="77777777" w:rsidR="007E730E" w:rsidRPr="00E1656D" w:rsidRDefault="007E730E" w:rsidP="00D227CB">
            <w:pPr>
              <w:pStyle w:val="ListParagraph"/>
              <w:ind w:left="360"/>
              <w:rPr>
                <w:rFonts w:ascii="Trebuchet MS" w:eastAsia="Trebuchet MS" w:hAnsi="Trebuchet MS" w:cs="Trebuchet MS"/>
                <w:color w:val="000000" w:themeColor="text1"/>
                <w:sz w:val="20"/>
              </w:rPr>
            </w:pPr>
          </w:p>
        </w:tc>
        <w:tc>
          <w:tcPr>
            <w:tcW w:w="1417" w:type="dxa"/>
          </w:tcPr>
          <w:p w14:paraId="58883492" w14:textId="7EEB40C2" w:rsidR="007E730E" w:rsidRPr="00E1656D" w:rsidRDefault="00877C8F" w:rsidP="002B73CE">
            <w:pPr>
              <w:pStyle w:val="ListParagraph"/>
              <w:ind w:left="360"/>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3B3BBFF8" w14:textId="228EBA27" w:rsidR="007E730E" w:rsidRPr="00E1656D" w:rsidRDefault="007E730E" w:rsidP="00D227CB">
            <w:pPr>
              <w:pStyle w:val="ListParagraph"/>
              <w:ind w:left="360"/>
              <w:rPr>
                <w:rFonts w:ascii="Trebuchet MS" w:eastAsia="Trebuchet MS" w:hAnsi="Trebuchet MS" w:cs="Trebuchet MS"/>
                <w:color w:val="000000" w:themeColor="text1"/>
                <w:sz w:val="20"/>
              </w:rPr>
            </w:pPr>
          </w:p>
        </w:tc>
      </w:tr>
      <w:tr w:rsidR="007E730E" w:rsidRPr="00E1656D" w14:paraId="1A347AB9" w14:textId="77777777" w:rsidTr="002B73CE">
        <w:tc>
          <w:tcPr>
            <w:tcW w:w="7225" w:type="dxa"/>
          </w:tcPr>
          <w:p w14:paraId="05E52594"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Importance of absolute confidentiality and where and how this applies to the role</w:t>
            </w:r>
          </w:p>
        </w:tc>
        <w:tc>
          <w:tcPr>
            <w:tcW w:w="992" w:type="dxa"/>
            <w:vAlign w:val="center"/>
          </w:tcPr>
          <w:p w14:paraId="42DF656C"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0F42C517" w14:textId="77777777" w:rsidR="007E730E" w:rsidRPr="00E1656D" w:rsidRDefault="007E730E" w:rsidP="00D227CB">
            <w:pPr>
              <w:pStyle w:val="ListParagraph"/>
              <w:ind w:left="360"/>
              <w:rPr>
                <w:rFonts w:ascii="Trebuchet MS" w:eastAsia="Trebuchet MS" w:hAnsi="Trebuchet MS" w:cs="Trebuchet MS"/>
                <w:color w:val="000000" w:themeColor="text1"/>
                <w:sz w:val="20"/>
              </w:rPr>
            </w:pPr>
          </w:p>
        </w:tc>
        <w:tc>
          <w:tcPr>
            <w:tcW w:w="1417" w:type="dxa"/>
          </w:tcPr>
          <w:p w14:paraId="16C63444" w14:textId="77777777" w:rsidR="007E730E" w:rsidRPr="00E1656D" w:rsidRDefault="007E730E" w:rsidP="002B73CE">
            <w:pPr>
              <w:pStyle w:val="ListParagraph"/>
              <w:ind w:left="360"/>
              <w:rPr>
                <w:rFonts w:ascii="Trebuchet MS" w:eastAsia="Trebuchet MS" w:hAnsi="Trebuchet MS" w:cs="Trebuchet MS"/>
                <w:color w:val="000000" w:themeColor="text1"/>
                <w:sz w:val="20"/>
              </w:rPr>
            </w:pPr>
          </w:p>
        </w:tc>
        <w:tc>
          <w:tcPr>
            <w:tcW w:w="851" w:type="dxa"/>
          </w:tcPr>
          <w:p w14:paraId="0F8FC991" w14:textId="043595F3" w:rsidR="007E730E" w:rsidRPr="00E1656D" w:rsidRDefault="007E730E" w:rsidP="00D227CB">
            <w:pPr>
              <w:pStyle w:val="ListParagraph"/>
              <w:ind w:left="360"/>
              <w:rPr>
                <w:rFonts w:ascii="Trebuchet MS" w:eastAsia="Trebuchet MS" w:hAnsi="Trebuchet MS" w:cs="Trebuchet MS"/>
                <w:color w:val="000000" w:themeColor="text1"/>
                <w:sz w:val="20"/>
              </w:rPr>
            </w:pPr>
          </w:p>
        </w:tc>
      </w:tr>
      <w:tr w:rsidR="007E730E" w:rsidRPr="00E1656D" w14:paraId="42BE62BC" w14:textId="77777777" w:rsidTr="002B73CE">
        <w:tc>
          <w:tcPr>
            <w:tcW w:w="7225" w:type="dxa"/>
            <w:shd w:val="clear" w:color="auto" w:fill="FF9999"/>
          </w:tcPr>
          <w:p w14:paraId="605599A9" w14:textId="77777777" w:rsidR="007E730E" w:rsidRPr="00E1656D" w:rsidRDefault="007E730E" w:rsidP="00D227CB">
            <w:pPr>
              <w:rPr>
                <w:rFonts w:ascii="Trebuchet MS" w:eastAsia="Trebuchet MS" w:hAnsi="Trebuchet MS" w:cs="Trebuchet MS"/>
                <w:b/>
                <w:bCs/>
              </w:rPr>
            </w:pPr>
            <w:r w:rsidRPr="00E1656D">
              <w:rPr>
                <w:rFonts w:ascii="Trebuchet MS" w:eastAsia="Trebuchet MS" w:hAnsi="Trebuchet MS" w:cs="Trebuchet MS"/>
                <w:b/>
                <w:bCs/>
              </w:rPr>
              <w:t>Professional Skills</w:t>
            </w:r>
          </w:p>
        </w:tc>
        <w:tc>
          <w:tcPr>
            <w:tcW w:w="992" w:type="dxa"/>
            <w:shd w:val="clear" w:color="auto" w:fill="FF9999"/>
            <w:vAlign w:val="center"/>
          </w:tcPr>
          <w:p w14:paraId="4EF4C6A7" w14:textId="77777777" w:rsidR="007E730E" w:rsidRPr="00E1656D" w:rsidRDefault="007E730E" w:rsidP="00D227CB">
            <w:pPr>
              <w:jc w:val="center"/>
              <w:rPr>
                <w:rFonts w:ascii="Trebuchet MS" w:eastAsia="Trebuchet MS" w:hAnsi="Trebuchet MS" w:cs="Trebuchet MS"/>
                <w:b/>
                <w:bCs/>
              </w:rPr>
            </w:pPr>
            <w:r w:rsidRPr="00E1656D">
              <w:rPr>
                <w:rFonts w:ascii="Trebuchet MS" w:eastAsia="Trebuchet MS" w:hAnsi="Trebuchet MS" w:cs="Trebuchet MS"/>
                <w:b/>
                <w:bCs/>
                <w:sz w:val="18"/>
              </w:rPr>
              <w:t>Essential</w:t>
            </w:r>
          </w:p>
        </w:tc>
        <w:tc>
          <w:tcPr>
            <w:tcW w:w="1134" w:type="dxa"/>
            <w:shd w:val="clear" w:color="auto" w:fill="FF9999"/>
            <w:vAlign w:val="center"/>
          </w:tcPr>
          <w:p w14:paraId="1F75E1D7" w14:textId="77777777" w:rsidR="007E730E" w:rsidRPr="00E1656D" w:rsidRDefault="007E730E" w:rsidP="00D227CB">
            <w:pPr>
              <w:jc w:val="center"/>
              <w:rPr>
                <w:rFonts w:ascii="Trebuchet MS" w:eastAsia="Trebuchet MS" w:hAnsi="Trebuchet MS" w:cs="Trebuchet MS"/>
                <w:b/>
                <w:bCs/>
              </w:rPr>
            </w:pPr>
            <w:r w:rsidRPr="00E1656D">
              <w:rPr>
                <w:rFonts w:ascii="Trebuchet MS" w:eastAsia="Trebuchet MS" w:hAnsi="Trebuchet MS" w:cs="Trebuchet MS"/>
                <w:b/>
                <w:bCs/>
                <w:sz w:val="18"/>
              </w:rPr>
              <w:t>Desirable</w:t>
            </w:r>
          </w:p>
        </w:tc>
        <w:tc>
          <w:tcPr>
            <w:tcW w:w="1417" w:type="dxa"/>
            <w:shd w:val="clear" w:color="auto" w:fill="FF9999"/>
          </w:tcPr>
          <w:p w14:paraId="2C17699B" w14:textId="297858E1" w:rsidR="007E730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Explored at interview</w:t>
            </w:r>
          </w:p>
        </w:tc>
        <w:tc>
          <w:tcPr>
            <w:tcW w:w="851" w:type="dxa"/>
            <w:shd w:val="clear" w:color="auto" w:fill="FF9999"/>
          </w:tcPr>
          <w:p w14:paraId="0865C189" w14:textId="5ED65F6A" w:rsidR="007E730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Office Use</w:t>
            </w:r>
          </w:p>
        </w:tc>
      </w:tr>
      <w:tr w:rsidR="007E730E" w:rsidRPr="00E1656D" w14:paraId="0220823C" w14:textId="77777777" w:rsidTr="002B73CE">
        <w:trPr>
          <w:trHeight w:val="220"/>
        </w:trPr>
        <w:tc>
          <w:tcPr>
            <w:tcW w:w="7225" w:type="dxa"/>
            <w:shd w:val="clear" w:color="auto" w:fill="auto"/>
          </w:tcPr>
          <w:p w14:paraId="1CDEA875" w14:textId="60DD1D18"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Accurate spoken/written English, with the ability to converse at ease with children and adults</w:t>
            </w:r>
          </w:p>
        </w:tc>
        <w:tc>
          <w:tcPr>
            <w:tcW w:w="992" w:type="dxa"/>
            <w:vAlign w:val="center"/>
          </w:tcPr>
          <w:p w14:paraId="24F14209"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567F0938"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2F6681B" w14:textId="0ABD2360"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62917ACA" w14:textId="227E5101"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0766F2F9" w14:textId="77777777" w:rsidTr="002B73CE">
        <w:trPr>
          <w:trHeight w:val="220"/>
        </w:trPr>
        <w:tc>
          <w:tcPr>
            <w:tcW w:w="7225" w:type="dxa"/>
            <w:shd w:val="clear" w:color="auto" w:fill="auto"/>
          </w:tcPr>
          <w:p w14:paraId="3430EC06"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 xml:space="preserve">Excellent IT skills using Teams, Microsoft 365 and other applications </w:t>
            </w:r>
          </w:p>
        </w:tc>
        <w:tc>
          <w:tcPr>
            <w:tcW w:w="992" w:type="dxa"/>
            <w:vAlign w:val="center"/>
          </w:tcPr>
          <w:p w14:paraId="53DB6CCF" w14:textId="4FEFEF6D" w:rsidR="007E730E" w:rsidRPr="00E1656D" w:rsidRDefault="002C409B"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23EA2EBF" w14:textId="7C75D81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F3A2D0F" w14:textId="77777777"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6A101E4A" w14:textId="5BE4AFD4"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46972201" w14:textId="77777777" w:rsidTr="002B73CE">
        <w:trPr>
          <w:trHeight w:val="220"/>
        </w:trPr>
        <w:tc>
          <w:tcPr>
            <w:tcW w:w="7225" w:type="dxa"/>
            <w:shd w:val="clear" w:color="auto" w:fill="auto"/>
          </w:tcPr>
          <w:p w14:paraId="1383F820"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Excellent administrative and organisational skills, with meticulous attention to detail</w:t>
            </w:r>
          </w:p>
        </w:tc>
        <w:tc>
          <w:tcPr>
            <w:tcW w:w="992" w:type="dxa"/>
            <w:vAlign w:val="center"/>
          </w:tcPr>
          <w:p w14:paraId="48D2A9E8"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54CD11A8"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3E1D1BA8" w14:textId="77777777"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5A2B34D8" w14:textId="01B5FFA5"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7B190B07" w14:textId="77777777" w:rsidTr="002B73CE">
        <w:trPr>
          <w:trHeight w:val="220"/>
        </w:trPr>
        <w:tc>
          <w:tcPr>
            <w:tcW w:w="7225" w:type="dxa"/>
            <w:shd w:val="clear" w:color="auto" w:fill="auto"/>
          </w:tcPr>
          <w:p w14:paraId="2F004A8B"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Building positive and productive relationships with a range of staff and other stakeholders, with a team spirited culture</w:t>
            </w:r>
          </w:p>
        </w:tc>
        <w:tc>
          <w:tcPr>
            <w:tcW w:w="992" w:type="dxa"/>
            <w:vAlign w:val="center"/>
          </w:tcPr>
          <w:p w14:paraId="39388998" w14:textId="2730CB82"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4903508E"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733EB093" w14:textId="26672DD6"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1F36243D" w14:textId="3FEC9C8D"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2EEFA0FC" w14:textId="77777777" w:rsidTr="002B73CE">
        <w:trPr>
          <w:trHeight w:val="220"/>
        </w:trPr>
        <w:tc>
          <w:tcPr>
            <w:tcW w:w="7225" w:type="dxa"/>
            <w:shd w:val="clear" w:color="auto" w:fill="auto"/>
          </w:tcPr>
          <w:p w14:paraId="0AC907B4" w14:textId="5062AABE"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Excellent interpersonal and communication skills; effectively communicate with children, staff, visitors, stakeholders and the wider community</w:t>
            </w:r>
          </w:p>
        </w:tc>
        <w:tc>
          <w:tcPr>
            <w:tcW w:w="992" w:type="dxa"/>
            <w:vAlign w:val="center"/>
          </w:tcPr>
          <w:p w14:paraId="5D39371E"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7704529C"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0DC36484" w14:textId="15FBFE0A"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7BE22D45" w14:textId="1DF9A889"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7FBE5756" w14:textId="77777777" w:rsidTr="002B73CE">
        <w:trPr>
          <w:trHeight w:val="220"/>
        </w:trPr>
        <w:tc>
          <w:tcPr>
            <w:tcW w:w="7225" w:type="dxa"/>
            <w:shd w:val="clear" w:color="auto" w:fill="auto"/>
          </w:tcPr>
          <w:p w14:paraId="39FFB332" w14:textId="42C1193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Strong and efficient negotiation and consultation skills</w:t>
            </w:r>
          </w:p>
        </w:tc>
        <w:tc>
          <w:tcPr>
            <w:tcW w:w="992" w:type="dxa"/>
            <w:vAlign w:val="center"/>
          </w:tcPr>
          <w:p w14:paraId="218A623A" w14:textId="77777777" w:rsidR="007E730E" w:rsidRPr="00E1656D" w:rsidRDefault="007E730E" w:rsidP="00D227CB">
            <w:pPr>
              <w:jc w:val="center"/>
              <w:rPr>
                <w:rFonts w:ascii="Trebuchet MS" w:eastAsia="Trebuchet MS" w:hAnsi="Trebuchet MS" w:cs="Trebuchet MS"/>
                <w:color w:val="000000" w:themeColor="text1"/>
                <w:sz w:val="20"/>
              </w:rPr>
            </w:pPr>
          </w:p>
        </w:tc>
        <w:tc>
          <w:tcPr>
            <w:tcW w:w="1134" w:type="dxa"/>
            <w:vAlign w:val="center"/>
          </w:tcPr>
          <w:p w14:paraId="54E71579" w14:textId="2CE21C50" w:rsidR="007E730E" w:rsidRPr="00E1656D" w:rsidRDefault="002C409B"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417" w:type="dxa"/>
          </w:tcPr>
          <w:p w14:paraId="5B2215F7" w14:textId="7F4D87DE"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402FAAF5" w14:textId="40CEDDDC"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0AC595C5" w14:textId="77777777" w:rsidTr="002B73CE">
        <w:trPr>
          <w:trHeight w:val="220"/>
        </w:trPr>
        <w:tc>
          <w:tcPr>
            <w:tcW w:w="7225" w:type="dxa"/>
            <w:shd w:val="clear" w:color="auto" w:fill="auto"/>
          </w:tcPr>
          <w:p w14:paraId="44297262"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Ability to multi task, be flexible and continuously prioritise workloads</w:t>
            </w:r>
          </w:p>
        </w:tc>
        <w:tc>
          <w:tcPr>
            <w:tcW w:w="992" w:type="dxa"/>
            <w:vAlign w:val="center"/>
          </w:tcPr>
          <w:p w14:paraId="0515E210"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338E25BA"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199AC549" w14:textId="5C623F5D"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6F4A26F6" w14:textId="22650C6F"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6358F565" w14:textId="77777777" w:rsidTr="002B73CE">
        <w:trPr>
          <w:trHeight w:val="220"/>
        </w:trPr>
        <w:tc>
          <w:tcPr>
            <w:tcW w:w="7225" w:type="dxa"/>
            <w:shd w:val="clear" w:color="auto" w:fill="auto"/>
          </w:tcPr>
          <w:p w14:paraId="590F5758"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 xml:space="preserve">Skills to stay calm when working to tight deadline and under pressure, using own initiative to achieve objectives or change deadlines </w:t>
            </w:r>
          </w:p>
        </w:tc>
        <w:tc>
          <w:tcPr>
            <w:tcW w:w="992" w:type="dxa"/>
            <w:vAlign w:val="center"/>
          </w:tcPr>
          <w:p w14:paraId="3C96AE53"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7BAA7A71"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58A3AE00" w14:textId="4025CC65"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56284E84" w14:textId="32935153"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16E412EF" w14:textId="77777777" w:rsidTr="002B73CE">
        <w:trPr>
          <w:trHeight w:val="220"/>
        </w:trPr>
        <w:tc>
          <w:tcPr>
            <w:tcW w:w="7225" w:type="dxa"/>
            <w:shd w:val="clear" w:color="auto" w:fill="auto"/>
          </w:tcPr>
          <w:p w14:paraId="66CAFC8E"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Skills to stay calm in difficult situations and resolve conflict within the role</w:t>
            </w:r>
          </w:p>
        </w:tc>
        <w:tc>
          <w:tcPr>
            <w:tcW w:w="992" w:type="dxa"/>
            <w:vAlign w:val="center"/>
          </w:tcPr>
          <w:p w14:paraId="1447BDC3"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1F47A414"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FF7F1C8" w14:textId="051F10F7"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1A6E5C9F" w14:textId="27EAA63B"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66765DC5" w14:textId="77777777" w:rsidTr="002B73CE">
        <w:trPr>
          <w:trHeight w:val="220"/>
        </w:trPr>
        <w:tc>
          <w:tcPr>
            <w:tcW w:w="7225" w:type="dxa"/>
            <w:shd w:val="clear" w:color="auto" w:fill="auto"/>
          </w:tcPr>
          <w:p w14:paraId="46B72621"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Ability to seek out, manage and influence opportunity for continuous improvement and change</w:t>
            </w:r>
          </w:p>
        </w:tc>
        <w:tc>
          <w:tcPr>
            <w:tcW w:w="992" w:type="dxa"/>
            <w:vAlign w:val="center"/>
          </w:tcPr>
          <w:p w14:paraId="7B3E8884" w14:textId="7130136B" w:rsidR="007E730E" w:rsidRPr="00E1656D" w:rsidRDefault="007E730E" w:rsidP="00D227CB">
            <w:pPr>
              <w:jc w:val="center"/>
              <w:rPr>
                <w:rFonts w:ascii="Trebuchet MS" w:eastAsia="Trebuchet MS" w:hAnsi="Trebuchet MS" w:cs="Trebuchet MS"/>
                <w:color w:val="000000" w:themeColor="text1"/>
                <w:sz w:val="20"/>
              </w:rPr>
            </w:pPr>
          </w:p>
        </w:tc>
        <w:tc>
          <w:tcPr>
            <w:tcW w:w="1134" w:type="dxa"/>
            <w:vAlign w:val="center"/>
          </w:tcPr>
          <w:p w14:paraId="29082990" w14:textId="5C65E67B" w:rsidR="007E730E" w:rsidRPr="00E1656D" w:rsidRDefault="005E6384"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417" w:type="dxa"/>
          </w:tcPr>
          <w:p w14:paraId="20B64636" w14:textId="13DA9825"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392F4BA9" w14:textId="22834336"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6829D5FE" w14:textId="77777777" w:rsidTr="002B73CE">
        <w:trPr>
          <w:trHeight w:val="220"/>
        </w:trPr>
        <w:tc>
          <w:tcPr>
            <w:tcW w:w="7225" w:type="dxa"/>
            <w:shd w:val="clear" w:color="auto" w:fill="auto"/>
          </w:tcPr>
          <w:p w14:paraId="65F8446D"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Team spirited with a ‘no I in Team’ approach</w:t>
            </w:r>
          </w:p>
        </w:tc>
        <w:tc>
          <w:tcPr>
            <w:tcW w:w="992" w:type="dxa"/>
            <w:vAlign w:val="center"/>
          </w:tcPr>
          <w:p w14:paraId="0065FF17"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63F7C1A3"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26934C26" w14:textId="440B70B3"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32CC7178" w14:textId="33D5A7CE"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328EB74C" w14:textId="77777777" w:rsidTr="002B73CE">
        <w:trPr>
          <w:trHeight w:val="208"/>
        </w:trPr>
        <w:tc>
          <w:tcPr>
            <w:tcW w:w="7225" w:type="dxa"/>
            <w:shd w:val="clear" w:color="auto" w:fill="auto"/>
          </w:tcPr>
          <w:p w14:paraId="28036377" w14:textId="77777777" w:rsidR="007E730E" w:rsidRPr="00E1656D" w:rsidRDefault="007E730E" w:rsidP="00D227CB">
            <w:pP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 xml:space="preserve">A creative flair </w:t>
            </w:r>
          </w:p>
        </w:tc>
        <w:tc>
          <w:tcPr>
            <w:tcW w:w="992" w:type="dxa"/>
            <w:vAlign w:val="center"/>
          </w:tcPr>
          <w:p w14:paraId="250B9F2E" w14:textId="77777777" w:rsidR="007E730E" w:rsidRPr="00E1656D" w:rsidRDefault="007E730E" w:rsidP="00D227CB">
            <w:pPr>
              <w:jc w:val="center"/>
              <w:rPr>
                <w:rFonts w:ascii="Trebuchet MS" w:eastAsia="Trebuchet MS" w:hAnsi="Trebuchet MS" w:cs="Trebuchet MS"/>
                <w:color w:val="000000" w:themeColor="text1"/>
                <w:sz w:val="20"/>
              </w:rPr>
            </w:pPr>
          </w:p>
        </w:tc>
        <w:tc>
          <w:tcPr>
            <w:tcW w:w="1134" w:type="dxa"/>
            <w:vAlign w:val="center"/>
          </w:tcPr>
          <w:p w14:paraId="49E65E1C"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417" w:type="dxa"/>
          </w:tcPr>
          <w:p w14:paraId="4E9E0004" w14:textId="05EF51C8"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25B52D11" w14:textId="74E9F662"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375CD058" w14:textId="77777777" w:rsidTr="002B73CE">
        <w:tc>
          <w:tcPr>
            <w:tcW w:w="7225" w:type="dxa"/>
            <w:shd w:val="clear" w:color="auto" w:fill="FF9999"/>
          </w:tcPr>
          <w:p w14:paraId="281ABB73" w14:textId="77777777" w:rsidR="007E730E" w:rsidRPr="00E1656D" w:rsidRDefault="007E730E" w:rsidP="00D227CB">
            <w:pPr>
              <w:rPr>
                <w:rFonts w:ascii="Trebuchet MS" w:eastAsia="Trebuchet MS" w:hAnsi="Trebuchet MS" w:cs="Trebuchet MS"/>
                <w:b/>
                <w:bCs/>
              </w:rPr>
            </w:pPr>
            <w:r w:rsidRPr="00E1656D">
              <w:rPr>
                <w:rFonts w:ascii="Trebuchet MS" w:eastAsia="Trebuchet MS" w:hAnsi="Trebuchet MS" w:cs="Trebuchet MS"/>
                <w:b/>
                <w:bCs/>
              </w:rPr>
              <w:t xml:space="preserve">Personal Qualities </w:t>
            </w:r>
          </w:p>
        </w:tc>
        <w:tc>
          <w:tcPr>
            <w:tcW w:w="992" w:type="dxa"/>
            <w:shd w:val="clear" w:color="auto" w:fill="FF9999"/>
            <w:vAlign w:val="center"/>
          </w:tcPr>
          <w:p w14:paraId="2495E047" w14:textId="77777777" w:rsidR="007E730E" w:rsidRPr="00E1656D" w:rsidRDefault="007E730E" w:rsidP="00D227CB">
            <w:pPr>
              <w:jc w:val="center"/>
              <w:rPr>
                <w:rFonts w:ascii="Trebuchet MS" w:eastAsia="Trebuchet MS" w:hAnsi="Trebuchet MS" w:cs="Trebuchet MS"/>
                <w:b/>
                <w:bCs/>
              </w:rPr>
            </w:pPr>
            <w:r w:rsidRPr="00E1656D">
              <w:rPr>
                <w:rFonts w:ascii="Trebuchet MS" w:eastAsia="Trebuchet MS" w:hAnsi="Trebuchet MS" w:cs="Trebuchet MS"/>
                <w:b/>
                <w:bCs/>
                <w:sz w:val="18"/>
              </w:rPr>
              <w:t>Essential</w:t>
            </w:r>
          </w:p>
        </w:tc>
        <w:tc>
          <w:tcPr>
            <w:tcW w:w="1134" w:type="dxa"/>
            <w:shd w:val="clear" w:color="auto" w:fill="FF9999"/>
            <w:vAlign w:val="center"/>
          </w:tcPr>
          <w:p w14:paraId="24C9D1CC" w14:textId="77777777" w:rsidR="007E730E" w:rsidRPr="00E1656D" w:rsidRDefault="007E730E" w:rsidP="00D227CB">
            <w:pPr>
              <w:jc w:val="center"/>
              <w:rPr>
                <w:rFonts w:ascii="Trebuchet MS" w:eastAsia="Trebuchet MS" w:hAnsi="Trebuchet MS" w:cs="Trebuchet MS"/>
                <w:b/>
                <w:bCs/>
              </w:rPr>
            </w:pPr>
            <w:r w:rsidRPr="00E1656D">
              <w:rPr>
                <w:rFonts w:ascii="Trebuchet MS" w:eastAsia="Trebuchet MS" w:hAnsi="Trebuchet MS" w:cs="Trebuchet MS"/>
                <w:b/>
                <w:bCs/>
                <w:sz w:val="18"/>
              </w:rPr>
              <w:t>Desirable</w:t>
            </w:r>
          </w:p>
        </w:tc>
        <w:tc>
          <w:tcPr>
            <w:tcW w:w="1417" w:type="dxa"/>
            <w:shd w:val="clear" w:color="auto" w:fill="FF9999"/>
          </w:tcPr>
          <w:p w14:paraId="175CFA30" w14:textId="3AC48A53" w:rsidR="007E730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Explored at interview</w:t>
            </w:r>
          </w:p>
        </w:tc>
        <w:tc>
          <w:tcPr>
            <w:tcW w:w="851" w:type="dxa"/>
            <w:shd w:val="clear" w:color="auto" w:fill="FF9999"/>
          </w:tcPr>
          <w:p w14:paraId="6D8235F4" w14:textId="01C0EA14" w:rsidR="007E730E" w:rsidRPr="00E1656D" w:rsidRDefault="002B73CE" w:rsidP="00D227CB">
            <w:pPr>
              <w:jc w:val="center"/>
              <w:rPr>
                <w:rFonts w:ascii="Trebuchet MS" w:eastAsia="Trebuchet MS" w:hAnsi="Trebuchet MS" w:cs="Trebuchet MS"/>
                <w:b/>
                <w:bCs/>
                <w:sz w:val="18"/>
              </w:rPr>
            </w:pPr>
            <w:r w:rsidRPr="00E1656D">
              <w:rPr>
                <w:rFonts w:ascii="Trebuchet MS" w:eastAsia="Trebuchet MS" w:hAnsi="Trebuchet MS" w:cs="Trebuchet MS"/>
                <w:b/>
                <w:bCs/>
                <w:sz w:val="18"/>
              </w:rPr>
              <w:t>Office Use</w:t>
            </w:r>
          </w:p>
        </w:tc>
      </w:tr>
      <w:tr w:rsidR="007E730E" w:rsidRPr="00E1656D" w14:paraId="2ED89C75" w14:textId="77777777" w:rsidTr="002B73CE">
        <w:tc>
          <w:tcPr>
            <w:tcW w:w="7225" w:type="dxa"/>
          </w:tcPr>
          <w:p w14:paraId="4E095F89" w14:textId="64FD4379"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Commitment to the safeguarding and welfare of children and staff</w:t>
            </w:r>
          </w:p>
        </w:tc>
        <w:tc>
          <w:tcPr>
            <w:tcW w:w="992" w:type="dxa"/>
            <w:vAlign w:val="center"/>
          </w:tcPr>
          <w:p w14:paraId="58A2E834" w14:textId="46F6F7B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7CB30022" w14:textId="77777777" w:rsidR="007E730E" w:rsidRPr="00E1656D" w:rsidRDefault="007E730E" w:rsidP="00D227CB">
            <w:pPr>
              <w:pStyle w:val="ListParagraph"/>
              <w:ind w:left="360"/>
              <w:jc w:val="center"/>
              <w:rPr>
                <w:rFonts w:ascii="Trebuchet MS" w:eastAsia="Trebuchet MS" w:hAnsi="Trebuchet MS" w:cs="Trebuchet MS"/>
                <w:color w:val="000000" w:themeColor="text1"/>
                <w:sz w:val="20"/>
              </w:rPr>
            </w:pPr>
          </w:p>
        </w:tc>
        <w:tc>
          <w:tcPr>
            <w:tcW w:w="1417" w:type="dxa"/>
          </w:tcPr>
          <w:p w14:paraId="41FFC51A" w14:textId="49211576" w:rsidR="007E730E" w:rsidRPr="00E1656D" w:rsidRDefault="002B73CE" w:rsidP="00D227CB">
            <w:pPr>
              <w:pStyle w:val="ListParagraph"/>
              <w:ind w:left="360"/>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7A19121B" w14:textId="7FFA579B" w:rsidR="007E730E" w:rsidRPr="00E1656D" w:rsidRDefault="007E730E" w:rsidP="00D227CB">
            <w:pPr>
              <w:pStyle w:val="ListParagraph"/>
              <w:ind w:left="360"/>
              <w:jc w:val="center"/>
              <w:rPr>
                <w:rFonts w:ascii="Trebuchet MS" w:eastAsia="Trebuchet MS" w:hAnsi="Trebuchet MS" w:cs="Trebuchet MS"/>
                <w:color w:val="000000" w:themeColor="text1"/>
                <w:sz w:val="20"/>
              </w:rPr>
            </w:pPr>
          </w:p>
        </w:tc>
      </w:tr>
      <w:tr w:rsidR="007E730E" w:rsidRPr="00E1656D" w14:paraId="557EA6FC" w14:textId="77777777" w:rsidTr="002B73CE">
        <w:tc>
          <w:tcPr>
            <w:tcW w:w="7225" w:type="dxa"/>
          </w:tcPr>
          <w:p w14:paraId="43415074" w14:textId="77777777"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Respect for the ethos, vision, policies and procedures within the Trust and academy</w:t>
            </w:r>
          </w:p>
        </w:tc>
        <w:tc>
          <w:tcPr>
            <w:tcW w:w="992" w:type="dxa"/>
            <w:vAlign w:val="center"/>
          </w:tcPr>
          <w:p w14:paraId="3BB848D5"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27CEF34A" w14:textId="77777777" w:rsidR="007E730E" w:rsidRPr="00E1656D" w:rsidRDefault="007E730E" w:rsidP="00D227CB">
            <w:pPr>
              <w:pStyle w:val="ListParagraph"/>
              <w:ind w:left="360"/>
              <w:jc w:val="center"/>
              <w:rPr>
                <w:rFonts w:ascii="Trebuchet MS" w:eastAsia="Trebuchet MS" w:hAnsi="Trebuchet MS" w:cs="Trebuchet MS"/>
                <w:color w:val="000000" w:themeColor="text1"/>
                <w:sz w:val="20"/>
              </w:rPr>
            </w:pPr>
          </w:p>
        </w:tc>
        <w:tc>
          <w:tcPr>
            <w:tcW w:w="1417" w:type="dxa"/>
          </w:tcPr>
          <w:p w14:paraId="7F6115D5" w14:textId="77777777" w:rsidR="007E730E" w:rsidRPr="00E1656D" w:rsidRDefault="007E730E" w:rsidP="00D227CB">
            <w:pPr>
              <w:pStyle w:val="ListParagraph"/>
              <w:ind w:left="360"/>
              <w:jc w:val="center"/>
              <w:rPr>
                <w:rFonts w:ascii="Trebuchet MS" w:eastAsia="Trebuchet MS" w:hAnsi="Trebuchet MS" w:cs="Trebuchet MS"/>
                <w:color w:val="000000" w:themeColor="text1"/>
                <w:sz w:val="20"/>
              </w:rPr>
            </w:pPr>
          </w:p>
        </w:tc>
        <w:tc>
          <w:tcPr>
            <w:tcW w:w="851" w:type="dxa"/>
          </w:tcPr>
          <w:p w14:paraId="4958248A" w14:textId="4BAB22C1" w:rsidR="007E730E" w:rsidRPr="00E1656D" w:rsidRDefault="007E730E" w:rsidP="00D227CB">
            <w:pPr>
              <w:pStyle w:val="ListParagraph"/>
              <w:ind w:left="360"/>
              <w:jc w:val="center"/>
              <w:rPr>
                <w:rFonts w:ascii="Trebuchet MS" w:eastAsia="Trebuchet MS" w:hAnsi="Trebuchet MS" w:cs="Trebuchet MS"/>
                <w:color w:val="000000" w:themeColor="text1"/>
                <w:sz w:val="20"/>
              </w:rPr>
            </w:pPr>
          </w:p>
        </w:tc>
      </w:tr>
      <w:tr w:rsidR="007E730E" w:rsidRPr="00E1656D" w14:paraId="4D1681A4" w14:textId="77777777" w:rsidTr="002B73CE">
        <w:tc>
          <w:tcPr>
            <w:tcW w:w="7225" w:type="dxa"/>
          </w:tcPr>
          <w:p w14:paraId="76D8FE1D" w14:textId="77777777"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lastRenderedPageBreak/>
              <w:t>Demonstrates a commitment to professional development to improve own knowledge, skills, undertake training</w:t>
            </w:r>
          </w:p>
        </w:tc>
        <w:tc>
          <w:tcPr>
            <w:tcW w:w="992" w:type="dxa"/>
            <w:vAlign w:val="center"/>
          </w:tcPr>
          <w:p w14:paraId="7D99A64D"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0A8DDD46"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7A6F67FA" w14:textId="77777777"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7F6E7F4C" w14:textId="3CEA0FDD"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1DD5FD8B" w14:textId="77777777" w:rsidTr="002B73CE">
        <w:tc>
          <w:tcPr>
            <w:tcW w:w="7225" w:type="dxa"/>
          </w:tcPr>
          <w:p w14:paraId="7378544E" w14:textId="77777777"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 xml:space="preserve">Committed, positive work ethic </w:t>
            </w:r>
          </w:p>
        </w:tc>
        <w:tc>
          <w:tcPr>
            <w:tcW w:w="992" w:type="dxa"/>
            <w:vAlign w:val="center"/>
          </w:tcPr>
          <w:p w14:paraId="6A472B78"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475B939A"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2DE3A73E" w14:textId="1541255D"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1F3A6233" w14:textId="6EFE53D9"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6557FB85" w14:textId="77777777" w:rsidTr="002B73CE">
        <w:tc>
          <w:tcPr>
            <w:tcW w:w="7225" w:type="dxa"/>
          </w:tcPr>
          <w:p w14:paraId="356C8E1F" w14:textId="56127353"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Flexible, approachable and calm attitude towards children and staff</w:t>
            </w:r>
          </w:p>
        </w:tc>
        <w:tc>
          <w:tcPr>
            <w:tcW w:w="992" w:type="dxa"/>
            <w:vAlign w:val="center"/>
          </w:tcPr>
          <w:p w14:paraId="2094FFD3"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0F26FCD9"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6A21D9A1" w14:textId="7F431DEC"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65BED756" w14:textId="6CA3FCB0"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0722DEFA" w14:textId="77777777" w:rsidTr="002B73CE">
        <w:tc>
          <w:tcPr>
            <w:tcW w:w="7225" w:type="dxa"/>
          </w:tcPr>
          <w:p w14:paraId="7B591220" w14:textId="77777777"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Empathy with educational understanding and values towards a diverse community</w:t>
            </w:r>
          </w:p>
        </w:tc>
        <w:tc>
          <w:tcPr>
            <w:tcW w:w="992" w:type="dxa"/>
            <w:vAlign w:val="center"/>
          </w:tcPr>
          <w:p w14:paraId="23195CA6" w14:textId="7777777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1F040C12"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7D58C7F1" w14:textId="77777777" w:rsidR="007E730E" w:rsidRPr="00E1656D" w:rsidRDefault="007E730E" w:rsidP="00D227CB">
            <w:pPr>
              <w:jc w:val="center"/>
              <w:rPr>
                <w:rFonts w:ascii="Trebuchet MS" w:eastAsia="Trebuchet MS" w:hAnsi="Trebuchet MS" w:cs="Trebuchet MS"/>
                <w:color w:val="000000" w:themeColor="text1"/>
                <w:sz w:val="20"/>
              </w:rPr>
            </w:pPr>
          </w:p>
        </w:tc>
        <w:tc>
          <w:tcPr>
            <w:tcW w:w="851" w:type="dxa"/>
          </w:tcPr>
          <w:p w14:paraId="794FD81E" w14:textId="0C5D9639"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6A1706AD" w14:textId="77777777" w:rsidTr="002B73CE">
        <w:tc>
          <w:tcPr>
            <w:tcW w:w="7225" w:type="dxa"/>
          </w:tcPr>
          <w:p w14:paraId="7638BE52" w14:textId="503FEB49"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Willingness to take a full and active role in academy life</w:t>
            </w:r>
          </w:p>
        </w:tc>
        <w:tc>
          <w:tcPr>
            <w:tcW w:w="992" w:type="dxa"/>
            <w:vAlign w:val="center"/>
          </w:tcPr>
          <w:p w14:paraId="79EA46EC" w14:textId="10680DB7"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2BAFC4BF"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2DC758E5" w14:textId="4CDFEF54"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111B945A" w14:textId="707AB038" w:rsidR="007E730E" w:rsidRPr="00E1656D" w:rsidRDefault="007E730E" w:rsidP="00D227CB">
            <w:pPr>
              <w:jc w:val="center"/>
              <w:rPr>
                <w:rFonts w:ascii="Trebuchet MS" w:eastAsia="Trebuchet MS" w:hAnsi="Trebuchet MS" w:cs="Trebuchet MS"/>
                <w:color w:val="000000" w:themeColor="text1"/>
                <w:sz w:val="20"/>
              </w:rPr>
            </w:pPr>
          </w:p>
        </w:tc>
      </w:tr>
      <w:tr w:rsidR="007E730E" w:rsidRPr="00E1656D" w14:paraId="4072619F" w14:textId="77777777" w:rsidTr="002B73CE">
        <w:tc>
          <w:tcPr>
            <w:tcW w:w="7225" w:type="dxa"/>
          </w:tcPr>
          <w:p w14:paraId="5DC87EFD" w14:textId="3420F736" w:rsidR="007E730E" w:rsidRPr="00E1656D" w:rsidRDefault="007E730E" w:rsidP="00D227CB">
            <w:pPr>
              <w:jc w:val="both"/>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 xml:space="preserve">Cheerful manner and a sense of </w:t>
            </w:r>
            <w:proofErr w:type="spellStart"/>
            <w:r w:rsidRPr="00E1656D">
              <w:rPr>
                <w:rFonts w:ascii="Trebuchet MS" w:eastAsia="Trebuchet MS" w:hAnsi="Trebuchet MS" w:cs="Trebuchet MS"/>
                <w:color w:val="000000" w:themeColor="text1"/>
                <w:sz w:val="20"/>
              </w:rPr>
              <w:t>humour</w:t>
            </w:r>
            <w:proofErr w:type="spellEnd"/>
            <w:r w:rsidRPr="00E1656D">
              <w:rPr>
                <w:rFonts w:ascii="Trebuchet MS" w:eastAsia="Trebuchet MS" w:hAnsi="Trebuchet MS" w:cs="Trebuchet MS"/>
                <w:color w:val="000000" w:themeColor="text1"/>
                <w:sz w:val="20"/>
              </w:rPr>
              <w:t>!</w:t>
            </w:r>
          </w:p>
        </w:tc>
        <w:tc>
          <w:tcPr>
            <w:tcW w:w="992" w:type="dxa"/>
            <w:vAlign w:val="center"/>
          </w:tcPr>
          <w:p w14:paraId="6FBC9D87" w14:textId="7F17F1A4" w:rsidR="007E730E" w:rsidRPr="00E1656D" w:rsidRDefault="007E730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1134" w:type="dxa"/>
            <w:vAlign w:val="center"/>
          </w:tcPr>
          <w:p w14:paraId="31F43A48" w14:textId="77777777" w:rsidR="007E730E" w:rsidRPr="00E1656D" w:rsidRDefault="007E730E" w:rsidP="00D227CB">
            <w:pPr>
              <w:jc w:val="center"/>
              <w:rPr>
                <w:rFonts w:ascii="Trebuchet MS" w:eastAsia="Trebuchet MS" w:hAnsi="Trebuchet MS" w:cs="Trebuchet MS"/>
                <w:color w:val="000000" w:themeColor="text1"/>
                <w:sz w:val="20"/>
              </w:rPr>
            </w:pPr>
          </w:p>
        </w:tc>
        <w:tc>
          <w:tcPr>
            <w:tcW w:w="1417" w:type="dxa"/>
          </w:tcPr>
          <w:p w14:paraId="2E51C49A" w14:textId="45ED4873" w:rsidR="007E730E" w:rsidRPr="00E1656D" w:rsidRDefault="002B73CE" w:rsidP="00D227CB">
            <w:pPr>
              <w:jc w:val="center"/>
              <w:rPr>
                <w:rFonts w:ascii="Trebuchet MS" w:eastAsia="Trebuchet MS" w:hAnsi="Trebuchet MS" w:cs="Trebuchet MS"/>
                <w:color w:val="000000" w:themeColor="text1"/>
                <w:sz w:val="20"/>
              </w:rPr>
            </w:pPr>
            <w:r w:rsidRPr="00E1656D">
              <w:rPr>
                <w:rFonts w:ascii="Trebuchet MS" w:eastAsia="Trebuchet MS" w:hAnsi="Trebuchet MS" w:cs="Trebuchet MS"/>
                <w:color w:val="000000" w:themeColor="text1"/>
                <w:sz w:val="20"/>
              </w:rPr>
              <w:t>*</w:t>
            </w:r>
          </w:p>
        </w:tc>
        <w:tc>
          <w:tcPr>
            <w:tcW w:w="851" w:type="dxa"/>
          </w:tcPr>
          <w:p w14:paraId="016CA7EA" w14:textId="6213D7FC" w:rsidR="007E730E" w:rsidRPr="00E1656D" w:rsidRDefault="007E730E" w:rsidP="00D227CB">
            <w:pPr>
              <w:jc w:val="center"/>
              <w:rPr>
                <w:rFonts w:ascii="Trebuchet MS" w:eastAsia="Trebuchet MS" w:hAnsi="Trebuchet MS" w:cs="Trebuchet MS"/>
                <w:color w:val="000000" w:themeColor="text1"/>
                <w:sz w:val="20"/>
              </w:rPr>
            </w:pPr>
          </w:p>
        </w:tc>
      </w:tr>
    </w:tbl>
    <w:p w14:paraId="74B7B396" w14:textId="50090731" w:rsidR="67A94278" w:rsidRPr="00E1656D" w:rsidRDefault="67A94278" w:rsidP="00222AEC">
      <w:pPr>
        <w:rPr>
          <w:rFonts w:ascii="Trebuchet MS" w:hAnsi="Trebuchet MS"/>
          <w:color w:val="000000" w:themeColor="text1"/>
          <w:sz w:val="20"/>
        </w:rPr>
      </w:pPr>
    </w:p>
    <w:sectPr w:rsidR="67A94278" w:rsidRPr="00E1656D" w:rsidSect="00FD1C4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hr/WhC3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1296C"/>
    <w:multiLevelType w:val="hybridMultilevel"/>
    <w:tmpl w:val="921479E6"/>
    <w:lvl w:ilvl="0" w:tplc="CD8A9FB0">
      <w:start w:val="1"/>
      <w:numFmt w:val="bullet"/>
      <w:lvlText w:val=""/>
      <w:lvlJc w:val="left"/>
      <w:pPr>
        <w:ind w:left="360" w:hanging="360"/>
      </w:pPr>
      <w:rPr>
        <w:rFonts w:ascii="Symbol" w:hAnsi="Symbol" w:hint="default"/>
      </w:rPr>
    </w:lvl>
    <w:lvl w:ilvl="1" w:tplc="895644C6">
      <w:start w:val="1"/>
      <w:numFmt w:val="bullet"/>
      <w:lvlText w:val="o"/>
      <w:lvlJc w:val="left"/>
      <w:pPr>
        <w:ind w:left="1080" w:hanging="360"/>
      </w:pPr>
      <w:rPr>
        <w:rFonts w:ascii="Courier New" w:hAnsi="Courier New" w:hint="default"/>
      </w:rPr>
    </w:lvl>
    <w:lvl w:ilvl="2" w:tplc="B8FADF38">
      <w:start w:val="1"/>
      <w:numFmt w:val="bullet"/>
      <w:lvlText w:val=""/>
      <w:lvlJc w:val="left"/>
      <w:pPr>
        <w:ind w:left="1800" w:hanging="360"/>
      </w:pPr>
      <w:rPr>
        <w:rFonts w:ascii="Wingdings" w:hAnsi="Wingdings" w:hint="default"/>
      </w:rPr>
    </w:lvl>
    <w:lvl w:ilvl="3" w:tplc="F9D85E5E">
      <w:start w:val="1"/>
      <w:numFmt w:val="bullet"/>
      <w:lvlText w:val=""/>
      <w:lvlJc w:val="left"/>
      <w:pPr>
        <w:ind w:left="2520" w:hanging="360"/>
      </w:pPr>
      <w:rPr>
        <w:rFonts w:ascii="Symbol" w:hAnsi="Symbol" w:hint="default"/>
      </w:rPr>
    </w:lvl>
    <w:lvl w:ilvl="4" w:tplc="C7521752">
      <w:start w:val="1"/>
      <w:numFmt w:val="bullet"/>
      <w:lvlText w:val="o"/>
      <w:lvlJc w:val="left"/>
      <w:pPr>
        <w:ind w:left="3240" w:hanging="360"/>
      </w:pPr>
      <w:rPr>
        <w:rFonts w:ascii="Courier New" w:hAnsi="Courier New" w:hint="default"/>
      </w:rPr>
    </w:lvl>
    <w:lvl w:ilvl="5" w:tplc="F0684FA0">
      <w:start w:val="1"/>
      <w:numFmt w:val="bullet"/>
      <w:lvlText w:val=""/>
      <w:lvlJc w:val="left"/>
      <w:pPr>
        <w:ind w:left="3960" w:hanging="360"/>
      </w:pPr>
      <w:rPr>
        <w:rFonts w:ascii="Wingdings" w:hAnsi="Wingdings" w:hint="default"/>
      </w:rPr>
    </w:lvl>
    <w:lvl w:ilvl="6" w:tplc="23828312">
      <w:start w:val="1"/>
      <w:numFmt w:val="bullet"/>
      <w:lvlText w:val=""/>
      <w:lvlJc w:val="left"/>
      <w:pPr>
        <w:ind w:left="4680" w:hanging="360"/>
      </w:pPr>
      <w:rPr>
        <w:rFonts w:ascii="Symbol" w:hAnsi="Symbol" w:hint="default"/>
      </w:rPr>
    </w:lvl>
    <w:lvl w:ilvl="7" w:tplc="A7AABB2C">
      <w:start w:val="1"/>
      <w:numFmt w:val="bullet"/>
      <w:lvlText w:val="o"/>
      <w:lvlJc w:val="left"/>
      <w:pPr>
        <w:ind w:left="5400" w:hanging="360"/>
      </w:pPr>
      <w:rPr>
        <w:rFonts w:ascii="Courier New" w:hAnsi="Courier New" w:hint="default"/>
      </w:rPr>
    </w:lvl>
    <w:lvl w:ilvl="8" w:tplc="03D677DA">
      <w:start w:val="1"/>
      <w:numFmt w:val="bullet"/>
      <w:lvlText w:val=""/>
      <w:lvlJc w:val="left"/>
      <w:pPr>
        <w:ind w:left="6120" w:hanging="360"/>
      </w:pPr>
      <w:rPr>
        <w:rFonts w:ascii="Wingdings" w:hAnsi="Wingdings" w:hint="default"/>
      </w:rPr>
    </w:lvl>
  </w:abstractNum>
  <w:abstractNum w:abstractNumId="1" w15:restartNumberingAfterBreak="0">
    <w:nsid w:val="33A61EE7"/>
    <w:multiLevelType w:val="hybridMultilevel"/>
    <w:tmpl w:val="53AEABF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D26766"/>
    <w:multiLevelType w:val="hybridMultilevel"/>
    <w:tmpl w:val="1ABE5550"/>
    <w:lvl w:ilvl="0" w:tplc="08090001">
      <w:start w:val="1"/>
      <w:numFmt w:val="bullet"/>
      <w:lvlText w:val=""/>
      <w:lvlJc w:val="left"/>
      <w:pPr>
        <w:tabs>
          <w:tab w:val="num" w:pos="360"/>
        </w:tabs>
        <w:ind w:left="360" w:hanging="360"/>
      </w:pPr>
      <w:rPr>
        <w:rFonts w:ascii="Symbol" w:hAnsi="Symbol" w:hint="default"/>
        <w:b w:val="0"/>
      </w:rPr>
    </w:lvl>
    <w:lvl w:ilvl="1" w:tplc="08090009">
      <w:start w:val="1"/>
      <w:numFmt w:val="bullet"/>
      <w:lvlText w:val=""/>
      <w:lvlJc w:val="left"/>
      <w:pPr>
        <w:tabs>
          <w:tab w:val="num" w:pos="1440"/>
        </w:tabs>
        <w:ind w:left="1440" w:hanging="360"/>
      </w:pPr>
      <w:rPr>
        <w:rFonts w:ascii="Wingdings" w:hAnsi="Wingding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213369"/>
    <w:multiLevelType w:val="hybridMultilevel"/>
    <w:tmpl w:val="E85245C6"/>
    <w:lvl w:ilvl="0" w:tplc="40902B24">
      <w:start w:val="1"/>
      <w:numFmt w:val="bullet"/>
      <w:lvlText w:val=""/>
      <w:lvlJc w:val="left"/>
      <w:pPr>
        <w:tabs>
          <w:tab w:val="num" w:pos="720"/>
        </w:tabs>
        <w:ind w:left="720" w:hanging="360"/>
      </w:pPr>
      <w:rPr>
        <w:rFonts w:ascii="Symbol" w:hAnsi="Symbol" w:hint="default"/>
        <w:color w:val="808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A42E02"/>
    <w:multiLevelType w:val="hybridMultilevel"/>
    <w:tmpl w:val="225A1FC4"/>
    <w:lvl w:ilvl="0" w:tplc="19C4B7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34267F"/>
    <w:multiLevelType w:val="hybridMultilevel"/>
    <w:tmpl w:val="0EF64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5E7149"/>
    <w:multiLevelType w:val="hybridMultilevel"/>
    <w:tmpl w:val="8DDA47CC"/>
    <w:lvl w:ilvl="0" w:tplc="C926492C">
      <w:start w:val="1"/>
      <w:numFmt w:val="bullet"/>
      <w:pStyle w:val="Bullettext"/>
      <w:lvlText w:val="n"/>
      <w:lvlJc w:val="left"/>
      <w:pPr>
        <w:ind w:left="720" w:hanging="360"/>
      </w:pPr>
      <w:rPr>
        <w:rFonts w:ascii="Wingdings" w:hAnsi="Wingdings" w:hint="default"/>
      </w:rPr>
    </w:lvl>
    <w:lvl w:ilvl="1" w:tplc="9768E5E0">
      <w:start w:val="1"/>
      <w:numFmt w:val="bullet"/>
      <w:lvlText w:val="o"/>
      <w:lvlJc w:val="left"/>
      <w:pPr>
        <w:ind w:left="1440" w:hanging="360"/>
      </w:pPr>
      <w:rPr>
        <w:rFonts w:ascii="Courier New" w:hAnsi="Courier New" w:hint="default"/>
      </w:rPr>
    </w:lvl>
    <w:lvl w:ilvl="2" w:tplc="7E16B406">
      <w:start w:val="1"/>
      <w:numFmt w:val="bullet"/>
      <w:lvlText w:val=""/>
      <w:lvlJc w:val="left"/>
      <w:pPr>
        <w:ind w:left="2160" w:hanging="360"/>
      </w:pPr>
      <w:rPr>
        <w:rFonts w:ascii="Wingdings" w:hAnsi="Wingdings" w:hint="default"/>
      </w:rPr>
    </w:lvl>
    <w:lvl w:ilvl="3" w:tplc="E6F6222C">
      <w:start w:val="1"/>
      <w:numFmt w:val="bullet"/>
      <w:lvlText w:val=""/>
      <w:lvlJc w:val="left"/>
      <w:pPr>
        <w:ind w:left="2880" w:hanging="360"/>
      </w:pPr>
      <w:rPr>
        <w:rFonts w:ascii="Symbol" w:hAnsi="Symbol" w:hint="default"/>
      </w:rPr>
    </w:lvl>
    <w:lvl w:ilvl="4" w:tplc="550C4790">
      <w:start w:val="1"/>
      <w:numFmt w:val="bullet"/>
      <w:lvlText w:val="o"/>
      <w:lvlJc w:val="left"/>
      <w:pPr>
        <w:ind w:left="3600" w:hanging="360"/>
      </w:pPr>
      <w:rPr>
        <w:rFonts w:ascii="Courier New" w:hAnsi="Courier New" w:hint="default"/>
      </w:rPr>
    </w:lvl>
    <w:lvl w:ilvl="5" w:tplc="BC6052F0">
      <w:start w:val="1"/>
      <w:numFmt w:val="bullet"/>
      <w:lvlText w:val=""/>
      <w:lvlJc w:val="left"/>
      <w:pPr>
        <w:ind w:left="4320" w:hanging="360"/>
      </w:pPr>
      <w:rPr>
        <w:rFonts w:ascii="Wingdings" w:hAnsi="Wingdings" w:hint="default"/>
      </w:rPr>
    </w:lvl>
    <w:lvl w:ilvl="6" w:tplc="255CAF3A">
      <w:start w:val="1"/>
      <w:numFmt w:val="bullet"/>
      <w:lvlText w:val=""/>
      <w:lvlJc w:val="left"/>
      <w:pPr>
        <w:ind w:left="5040" w:hanging="360"/>
      </w:pPr>
      <w:rPr>
        <w:rFonts w:ascii="Symbol" w:hAnsi="Symbol" w:hint="default"/>
      </w:rPr>
    </w:lvl>
    <w:lvl w:ilvl="7" w:tplc="B450D7B6">
      <w:start w:val="1"/>
      <w:numFmt w:val="bullet"/>
      <w:lvlText w:val="o"/>
      <w:lvlJc w:val="left"/>
      <w:pPr>
        <w:ind w:left="5760" w:hanging="360"/>
      </w:pPr>
      <w:rPr>
        <w:rFonts w:ascii="Courier New" w:hAnsi="Courier New" w:hint="default"/>
      </w:rPr>
    </w:lvl>
    <w:lvl w:ilvl="8" w:tplc="2196D042">
      <w:start w:val="1"/>
      <w:numFmt w:val="bullet"/>
      <w:lvlText w:val=""/>
      <w:lvlJc w:val="left"/>
      <w:pPr>
        <w:ind w:left="6480" w:hanging="360"/>
      </w:pPr>
      <w:rPr>
        <w:rFonts w:ascii="Wingdings" w:hAnsi="Wingdings" w:hint="default"/>
      </w:rPr>
    </w:lvl>
  </w:abstractNum>
  <w:abstractNum w:abstractNumId="8" w15:restartNumberingAfterBreak="0">
    <w:nsid w:val="797971B1"/>
    <w:multiLevelType w:val="hybridMultilevel"/>
    <w:tmpl w:val="32A2E4A0"/>
    <w:lvl w:ilvl="0" w:tplc="68DC49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8"/>
  </w:num>
  <w:num w:numId="8">
    <w:abstractNumId w:val="4"/>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AA8115"/>
    <w:rsid w:val="00011834"/>
    <w:rsid w:val="00017685"/>
    <w:rsid w:val="0002750F"/>
    <w:rsid w:val="0005733D"/>
    <w:rsid w:val="000A5738"/>
    <w:rsid w:val="000C1A01"/>
    <w:rsid w:val="000C648B"/>
    <w:rsid w:val="00106A67"/>
    <w:rsid w:val="001304D8"/>
    <w:rsid w:val="00133D23"/>
    <w:rsid w:val="001451FE"/>
    <w:rsid w:val="00157C79"/>
    <w:rsid w:val="00170F46"/>
    <w:rsid w:val="001765CC"/>
    <w:rsid w:val="001D06F7"/>
    <w:rsid w:val="001D7A77"/>
    <w:rsid w:val="001E03E4"/>
    <w:rsid w:val="001F55B2"/>
    <w:rsid w:val="001F752E"/>
    <w:rsid w:val="00222AEC"/>
    <w:rsid w:val="00223B2E"/>
    <w:rsid w:val="00237316"/>
    <w:rsid w:val="00296FF4"/>
    <w:rsid w:val="002A053B"/>
    <w:rsid w:val="002B21C3"/>
    <w:rsid w:val="002B73CE"/>
    <w:rsid w:val="002C1BC7"/>
    <w:rsid w:val="002C409B"/>
    <w:rsid w:val="002D6F97"/>
    <w:rsid w:val="002E6D44"/>
    <w:rsid w:val="002F7016"/>
    <w:rsid w:val="00335110"/>
    <w:rsid w:val="003671C7"/>
    <w:rsid w:val="00391639"/>
    <w:rsid w:val="003B53C3"/>
    <w:rsid w:val="003C588D"/>
    <w:rsid w:val="003D0A73"/>
    <w:rsid w:val="003D7680"/>
    <w:rsid w:val="00400F30"/>
    <w:rsid w:val="00403EAD"/>
    <w:rsid w:val="00405193"/>
    <w:rsid w:val="004056F6"/>
    <w:rsid w:val="004A0B6C"/>
    <w:rsid w:val="004A4D7B"/>
    <w:rsid w:val="004B0419"/>
    <w:rsid w:val="004B2547"/>
    <w:rsid w:val="004C5F30"/>
    <w:rsid w:val="004D3464"/>
    <w:rsid w:val="004F688A"/>
    <w:rsid w:val="005016BC"/>
    <w:rsid w:val="00512C48"/>
    <w:rsid w:val="00521417"/>
    <w:rsid w:val="00523982"/>
    <w:rsid w:val="00542D21"/>
    <w:rsid w:val="005618AF"/>
    <w:rsid w:val="005A07BB"/>
    <w:rsid w:val="005D3B5C"/>
    <w:rsid w:val="005E6384"/>
    <w:rsid w:val="00630BD5"/>
    <w:rsid w:val="00664158"/>
    <w:rsid w:val="00694136"/>
    <w:rsid w:val="006C60FE"/>
    <w:rsid w:val="006D3529"/>
    <w:rsid w:val="0072221D"/>
    <w:rsid w:val="00731267"/>
    <w:rsid w:val="007371CC"/>
    <w:rsid w:val="00772B03"/>
    <w:rsid w:val="00784C02"/>
    <w:rsid w:val="0078502B"/>
    <w:rsid w:val="007A4BBB"/>
    <w:rsid w:val="007B6A05"/>
    <w:rsid w:val="007B7008"/>
    <w:rsid w:val="007C1E8A"/>
    <w:rsid w:val="007E730E"/>
    <w:rsid w:val="007F16BF"/>
    <w:rsid w:val="007F4841"/>
    <w:rsid w:val="00824D27"/>
    <w:rsid w:val="00873B7A"/>
    <w:rsid w:val="00877C8F"/>
    <w:rsid w:val="008C15F0"/>
    <w:rsid w:val="009233E9"/>
    <w:rsid w:val="009924A4"/>
    <w:rsid w:val="009D145B"/>
    <w:rsid w:val="009D2856"/>
    <w:rsid w:val="00A247C7"/>
    <w:rsid w:val="00A3111E"/>
    <w:rsid w:val="00A51140"/>
    <w:rsid w:val="00A7684D"/>
    <w:rsid w:val="00A77E9F"/>
    <w:rsid w:val="00AA5EAC"/>
    <w:rsid w:val="00AC07C4"/>
    <w:rsid w:val="00AE580E"/>
    <w:rsid w:val="00B016D7"/>
    <w:rsid w:val="00B01BA7"/>
    <w:rsid w:val="00B06242"/>
    <w:rsid w:val="00B1073F"/>
    <w:rsid w:val="00B263B9"/>
    <w:rsid w:val="00B54602"/>
    <w:rsid w:val="00B604E4"/>
    <w:rsid w:val="00B65FDC"/>
    <w:rsid w:val="00B72AB2"/>
    <w:rsid w:val="00BB1A51"/>
    <w:rsid w:val="00BF4FFD"/>
    <w:rsid w:val="00BF5270"/>
    <w:rsid w:val="00C319B2"/>
    <w:rsid w:val="00C441C4"/>
    <w:rsid w:val="00C5660A"/>
    <w:rsid w:val="00C71A1D"/>
    <w:rsid w:val="00C72739"/>
    <w:rsid w:val="00CA0DAF"/>
    <w:rsid w:val="00CE026C"/>
    <w:rsid w:val="00CE2186"/>
    <w:rsid w:val="00CE6336"/>
    <w:rsid w:val="00D056CB"/>
    <w:rsid w:val="00D227CB"/>
    <w:rsid w:val="00D6761F"/>
    <w:rsid w:val="00D96CE1"/>
    <w:rsid w:val="00DC65B5"/>
    <w:rsid w:val="00E1656D"/>
    <w:rsid w:val="00E425F4"/>
    <w:rsid w:val="00E90D8E"/>
    <w:rsid w:val="00EA063A"/>
    <w:rsid w:val="00EB7C04"/>
    <w:rsid w:val="00ED0B53"/>
    <w:rsid w:val="00EF2089"/>
    <w:rsid w:val="00EF6BDB"/>
    <w:rsid w:val="00F34146"/>
    <w:rsid w:val="00F61022"/>
    <w:rsid w:val="00F63BAA"/>
    <w:rsid w:val="00FD1C45"/>
    <w:rsid w:val="00FD37E2"/>
    <w:rsid w:val="00FE2E39"/>
    <w:rsid w:val="00FF5339"/>
    <w:rsid w:val="014602B4"/>
    <w:rsid w:val="0228DF5B"/>
    <w:rsid w:val="030339BF"/>
    <w:rsid w:val="030BE0EB"/>
    <w:rsid w:val="03D0EEA1"/>
    <w:rsid w:val="04CC028A"/>
    <w:rsid w:val="0571B730"/>
    <w:rsid w:val="05AC12F0"/>
    <w:rsid w:val="06517B1F"/>
    <w:rsid w:val="06ACEACC"/>
    <w:rsid w:val="0741F8FD"/>
    <w:rsid w:val="07501479"/>
    <w:rsid w:val="07F24334"/>
    <w:rsid w:val="082AFC22"/>
    <w:rsid w:val="08AF0AB9"/>
    <w:rsid w:val="08CE8C0A"/>
    <w:rsid w:val="0B2D5CE5"/>
    <w:rsid w:val="0B2E5A8C"/>
    <w:rsid w:val="0B690FF6"/>
    <w:rsid w:val="0C4AF602"/>
    <w:rsid w:val="0C749399"/>
    <w:rsid w:val="0DD3AB06"/>
    <w:rsid w:val="0E7776E4"/>
    <w:rsid w:val="0E8081F3"/>
    <w:rsid w:val="0F99F5E5"/>
    <w:rsid w:val="10C01AE6"/>
    <w:rsid w:val="115B9857"/>
    <w:rsid w:val="11AEDBB0"/>
    <w:rsid w:val="12FC9451"/>
    <w:rsid w:val="13195D89"/>
    <w:rsid w:val="134E4379"/>
    <w:rsid w:val="135D2588"/>
    <w:rsid w:val="13E4950D"/>
    <w:rsid w:val="141D3A69"/>
    <w:rsid w:val="14615C96"/>
    <w:rsid w:val="14EA13DA"/>
    <w:rsid w:val="15B9E4E9"/>
    <w:rsid w:val="1685E43B"/>
    <w:rsid w:val="16EF5020"/>
    <w:rsid w:val="16F5427B"/>
    <w:rsid w:val="1785C19E"/>
    <w:rsid w:val="17C7B347"/>
    <w:rsid w:val="1941C061"/>
    <w:rsid w:val="1943C633"/>
    <w:rsid w:val="19B9A0C1"/>
    <w:rsid w:val="1AC6E79A"/>
    <w:rsid w:val="1B54C1D7"/>
    <w:rsid w:val="1B96B57F"/>
    <w:rsid w:val="1C161AC0"/>
    <w:rsid w:val="1E0EC714"/>
    <w:rsid w:val="1F6EB7E4"/>
    <w:rsid w:val="212707EE"/>
    <w:rsid w:val="217B1BF0"/>
    <w:rsid w:val="21A1875C"/>
    <w:rsid w:val="22FD868B"/>
    <w:rsid w:val="240A1BE9"/>
    <w:rsid w:val="242F675A"/>
    <w:rsid w:val="2448D2E9"/>
    <w:rsid w:val="2485F106"/>
    <w:rsid w:val="26AA387E"/>
    <w:rsid w:val="26E296A8"/>
    <w:rsid w:val="274DF5D8"/>
    <w:rsid w:val="2750C856"/>
    <w:rsid w:val="2780885F"/>
    <w:rsid w:val="287E6709"/>
    <w:rsid w:val="291C58C0"/>
    <w:rsid w:val="29AB3EC6"/>
    <w:rsid w:val="29CC57D1"/>
    <w:rsid w:val="29D7FEE5"/>
    <w:rsid w:val="2A34FDF6"/>
    <w:rsid w:val="2A3AFD6B"/>
    <w:rsid w:val="2BFC0571"/>
    <w:rsid w:val="2C3AD542"/>
    <w:rsid w:val="2E1F1B4D"/>
    <w:rsid w:val="2E4D838D"/>
    <w:rsid w:val="305F9938"/>
    <w:rsid w:val="30DE823F"/>
    <w:rsid w:val="31185EFA"/>
    <w:rsid w:val="31FB46A5"/>
    <w:rsid w:val="325CA754"/>
    <w:rsid w:val="326B46F5"/>
    <w:rsid w:val="32B42F5B"/>
    <w:rsid w:val="3359E846"/>
    <w:rsid w:val="33B0A412"/>
    <w:rsid w:val="33EE7277"/>
    <w:rsid w:val="3543C1B4"/>
    <w:rsid w:val="367E2327"/>
    <w:rsid w:val="36B02EB7"/>
    <w:rsid w:val="36EA6894"/>
    <w:rsid w:val="37FE69A5"/>
    <w:rsid w:val="39282242"/>
    <w:rsid w:val="398AD95F"/>
    <w:rsid w:val="3B0AF5CA"/>
    <w:rsid w:val="3B254034"/>
    <w:rsid w:val="3B89EB35"/>
    <w:rsid w:val="3CC27A21"/>
    <w:rsid w:val="3E5E4A82"/>
    <w:rsid w:val="3E9A2D96"/>
    <w:rsid w:val="3EEFCADC"/>
    <w:rsid w:val="3F9FB597"/>
    <w:rsid w:val="42895845"/>
    <w:rsid w:val="42FB741E"/>
    <w:rsid w:val="431450F3"/>
    <w:rsid w:val="4317168A"/>
    <w:rsid w:val="4358647A"/>
    <w:rsid w:val="44343451"/>
    <w:rsid w:val="4572E28D"/>
    <w:rsid w:val="462A6986"/>
    <w:rsid w:val="471C54E5"/>
    <w:rsid w:val="4886663E"/>
    <w:rsid w:val="48DF716C"/>
    <w:rsid w:val="4A946A2A"/>
    <w:rsid w:val="4B3BE020"/>
    <w:rsid w:val="4B967A8E"/>
    <w:rsid w:val="4C158B4C"/>
    <w:rsid w:val="4CB29E88"/>
    <w:rsid w:val="4CBD0394"/>
    <w:rsid w:val="4CFF46C0"/>
    <w:rsid w:val="4D1C2E73"/>
    <w:rsid w:val="4D3D7E39"/>
    <w:rsid w:val="4DAF41B4"/>
    <w:rsid w:val="4E095D92"/>
    <w:rsid w:val="4E7DF2E4"/>
    <w:rsid w:val="4E9B1721"/>
    <w:rsid w:val="4F237BD6"/>
    <w:rsid w:val="4F4F08E2"/>
    <w:rsid w:val="4F966887"/>
    <w:rsid w:val="5182093A"/>
    <w:rsid w:val="51DE4644"/>
    <w:rsid w:val="52841E0B"/>
    <w:rsid w:val="53662BFC"/>
    <w:rsid w:val="539A528F"/>
    <w:rsid w:val="53F6ECF9"/>
    <w:rsid w:val="54227A05"/>
    <w:rsid w:val="54605726"/>
    <w:rsid w:val="55A29670"/>
    <w:rsid w:val="55D66B3B"/>
    <w:rsid w:val="5622EFD6"/>
    <w:rsid w:val="57168CC3"/>
    <w:rsid w:val="5768AED9"/>
    <w:rsid w:val="5772F0CC"/>
    <w:rsid w:val="577BA94B"/>
    <w:rsid w:val="57835F30"/>
    <w:rsid w:val="57EE61C5"/>
    <w:rsid w:val="5852C690"/>
    <w:rsid w:val="592B20CA"/>
    <w:rsid w:val="59D7F4D5"/>
    <w:rsid w:val="5A33CF0E"/>
    <w:rsid w:val="5B943435"/>
    <w:rsid w:val="5D1AC943"/>
    <w:rsid w:val="5D9D1687"/>
    <w:rsid w:val="5DC1D976"/>
    <w:rsid w:val="5DE572FB"/>
    <w:rsid w:val="5EF1C264"/>
    <w:rsid w:val="5F3224DE"/>
    <w:rsid w:val="5F643F42"/>
    <w:rsid w:val="5FA81DE6"/>
    <w:rsid w:val="601C874B"/>
    <w:rsid w:val="601FF0D1"/>
    <w:rsid w:val="6117DDE1"/>
    <w:rsid w:val="63203A1F"/>
    <w:rsid w:val="6378C480"/>
    <w:rsid w:val="63A43DB8"/>
    <w:rsid w:val="63FAFB48"/>
    <w:rsid w:val="647F0534"/>
    <w:rsid w:val="64E7AB59"/>
    <w:rsid w:val="64FBA6A4"/>
    <w:rsid w:val="66AA8115"/>
    <w:rsid w:val="66C1DD9C"/>
    <w:rsid w:val="66CFE637"/>
    <w:rsid w:val="66EED9F8"/>
    <w:rsid w:val="67A94278"/>
    <w:rsid w:val="6846E25A"/>
    <w:rsid w:val="68A03A58"/>
    <w:rsid w:val="68DF85C7"/>
    <w:rsid w:val="68FCC512"/>
    <w:rsid w:val="696D58FE"/>
    <w:rsid w:val="69BB1C7C"/>
    <w:rsid w:val="6A9AF621"/>
    <w:rsid w:val="6AD29D26"/>
    <w:rsid w:val="6B60D042"/>
    <w:rsid w:val="6CADF408"/>
    <w:rsid w:val="6D1DF458"/>
    <w:rsid w:val="6E85A3FA"/>
    <w:rsid w:val="7075C6BE"/>
    <w:rsid w:val="70958891"/>
    <w:rsid w:val="714F0AD4"/>
    <w:rsid w:val="71A14C1E"/>
    <w:rsid w:val="71E3199E"/>
    <w:rsid w:val="7286026B"/>
    <w:rsid w:val="73521511"/>
    <w:rsid w:val="750C3D05"/>
    <w:rsid w:val="7585F27C"/>
    <w:rsid w:val="781000D7"/>
    <w:rsid w:val="78689485"/>
    <w:rsid w:val="79048184"/>
    <w:rsid w:val="799DE4B8"/>
    <w:rsid w:val="7B5898A3"/>
    <w:rsid w:val="7B688D58"/>
    <w:rsid w:val="7BC248F6"/>
    <w:rsid w:val="7C7365D5"/>
    <w:rsid w:val="7CA5518C"/>
    <w:rsid w:val="7F40D220"/>
    <w:rsid w:val="7F43708B"/>
    <w:rsid w:val="7FA08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8115"/>
  <w15:docId w15:val="{6CD25915-B083-4DEF-AD2B-C63480B6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1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emphasis">
    <w:name w:val="Bold emphasis"/>
    <w:basedOn w:val="Normal"/>
    <w:link w:val="BoldemphasisChar"/>
    <w:qFormat/>
    <w:rsid w:val="16F5427B"/>
    <w:pPr>
      <w:spacing w:after="240"/>
    </w:pPr>
    <w:rPr>
      <w:rFonts w:ascii="Calibri" w:eastAsiaTheme="minorEastAsia" w:hAnsi="Calibri" w:cstheme="majorBidi"/>
      <w:b/>
      <w:bCs/>
      <w:color w:val="054078"/>
      <w:sz w:val="24"/>
      <w:szCs w:val="24"/>
      <w:lang w:val="en-GB"/>
    </w:rPr>
  </w:style>
  <w:style w:type="paragraph" w:customStyle="1" w:styleId="Bullettext">
    <w:name w:val="Bullet text"/>
    <w:basedOn w:val="Normal"/>
    <w:next w:val="Normal"/>
    <w:qFormat/>
    <w:rsid w:val="16F5427B"/>
    <w:pPr>
      <w:numPr>
        <w:numId w:val="2"/>
      </w:numPr>
      <w:spacing w:before="120" w:after="120"/>
      <w:ind w:left="284" w:hanging="284"/>
    </w:pPr>
    <w:rPr>
      <w:rFonts w:ascii="Calibri" w:eastAsiaTheme="minorEastAsia" w:hAnsi="Calibri" w:cs="Arial"/>
      <w:color w:val="000000" w:themeColor="text1"/>
      <w:sz w:val="24"/>
      <w:szCs w:val="24"/>
      <w:lang w:val="en-GB"/>
    </w:rPr>
  </w:style>
  <w:style w:type="paragraph" w:customStyle="1" w:styleId="MainText">
    <w:name w:val="Main Text"/>
    <w:basedOn w:val="Normal"/>
    <w:link w:val="MainTextChar"/>
    <w:qFormat/>
    <w:rsid w:val="16F5427B"/>
    <w:pPr>
      <w:spacing w:after="240"/>
    </w:pPr>
    <w:rPr>
      <w:rFonts w:ascii="Calibri" w:eastAsiaTheme="minorEastAsia" w:hAnsi="Calibri" w:cs="Arial"/>
      <w:color w:val="000000" w:themeColor="text1"/>
      <w:sz w:val="24"/>
      <w:szCs w:val="24"/>
      <w:lang w:val="en-GB"/>
    </w:rPr>
  </w:style>
  <w:style w:type="character" w:customStyle="1" w:styleId="MainTextChar">
    <w:name w:val="Main Text Char"/>
    <w:basedOn w:val="DefaultParagraphFont"/>
    <w:link w:val="MainText"/>
    <w:rsid w:val="16F5427B"/>
    <w:rPr>
      <w:rFonts w:ascii="Calibri" w:eastAsiaTheme="minorEastAsia" w:hAnsi="Calibri" w:cs="Arial"/>
      <w:color w:val="000000" w:themeColor="text1"/>
      <w:sz w:val="24"/>
      <w:szCs w:val="24"/>
    </w:rPr>
  </w:style>
  <w:style w:type="character" w:customStyle="1" w:styleId="BoldemphasisChar">
    <w:name w:val="Bold emphasis Char"/>
    <w:basedOn w:val="DefaultParagraphFont"/>
    <w:link w:val="Boldemphasis"/>
    <w:rsid w:val="16F5427B"/>
    <w:rPr>
      <w:rFonts w:ascii="Calibri" w:eastAsiaTheme="minorEastAsia" w:hAnsi="Calibri" w:cstheme="majorBidi"/>
      <w:b/>
      <w:bCs/>
      <w:color w:val="054078"/>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367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C7"/>
    <w:rPr>
      <w:rFonts w:ascii="Segoe UI" w:hAnsi="Segoe UI" w:cs="Segoe UI"/>
      <w:sz w:val="18"/>
      <w:szCs w:val="18"/>
    </w:rPr>
  </w:style>
  <w:style w:type="character" w:styleId="Strong">
    <w:name w:val="Strong"/>
    <w:basedOn w:val="DefaultParagraphFont"/>
    <w:uiPriority w:val="22"/>
    <w:qFormat/>
    <w:rsid w:val="00403EAD"/>
    <w:rPr>
      <w:b/>
      <w:bCs/>
    </w:rPr>
  </w:style>
  <w:style w:type="character" w:styleId="CommentReference">
    <w:name w:val="annotation reference"/>
    <w:basedOn w:val="DefaultParagraphFont"/>
    <w:uiPriority w:val="99"/>
    <w:semiHidden/>
    <w:unhideWhenUsed/>
    <w:rsid w:val="009924A4"/>
    <w:rPr>
      <w:sz w:val="16"/>
      <w:szCs w:val="16"/>
    </w:rPr>
  </w:style>
  <w:style w:type="paragraph" w:styleId="CommentText">
    <w:name w:val="annotation text"/>
    <w:basedOn w:val="Normal"/>
    <w:link w:val="CommentTextChar"/>
    <w:uiPriority w:val="99"/>
    <w:semiHidden/>
    <w:unhideWhenUsed/>
    <w:rsid w:val="009924A4"/>
    <w:pPr>
      <w:spacing w:line="240" w:lineRule="auto"/>
    </w:pPr>
    <w:rPr>
      <w:sz w:val="20"/>
      <w:szCs w:val="20"/>
    </w:rPr>
  </w:style>
  <w:style w:type="character" w:customStyle="1" w:styleId="CommentTextChar">
    <w:name w:val="Comment Text Char"/>
    <w:basedOn w:val="DefaultParagraphFont"/>
    <w:link w:val="CommentText"/>
    <w:uiPriority w:val="99"/>
    <w:semiHidden/>
    <w:rsid w:val="009924A4"/>
    <w:rPr>
      <w:sz w:val="20"/>
      <w:szCs w:val="20"/>
    </w:rPr>
  </w:style>
  <w:style w:type="paragraph" w:styleId="CommentSubject">
    <w:name w:val="annotation subject"/>
    <w:basedOn w:val="CommentText"/>
    <w:next w:val="CommentText"/>
    <w:link w:val="CommentSubjectChar"/>
    <w:uiPriority w:val="99"/>
    <w:semiHidden/>
    <w:unhideWhenUsed/>
    <w:rsid w:val="009924A4"/>
    <w:rPr>
      <w:b/>
      <w:bCs/>
    </w:rPr>
  </w:style>
  <w:style w:type="character" w:customStyle="1" w:styleId="CommentSubjectChar">
    <w:name w:val="Comment Subject Char"/>
    <w:basedOn w:val="CommentTextChar"/>
    <w:link w:val="CommentSubject"/>
    <w:uiPriority w:val="99"/>
    <w:semiHidden/>
    <w:rsid w:val="009924A4"/>
    <w:rPr>
      <w:b/>
      <w:bCs/>
      <w:sz w:val="20"/>
      <w:szCs w:val="20"/>
    </w:rPr>
  </w:style>
  <w:style w:type="paragraph" w:styleId="Revision">
    <w:name w:val="Revision"/>
    <w:hidden/>
    <w:uiPriority w:val="99"/>
    <w:semiHidden/>
    <w:rsid w:val="00AE580E"/>
    <w:pPr>
      <w:spacing w:after="0" w:line="240" w:lineRule="auto"/>
    </w:pPr>
  </w:style>
  <w:style w:type="paragraph" w:customStyle="1" w:styleId="04xlpa">
    <w:name w:val="_04xlpa"/>
    <w:basedOn w:val="Normal"/>
    <w:rsid w:val="00A511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grdq">
    <w:name w:val="jsgrdq"/>
    <w:basedOn w:val="DefaultParagraphFont"/>
    <w:rsid w:val="00A51140"/>
  </w:style>
  <w:style w:type="character" w:customStyle="1" w:styleId="normaltextrun">
    <w:name w:val="normaltextrun"/>
    <w:basedOn w:val="DefaultParagraphFont"/>
    <w:rsid w:val="00405193"/>
  </w:style>
  <w:style w:type="character" w:customStyle="1" w:styleId="eop">
    <w:name w:val="eop"/>
    <w:basedOn w:val="DefaultParagraphFont"/>
    <w:rsid w:val="00405193"/>
  </w:style>
  <w:style w:type="paragraph" w:customStyle="1" w:styleId="paragraph">
    <w:name w:val="paragraph"/>
    <w:basedOn w:val="Normal"/>
    <w:rsid w:val="004051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ection-Level2Char">
    <w:name w:val="Section - Level 2 Char"/>
    <w:basedOn w:val="DefaultParagraphFont"/>
    <w:link w:val="Section-Level2"/>
    <w:locked/>
    <w:rsid w:val="003C588D"/>
    <w:rPr>
      <w:sz w:val="24"/>
      <w:szCs w:val="24"/>
      <w:lang w:eastAsia="en-GB"/>
    </w:rPr>
  </w:style>
  <w:style w:type="paragraph" w:customStyle="1" w:styleId="Section-Level2">
    <w:name w:val="Section - Level 2"/>
    <w:basedOn w:val="Normal"/>
    <w:link w:val="Section-Level2Char"/>
    <w:qFormat/>
    <w:rsid w:val="003C588D"/>
    <w:pPr>
      <w:numPr>
        <w:ilvl w:val="1"/>
        <w:numId w:val="4"/>
      </w:numPr>
      <w:spacing w:after="200" w:line="240" w:lineRule="auto"/>
      <w:jc w:val="both"/>
    </w:pPr>
    <w:rPr>
      <w:sz w:val="24"/>
      <w:szCs w:val="24"/>
      <w:lang w:eastAsia="en-GB"/>
    </w:rPr>
  </w:style>
  <w:style w:type="paragraph" w:customStyle="1" w:styleId="Section-Level3">
    <w:name w:val="Section - Level 3"/>
    <w:basedOn w:val="Section-Level2"/>
    <w:qFormat/>
    <w:rsid w:val="003C588D"/>
    <w:pPr>
      <w:numPr>
        <w:ilvl w:val="2"/>
      </w:numPr>
      <w:tabs>
        <w:tab w:val="num" w:pos="360"/>
      </w:tabs>
      <w:ind w:left="2160" w:hanging="360"/>
    </w:pPr>
    <w:rPr>
      <w:rFonts w:cs="Times New Roman"/>
    </w:rPr>
  </w:style>
  <w:style w:type="paragraph" w:customStyle="1" w:styleId="Sectionheading">
    <w:name w:val="Section heading"/>
    <w:qFormat/>
    <w:rsid w:val="003C588D"/>
    <w:pPr>
      <w:keepNext/>
      <w:keepLines/>
      <w:numPr>
        <w:numId w:val="4"/>
      </w:numPr>
      <w:spacing w:before="360" w:after="120" w:line="276" w:lineRule="auto"/>
      <w:outlineLvl w:val="1"/>
    </w:pPr>
    <w:rPr>
      <w:rFonts w:eastAsiaTheme="majorEastAsia" w:cstheme="minorHAnsi"/>
      <w:bCs/>
      <w:color w:val="FF4874"/>
      <w:sz w:val="28"/>
      <w:szCs w:val="28"/>
      <w:lang w:val="en-GB" w:eastAsia="en-GB"/>
    </w:rPr>
  </w:style>
  <w:style w:type="character" w:customStyle="1" w:styleId="Heading2Char">
    <w:name w:val="Heading 2 Char"/>
    <w:basedOn w:val="DefaultParagraphFont"/>
    <w:link w:val="Heading2"/>
    <w:uiPriority w:val="9"/>
    <w:rsid w:val="00F6102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263B9"/>
    <w:rPr>
      <w:i/>
      <w:iCs/>
    </w:rPr>
  </w:style>
  <w:style w:type="character" w:styleId="PlaceholderText">
    <w:name w:val="Placeholder Text"/>
    <w:basedOn w:val="DefaultParagraphFont"/>
    <w:uiPriority w:val="99"/>
    <w:semiHidden/>
    <w:rsid w:val="009D1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0080">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227956418">
      <w:bodyDiv w:val="1"/>
      <w:marLeft w:val="0"/>
      <w:marRight w:val="0"/>
      <w:marTop w:val="0"/>
      <w:marBottom w:val="0"/>
      <w:divBdr>
        <w:top w:val="none" w:sz="0" w:space="0" w:color="auto"/>
        <w:left w:val="none" w:sz="0" w:space="0" w:color="auto"/>
        <w:bottom w:val="none" w:sz="0" w:space="0" w:color="auto"/>
        <w:right w:val="none" w:sz="0" w:space="0" w:color="auto"/>
      </w:divBdr>
      <w:divsChild>
        <w:div w:id="1424493484">
          <w:marLeft w:val="0"/>
          <w:marRight w:val="0"/>
          <w:marTop w:val="0"/>
          <w:marBottom w:val="0"/>
          <w:divBdr>
            <w:top w:val="none" w:sz="0" w:space="0" w:color="auto"/>
            <w:left w:val="none" w:sz="0" w:space="0" w:color="auto"/>
            <w:bottom w:val="none" w:sz="0" w:space="0" w:color="auto"/>
            <w:right w:val="none" w:sz="0" w:space="0" w:color="auto"/>
          </w:divBdr>
        </w:div>
        <w:div w:id="873158282">
          <w:marLeft w:val="0"/>
          <w:marRight w:val="0"/>
          <w:marTop w:val="0"/>
          <w:marBottom w:val="0"/>
          <w:divBdr>
            <w:top w:val="none" w:sz="0" w:space="0" w:color="auto"/>
            <w:left w:val="none" w:sz="0" w:space="0" w:color="auto"/>
            <w:bottom w:val="none" w:sz="0" w:space="0" w:color="auto"/>
            <w:right w:val="none" w:sz="0" w:space="0" w:color="auto"/>
          </w:divBdr>
        </w:div>
      </w:divsChild>
    </w:div>
    <w:div w:id="236283903">
      <w:bodyDiv w:val="1"/>
      <w:marLeft w:val="0"/>
      <w:marRight w:val="0"/>
      <w:marTop w:val="0"/>
      <w:marBottom w:val="0"/>
      <w:divBdr>
        <w:top w:val="none" w:sz="0" w:space="0" w:color="auto"/>
        <w:left w:val="none" w:sz="0" w:space="0" w:color="auto"/>
        <w:bottom w:val="none" w:sz="0" w:space="0" w:color="auto"/>
        <w:right w:val="none" w:sz="0" w:space="0" w:color="auto"/>
      </w:divBdr>
    </w:div>
    <w:div w:id="246693210">
      <w:bodyDiv w:val="1"/>
      <w:marLeft w:val="0"/>
      <w:marRight w:val="0"/>
      <w:marTop w:val="0"/>
      <w:marBottom w:val="0"/>
      <w:divBdr>
        <w:top w:val="none" w:sz="0" w:space="0" w:color="auto"/>
        <w:left w:val="none" w:sz="0" w:space="0" w:color="auto"/>
        <w:bottom w:val="none" w:sz="0" w:space="0" w:color="auto"/>
        <w:right w:val="none" w:sz="0" w:space="0" w:color="auto"/>
      </w:divBdr>
    </w:div>
    <w:div w:id="633683781">
      <w:bodyDiv w:val="1"/>
      <w:marLeft w:val="0"/>
      <w:marRight w:val="0"/>
      <w:marTop w:val="0"/>
      <w:marBottom w:val="0"/>
      <w:divBdr>
        <w:top w:val="none" w:sz="0" w:space="0" w:color="auto"/>
        <w:left w:val="none" w:sz="0" w:space="0" w:color="auto"/>
        <w:bottom w:val="none" w:sz="0" w:space="0" w:color="auto"/>
        <w:right w:val="none" w:sz="0" w:space="0" w:color="auto"/>
      </w:divBdr>
    </w:div>
    <w:div w:id="685712224">
      <w:bodyDiv w:val="1"/>
      <w:marLeft w:val="0"/>
      <w:marRight w:val="0"/>
      <w:marTop w:val="0"/>
      <w:marBottom w:val="0"/>
      <w:divBdr>
        <w:top w:val="none" w:sz="0" w:space="0" w:color="auto"/>
        <w:left w:val="none" w:sz="0" w:space="0" w:color="auto"/>
        <w:bottom w:val="none" w:sz="0" w:space="0" w:color="auto"/>
        <w:right w:val="none" w:sz="0" w:space="0" w:color="auto"/>
      </w:divBdr>
    </w:div>
    <w:div w:id="693043563">
      <w:bodyDiv w:val="1"/>
      <w:marLeft w:val="0"/>
      <w:marRight w:val="0"/>
      <w:marTop w:val="0"/>
      <w:marBottom w:val="0"/>
      <w:divBdr>
        <w:top w:val="none" w:sz="0" w:space="0" w:color="auto"/>
        <w:left w:val="none" w:sz="0" w:space="0" w:color="auto"/>
        <w:bottom w:val="none" w:sz="0" w:space="0" w:color="auto"/>
        <w:right w:val="none" w:sz="0" w:space="0" w:color="auto"/>
      </w:divBdr>
    </w:div>
    <w:div w:id="856385987">
      <w:bodyDiv w:val="1"/>
      <w:marLeft w:val="0"/>
      <w:marRight w:val="0"/>
      <w:marTop w:val="0"/>
      <w:marBottom w:val="0"/>
      <w:divBdr>
        <w:top w:val="none" w:sz="0" w:space="0" w:color="auto"/>
        <w:left w:val="none" w:sz="0" w:space="0" w:color="auto"/>
        <w:bottom w:val="none" w:sz="0" w:space="0" w:color="auto"/>
        <w:right w:val="none" w:sz="0" w:space="0" w:color="auto"/>
      </w:divBdr>
      <w:divsChild>
        <w:div w:id="184367467">
          <w:marLeft w:val="0"/>
          <w:marRight w:val="0"/>
          <w:marTop w:val="0"/>
          <w:marBottom w:val="0"/>
          <w:divBdr>
            <w:top w:val="none" w:sz="0" w:space="0" w:color="auto"/>
            <w:left w:val="none" w:sz="0" w:space="0" w:color="auto"/>
            <w:bottom w:val="none" w:sz="0" w:space="0" w:color="auto"/>
            <w:right w:val="none" w:sz="0" w:space="0" w:color="auto"/>
          </w:divBdr>
        </w:div>
        <w:div w:id="969286082">
          <w:marLeft w:val="0"/>
          <w:marRight w:val="0"/>
          <w:marTop w:val="0"/>
          <w:marBottom w:val="0"/>
          <w:divBdr>
            <w:top w:val="none" w:sz="0" w:space="0" w:color="auto"/>
            <w:left w:val="none" w:sz="0" w:space="0" w:color="auto"/>
            <w:bottom w:val="none" w:sz="0" w:space="0" w:color="auto"/>
            <w:right w:val="none" w:sz="0" w:space="0" w:color="auto"/>
          </w:divBdr>
        </w:div>
      </w:divsChild>
    </w:div>
    <w:div w:id="1013998935">
      <w:bodyDiv w:val="1"/>
      <w:marLeft w:val="0"/>
      <w:marRight w:val="0"/>
      <w:marTop w:val="0"/>
      <w:marBottom w:val="0"/>
      <w:divBdr>
        <w:top w:val="none" w:sz="0" w:space="0" w:color="auto"/>
        <w:left w:val="none" w:sz="0" w:space="0" w:color="auto"/>
        <w:bottom w:val="none" w:sz="0" w:space="0" w:color="auto"/>
        <w:right w:val="none" w:sz="0" w:space="0" w:color="auto"/>
      </w:divBdr>
    </w:div>
    <w:div w:id="1139154578">
      <w:bodyDiv w:val="1"/>
      <w:marLeft w:val="0"/>
      <w:marRight w:val="0"/>
      <w:marTop w:val="0"/>
      <w:marBottom w:val="0"/>
      <w:divBdr>
        <w:top w:val="none" w:sz="0" w:space="0" w:color="auto"/>
        <w:left w:val="none" w:sz="0" w:space="0" w:color="auto"/>
        <w:bottom w:val="none" w:sz="0" w:space="0" w:color="auto"/>
        <w:right w:val="none" w:sz="0" w:space="0" w:color="auto"/>
      </w:divBdr>
    </w:div>
    <w:div w:id="1344824028">
      <w:bodyDiv w:val="1"/>
      <w:marLeft w:val="0"/>
      <w:marRight w:val="0"/>
      <w:marTop w:val="0"/>
      <w:marBottom w:val="0"/>
      <w:divBdr>
        <w:top w:val="none" w:sz="0" w:space="0" w:color="auto"/>
        <w:left w:val="none" w:sz="0" w:space="0" w:color="auto"/>
        <w:bottom w:val="none" w:sz="0" w:space="0" w:color="auto"/>
        <w:right w:val="none" w:sz="0" w:space="0" w:color="auto"/>
      </w:divBdr>
      <w:divsChild>
        <w:div w:id="1417290051">
          <w:marLeft w:val="0"/>
          <w:marRight w:val="0"/>
          <w:marTop w:val="0"/>
          <w:marBottom w:val="0"/>
          <w:divBdr>
            <w:top w:val="none" w:sz="0" w:space="0" w:color="auto"/>
            <w:left w:val="none" w:sz="0" w:space="0" w:color="auto"/>
            <w:bottom w:val="none" w:sz="0" w:space="0" w:color="auto"/>
            <w:right w:val="none" w:sz="0" w:space="0" w:color="auto"/>
          </w:divBdr>
        </w:div>
        <w:div w:id="634681558">
          <w:marLeft w:val="0"/>
          <w:marRight w:val="0"/>
          <w:marTop w:val="0"/>
          <w:marBottom w:val="0"/>
          <w:divBdr>
            <w:top w:val="none" w:sz="0" w:space="0" w:color="auto"/>
            <w:left w:val="none" w:sz="0" w:space="0" w:color="auto"/>
            <w:bottom w:val="none" w:sz="0" w:space="0" w:color="auto"/>
            <w:right w:val="none" w:sz="0" w:space="0" w:color="auto"/>
          </w:divBdr>
        </w:div>
      </w:divsChild>
    </w:div>
    <w:div w:id="1391538416">
      <w:bodyDiv w:val="1"/>
      <w:marLeft w:val="0"/>
      <w:marRight w:val="0"/>
      <w:marTop w:val="0"/>
      <w:marBottom w:val="0"/>
      <w:divBdr>
        <w:top w:val="none" w:sz="0" w:space="0" w:color="auto"/>
        <w:left w:val="none" w:sz="0" w:space="0" w:color="auto"/>
        <w:bottom w:val="none" w:sz="0" w:space="0" w:color="auto"/>
        <w:right w:val="none" w:sz="0" w:space="0" w:color="auto"/>
      </w:divBdr>
    </w:div>
    <w:div w:id="1756975768">
      <w:bodyDiv w:val="1"/>
      <w:marLeft w:val="0"/>
      <w:marRight w:val="0"/>
      <w:marTop w:val="0"/>
      <w:marBottom w:val="0"/>
      <w:divBdr>
        <w:top w:val="none" w:sz="0" w:space="0" w:color="auto"/>
        <w:left w:val="none" w:sz="0" w:space="0" w:color="auto"/>
        <w:bottom w:val="none" w:sz="0" w:space="0" w:color="auto"/>
        <w:right w:val="none" w:sz="0" w:space="0" w:color="auto"/>
      </w:divBdr>
    </w:div>
    <w:div w:id="1766920633">
      <w:bodyDiv w:val="1"/>
      <w:marLeft w:val="0"/>
      <w:marRight w:val="0"/>
      <w:marTop w:val="0"/>
      <w:marBottom w:val="0"/>
      <w:divBdr>
        <w:top w:val="none" w:sz="0" w:space="0" w:color="auto"/>
        <w:left w:val="none" w:sz="0" w:space="0" w:color="auto"/>
        <w:bottom w:val="none" w:sz="0" w:space="0" w:color="auto"/>
        <w:right w:val="none" w:sz="0" w:space="0" w:color="auto"/>
      </w:divBdr>
    </w:div>
    <w:div w:id="2003964938">
      <w:bodyDiv w:val="1"/>
      <w:marLeft w:val="0"/>
      <w:marRight w:val="0"/>
      <w:marTop w:val="0"/>
      <w:marBottom w:val="0"/>
      <w:divBdr>
        <w:top w:val="none" w:sz="0" w:space="0" w:color="auto"/>
        <w:left w:val="none" w:sz="0" w:space="0" w:color="auto"/>
        <w:bottom w:val="none" w:sz="0" w:space="0" w:color="auto"/>
        <w:right w:val="none" w:sz="0" w:space="0" w:color="auto"/>
      </w:divBdr>
    </w:div>
    <w:div w:id="2054110399">
      <w:bodyDiv w:val="1"/>
      <w:marLeft w:val="0"/>
      <w:marRight w:val="0"/>
      <w:marTop w:val="0"/>
      <w:marBottom w:val="0"/>
      <w:divBdr>
        <w:top w:val="none" w:sz="0" w:space="0" w:color="auto"/>
        <w:left w:val="none" w:sz="0" w:space="0" w:color="auto"/>
        <w:bottom w:val="none" w:sz="0" w:space="0" w:color="auto"/>
        <w:right w:val="none" w:sz="0" w:space="0" w:color="auto"/>
      </w:divBdr>
      <w:divsChild>
        <w:div w:id="63649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DA778BA3AD4F1CA833B03C08FAC7F9"/>
        <w:category>
          <w:name w:val="General"/>
          <w:gallery w:val="placeholder"/>
        </w:category>
        <w:types>
          <w:type w:val="bbPlcHdr"/>
        </w:types>
        <w:behaviors>
          <w:behavior w:val="content"/>
        </w:behaviors>
        <w:guid w:val="{EF96C7B7-1CCF-403F-81E1-022DBA2DC816}"/>
      </w:docPartPr>
      <w:docPartBody>
        <w:p w:rsidR="007B4A4A" w:rsidRDefault="000B1A37" w:rsidP="000B1A37">
          <w:pPr>
            <w:pStyle w:val="05DA778BA3AD4F1CA833B03C08FAC7F9"/>
          </w:pPr>
          <w:r w:rsidRPr="0085461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37"/>
    <w:rsid w:val="000B1A37"/>
    <w:rsid w:val="007B4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A37"/>
    <w:rPr>
      <w:color w:val="808080"/>
    </w:rPr>
  </w:style>
  <w:style w:type="paragraph" w:customStyle="1" w:styleId="05DA778BA3AD4F1CA833B03C08FAC7F9">
    <w:name w:val="05DA778BA3AD4F1CA833B03C08FAC7F9"/>
    <w:rsid w:val="000B1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753597A7B2249B62C984B1906330A" ma:contentTypeVersion="12" ma:contentTypeDescription="Create a new document." ma:contentTypeScope="" ma:versionID="8e0993d3bbb73d16f0981a0bc3aa969d">
  <xsd:schema xmlns:xsd="http://www.w3.org/2001/XMLSchema" xmlns:xs="http://www.w3.org/2001/XMLSchema" xmlns:p="http://schemas.microsoft.com/office/2006/metadata/properties" xmlns:ns2="30181dcb-a90a-4807-81d7-6c2586b195c1" xmlns:ns3="580e31a1-0a26-4bea-9d82-dd6cc5f22d41" targetNamespace="http://schemas.microsoft.com/office/2006/metadata/properties" ma:root="true" ma:fieldsID="96d0e009025d891cf252ad259ec2beb5" ns2:_="" ns3:_="">
    <xsd:import namespace="30181dcb-a90a-4807-81d7-6c2586b195c1"/>
    <xsd:import namespace="580e31a1-0a26-4bea-9d82-dd6cc5f22d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81dcb-a90a-4807-81d7-6c2586b19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b0e113-b5f3-41ef-8ad8-e51e7d494c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0e31a1-0a26-4bea-9d82-dd6cc5f22d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81dcb-a90a-4807-81d7-6c2586b195c1">
      <Terms xmlns="http://schemas.microsoft.com/office/infopath/2007/PartnerControls"/>
    </lcf76f155ced4ddcb4097134ff3c332f>
    <SharedWithUsers xmlns="580e31a1-0a26-4bea-9d82-dd6cc5f22d4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66F4-BDE5-4324-A1E7-60CDEC348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81dcb-a90a-4807-81d7-6c2586b195c1"/>
    <ds:schemaRef ds:uri="580e31a1-0a26-4bea-9d82-dd6cc5f22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7FF6E-E87F-4832-B1EF-964E3CC507E8}">
  <ds:schemaRefs>
    <ds:schemaRef ds:uri="http://schemas.microsoft.com/sharepoint/v3/contenttype/forms"/>
  </ds:schemaRefs>
</ds:datastoreItem>
</file>

<file path=customXml/itemProps3.xml><?xml version="1.0" encoding="utf-8"?>
<ds:datastoreItem xmlns:ds="http://schemas.openxmlformats.org/officeDocument/2006/customXml" ds:itemID="{7FF373E0-E7D4-4EBC-A21D-2383B90BFE07}">
  <ds:schemaRef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580e31a1-0a26-4bea-9d82-dd6cc5f22d41"/>
    <ds:schemaRef ds:uri="http://schemas.microsoft.com/office/2006/documentManagement/types"/>
    <ds:schemaRef ds:uri="30181dcb-a90a-4807-81d7-6c2586b195c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09C1F47-CF76-48CF-8DD6-40076844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PPT - Sash Hamidi</dc:creator>
  <cp:keywords/>
  <dc:description/>
  <cp:lastModifiedBy>PPS - Mieschel  McIntosh</cp:lastModifiedBy>
  <cp:revision>2</cp:revision>
  <cp:lastPrinted>2023-02-22T13:07:00Z</cp:lastPrinted>
  <dcterms:created xsi:type="dcterms:W3CDTF">2023-02-22T13:59:00Z</dcterms:created>
  <dcterms:modified xsi:type="dcterms:W3CDTF">2023-02-22T13:59:00Z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0x010100893753597A7B2249B62C984B1906330A</vt:lpwstr>
  </property>
  <property fmtid="{D5CDD505-2E9C-101B-9397-08002B2CF9AE}" pid="3" name="MediaServiceImageTags">
    <vt:lpwstr/>
  </property>
  <property fmtid="{D5CDD505-2E9C-101B-9397-08002B2CF9AE}" pid="4" name="Order">
    <vt:r8>75100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