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766" w:rsidRPr="00F60F2A" w:rsidRDefault="000C1766" w:rsidP="000C1766">
      <w:pPr>
        <w:pStyle w:val="Default"/>
        <w:jc w:val="center"/>
        <w:rPr>
          <w:sz w:val="22"/>
          <w:szCs w:val="22"/>
        </w:rPr>
      </w:pPr>
      <w:bookmarkStart w:id="0" w:name="_GoBack"/>
      <w:bookmarkEnd w:id="0"/>
      <w:r w:rsidRPr="00F60F2A">
        <w:rPr>
          <w:sz w:val="22"/>
          <w:szCs w:val="22"/>
        </w:rPr>
        <w:t xml:space="preserve">                                                          </w:t>
      </w:r>
    </w:p>
    <w:p w:rsidR="000C1766" w:rsidRPr="00F60F2A" w:rsidRDefault="00DB4B5B" w:rsidP="000C1766">
      <w:pPr>
        <w:pStyle w:val="Default"/>
        <w:jc w:val="center"/>
        <w:rPr>
          <w:rFonts w:cstheme="minorBidi"/>
          <w:b/>
          <w:color w:val="auto"/>
          <w:sz w:val="22"/>
          <w:szCs w:val="22"/>
        </w:rPr>
      </w:pPr>
      <w:proofErr w:type="spellStart"/>
      <w:r w:rsidRPr="00F60F2A">
        <w:rPr>
          <w:rFonts w:cstheme="minorBidi"/>
          <w:b/>
          <w:color w:val="auto"/>
          <w:sz w:val="22"/>
          <w:szCs w:val="22"/>
        </w:rPr>
        <w:t>Headteacher</w:t>
      </w:r>
      <w:proofErr w:type="spellEnd"/>
      <w:r w:rsidRPr="00F60F2A">
        <w:rPr>
          <w:rFonts w:cstheme="minorBidi"/>
          <w:b/>
          <w:color w:val="auto"/>
          <w:sz w:val="22"/>
          <w:szCs w:val="22"/>
        </w:rPr>
        <w:t xml:space="preserve"> – Person Specification</w:t>
      </w:r>
      <w:r w:rsidR="000C1766" w:rsidRPr="00F60F2A">
        <w:rPr>
          <w:rFonts w:cstheme="minorBidi"/>
          <w:b/>
          <w:color w:val="auto"/>
          <w:sz w:val="22"/>
          <w:szCs w:val="22"/>
        </w:rPr>
        <w:t xml:space="preserve"> </w:t>
      </w:r>
    </w:p>
    <w:p w:rsidR="00400743" w:rsidRPr="00F60F2A" w:rsidRDefault="00400743">
      <w:pPr>
        <w:rPr>
          <w:sz w:val="22"/>
        </w:rPr>
      </w:pPr>
    </w:p>
    <w:p w:rsidR="000C1766" w:rsidRDefault="000C1766" w:rsidP="000C1766">
      <w:pPr>
        <w:jc w:val="both"/>
        <w:rPr>
          <w:rFonts w:ascii="Calibri" w:hAnsi="Calibri"/>
          <w:i/>
          <w:iCs/>
          <w:sz w:val="22"/>
        </w:rPr>
      </w:pPr>
      <w:r w:rsidRPr="00F60F2A">
        <w:rPr>
          <w:rFonts w:ascii="Calibri" w:hAnsi="Calibri"/>
          <w:i/>
          <w:iCs/>
          <w:sz w:val="22"/>
        </w:rPr>
        <w:t>The person specification set out below outlines the key abilities and skills required for this position. The Selection Panel will assess each candidate against the criteria listed below using the following assessment tools, application form; interview/assessment activities, references and/or other employment checks.</w:t>
      </w:r>
    </w:p>
    <w:p w:rsidR="00F60F2A" w:rsidRPr="00F60F2A" w:rsidRDefault="00F60F2A" w:rsidP="000C1766">
      <w:pPr>
        <w:jc w:val="both"/>
        <w:rPr>
          <w:rFonts w:ascii="Calibri" w:hAnsi="Calibri"/>
          <w:i/>
          <w:iCs/>
          <w:sz w:val="22"/>
        </w:rPr>
      </w:pPr>
    </w:p>
    <w:tbl>
      <w:tblPr>
        <w:tblStyle w:val="TableGrid"/>
        <w:tblW w:w="10279" w:type="dxa"/>
        <w:tblLook w:val="04A0" w:firstRow="1" w:lastRow="0" w:firstColumn="1" w:lastColumn="0" w:noHBand="0" w:noVBand="1"/>
      </w:tblPr>
      <w:tblGrid>
        <w:gridCol w:w="7479"/>
        <w:gridCol w:w="1418"/>
        <w:gridCol w:w="1382"/>
      </w:tblGrid>
      <w:tr w:rsidR="000C1766" w:rsidRPr="00F60F2A" w:rsidTr="000C1766">
        <w:tc>
          <w:tcPr>
            <w:tcW w:w="7479" w:type="dxa"/>
            <w:shd w:val="clear" w:color="auto" w:fill="A6A6A6" w:themeFill="background1" w:themeFillShade="A6"/>
          </w:tcPr>
          <w:p w:rsidR="000C1766" w:rsidRPr="00F60F2A" w:rsidRDefault="000C1766" w:rsidP="000C1766">
            <w:pPr>
              <w:jc w:val="both"/>
              <w:rPr>
                <w:rFonts w:ascii="Calibri" w:hAnsi="Calibri"/>
                <w:b/>
                <w:sz w:val="20"/>
                <w:szCs w:val="20"/>
              </w:rPr>
            </w:pPr>
            <w:r w:rsidRPr="00F60F2A">
              <w:rPr>
                <w:rFonts w:ascii="Calibri" w:hAnsi="Calibri"/>
                <w:b/>
                <w:sz w:val="20"/>
                <w:szCs w:val="20"/>
              </w:rPr>
              <w:t xml:space="preserve">QUALIFICATIONS AND EXPERIENCE </w:t>
            </w:r>
          </w:p>
        </w:tc>
        <w:tc>
          <w:tcPr>
            <w:tcW w:w="1418" w:type="dxa"/>
            <w:shd w:val="clear" w:color="auto" w:fill="A6A6A6" w:themeFill="background1" w:themeFillShade="A6"/>
          </w:tcPr>
          <w:p w:rsidR="000C1766" w:rsidRPr="00F60F2A" w:rsidRDefault="000C1766" w:rsidP="002225C4">
            <w:pPr>
              <w:jc w:val="center"/>
              <w:rPr>
                <w:rFonts w:ascii="Calibri" w:hAnsi="Calibri"/>
                <w:b/>
                <w:sz w:val="20"/>
                <w:szCs w:val="20"/>
              </w:rPr>
            </w:pPr>
            <w:r w:rsidRPr="00F60F2A">
              <w:rPr>
                <w:rFonts w:ascii="Calibri" w:hAnsi="Calibri"/>
                <w:b/>
                <w:sz w:val="20"/>
                <w:szCs w:val="20"/>
              </w:rPr>
              <w:t>Essential</w:t>
            </w:r>
          </w:p>
        </w:tc>
        <w:tc>
          <w:tcPr>
            <w:tcW w:w="1382" w:type="dxa"/>
            <w:shd w:val="clear" w:color="auto" w:fill="A6A6A6" w:themeFill="background1" w:themeFillShade="A6"/>
          </w:tcPr>
          <w:p w:rsidR="000C1766" w:rsidRPr="00F60F2A" w:rsidRDefault="000C1766" w:rsidP="002225C4">
            <w:pPr>
              <w:jc w:val="center"/>
              <w:rPr>
                <w:rFonts w:ascii="Calibri" w:hAnsi="Calibri"/>
                <w:b/>
                <w:sz w:val="20"/>
                <w:szCs w:val="20"/>
              </w:rPr>
            </w:pPr>
            <w:r w:rsidRPr="00F60F2A">
              <w:rPr>
                <w:rFonts w:ascii="Calibri" w:hAnsi="Calibri"/>
                <w:b/>
                <w:sz w:val="20"/>
                <w:szCs w:val="20"/>
              </w:rPr>
              <w:t>Desirable</w:t>
            </w:r>
          </w:p>
        </w:tc>
      </w:tr>
      <w:tr w:rsidR="000C1766" w:rsidRPr="00F60F2A" w:rsidTr="000C1766">
        <w:tc>
          <w:tcPr>
            <w:tcW w:w="7479" w:type="dxa"/>
          </w:tcPr>
          <w:p w:rsidR="000C1766" w:rsidRPr="00F60F2A" w:rsidRDefault="007F73C1" w:rsidP="006F5B5C">
            <w:pPr>
              <w:pStyle w:val="ListParagraph"/>
              <w:numPr>
                <w:ilvl w:val="0"/>
                <w:numId w:val="1"/>
              </w:numPr>
              <w:ind w:left="426"/>
              <w:jc w:val="both"/>
              <w:rPr>
                <w:rFonts w:ascii="Calibri" w:hAnsi="Calibri"/>
                <w:sz w:val="20"/>
                <w:szCs w:val="20"/>
              </w:rPr>
            </w:pPr>
            <w:r w:rsidRPr="00F60F2A">
              <w:rPr>
                <w:rFonts w:ascii="Calibri" w:hAnsi="Calibri"/>
                <w:sz w:val="20"/>
                <w:szCs w:val="20"/>
              </w:rPr>
              <w:t>Qualified</w:t>
            </w:r>
            <w:r w:rsidR="000C1766" w:rsidRPr="00F60F2A">
              <w:rPr>
                <w:rFonts w:ascii="Calibri" w:hAnsi="Calibri"/>
                <w:sz w:val="20"/>
                <w:szCs w:val="20"/>
              </w:rPr>
              <w:t xml:space="preserve"> Teacher Status </w:t>
            </w:r>
          </w:p>
        </w:tc>
        <w:tc>
          <w:tcPr>
            <w:tcW w:w="1418" w:type="dxa"/>
          </w:tcPr>
          <w:p w:rsidR="000C1766" w:rsidRPr="00F60F2A" w:rsidRDefault="002225C4" w:rsidP="002225C4">
            <w:pPr>
              <w:ind w:left="426" w:hanging="360"/>
              <w:jc w:val="center"/>
              <w:rPr>
                <w:rFonts w:ascii="Calibri" w:hAnsi="Calibri"/>
                <w:sz w:val="20"/>
                <w:szCs w:val="20"/>
              </w:rPr>
            </w:pPr>
            <w:r w:rsidRPr="00F60F2A">
              <w:rPr>
                <w:rFonts w:ascii="Calibri" w:hAnsi="Calibri"/>
                <w:sz w:val="20"/>
                <w:szCs w:val="20"/>
              </w:rPr>
              <w:t>X</w:t>
            </w:r>
          </w:p>
        </w:tc>
        <w:tc>
          <w:tcPr>
            <w:tcW w:w="1382" w:type="dxa"/>
          </w:tcPr>
          <w:p w:rsidR="000C1766" w:rsidRPr="00F60F2A" w:rsidRDefault="000C1766" w:rsidP="002225C4">
            <w:pPr>
              <w:ind w:left="426" w:hanging="360"/>
              <w:jc w:val="center"/>
              <w:rPr>
                <w:rFonts w:ascii="Calibri" w:hAnsi="Calibri"/>
                <w:sz w:val="20"/>
                <w:szCs w:val="20"/>
              </w:rPr>
            </w:pPr>
          </w:p>
        </w:tc>
      </w:tr>
      <w:tr w:rsidR="000C1766" w:rsidRPr="00F60F2A" w:rsidTr="000C1766">
        <w:tc>
          <w:tcPr>
            <w:tcW w:w="7479" w:type="dxa"/>
          </w:tcPr>
          <w:p w:rsidR="000C1766" w:rsidRPr="00F60F2A" w:rsidRDefault="000C1766" w:rsidP="006F5B5C">
            <w:pPr>
              <w:pStyle w:val="ListParagraph"/>
              <w:numPr>
                <w:ilvl w:val="0"/>
                <w:numId w:val="1"/>
              </w:numPr>
              <w:ind w:left="426"/>
              <w:jc w:val="both"/>
              <w:rPr>
                <w:rFonts w:ascii="Calibri" w:hAnsi="Calibri"/>
                <w:sz w:val="20"/>
                <w:szCs w:val="20"/>
              </w:rPr>
            </w:pPr>
            <w:r w:rsidRPr="00F60F2A">
              <w:rPr>
                <w:rFonts w:ascii="Calibri" w:hAnsi="Calibri"/>
                <w:sz w:val="20"/>
                <w:szCs w:val="20"/>
              </w:rPr>
              <w:t xml:space="preserve">Has NPQH Qualification </w:t>
            </w:r>
          </w:p>
        </w:tc>
        <w:tc>
          <w:tcPr>
            <w:tcW w:w="1418" w:type="dxa"/>
          </w:tcPr>
          <w:p w:rsidR="000C1766" w:rsidRPr="00F60F2A" w:rsidRDefault="000C1766" w:rsidP="002225C4">
            <w:pPr>
              <w:ind w:left="426" w:hanging="360"/>
              <w:jc w:val="center"/>
              <w:rPr>
                <w:rFonts w:ascii="Calibri" w:hAnsi="Calibri"/>
                <w:sz w:val="20"/>
                <w:szCs w:val="20"/>
              </w:rPr>
            </w:pPr>
          </w:p>
        </w:tc>
        <w:tc>
          <w:tcPr>
            <w:tcW w:w="1382" w:type="dxa"/>
          </w:tcPr>
          <w:p w:rsidR="000C1766" w:rsidRPr="00F60F2A" w:rsidRDefault="006C3CC1" w:rsidP="002225C4">
            <w:pPr>
              <w:ind w:left="426" w:hanging="360"/>
              <w:jc w:val="center"/>
              <w:rPr>
                <w:rFonts w:ascii="Calibri" w:hAnsi="Calibri"/>
                <w:sz w:val="20"/>
                <w:szCs w:val="20"/>
              </w:rPr>
            </w:pPr>
            <w:r w:rsidRPr="00F60F2A">
              <w:rPr>
                <w:rFonts w:ascii="Calibri" w:hAnsi="Calibri"/>
                <w:sz w:val="20"/>
                <w:szCs w:val="20"/>
              </w:rPr>
              <w:t>X</w:t>
            </w:r>
          </w:p>
        </w:tc>
      </w:tr>
      <w:tr w:rsidR="000C1766" w:rsidRPr="00F60F2A" w:rsidTr="000C1766">
        <w:tc>
          <w:tcPr>
            <w:tcW w:w="7479" w:type="dxa"/>
          </w:tcPr>
          <w:p w:rsidR="000C1766" w:rsidRPr="00F60F2A" w:rsidRDefault="007F73C1" w:rsidP="006F5B5C">
            <w:pPr>
              <w:pStyle w:val="ListParagraph"/>
              <w:numPr>
                <w:ilvl w:val="0"/>
                <w:numId w:val="1"/>
              </w:numPr>
              <w:ind w:left="426"/>
              <w:jc w:val="both"/>
              <w:rPr>
                <w:rFonts w:ascii="Calibri" w:hAnsi="Calibri"/>
                <w:sz w:val="20"/>
                <w:szCs w:val="20"/>
              </w:rPr>
            </w:pPr>
            <w:r w:rsidRPr="00F60F2A">
              <w:rPr>
                <w:rFonts w:ascii="Calibri" w:hAnsi="Calibri"/>
                <w:sz w:val="20"/>
                <w:szCs w:val="20"/>
              </w:rPr>
              <w:t>Extensive and highly successful teaching in a special school setting.</w:t>
            </w:r>
          </w:p>
        </w:tc>
        <w:tc>
          <w:tcPr>
            <w:tcW w:w="1418" w:type="dxa"/>
          </w:tcPr>
          <w:p w:rsidR="000C1766" w:rsidRPr="00F60F2A" w:rsidRDefault="002225C4" w:rsidP="002225C4">
            <w:pPr>
              <w:ind w:left="426" w:hanging="360"/>
              <w:jc w:val="center"/>
              <w:rPr>
                <w:rFonts w:ascii="Calibri" w:hAnsi="Calibri"/>
                <w:sz w:val="20"/>
                <w:szCs w:val="20"/>
              </w:rPr>
            </w:pPr>
            <w:r w:rsidRPr="00F60F2A">
              <w:rPr>
                <w:rFonts w:ascii="Calibri" w:hAnsi="Calibri"/>
                <w:sz w:val="20"/>
                <w:szCs w:val="20"/>
              </w:rPr>
              <w:t>X</w:t>
            </w:r>
          </w:p>
        </w:tc>
        <w:tc>
          <w:tcPr>
            <w:tcW w:w="1382" w:type="dxa"/>
          </w:tcPr>
          <w:p w:rsidR="000C1766" w:rsidRPr="00F60F2A" w:rsidRDefault="000C1766" w:rsidP="002225C4">
            <w:pPr>
              <w:ind w:left="426" w:hanging="360"/>
              <w:jc w:val="center"/>
              <w:rPr>
                <w:rFonts w:ascii="Calibri" w:hAnsi="Calibri"/>
                <w:sz w:val="20"/>
                <w:szCs w:val="20"/>
              </w:rPr>
            </w:pPr>
          </w:p>
        </w:tc>
      </w:tr>
      <w:tr w:rsidR="000C1766" w:rsidRPr="00F60F2A" w:rsidTr="000C1766">
        <w:tc>
          <w:tcPr>
            <w:tcW w:w="7479" w:type="dxa"/>
          </w:tcPr>
          <w:p w:rsidR="000C1766" w:rsidRPr="00F60F2A" w:rsidRDefault="007F73C1" w:rsidP="006F5B5C">
            <w:pPr>
              <w:pStyle w:val="ListParagraph"/>
              <w:numPr>
                <w:ilvl w:val="0"/>
                <w:numId w:val="1"/>
              </w:numPr>
              <w:ind w:left="426"/>
              <w:jc w:val="both"/>
              <w:rPr>
                <w:rFonts w:ascii="Calibri" w:hAnsi="Calibri"/>
                <w:sz w:val="20"/>
                <w:szCs w:val="20"/>
              </w:rPr>
            </w:pPr>
            <w:r w:rsidRPr="00F60F2A">
              <w:rPr>
                <w:rFonts w:ascii="Calibri" w:hAnsi="Calibri"/>
                <w:sz w:val="20"/>
                <w:szCs w:val="20"/>
              </w:rPr>
              <w:t>Knowledge of whole school curriculum throughout EYFS to Key stage 5</w:t>
            </w:r>
          </w:p>
        </w:tc>
        <w:tc>
          <w:tcPr>
            <w:tcW w:w="1418" w:type="dxa"/>
          </w:tcPr>
          <w:p w:rsidR="000C1766" w:rsidRPr="00F60F2A" w:rsidRDefault="002225C4" w:rsidP="002225C4">
            <w:pPr>
              <w:ind w:left="426" w:hanging="360"/>
              <w:jc w:val="center"/>
              <w:rPr>
                <w:rFonts w:ascii="Calibri" w:hAnsi="Calibri"/>
                <w:sz w:val="20"/>
                <w:szCs w:val="20"/>
              </w:rPr>
            </w:pPr>
            <w:r w:rsidRPr="00F60F2A">
              <w:rPr>
                <w:rFonts w:ascii="Calibri" w:hAnsi="Calibri"/>
                <w:sz w:val="20"/>
                <w:szCs w:val="20"/>
              </w:rPr>
              <w:t>X</w:t>
            </w:r>
          </w:p>
        </w:tc>
        <w:tc>
          <w:tcPr>
            <w:tcW w:w="1382" w:type="dxa"/>
          </w:tcPr>
          <w:p w:rsidR="000C1766" w:rsidRPr="00F60F2A" w:rsidRDefault="000C1766" w:rsidP="002225C4">
            <w:pPr>
              <w:ind w:left="426" w:hanging="360"/>
              <w:jc w:val="center"/>
              <w:rPr>
                <w:rFonts w:ascii="Calibri" w:hAnsi="Calibri"/>
                <w:sz w:val="20"/>
                <w:szCs w:val="20"/>
              </w:rPr>
            </w:pPr>
          </w:p>
        </w:tc>
      </w:tr>
      <w:tr w:rsidR="006F5B5C" w:rsidRPr="00F60F2A" w:rsidTr="000C1766">
        <w:tc>
          <w:tcPr>
            <w:tcW w:w="7479" w:type="dxa"/>
          </w:tcPr>
          <w:p w:rsidR="006F5B5C" w:rsidRPr="00F60F2A" w:rsidRDefault="00F9073B" w:rsidP="00F9073B">
            <w:pPr>
              <w:pStyle w:val="ListParagraph"/>
              <w:numPr>
                <w:ilvl w:val="0"/>
                <w:numId w:val="1"/>
              </w:numPr>
              <w:ind w:left="426"/>
              <w:jc w:val="both"/>
              <w:rPr>
                <w:rFonts w:ascii="Calibri" w:hAnsi="Calibri"/>
                <w:sz w:val="20"/>
                <w:szCs w:val="20"/>
              </w:rPr>
            </w:pPr>
            <w:r w:rsidRPr="00F60F2A">
              <w:rPr>
                <w:rFonts w:ascii="Calibri" w:hAnsi="Calibri"/>
                <w:sz w:val="20"/>
                <w:szCs w:val="20"/>
              </w:rPr>
              <w:t xml:space="preserve">Up to date </w:t>
            </w:r>
            <w:r w:rsidR="006F5B5C" w:rsidRPr="00F60F2A">
              <w:rPr>
                <w:rFonts w:ascii="Calibri" w:hAnsi="Calibri"/>
                <w:sz w:val="20"/>
                <w:szCs w:val="20"/>
              </w:rPr>
              <w:t xml:space="preserve">knowledge of the </w:t>
            </w:r>
            <w:r w:rsidRPr="00F60F2A">
              <w:rPr>
                <w:rFonts w:ascii="Calibri" w:hAnsi="Calibri"/>
                <w:sz w:val="20"/>
                <w:szCs w:val="20"/>
              </w:rPr>
              <w:t>National</w:t>
            </w:r>
            <w:r w:rsidR="006F5B5C" w:rsidRPr="00F60F2A">
              <w:rPr>
                <w:rFonts w:ascii="Calibri" w:hAnsi="Calibri"/>
                <w:sz w:val="20"/>
                <w:szCs w:val="20"/>
              </w:rPr>
              <w:t xml:space="preserve"> Curriculum </w:t>
            </w:r>
            <w:r w:rsidR="00BA707D" w:rsidRPr="00F60F2A">
              <w:rPr>
                <w:rFonts w:ascii="Calibri" w:hAnsi="Calibri"/>
                <w:sz w:val="20"/>
                <w:szCs w:val="20"/>
              </w:rPr>
              <w:t>and its</w:t>
            </w:r>
            <w:r w:rsidRPr="00F60F2A">
              <w:rPr>
                <w:rFonts w:ascii="Calibri" w:hAnsi="Calibri"/>
                <w:sz w:val="20"/>
                <w:szCs w:val="20"/>
              </w:rPr>
              <w:t xml:space="preserve"> continuing</w:t>
            </w:r>
            <w:r w:rsidR="00BA707D" w:rsidRPr="00F60F2A">
              <w:rPr>
                <w:rFonts w:ascii="Calibri" w:hAnsi="Calibri"/>
                <w:sz w:val="20"/>
                <w:szCs w:val="20"/>
              </w:rPr>
              <w:t xml:space="preserve"> development </w:t>
            </w:r>
          </w:p>
        </w:tc>
        <w:tc>
          <w:tcPr>
            <w:tcW w:w="1418" w:type="dxa"/>
          </w:tcPr>
          <w:p w:rsidR="006F5B5C" w:rsidRPr="00F60F2A" w:rsidRDefault="002225C4" w:rsidP="002225C4">
            <w:pPr>
              <w:ind w:left="426" w:hanging="360"/>
              <w:jc w:val="center"/>
              <w:rPr>
                <w:rFonts w:ascii="Calibri" w:hAnsi="Calibri"/>
                <w:sz w:val="20"/>
                <w:szCs w:val="20"/>
              </w:rPr>
            </w:pPr>
            <w:r w:rsidRPr="00F60F2A">
              <w:rPr>
                <w:rFonts w:ascii="Calibri" w:hAnsi="Calibri"/>
                <w:sz w:val="20"/>
                <w:szCs w:val="20"/>
              </w:rPr>
              <w:t>X</w:t>
            </w:r>
          </w:p>
        </w:tc>
        <w:tc>
          <w:tcPr>
            <w:tcW w:w="1382" w:type="dxa"/>
          </w:tcPr>
          <w:p w:rsidR="006F5B5C" w:rsidRPr="00F60F2A" w:rsidRDefault="006F5B5C" w:rsidP="002225C4">
            <w:pPr>
              <w:ind w:left="426" w:hanging="360"/>
              <w:jc w:val="center"/>
              <w:rPr>
                <w:rFonts w:ascii="Calibri" w:hAnsi="Calibri"/>
                <w:sz w:val="20"/>
                <w:szCs w:val="20"/>
              </w:rPr>
            </w:pPr>
          </w:p>
        </w:tc>
      </w:tr>
      <w:tr w:rsidR="006F5B5C" w:rsidRPr="00F60F2A" w:rsidTr="000C1766">
        <w:tc>
          <w:tcPr>
            <w:tcW w:w="7479" w:type="dxa"/>
          </w:tcPr>
          <w:p w:rsidR="006F5B5C" w:rsidRPr="00F60F2A" w:rsidRDefault="006F5B5C" w:rsidP="006F5B5C">
            <w:pPr>
              <w:pStyle w:val="ListParagraph"/>
              <w:numPr>
                <w:ilvl w:val="0"/>
                <w:numId w:val="1"/>
              </w:numPr>
              <w:ind w:left="426"/>
              <w:jc w:val="both"/>
              <w:rPr>
                <w:rFonts w:ascii="Calibri" w:hAnsi="Calibri"/>
                <w:sz w:val="20"/>
                <w:szCs w:val="20"/>
              </w:rPr>
            </w:pPr>
            <w:r w:rsidRPr="00F60F2A">
              <w:rPr>
                <w:rFonts w:ascii="Calibri" w:hAnsi="Calibri"/>
                <w:sz w:val="20"/>
                <w:szCs w:val="20"/>
              </w:rPr>
              <w:t>At least 2 years successful recent experience of schoo</w:t>
            </w:r>
            <w:r w:rsidR="00E27764" w:rsidRPr="00F60F2A">
              <w:rPr>
                <w:rFonts w:ascii="Calibri" w:hAnsi="Calibri"/>
                <w:sz w:val="20"/>
                <w:szCs w:val="20"/>
              </w:rPr>
              <w:t xml:space="preserve">l leadership (at </w:t>
            </w:r>
            <w:proofErr w:type="spellStart"/>
            <w:r w:rsidR="00E27764" w:rsidRPr="00F60F2A">
              <w:rPr>
                <w:rFonts w:ascii="Calibri" w:hAnsi="Calibri"/>
                <w:sz w:val="20"/>
                <w:szCs w:val="20"/>
              </w:rPr>
              <w:t>Headteacher</w:t>
            </w:r>
            <w:proofErr w:type="spellEnd"/>
            <w:r w:rsidR="00E27764" w:rsidRPr="00F60F2A">
              <w:rPr>
                <w:rFonts w:ascii="Calibri" w:hAnsi="Calibri"/>
                <w:sz w:val="20"/>
                <w:szCs w:val="20"/>
              </w:rPr>
              <w:t>, D</w:t>
            </w:r>
            <w:r w:rsidRPr="00F60F2A">
              <w:rPr>
                <w:rFonts w:ascii="Calibri" w:hAnsi="Calibri"/>
                <w:sz w:val="20"/>
                <w:szCs w:val="20"/>
              </w:rPr>
              <w:t xml:space="preserve">eputy </w:t>
            </w:r>
            <w:proofErr w:type="spellStart"/>
            <w:r w:rsidRPr="00F60F2A">
              <w:rPr>
                <w:rFonts w:ascii="Calibri" w:hAnsi="Calibri"/>
                <w:sz w:val="20"/>
                <w:szCs w:val="20"/>
              </w:rPr>
              <w:t>Headteacher</w:t>
            </w:r>
            <w:proofErr w:type="spellEnd"/>
            <w:r w:rsidR="00E27764" w:rsidRPr="00F60F2A">
              <w:rPr>
                <w:rFonts w:ascii="Calibri" w:hAnsi="Calibri"/>
                <w:sz w:val="20"/>
                <w:szCs w:val="20"/>
              </w:rPr>
              <w:t xml:space="preserve">, or Assistant </w:t>
            </w:r>
            <w:proofErr w:type="spellStart"/>
            <w:r w:rsidR="00E27764" w:rsidRPr="00F60F2A">
              <w:rPr>
                <w:rFonts w:ascii="Calibri" w:hAnsi="Calibri"/>
                <w:sz w:val="20"/>
                <w:szCs w:val="20"/>
              </w:rPr>
              <w:t>Headteacher</w:t>
            </w:r>
            <w:proofErr w:type="spellEnd"/>
            <w:r w:rsidRPr="00F60F2A">
              <w:rPr>
                <w:rFonts w:ascii="Calibri" w:hAnsi="Calibri"/>
                <w:sz w:val="20"/>
                <w:szCs w:val="20"/>
              </w:rPr>
              <w:t xml:space="preserve">) </w:t>
            </w:r>
          </w:p>
        </w:tc>
        <w:tc>
          <w:tcPr>
            <w:tcW w:w="1418" w:type="dxa"/>
          </w:tcPr>
          <w:p w:rsidR="006F5B5C" w:rsidRPr="00F60F2A" w:rsidRDefault="002225C4" w:rsidP="002225C4">
            <w:pPr>
              <w:ind w:left="426" w:hanging="360"/>
              <w:jc w:val="center"/>
              <w:rPr>
                <w:rFonts w:ascii="Calibri" w:hAnsi="Calibri"/>
                <w:sz w:val="20"/>
                <w:szCs w:val="20"/>
              </w:rPr>
            </w:pPr>
            <w:r w:rsidRPr="00F60F2A">
              <w:rPr>
                <w:rFonts w:ascii="Calibri" w:hAnsi="Calibri"/>
                <w:sz w:val="20"/>
                <w:szCs w:val="20"/>
              </w:rPr>
              <w:t>X</w:t>
            </w:r>
          </w:p>
        </w:tc>
        <w:tc>
          <w:tcPr>
            <w:tcW w:w="1382" w:type="dxa"/>
          </w:tcPr>
          <w:p w:rsidR="006F5B5C" w:rsidRPr="00F60F2A" w:rsidRDefault="006F5B5C" w:rsidP="002225C4">
            <w:pPr>
              <w:ind w:left="426" w:hanging="360"/>
              <w:jc w:val="center"/>
              <w:rPr>
                <w:rFonts w:ascii="Calibri" w:hAnsi="Calibri"/>
                <w:sz w:val="20"/>
                <w:szCs w:val="20"/>
              </w:rPr>
            </w:pPr>
          </w:p>
        </w:tc>
      </w:tr>
    </w:tbl>
    <w:p w:rsidR="000C1766" w:rsidRPr="00F60F2A" w:rsidRDefault="000C1766" w:rsidP="006F5B5C">
      <w:pPr>
        <w:ind w:left="426" w:hanging="360"/>
        <w:jc w:val="both"/>
        <w:rPr>
          <w:rFonts w:ascii="Calibri" w:hAnsi="Calibri"/>
          <w:sz w:val="20"/>
          <w:szCs w:val="20"/>
        </w:rPr>
      </w:pPr>
    </w:p>
    <w:tbl>
      <w:tblPr>
        <w:tblStyle w:val="TableGrid"/>
        <w:tblW w:w="10279" w:type="dxa"/>
        <w:tblLook w:val="04A0" w:firstRow="1" w:lastRow="0" w:firstColumn="1" w:lastColumn="0" w:noHBand="0" w:noVBand="1"/>
      </w:tblPr>
      <w:tblGrid>
        <w:gridCol w:w="7479"/>
        <w:gridCol w:w="1418"/>
        <w:gridCol w:w="1382"/>
      </w:tblGrid>
      <w:tr w:rsidR="006F5B5C" w:rsidRPr="00F60F2A" w:rsidTr="007F73C1">
        <w:tc>
          <w:tcPr>
            <w:tcW w:w="7479" w:type="dxa"/>
            <w:shd w:val="clear" w:color="auto" w:fill="A6A6A6" w:themeFill="background1" w:themeFillShade="A6"/>
          </w:tcPr>
          <w:p w:rsidR="006F5B5C" w:rsidRPr="00F60F2A" w:rsidRDefault="006F5B5C" w:rsidP="006F5B5C">
            <w:pPr>
              <w:ind w:left="426" w:hanging="360"/>
              <w:jc w:val="both"/>
              <w:rPr>
                <w:rFonts w:ascii="Calibri" w:hAnsi="Calibri"/>
                <w:b/>
                <w:sz w:val="20"/>
                <w:szCs w:val="20"/>
              </w:rPr>
            </w:pPr>
            <w:r w:rsidRPr="00F60F2A">
              <w:rPr>
                <w:rFonts w:ascii="Calibri" w:hAnsi="Calibri"/>
                <w:b/>
                <w:sz w:val="20"/>
                <w:szCs w:val="20"/>
              </w:rPr>
              <w:t xml:space="preserve">STRATEGIC DIRECTION AND DEVELOPMENT OF THE SCHOOL  </w:t>
            </w:r>
          </w:p>
        </w:tc>
        <w:tc>
          <w:tcPr>
            <w:tcW w:w="1418" w:type="dxa"/>
            <w:shd w:val="clear" w:color="auto" w:fill="A6A6A6" w:themeFill="background1" w:themeFillShade="A6"/>
          </w:tcPr>
          <w:p w:rsidR="006F5B5C" w:rsidRPr="00F60F2A" w:rsidRDefault="006F5B5C" w:rsidP="002225C4">
            <w:pPr>
              <w:ind w:left="426" w:hanging="360"/>
              <w:jc w:val="center"/>
              <w:rPr>
                <w:rFonts w:ascii="Calibri" w:hAnsi="Calibri"/>
                <w:b/>
                <w:sz w:val="20"/>
                <w:szCs w:val="20"/>
              </w:rPr>
            </w:pPr>
            <w:r w:rsidRPr="00F60F2A">
              <w:rPr>
                <w:rFonts w:ascii="Calibri" w:hAnsi="Calibri"/>
                <w:b/>
                <w:sz w:val="20"/>
                <w:szCs w:val="20"/>
              </w:rPr>
              <w:t>Essential</w:t>
            </w:r>
          </w:p>
        </w:tc>
        <w:tc>
          <w:tcPr>
            <w:tcW w:w="1382" w:type="dxa"/>
            <w:shd w:val="clear" w:color="auto" w:fill="A6A6A6" w:themeFill="background1" w:themeFillShade="A6"/>
          </w:tcPr>
          <w:p w:rsidR="006F5B5C" w:rsidRPr="00F60F2A" w:rsidRDefault="006F5B5C" w:rsidP="002225C4">
            <w:pPr>
              <w:ind w:left="426" w:hanging="360"/>
              <w:jc w:val="center"/>
              <w:rPr>
                <w:rFonts w:ascii="Calibri" w:hAnsi="Calibri"/>
                <w:b/>
                <w:sz w:val="20"/>
                <w:szCs w:val="20"/>
              </w:rPr>
            </w:pPr>
            <w:r w:rsidRPr="00F60F2A">
              <w:rPr>
                <w:rFonts w:ascii="Calibri" w:hAnsi="Calibri"/>
                <w:b/>
                <w:sz w:val="20"/>
                <w:szCs w:val="20"/>
              </w:rPr>
              <w:t>Desirable</w:t>
            </w:r>
          </w:p>
        </w:tc>
      </w:tr>
      <w:tr w:rsidR="006F5B5C" w:rsidRPr="00F60F2A" w:rsidTr="007F73C1">
        <w:tc>
          <w:tcPr>
            <w:tcW w:w="7479" w:type="dxa"/>
          </w:tcPr>
          <w:p w:rsidR="000C1766" w:rsidRPr="00F60F2A" w:rsidRDefault="00003ACB" w:rsidP="00003ACB">
            <w:pPr>
              <w:numPr>
                <w:ilvl w:val="0"/>
                <w:numId w:val="1"/>
              </w:numPr>
              <w:ind w:left="426"/>
              <w:jc w:val="both"/>
              <w:rPr>
                <w:rFonts w:ascii="Calibri" w:hAnsi="Calibri"/>
                <w:sz w:val="20"/>
                <w:szCs w:val="20"/>
              </w:rPr>
            </w:pPr>
            <w:r w:rsidRPr="00F60F2A">
              <w:rPr>
                <w:rFonts w:ascii="Calibri" w:hAnsi="Calibri"/>
                <w:sz w:val="20"/>
                <w:szCs w:val="20"/>
              </w:rPr>
              <w:t xml:space="preserve">Is committed to establishing a collaborative </w:t>
            </w:r>
            <w:r w:rsidR="008A51E8" w:rsidRPr="00F60F2A">
              <w:rPr>
                <w:rFonts w:ascii="Calibri" w:hAnsi="Calibri"/>
                <w:sz w:val="20"/>
                <w:szCs w:val="20"/>
              </w:rPr>
              <w:t xml:space="preserve">and evidencing </w:t>
            </w:r>
            <w:r w:rsidRPr="00F60F2A">
              <w:rPr>
                <w:rFonts w:ascii="Calibri" w:hAnsi="Calibri"/>
                <w:sz w:val="20"/>
                <w:szCs w:val="20"/>
              </w:rPr>
              <w:t>school vision of excellence and equity that sets high standards for every pupil</w:t>
            </w:r>
          </w:p>
        </w:tc>
        <w:tc>
          <w:tcPr>
            <w:tcW w:w="1418" w:type="dxa"/>
          </w:tcPr>
          <w:p w:rsidR="006F5B5C" w:rsidRPr="00F60F2A" w:rsidRDefault="002225C4" w:rsidP="002225C4">
            <w:pPr>
              <w:ind w:left="426" w:hanging="360"/>
              <w:jc w:val="center"/>
              <w:rPr>
                <w:rFonts w:ascii="Calibri" w:hAnsi="Calibri"/>
                <w:sz w:val="20"/>
                <w:szCs w:val="20"/>
              </w:rPr>
            </w:pPr>
            <w:r w:rsidRPr="00F60F2A">
              <w:rPr>
                <w:rFonts w:ascii="Calibri" w:hAnsi="Calibri"/>
                <w:sz w:val="20"/>
                <w:szCs w:val="20"/>
              </w:rPr>
              <w:t>X</w:t>
            </w:r>
          </w:p>
        </w:tc>
        <w:tc>
          <w:tcPr>
            <w:tcW w:w="1382" w:type="dxa"/>
          </w:tcPr>
          <w:p w:rsidR="006F5B5C" w:rsidRPr="00F60F2A" w:rsidRDefault="006F5B5C" w:rsidP="002225C4">
            <w:pPr>
              <w:ind w:left="426" w:hanging="360"/>
              <w:jc w:val="center"/>
              <w:rPr>
                <w:rFonts w:ascii="Calibri" w:hAnsi="Calibri"/>
                <w:sz w:val="20"/>
                <w:szCs w:val="20"/>
              </w:rPr>
            </w:pPr>
          </w:p>
        </w:tc>
      </w:tr>
      <w:tr w:rsidR="006F5B5C" w:rsidRPr="00F60F2A" w:rsidTr="007F73C1">
        <w:tc>
          <w:tcPr>
            <w:tcW w:w="7479" w:type="dxa"/>
          </w:tcPr>
          <w:p w:rsidR="006F5B5C" w:rsidRPr="00F60F2A" w:rsidRDefault="00E35838" w:rsidP="00E35838">
            <w:pPr>
              <w:numPr>
                <w:ilvl w:val="0"/>
                <w:numId w:val="1"/>
              </w:numPr>
              <w:ind w:left="426"/>
              <w:jc w:val="both"/>
              <w:rPr>
                <w:rFonts w:ascii="Calibri" w:hAnsi="Calibri"/>
                <w:sz w:val="20"/>
                <w:szCs w:val="20"/>
              </w:rPr>
            </w:pPr>
            <w:r w:rsidRPr="00F60F2A">
              <w:rPr>
                <w:rFonts w:ascii="Calibri" w:hAnsi="Calibri"/>
                <w:sz w:val="20"/>
                <w:szCs w:val="20"/>
              </w:rPr>
              <w:t>Proven experience in analysing school data, developing strategic plans, setting targets and monitoring/evaluating progress to lead to school improvement</w:t>
            </w:r>
          </w:p>
        </w:tc>
        <w:tc>
          <w:tcPr>
            <w:tcW w:w="1418" w:type="dxa"/>
          </w:tcPr>
          <w:p w:rsidR="006F5B5C" w:rsidRPr="00F60F2A" w:rsidRDefault="002225C4" w:rsidP="002225C4">
            <w:pPr>
              <w:jc w:val="center"/>
              <w:rPr>
                <w:rFonts w:ascii="Calibri" w:hAnsi="Calibri"/>
                <w:sz w:val="20"/>
                <w:szCs w:val="20"/>
              </w:rPr>
            </w:pPr>
            <w:r w:rsidRPr="00F60F2A">
              <w:rPr>
                <w:rFonts w:ascii="Calibri" w:hAnsi="Calibri"/>
                <w:sz w:val="20"/>
                <w:szCs w:val="20"/>
              </w:rPr>
              <w:t>X</w:t>
            </w:r>
          </w:p>
        </w:tc>
        <w:tc>
          <w:tcPr>
            <w:tcW w:w="1382" w:type="dxa"/>
          </w:tcPr>
          <w:p w:rsidR="006F5B5C" w:rsidRPr="00F60F2A" w:rsidRDefault="006F5B5C" w:rsidP="002225C4">
            <w:pPr>
              <w:jc w:val="center"/>
              <w:rPr>
                <w:rFonts w:ascii="Calibri" w:hAnsi="Calibri"/>
                <w:sz w:val="20"/>
                <w:szCs w:val="20"/>
              </w:rPr>
            </w:pPr>
          </w:p>
        </w:tc>
      </w:tr>
      <w:tr w:rsidR="00BA707D" w:rsidRPr="00F60F2A" w:rsidTr="007F73C1">
        <w:tc>
          <w:tcPr>
            <w:tcW w:w="7479" w:type="dxa"/>
          </w:tcPr>
          <w:p w:rsidR="00BA707D" w:rsidRPr="00F60F2A" w:rsidRDefault="00BA707D" w:rsidP="00E35838">
            <w:pPr>
              <w:numPr>
                <w:ilvl w:val="0"/>
                <w:numId w:val="1"/>
              </w:numPr>
              <w:ind w:left="426"/>
              <w:jc w:val="both"/>
              <w:rPr>
                <w:rFonts w:ascii="Calibri" w:hAnsi="Calibri"/>
                <w:sz w:val="20"/>
                <w:szCs w:val="20"/>
              </w:rPr>
            </w:pPr>
            <w:r w:rsidRPr="00F60F2A">
              <w:rPr>
                <w:rFonts w:ascii="Calibri" w:hAnsi="Calibri"/>
                <w:sz w:val="20"/>
                <w:szCs w:val="20"/>
              </w:rPr>
              <w:t>Experience and proven ability of leading initiatives which demonstrate measurable school improvement in challenging circumstances</w:t>
            </w:r>
          </w:p>
        </w:tc>
        <w:tc>
          <w:tcPr>
            <w:tcW w:w="1418" w:type="dxa"/>
          </w:tcPr>
          <w:p w:rsidR="00BA707D" w:rsidRPr="00F60F2A" w:rsidRDefault="00BA707D" w:rsidP="002225C4">
            <w:pPr>
              <w:jc w:val="center"/>
              <w:rPr>
                <w:rFonts w:ascii="Calibri" w:hAnsi="Calibri"/>
                <w:sz w:val="20"/>
                <w:szCs w:val="20"/>
              </w:rPr>
            </w:pPr>
            <w:r w:rsidRPr="00F60F2A">
              <w:rPr>
                <w:rFonts w:ascii="Calibri" w:hAnsi="Calibri"/>
                <w:sz w:val="20"/>
                <w:szCs w:val="20"/>
              </w:rPr>
              <w:t>X</w:t>
            </w:r>
          </w:p>
        </w:tc>
        <w:tc>
          <w:tcPr>
            <w:tcW w:w="1382" w:type="dxa"/>
          </w:tcPr>
          <w:p w:rsidR="00BA707D" w:rsidRPr="00F60F2A" w:rsidRDefault="00BA707D" w:rsidP="002225C4">
            <w:pPr>
              <w:jc w:val="center"/>
              <w:rPr>
                <w:rFonts w:ascii="Calibri" w:hAnsi="Calibri"/>
                <w:sz w:val="20"/>
                <w:szCs w:val="20"/>
              </w:rPr>
            </w:pPr>
          </w:p>
        </w:tc>
      </w:tr>
      <w:tr w:rsidR="006F5B5C" w:rsidRPr="00F60F2A" w:rsidTr="007F73C1">
        <w:tc>
          <w:tcPr>
            <w:tcW w:w="7479" w:type="dxa"/>
          </w:tcPr>
          <w:p w:rsidR="006F5B5C" w:rsidRPr="00F60F2A" w:rsidRDefault="00A01FE5" w:rsidP="00E35838">
            <w:pPr>
              <w:numPr>
                <w:ilvl w:val="0"/>
                <w:numId w:val="1"/>
              </w:numPr>
              <w:ind w:left="426"/>
              <w:jc w:val="both"/>
              <w:rPr>
                <w:rFonts w:ascii="Calibri" w:hAnsi="Calibri"/>
                <w:sz w:val="20"/>
                <w:szCs w:val="20"/>
              </w:rPr>
            </w:pPr>
            <w:r w:rsidRPr="00F60F2A">
              <w:rPr>
                <w:rFonts w:ascii="Calibri" w:hAnsi="Calibri"/>
                <w:sz w:val="20"/>
                <w:szCs w:val="20"/>
              </w:rPr>
              <w:t>A secure k</w:t>
            </w:r>
            <w:r w:rsidR="00E35838" w:rsidRPr="00F60F2A">
              <w:rPr>
                <w:rFonts w:ascii="Calibri" w:hAnsi="Calibri"/>
                <w:sz w:val="20"/>
                <w:szCs w:val="20"/>
              </w:rPr>
              <w:t>nowledge of OFSTED inspection and the post OFSTED planning process at a senior level</w:t>
            </w:r>
          </w:p>
        </w:tc>
        <w:tc>
          <w:tcPr>
            <w:tcW w:w="1418" w:type="dxa"/>
          </w:tcPr>
          <w:p w:rsidR="006F5B5C" w:rsidRPr="00F60F2A" w:rsidRDefault="002225C4" w:rsidP="002225C4">
            <w:pPr>
              <w:ind w:left="426" w:hanging="360"/>
              <w:jc w:val="center"/>
              <w:rPr>
                <w:rFonts w:ascii="Calibri" w:hAnsi="Calibri"/>
                <w:sz w:val="20"/>
                <w:szCs w:val="20"/>
              </w:rPr>
            </w:pPr>
            <w:r w:rsidRPr="00F60F2A">
              <w:rPr>
                <w:rFonts w:ascii="Calibri" w:hAnsi="Calibri"/>
                <w:sz w:val="20"/>
                <w:szCs w:val="20"/>
              </w:rPr>
              <w:t>X</w:t>
            </w:r>
          </w:p>
        </w:tc>
        <w:tc>
          <w:tcPr>
            <w:tcW w:w="1382" w:type="dxa"/>
          </w:tcPr>
          <w:p w:rsidR="006F5B5C" w:rsidRPr="00F60F2A" w:rsidRDefault="006F5B5C" w:rsidP="002225C4">
            <w:pPr>
              <w:ind w:left="426" w:hanging="360"/>
              <w:jc w:val="center"/>
              <w:rPr>
                <w:rFonts w:ascii="Calibri" w:hAnsi="Calibri"/>
                <w:sz w:val="20"/>
                <w:szCs w:val="20"/>
              </w:rPr>
            </w:pPr>
          </w:p>
        </w:tc>
      </w:tr>
      <w:tr w:rsidR="006F5B5C" w:rsidRPr="00F60F2A" w:rsidTr="007F73C1">
        <w:tc>
          <w:tcPr>
            <w:tcW w:w="7479" w:type="dxa"/>
          </w:tcPr>
          <w:p w:rsidR="006F5B5C" w:rsidRPr="00F60F2A" w:rsidRDefault="00E35838" w:rsidP="00E35838">
            <w:pPr>
              <w:numPr>
                <w:ilvl w:val="0"/>
                <w:numId w:val="1"/>
              </w:numPr>
              <w:ind w:left="426"/>
              <w:jc w:val="both"/>
              <w:rPr>
                <w:rFonts w:ascii="Calibri" w:hAnsi="Calibri"/>
                <w:sz w:val="20"/>
                <w:szCs w:val="20"/>
              </w:rPr>
            </w:pPr>
            <w:r w:rsidRPr="00F60F2A">
              <w:rPr>
                <w:rFonts w:ascii="Calibri" w:hAnsi="Calibri"/>
                <w:sz w:val="20"/>
                <w:szCs w:val="20"/>
              </w:rPr>
              <w:t>Understand what constitutes quality in educational provision, the characteristics of effective schools, effective strategies for improvement and raising the achievement of pupils</w:t>
            </w:r>
          </w:p>
        </w:tc>
        <w:tc>
          <w:tcPr>
            <w:tcW w:w="1418" w:type="dxa"/>
          </w:tcPr>
          <w:p w:rsidR="006F5B5C" w:rsidRPr="00F60F2A" w:rsidRDefault="002225C4" w:rsidP="002225C4">
            <w:pPr>
              <w:ind w:left="426" w:hanging="360"/>
              <w:jc w:val="center"/>
              <w:rPr>
                <w:rFonts w:ascii="Calibri" w:hAnsi="Calibri"/>
                <w:sz w:val="20"/>
                <w:szCs w:val="20"/>
              </w:rPr>
            </w:pPr>
            <w:r w:rsidRPr="00F60F2A">
              <w:rPr>
                <w:rFonts w:ascii="Calibri" w:hAnsi="Calibri"/>
                <w:sz w:val="20"/>
                <w:szCs w:val="20"/>
              </w:rPr>
              <w:t>X</w:t>
            </w:r>
          </w:p>
        </w:tc>
        <w:tc>
          <w:tcPr>
            <w:tcW w:w="1382" w:type="dxa"/>
          </w:tcPr>
          <w:p w:rsidR="006F5B5C" w:rsidRPr="00F60F2A" w:rsidRDefault="006F5B5C" w:rsidP="002225C4">
            <w:pPr>
              <w:ind w:left="426" w:hanging="360"/>
              <w:jc w:val="center"/>
              <w:rPr>
                <w:rFonts w:ascii="Calibri" w:hAnsi="Calibri"/>
                <w:sz w:val="20"/>
                <w:szCs w:val="20"/>
              </w:rPr>
            </w:pPr>
          </w:p>
        </w:tc>
      </w:tr>
      <w:tr w:rsidR="00F9073B" w:rsidRPr="00F60F2A" w:rsidTr="007F73C1">
        <w:tc>
          <w:tcPr>
            <w:tcW w:w="7479" w:type="dxa"/>
          </w:tcPr>
          <w:p w:rsidR="00F9073B" w:rsidRPr="00F60F2A" w:rsidRDefault="00F9073B" w:rsidP="00E35838">
            <w:pPr>
              <w:numPr>
                <w:ilvl w:val="0"/>
                <w:numId w:val="1"/>
              </w:numPr>
              <w:ind w:left="426"/>
              <w:jc w:val="both"/>
              <w:rPr>
                <w:rFonts w:ascii="Calibri" w:hAnsi="Calibri"/>
                <w:sz w:val="20"/>
                <w:szCs w:val="20"/>
              </w:rPr>
            </w:pPr>
            <w:r w:rsidRPr="00F60F2A">
              <w:rPr>
                <w:rFonts w:ascii="Calibri" w:hAnsi="Calibri"/>
                <w:sz w:val="20"/>
                <w:szCs w:val="20"/>
              </w:rPr>
              <w:t xml:space="preserve">Engaging the school community in the systematic and rigorous self-evaluation of the work of the school including data analysis, financial management, and principles of best value to drive improvement </w:t>
            </w:r>
          </w:p>
        </w:tc>
        <w:tc>
          <w:tcPr>
            <w:tcW w:w="1418" w:type="dxa"/>
          </w:tcPr>
          <w:p w:rsidR="00F9073B" w:rsidRPr="00F60F2A" w:rsidRDefault="00F9073B" w:rsidP="002225C4">
            <w:pPr>
              <w:ind w:left="426" w:hanging="360"/>
              <w:jc w:val="center"/>
              <w:rPr>
                <w:rFonts w:ascii="Calibri" w:hAnsi="Calibri"/>
                <w:sz w:val="20"/>
                <w:szCs w:val="20"/>
              </w:rPr>
            </w:pPr>
            <w:r w:rsidRPr="00F60F2A">
              <w:rPr>
                <w:rFonts w:ascii="Calibri" w:hAnsi="Calibri"/>
                <w:sz w:val="20"/>
                <w:szCs w:val="20"/>
              </w:rPr>
              <w:t>X</w:t>
            </w:r>
          </w:p>
        </w:tc>
        <w:tc>
          <w:tcPr>
            <w:tcW w:w="1382" w:type="dxa"/>
          </w:tcPr>
          <w:p w:rsidR="00F9073B" w:rsidRPr="00F60F2A" w:rsidRDefault="00F9073B" w:rsidP="002225C4">
            <w:pPr>
              <w:ind w:left="426" w:hanging="360"/>
              <w:jc w:val="center"/>
              <w:rPr>
                <w:rFonts w:ascii="Calibri" w:hAnsi="Calibri"/>
                <w:sz w:val="20"/>
                <w:szCs w:val="20"/>
              </w:rPr>
            </w:pPr>
          </w:p>
        </w:tc>
      </w:tr>
      <w:tr w:rsidR="006F5B5C" w:rsidRPr="00F60F2A" w:rsidTr="007F73C1">
        <w:tc>
          <w:tcPr>
            <w:tcW w:w="7479" w:type="dxa"/>
          </w:tcPr>
          <w:p w:rsidR="006F5B5C" w:rsidRPr="00F60F2A" w:rsidRDefault="00E35838" w:rsidP="00E35838">
            <w:pPr>
              <w:numPr>
                <w:ilvl w:val="0"/>
                <w:numId w:val="1"/>
              </w:numPr>
              <w:ind w:left="426"/>
              <w:jc w:val="both"/>
              <w:rPr>
                <w:rFonts w:ascii="Calibri" w:hAnsi="Calibri"/>
                <w:sz w:val="20"/>
                <w:szCs w:val="20"/>
              </w:rPr>
            </w:pPr>
            <w:r w:rsidRPr="00F60F2A">
              <w:rPr>
                <w:rFonts w:ascii="Calibri" w:hAnsi="Calibri"/>
                <w:sz w:val="20"/>
                <w:szCs w:val="20"/>
              </w:rPr>
              <w:t xml:space="preserve">Ability to inspire, challenge, </w:t>
            </w:r>
            <w:r w:rsidR="00E27764" w:rsidRPr="00F60F2A">
              <w:rPr>
                <w:rFonts w:ascii="Calibri" w:hAnsi="Calibri"/>
                <w:sz w:val="20"/>
                <w:szCs w:val="20"/>
              </w:rPr>
              <w:t xml:space="preserve">believe, </w:t>
            </w:r>
            <w:r w:rsidRPr="00F60F2A">
              <w:rPr>
                <w:rFonts w:ascii="Calibri" w:hAnsi="Calibri"/>
                <w:sz w:val="20"/>
                <w:szCs w:val="20"/>
              </w:rPr>
              <w:t>motivate and empower others to achieve their full potential</w:t>
            </w:r>
          </w:p>
        </w:tc>
        <w:tc>
          <w:tcPr>
            <w:tcW w:w="1418" w:type="dxa"/>
          </w:tcPr>
          <w:p w:rsidR="006F5B5C" w:rsidRPr="00F60F2A" w:rsidRDefault="002225C4" w:rsidP="002225C4">
            <w:pPr>
              <w:ind w:left="426" w:hanging="360"/>
              <w:jc w:val="center"/>
              <w:rPr>
                <w:rFonts w:ascii="Calibri" w:hAnsi="Calibri"/>
                <w:sz w:val="20"/>
                <w:szCs w:val="20"/>
              </w:rPr>
            </w:pPr>
            <w:r w:rsidRPr="00F60F2A">
              <w:rPr>
                <w:rFonts w:ascii="Calibri" w:hAnsi="Calibri"/>
                <w:sz w:val="20"/>
                <w:szCs w:val="20"/>
              </w:rPr>
              <w:t>X</w:t>
            </w:r>
          </w:p>
        </w:tc>
        <w:tc>
          <w:tcPr>
            <w:tcW w:w="1382" w:type="dxa"/>
          </w:tcPr>
          <w:p w:rsidR="006F5B5C" w:rsidRPr="00F60F2A" w:rsidRDefault="006F5B5C" w:rsidP="002225C4">
            <w:pPr>
              <w:ind w:left="426" w:hanging="360"/>
              <w:jc w:val="center"/>
              <w:rPr>
                <w:rFonts w:ascii="Calibri" w:hAnsi="Calibri"/>
                <w:sz w:val="20"/>
                <w:szCs w:val="20"/>
              </w:rPr>
            </w:pPr>
          </w:p>
        </w:tc>
      </w:tr>
      <w:tr w:rsidR="00B3664E" w:rsidRPr="00F60F2A" w:rsidTr="007F73C1">
        <w:tc>
          <w:tcPr>
            <w:tcW w:w="7479" w:type="dxa"/>
          </w:tcPr>
          <w:p w:rsidR="00B3664E" w:rsidRPr="00F60F2A" w:rsidRDefault="00B3664E" w:rsidP="00E35838">
            <w:pPr>
              <w:numPr>
                <w:ilvl w:val="0"/>
                <w:numId w:val="1"/>
              </w:numPr>
              <w:ind w:left="426"/>
              <w:jc w:val="both"/>
              <w:rPr>
                <w:rFonts w:ascii="Calibri" w:hAnsi="Calibri"/>
                <w:sz w:val="20"/>
                <w:szCs w:val="20"/>
              </w:rPr>
            </w:pPr>
            <w:r w:rsidRPr="00F60F2A">
              <w:rPr>
                <w:rFonts w:ascii="Calibri" w:hAnsi="Calibri"/>
                <w:sz w:val="20"/>
                <w:szCs w:val="20"/>
              </w:rPr>
              <w:t>Is committed to a strategic plan underpinned by sound financial planning in order to lead the effective management of the school’s budget.</w:t>
            </w:r>
          </w:p>
        </w:tc>
        <w:tc>
          <w:tcPr>
            <w:tcW w:w="1418" w:type="dxa"/>
          </w:tcPr>
          <w:p w:rsidR="00B3664E" w:rsidRPr="00F60F2A" w:rsidRDefault="00B3664E" w:rsidP="002225C4">
            <w:pPr>
              <w:ind w:left="426" w:hanging="360"/>
              <w:jc w:val="center"/>
              <w:rPr>
                <w:rFonts w:ascii="Calibri" w:hAnsi="Calibri"/>
                <w:sz w:val="20"/>
                <w:szCs w:val="20"/>
              </w:rPr>
            </w:pPr>
            <w:r w:rsidRPr="00F60F2A">
              <w:rPr>
                <w:rFonts w:ascii="Calibri" w:hAnsi="Calibri"/>
                <w:sz w:val="20"/>
                <w:szCs w:val="20"/>
              </w:rPr>
              <w:t>X</w:t>
            </w:r>
          </w:p>
        </w:tc>
        <w:tc>
          <w:tcPr>
            <w:tcW w:w="1382" w:type="dxa"/>
          </w:tcPr>
          <w:p w:rsidR="00B3664E" w:rsidRPr="00F60F2A" w:rsidRDefault="00B3664E" w:rsidP="002225C4">
            <w:pPr>
              <w:ind w:left="426" w:hanging="360"/>
              <w:jc w:val="center"/>
              <w:rPr>
                <w:rFonts w:ascii="Calibri" w:hAnsi="Calibri"/>
                <w:sz w:val="20"/>
                <w:szCs w:val="20"/>
              </w:rPr>
            </w:pPr>
          </w:p>
        </w:tc>
      </w:tr>
    </w:tbl>
    <w:p w:rsidR="006F5B5C" w:rsidRPr="00F60F2A" w:rsidRDefault="006F5B5C" w:rsidP="000C1766">
      <w:pPr>
        <w:jc w:val="both"/>
        <w:rPr>
          <w:rFonts w:ascii="Calibri" w:hAnsi="Calibri"/>
          <w:sz w:val="20"/>
          <w:szCs w:val="20"/>
        </w:rPr>
      </w:pPr>
    </w:p>
    <w:tbl>
      <w:tblPr>
        <w:tblStyle w:val="TableGrid"/>
        <w:tblW w:w="10279" w:type="dxa"/>
        <w:tblLook w:val="04A0" w:firstRow="1" w:lastRow="0" w:firstColumn="1" w:lastColumn="0" w:noHBand="0" w:noVBand="1"/>
      </w:tblPr>
      <w:tblGrid>
        <w:gridCol w:w="7479"/>
        <w:gridCol w:w="1418"/>
        <w:gridCol w:w="1382"/>
      </w:tblGrid>
      <w:tr w:rsidR="006F5B5C" w:rsidRPr="00F60F2A" w:rsidTr="007F73C1">
        <w:tc>
          <w:tcPr>
            <w:tcW w:w="7479" w:type="dxa"/>
            <w:shd w:val="clear" w:color="auto" w:fill="A6A6A6" w:themeFill="background1" w:themeFillShade="A6"/>
          </w:tcPr>
          <w:p w:rsidR="006F5B5C" w:rsidRPr="00F60F2A" w:rsidRDefault="006F5B5C" w:rsidP="007F73C1">
            <w:pPr>
              <w:ind w:left="426" w:hanging="360"/>
              <w:jc w:val="both"/>
              <w:rPr>
                <w:rFonts w:ascii="Calibri" w:hAnsi="Calibri"/>
                <w:b/>
                <w:sz w:val="20"/>
                <w:szCs w:val="20"/>
              </w:rPr>
            </w:pPr>
            <w:r w:rsidRPr="00F60F2A">
              <w:rPr>
                <w:rFonts w:ascii="Calibri" w:hAnsi="Calibri"/>
                <w:b/>
                <w:sz w:val="20"/>
                <w:szCs w:val="20"/>
              </w:rPr>
              <w:t xml:space="preserve">LEADING TEACHING AND LEARNING  </w:t>
            </w:r>
          </w:p>
        </w:tc>
        <w:tc>
          <w:tcPr>
            <w:tcW w:w="1418" w:type="dxa"/>
            <w:shd w:val="clear" w:color="auto" w:fill="A6A6A6" w:themeFill="background1" w:themeFillShade="A6"/>
          </w:tcPr>
          <w:p w:rsidR="006F5B5C" w:rsidRPr="00F60F2A" w:rsidRDefault="006F5B5C" w:rsidP="002225C4">
            <w:pPr>
              <w:ind w:left="426" w:hanging="360"/>
              <w:jc w:val="center"/>
              <w:rPr>
                <w:rFonts w:ascii="Calibri" w:hAnsi="Calibri"/>
                <w:b/>
                <w:sz w:val="20"/>
                <w:szCs w:val="20"/>
              </w:rPr>
            </w:pPr>
            <w:r w:rsidRPr="00F60F2A">
              <w:rPr>
                <w:rFonts w:ascii="Calibri" w:hAnsi="Calibri"/>
                <w:b/>
                <w:sz w:val="20"/>
                <w:szCs w:val="20"/>
              </w:rPr>
              <w:t>Essential</w:t>
            </w:r>
          </w:p>
        </w:tc>
        <w:tc>
          <w:tcPr>
            <w:tcW w:w="1382" w:type="dxa"/>
            <w:shd w:val="clear" w:color="auto" w:fill="A6A6A6" w:themeFill="background1" w:themeFillShade="A6"/>
          </w:tcPr>
          <w:p w:rsidR="006F5B5C" w:rsidRPr="00F60F2A" w:rsidRDefault="006F5B5C" w:rsidP="002225C4">
            <w:pPr>
              <w:ind w:left="426" w:hanging="360"/>
              <w:jc w:val="center"/>
              <w:rPr>
                <w:rFonts w:ascii="Calibri" w:hAnsi="Calibri"/>
                <w:b/>
                <w:sz w:val="20"/>
                <w:szCs w:val="20"/>
              </w:rPr>
            </w:pPr>
            <w:r w:rsidRPr="00F60F2A">
              <w:rPr>
                <w:rFonts w:ascii="Calibri" w:hAnsi="Calibri"/>
                <w:b/>
                <w:sz w:val="20"/>
                <w:szCs w:val="20"/>
              </w:rPr>
              <w:t>Desirable</w:t>
            </w:r>
          </w:p>
        </w:tc>
      </w:tr>
      <w:tr w:rsidR="006F5B5C" w:rsidRPr="00F60F2A" w:rsidTr="007F73C1">
        <w:tc>
          <w:tcPr>
            <w:tcW w:w="7479" w:type="dxa"/>
          </w:tcPr>
          <w:p w:rsidR="006F5B5C" w:rsidRPr="00F60F2A" w:rsidRDefault="00E35838" w:rsidP="00E35838">
            <w:pPr>
              <w:numPr>
                <w:ilvl w:val="0"/>
                <w:numId w:val="1"/>
              </w:numPr>
              <w:ind w:left="426"/>
              <w:jc w:val="both"/>
              <w:rPr>
                <w:rFonts w:ascii="Calibri" w:hAnsi="Calibri"/>
                <w:sz w:val="20"/>
                <w:szCs w:val="20"/>
              </w:rPr>
            </w:pPr>
            <w:r w:rsidRPr="00F60F2A">
              <w:rPr>
                <w:rFonts w:ascii="Calibri" w:hAnsi="Calibri"/>
                <w:sz w:val="20"/>
                <w:szCs w:val="20"/>
              </w:rPr>
              <w:t xml:space="preserve">Understanding of the characteristics of an effective learning environment </w:t>
            </w:r>
            <w:r w:rsidR="00B0099A" w:rsidRPr="00F60F2A">
              <w:rPr>
                <w:rFonts w:ascii="Calibri" w:hAnsi="Calibri"/>
                <w:sz w:val="20"/>
                <w:szCs w:val="20"/>
              </w:rPr>
              <w:t xml:space="preserve">for children with additional needs </w:t>
            </w:r>
            <w:r w:rsidRPr="00F60F2A">
              <w:rPr>
                <w:rFonts w:ascii="Calibri" w:hAnsi="Calibri"/>
                <w:sz w:val="20"/>
                <w:szCs w:val="20"/>
              </w:rPr>
              <w:t>and track record of delivering successful learning strategies to meet the needs of all pupils</w:t>
            </w:r>
            <w:r w:rsidR="00B0099A" w:rsidRPr="00F60F2A">
              <w:rPr>
                <w:rFonts w:ascii="Calibri" w:hAnsi="Calibri"/>
                <w:sz w:val="20"/>
                <w:szCs w:val="20"/>
              </w:rPr>
              <w:t>.</w:t>
            </w:r>
          </w:p>
        </w:tc>
        <w:tc>
          <w:tcPr>
            <w:tcW w:w="1418" w:type="dxa"/>
          </w:tcPr>
          <w:p w:rsidR="006F5B5C" w:rsidRPr="00F60F2A" w:rsidRDefault="002225C4" w:rsidP="002225C4">
            <w:pPr>
              <w:ind w:left="426" w:hanging="360"/>
              <w:jc w:val="center"/>
              <w:rPr>
                <w:rFonts w:ascii="Calibri" w:hAnsi="Calibri"/>
                <w:sz w:val="20"/>
                <w:szCs w:val="20"/>
              </w:rPr>
            </w:pPr>
            <w:r w:rsidRPr="00F60F2A">
              <w:rPr>
                <w:rFonts w:ascii="Calibri" w:hAnsi="Calibri"/>
                <w:sz w:val="20"/>
                <w:szCs w:val="20"/>
              </w:rPr>
              <w:t>X</w:t>
            </w:r>
          </w:p>
        </w:tc>
        <w:tc>
          <w:tcPr>
            <w:tcW w:w="1382" w:type="dxa"/>
          </w:tcPr>
          <w:p w:rsidR="006F5B5C" w:rsidRPr="00F60F2A" w:rsidRDefault="006F5B5C" w:rsidP="002225C4">
            <w:pPr>
              <w:ind w:left="426" w:hanging="360"/>
              <w:jc w:val="center"/>
              <w:rPr>
                <w:rFonts w:ascii="Calibri" w:hAnsi="Calibri"/>
                <w:sz w:val="20"/>
                <w:szCs w:val="20"/>
              </w:rPr>
            </w:pPr>
          </w:p>
        </w:tc>
      </w:tr>
      <w:tr w:rsidR="006F5B5C" w:rsidRPr="00F60F2A" w:rsidTr="007F73C1">
        <w:tc>
          <w:tcPr>
            <w:tcW w:w="7479" w:type="dxa"/>
          </w:tcPr>
          <w:p w:rsidR="006F5B5C" w:rsidRPr="00F60F2A" w:rsidRDefault="00AF1D09" w:rsidP="00AF1D09">
            <w:pPr>
              <w:numPr>
                <w:ilvl w:val="0"/>
                <w:numId w:val="1"/>
              </w:numPr>
              <w:ind w:left="426"/>
              <w:jc w:val="both"/>
              <w:rPr>
                <w:rFonts w:ascii="Calibri" w:hAnsi="Calibri"/>
                <w:sz w:val="20"/>
                <w:szCs w:val="20"/>
              </w:rPr>
            </w:pPr>
            <w:r w:rsidRPr="00F60F2A">
              <w:rPr>
                <w:rFonts w:ascii="Calibri" w:hAnsi="Calibri"/>
                <w:sz w:val="20"/>
                <w:szCs w:val="20"/>
              </w:rPr>
              <w:t xml:space="preserve">Sound experience of </w:t>
            </w:r>
            <w:r w:rsidR="00E35838" w:rsidRPr="00F60F2A">
              <w:rPr>
                <w:rFonts w:ascii="Calibri" w:hAnsi="Calibri"/>
                <w:sz w:val="20"/>
                <w:szCs w:val="20"/>
              </w:rPr>
              <w:t>school performance data and producing</w:t>
            </w:r>
            <w:r w:rsidR="00B0099A" w:rsidRPr="00F60F2A">
              <w:rPr>
                <w:rFonts w:ascii="Calibri" w:hAnsi="Calibri"/>
                <w:sz w:val="20"/>
                <w:szCs w:val="20"/>
              </w:rPr>
              <w:t xml:space="preserve"> and managing</w:t>
            </w:r>
            <w:r w:rsidR="00E35838" w:rsidRPr="00F60F2A">
              <w:rPr>
                <w:rFonts w:ascii="Calibri" w:hAnsi="Calibri"/>
                <w:sz w:val="20"/>
                <w:szCs w:val="20"/>
              </w:rPr>
              <w:t xml:space="preserve"> the scho</w:t>
            </w:r>
            <w:r w:rsidRPr="00F60F2A">
              <w:rPr>
                <w:rFonts w:ascii="Calibri" w:hAnsi="Calibri"/>
                <w:sz w:val="20"/>
                <w:szCs w:val="20"/>
              </w:rPr>
              <w:t>ol's SEF</w:t>
            </w:r>
          </w:p>
        </w:tc>
        <w:tc>
          <w:tcPr>
            <w:tcW w:w="1418" w:type="dxa"/>
          </w:tcPr>
          <w:p w:rsidR="006F5B5C" w:rsidRPr="00F60F2A" w:rsidRDefault="006F5B5C" w:rsidP="002225C4">
            <w:pPr>
              <w:ind w:left="426" w:hanging="360"/>
              <w:jc w:val="center"/>
              <w:rPr>
                <w:rFonts w:ascii="Calibri" w:hAnsi="Calibri"/>
                <w:sz w:val="20"/>
                <w:szCs w:val="20"/>
              </w:rPr>
            </w:pPr>
          </w:p>
        </w:tc>
        <w:tc>
          <w:tcPr>
            <w:tcW w:w="1382" w:type="dxa"/>
          </w:tcPr>
          <w:p w:rsidR="006F5B5C" w:rsidRPr="00F60F2A" w:rsidRDefault="006C3CC1" w:rsidP="002225C4">
            <w:pPr>
              <w:ind w:left="426" w:hanging="360"/>
              <w:jc w:val="center"/>
              <w:rPr>
                <w:rFonts w:ascii="Calibri" w:hAnsi="Calibri"/>
                <w:sz w:val="20"/>
                <w:szCs w:val="20"/>
              </w:rPr>
            </w:pPr>
            <w:r w:rsidRPr="00F60F2A">
              <w:rPr>
                <w:rFonts w:ascii="Calibri" w:hAnsi="Calibri"/>
                <w:sz w:val="20"/>
                <w:szCs w:val="20"/>
              </w:rPr>
              <w:t>X</w:t>
            </w:r>
          </w:p>
        </w:tc>
      </w:tr>
      <w:tr w:rsidR="006F5B5C" w:rsidRPr="00F60F2A" w:rsidTr="007F73C1">
        <w:tc>
          <w:tcPr>
            <w:tcW w:w="7479" w:type="dxa"/>
          </w:tcPr>
          <w:p w:rsidR="006F5B5C" w:rsidRPr="00F60F2A" w:rsidRDefault="00B0099A" w:rsidP="00D61213">
            <w:pPr>
              <w:numPr>
                <w:ilvl w:val="0"/>
                <w:numId w:val="1"/>
              </w:numPr>
              <w:ind w:left="426"/>
              <w:jc w:val="both"/>
              <w:rPr>
                <w:rFonts w:ascii="Calibri" w:hAnsi="Calibri"/>
                <w:sz w:val="20"/>
                <w:szCs w:val="20"/>
              </w:rPr>
            </w:pPr>
            <w:r w:rsidRPr="00F60F2A">
              <w:rPr>
                <w:rFonts w:ascii="Calibri" w:hAnsi="Calibri"/>
                <w:sz w:val="20"/>
                <w:szCs w:val="20"/>
              </w:rPr>
              <w:t>Monitor, evaluate and review classroom practice to ensure the highest standards of effective teaching and learning.</w:t>
            </w:r>
          </w:p>
        </w:tc>
        <w:tc>
          <w:tcPr>
            <w:tcW w:w="1418" w:type="dxa"/>
          </w:tcPr>
          <w:p w:rsidR="006F5B5C" w:rsidRPr="00F60F2A" w:rsidRDefault="002225C4" w:rsidP="002225C4">
            <w:pPr>
              <w:ind w:left="426" w:hanging="360"/>
              <w:jc w:val="center"/>
              <w:rPr>
                <w:rFonts w:ascii="Calibri" w:hAnsi="Calibri"/>
                <w:sz w:val="20"/>
                <w:szCs w:val="20"/>
              </w:rPr>
            </w:pPr>
            <w:r w:rsidRPr="00F60F2A">
              <w:rPr>
                <w:rFonts w:ascii="Calibri" w:hAnsi="Calibri"/>
                <w:sz w:val="20"/>
                <w:szCs w:val="20"/>
              </w:rPr>
              <w:t>X</w:t>
            </w:r>
          </w:p>
        </w:tc>
        <w:tc>
          <w:tcPr>
            <w:tcW w:w="1382" w:type="dxa"/>
          </w:tcPr>
          <w:p w:rsidR="006F5B5C" w:rsidRPr="00F60F2A" w:rsidRDefault="006F5B5C" w:rsidP="002225C4">
            <w:pPr>
              <w:ind w:left="426" w:hanging="360"/>
              <w:jc w:val="center"/>
              <w:rPr>
                <w:rFonts w:ascii="Calibri" w:hAnsi="Calibri"/>
                <w:sz w:val="20"/>
                <w:szCs w:val="20"/>
              </w:rPr>
            </w:pPr>
          </w:p>
        </w:tc>
      </w:tr>
      <w:tr w:rsidR="00F9073B" w:rsidRPr="00F60F2A" w:rsidTr="007F73C1">
        <w:tc>
          <w:tcPr>
            <w:tcW w:w="7479" w:type="dxa"/>
          </w:tcPr>
          <w:p w:rsidR="00F9073B" w:rsidRPr="00F60F2A" w:rsidRDefault="00F9073B" w:rsidP="00E35838">
            <w:pPr>
              <w:numPr>
                <w:ilvl w:val="0"/>
                <w:numId w:val="1"/>
              </w:numPr>
              <w:ind w:left="426"/>
              <w:jc w:val="both"/>
              <w:rPr>
                <w:rFonts w:ascii="Calibri" w:hAnsi="Calibri"/>
                <w:sz w:val="20"/>
                <w:szCs w:val="20"/>
              </w:rPr>
            </w:pPr>
            <w:r w:rsidRPr="00F60F2A">
              <w:rPr>
                <w:rFonts w:ascii="Calibri" w:hAnsi="Calibri"/>
                <w:sz w:val="20"/>
                <w:szCs w:val="20"/>
              </w:rPr>
              <w:t xml:space="preserve">Knowledge of relevant technologies and how they might be used to enhance learning and teaching </w:t>
            </w:r>
          </w:p>
        </w:tc>
        <w:tc>
          <w:tcPr>
            <w:tcW w:w="1418" w:type="dxa"/>
          </w:tcPr>
          <w:p w:rsidR="00F9073B" w:rsidRPr="00F60F2A" w:rsidRDefault="00F9073B" w:rsidP="002225C4">
            <w:pPr>
              <w:ind w:left="426" w:hanging="360"/>
              <w:jc w:val="center"/>
              <w:rPr>
                <w:rFonts w:ascii="Calibri" w:hAnsi="Calibri"/>
                <w:sz w:val="20"/>
                <w:szCs w:val="20"/>
              </w:rPr>
            </w:pPr>
          </w:p>
        </w:tc>
        <w:tc>
          <w:tcPr>
            <w:tcW w:w="1382" w:type="dxa"/>
          </w:tcPr>
          <w:p w:rsidR="00F9073B" w:rsidRPr="00F60F2A" w:rsidRDefault="00A80D01" w:rsidP="002225C4">
            <w:pPr>
              <w:ind w:left="426" w:hanging="360"/>
              <w:jc w:val="center"/>
              <w:rPr>
                <w:rFonts w:ascii="Calibri" w:hAnsi="Calibri"/>
                <w:sz w:val="20"/>
                <w:szCs w:val="20"/>
              </w:rPr>
            </w:pPr>
            <w:r w:rsidRPr="00F60F2A">
              <w:rPr>
                <w:rFonts w:ascii="Calibri" w:hAnsi="Calibri"/>
                <w:sz w:val="20"/>
                <w:szCs w:val="20"/>
              </w:rPr>
              <w:t>X</w:t>
            </w:r>
          </w:p>
        </w:tc>
      </w:tr>
      <w:tr w:rsidR="006F5B5C" w:rsidRPr="00F60F2A" w:rsidTr="007F73C1">
        <w:tc>
          <w:tcPr>
            <w:tcW w:w="7479" w:type="dxa"/>
          </w:tcPr>
          <w:p w:rsidR="006F5B5C" w:rsidRPr="00F60F2A" w:rsidRDefault="00E35838" w:rsidP="00E35838">
            <w:pPr>
              <w:numPr>
                <w:ilvl w:val="0"/>
                <w:numId w:val="1"/>
              </w:numPr>
              <w:ind w:left="426"/>
              <w:jc w:val="both"/>
              <w:rPr>
                <w:rFonts w:ascii="Calibri" w:hAnsi="Calibri"/>
                <w:sz w:val="20"/>
                <w:szCs w:val="20"/>
              </w:rPr>
            </w:pPr>
            <w:r w:rsidRPr="00F60F2A">
              <w:rPr>
                <w:rFonts w:ascii="Calibri" w:hAnsi="Calibri"/>
                <w:sz w:val="20"/>
                <w:szCs w:val="20"/>
              </w:rPr>
              <w:t>Outstanding leadership skills underpinned by energy and drive and the ability to work productively with all stakeholders</w:t>
            </w:r>
          </w:p>
        </w:tc>
        <w:tc>
          <w:tcPr>
            <w:tcW w:w="1418" w:type="dxa"/>
          </w:tcPr>
          <w:p w:rsidR="006F5B5C" w:rsidRPr="00F60F2A" w:rsidRDefault="002225C4" w:rsidP="002225C4">
            <w:pPr>
              <w:ind w:left="426" w:hanging="360"/>
              <w:jc w:val="center"/>
              <w:rPr>
                <w:rFonts w:ascii="Calibri" w:hAnsi="Calibri"/>
                <w:sz w:val="20"/>
                <w:szCs w:val="20"/>
              </w:rPr>
            </w:pPr>
            <w:r w:rsidRPr="00F60F2A">
              <w:rPr>
                <w:rFonts w:ascii="Calibri" w:hAnsi="Calibri"/>
                <w:sz w:val="20"/>
                <w:szCs w:val="20"/>
              </w:rPr>
              <w:t>X</w:t>
            </w:r>
          </w:p>
        </w:tc>
        <w:tc>
          <w:tcPr>
            <w:tcW w:w="1382" w:type="dxa"/>
          </w:tcPr>
          <w:p w:rsidR="006F5B5C" w:rsidRPr="00F60F2A" w:rsidRDefault="006F5B5C" w:rsidP="002225C4">
            <w:pPr>
              <w:ind w:left="426" w:hanging="360"/>
              <w:jc w:val="center"/>
              <w:rPr>
                <w:rFonts w:ascii="Calibri" w:hAnsi="Calibri"/>
                <w:sz w:val="20"/>
                <w:szCs w:val="20"/>
              </w:rPr>
            </w:pPr>
          </w:p>
        </w:tc>
      </w:tr>
      <w:tr w:rsidR="00192653" w:rsidRPr="00F60F2A" w:rsidTr="007F73C1">
        <w:tc>
          <w:tcPr>
            <w:tcW w:w="7479" w:type="dxa"/>
          </w:tcPr>
          <w:p w:rsidR="00192653" w:rsidRPr="00F60F2A" w:rsidRDefault="00192653" w:rsidP="00E35838">
            <w:pPr>
              <w:numPr>
                <w:ilvl w:val="0"/>
                <w:numId w:val="1"/>
              </w:numPr>
              <w:ind w:left="426"/>
              <w:jc w:val="both"/>
              <w:rPr>
                <w:rFonts w:ascii="Calibri" w:hAnsi="Calibri"/>
                <w:sz w:val="20"/>
                <w:szCs w:val="20"/>
              </w:rPr>
            </w:pPr>
            <w:r w:rsidRPr="00F60F2A">
              <w:rPr>
                <w:rFonts w:ascii="Calibri" w:hAnsi="Calibri"/>
                <w:sz w:val="20"/>
                <w:szCs w:val="20"/>
              </w:rPr>
              <w:t>To take a strategic role in the development of new and emerging technologies to enhance and extend the learning experience of children and young people.</w:t>
            </w:r>
          </w:p>
        </w:tc>
        <w:tc>
          <w:tcPr>
            <w:tcW w:w="1418" w:type="dxa"/>
          </w:tcPr>
          <w:p w:rsidR="00192653" w:rsidRPr="00F60F2A" w:rsidRDefault="00192653" w:rsidP="002225C4">
            <w:pPr>
              <w:ind w:left="426" w:hanging="360"/>
              <w:jc w:val="center"/>
              <w:rPr>
                <w:rFonts w:ascii="Calibri" w:hAnsi="Calibri"/>
                <w:sz w:val="20"/>
                <w:szCs w:val="20"/>
              </w:rPr>
            </w:pPr>
          </w:p>
        </w:tc>
        <w:tc>
          <w:tcPr>
            <w:tcW w:w="1382" w:type="dxa"/>
          </w:tcPr>
          <w:p w:rsidR="00192653" w:rsidRPr="00F60F2A" w:rsidRDefault="006C3CC1" w:rsidP="002225C4">
            <w:pPr>
              <w:ind w:left="426" w:hanging="360"/>
              <w:jc w:val="center"/>
              <w:rPr>
                <w:rFonts w:ascii="Calibri" w:hAnsi="Calibri"/>
                <w:sz w:val="20"/>
                <w:szCs w:val="20"/>
              </w:rPr>
            </w:pPr>
            <w:r w:rsidRPr="00F60F2A">
              <w:rPr>
                <w:rFonts w:ascii="Calibri" w:hAnsi="Calibri"/>
                <w:sz w:val="20"/>
                <w:szCs w:val="20"/>
              </w:rPr>
              <w:t>X</w:t>
            </w:r>
          </w:p>
        </w:tc>
      </w:tr>
    </w:tbl>
    <w:p w:rsidR="006F5B5C" w:rsidRPr="00F60F2A" w:rsidRDefault="006F5B5C" w:rsidP="000C1766">
      <w:pPr>
        <w:jc w:val="both"/>
        <w:rPr>
          <w:rFonts w:ascii="Calibri" w:hAnsi="Calibri"/>
          <w:sz w:val="20"/>
          <w:szCs w:val="20"/>
        </w:rPr>
      </w:pPr>
    </w:p>
    <w:tbl>
      <w:tblPr>
        <w:tblStyle w:val="TableGrid"/>
        <w:tblW w:w="10279" w:type="dxa"/>
        <w:tblLook w:val="04A0" w:firstRow="1" w:lastRow="0" w:firstColumn="1" w:lastColumn="0" w:noHBand="0" w:noVBand="1"/>
      </w:tblPr>
      <w:tblGrid>
        <w:gridCol w:w="7479"/>
        <w:gridCol w:w="1418"/>
        <w:gridCol w:w="1382"/>
      </w:tblGrid>
      <w:tr w:rsidR="006F5B5C" w:rsidRPr="00F60F2A" w:rsidTr="007F73C1">
        <w:tc>
          <w:tcPr>
            <w:tcW w:w="7479" w:type="dxa"/>
            <w:shd w:val="clear" w:color="auto" w:fill="A6A6A6" w:themeFill="background1" w:themeFillShade="A6"/>
          </w:tcPr>
          <w:p w:rsidR="006F5B5C" w:rsidRPr="00F60F2A" w:rsidRDefault="006F5B5C" w:rsidP="007F73C1">
            <w:pPr>
              <w:ind w:left="426" w:hanging="360"/>
              <w:jc w:val="both"/>
              <w:rPr>
                <w:rFonts w:ascii="Calibri" w:hAnsi="Calibri"/>
                <w:b/>
                <w:sz w:val="20"/>
                <w:szCs w:val="20"/>
              </w:rPr>
            </w:pPr>
            <w:r w:rsidRPr="00F60F2A">
              <w:rPr>
                <w:rFonts w:ascii="Calibri" w:hAnsi="Calibri"/>
                <w:b/>
                <w:sz w:val="20"/>
                <w:szCs w:val="20"/>
              </w:rPr>
              <w:t xml:space="preserve">DEVELOPING SELF &amp; WORKING WITH OTHERS  </w:t>
            </w:r>
          </w:p>
        </w:tc>
        <w:tc>
          <w:tcPr>
            <w:tcW w:w="1418" w:type="dxa"/>
            <w:shd w:val="clear" w:color="auto" w:fill="A6A6A6" w:themeFill="background1" w:themeFillShade="A6"/>
          </w:tcPr>
          <w:p w:rsidR="006F5B5C" w:rsidRPr="00F60F2A" w:rsidRDefault="006F5B5C" w:rsidP="002225C4">
            <w:pPr>
              <w:ind w:left="426" w:hanging="360"/>
              <w:jc w:val="center"/>
              <w:rPr>
                <w:rFonts w:ascii="Calibri" w:hAnsi="Calibri"/>
                <w:b/>
                <w:sz w:val="20"/>
                <w:szCs w:val="20"/>
              </w:rPr>
            </w:pPr>
            <w:r w:rsidRPr="00F60F2A">
              <w:rPr>
                <w:rFonts w:ascii="Calibri" w:hAnsi="Calibri"/>
                <w:b/>
                <w:sz w:val="20"/>
                <w:szCs w:val="20"/>
              </w:rPr>
              <w:t>Essential</w:t>
            </w:r>
          </w:p>
        </w:tc>
        <w:tc>
          <w:tcPr>
            <w:tcW w:w="1382" w:type="dxa"/>
            <w:shd w:val="clear" w:color="auto" w:fill="A6A6A6" w:themeFill="background1" w:themeFillShade="A6"/>
          </w:tcPr>
          <w:p w:rsidR="006F5B5C" w:rsidRPr="00F60F2A" w:rsidRDefault="006F5B5C" w:rsidP="002225C4">
            <w:pPr>
              <w:ind w:left="426" w:hanging="360"/>
              <w:jc w:val="center"/>
              <w:rPr>
                <w:rFonts w:ascii="Calibri" w:hAnsi="Calibri"/>
                <w:b/>
                <w:sz w:val="20"/>
                <w:szCs w:val="20"/>
              </w:rPr>
            </w:pPr>
            <w:r w:rsidRPr="00F60F2A">
              <w:rPr>
                <w:rFonts w:ascii="Calibri" w:hAnsi="Calibri"/>
                <w:b/>
                <w:sz w:val="20"/>
                <w:szCs w:val="20"/>
              </w:rPr>
              <w:t>Desirable</w:t>
            </w:r>
          </w:p>
        </w:tc>
      </w:tr>
      <w:tr w:rsidR="006F5B5C" w:rsidRPr="00F60F2A" w:rsidTr="007F73C1">
        <w:tc>
          <w:tcPr>
            <w:tcW w:w="7479" w:type="dxa"/>
          </w:tcPr>
          <w:p w:rsidR="006F5B5C" w:rsidRPr="00F60F2A" w:rsidRDefault="00E35838" w:rsidP="00F86C62">
            <w:pPr>
              <w:numPr>
                <w:ilvl w:val="0"/>
                <w:numId w:val="1"/>
              </w:numPr>
              <w:ind w:left="426"/>
              <w:jc w:val="both"/>
              <w:rPr>
                <w:rFonts w:ascii="Calibri" w:hAnsi="Calibri"/>
                <w:sz w:val="20"/>
                <w:szCs w:val="20"/>
              </w:rPr>
            </w:pPr>
            <w:r w:rsidRPr="00F60F2A">
              <w:rPr>
                <w:rFonts w:ascii="Calibri" w:hAnsi="Calibri"/>
                <w:sz w:val="20"/>
                <w:szCs w:val="20"/>
              </w:rPr>
              <w:t>E</w:t>
            </w:r>
            <w:r w:rsidR="00F86C62" w:rsidRPr="00F60F2A">
              <w:rPr>
                <w:rFonts w:ascii="Calibri" w:hAnsi="Calibri"/>
                <w:sz w:val="20"/>
                <w:szCs w:val="20"/>
              </w:rPr>
              <w:t xml:space="preserve">xperience in </w:t>
            </w:r>
            <w:r w:rsidRPr="00F60F2A">
              <w:rPr>
                <w:rFonts w:ascii="Calibri" w:hAnsi="Calibri"/>
                <w:sz w:val="20"/>
                <w:szCs w:val="20"/>
              </w:rPr>
              <w:t>appraisal</w:t>
            </w:r>
            <w:r w:rsidR="00BA707D" w:rsidRPr="00F60F2A">
              <w:rPr>
                <w:rFonts w:ascii="Calibri" w:hAnsi="Calibri"/>
                <w:sz w:val="20"/>
                <w:szCs w:val="20"/>
              </w:rPr>
              <w:t xml:space="preserve"> and performance management</w:t>
            </w:r>
            <w:r w:rsidRPr="00F60F2A">
              <w:rPr>
                <w:rFonts w:ascii="Calibri" w:hAnsi="Calibri"/>
                <w:sz w:val="20"/>
                <w:szCs w:val="20"/>
              </w:rPr>
              <w:t xml:space="preserve"> of </w:t>
            </w:r>
            <w:r w:rsidR="00F86C62" w:rsidRPr="00F60F2A">
              <w:rPr>
                <w:rFonts w:ascii="Calibri" w:hAnsi="Calibri"/>
                <w:sz w:val="20"/>
                <w:szCs w:val="20"/>
              </w:rPr>
              <w:t xml:space="preserve">all staff </w:t>
            </w:r>
          </w:p>
        </w:tc>
        <w:tc>
          <w:tcPr>
            <w:tcW w:w="1418" w:type="dxa"/>
          </w:tcPr>
          <w:p w:rsidR="006F5B5C" w:rsidRPr="00F60F2A" w:rsidRDefault="002225C4" w:rsidP="002225C4">
            <w:pPr>
              <w:ind w:left="426" w:hanging="360"/>
              <w:jc w:val="center"/>
              <w:rPr>
                <w:rFonts w:ascii="Calibri" w:hAnsi="Calibri"/>
                <w:sz w:val="20"/>
                <w:szCs w:val="20"/>
              </w:rPr>
            </w:pPr>
            <w:r w:rsidRPr="00F60F2A">
              <w:rPr>
                <w:rFonts w:ascii="Calibri" w:hAnsi="Calibri"/>
                <w:sz w:val="20"/>
                <w:szCs w:val="20"/>
              </w:rPr>
              <w:t>X</w:t>
            </w:r>
          </w:p>
        </w:tc>
        <w:tc>
          <w:tcPr>
            <w:tcW w:w="1382" w:type="dxa"/>
          </w:tcPr>
          <w:p w:rsidR="006F5B5C" w:rsidRPr="00F60F2A" w:rsidRDefault="006F5B5C" w:rsidP="002225C4">
            <w:pPr>
              <w:ind w:left="426" w:hanging="360"/>
              <w:jc w:val="center"/>
              <w:rPr>
                <w:rFonts w:ascii="Calibri" w:hAnsi="Calibri"/>
                <w:sz w:val="20"/>
                <w:szCs w:val="20"/>
              </w:rPr>
            </w:pPr>
          </w:p>
        </w:tc>
      </w:tr>
      <w:tr w:rsidR="006F5B5C" w:rsidRPr="00F60F2A" w:rsidTr="007F73C1">
        <w:tc>
          <w:tcPr>
            <w:tcW w:w="7479" w:type="dxa"/>
          </w:tcPr>
          <w:p w:rsidR="006F5B5C" w:rsidRPr="00F60F2A" w:rsidRDefault="00E35838" w:rsidP="00E35838">
            <w:pPr>
              <w:numPr>
                <w:ilvl w:val="0"/>
                <w:numId w:val="1"/>
              </w:numPr>
              <w:ind w:left="426"/>
              <w:jc w:val="both"/>
              <w:rPr>
                <w:rFonts w:ascii="Calibri" w:hAnsi="Calibri"/>
                <w:sz w:val="20"/>
                <w:szCs w:val="20"/>
              </w:rPr>
            </w:pPr>
            <w:r w:rsidRPr="00F60F2A">
              <w:rPr>
                <w:rFonts w:ascii="Calibri" w:hAnsi="Calibri"/>
                <w:sz w:val="20"/>
                <w:szCs w:val="20"/>
              </w:rPr>
              <w:t>Manage own workload and that of others effectively providing support where necessary and delegating where appropriate</w:t>
            </w:r>
          </w:p>
        </w:tc>
        <w:tc>
          <w:tcPr>
            <w:tcW w:w="1418" w:type="dxa"/>
          </w:tcPr>
          <w:p w:rsidR="006F5B5C" w:rsidRPr="00F60F2A" w:rsidRDefault="002225C4" w:rsidP="002225C4">
            <w:pPr>
              <w:ind w:left="426" w:hanging="360"/>
              <w:jc w:val="center"/>
              <w:rPr>
                <w:rFonts w:ascii="Calibri" w:hAnsi="Calibri"/>
                <w:sz w:val="20"/>
                <w:szCs w:val="20"/>
              </w:rPr>
            </w:pPr>
            <w:r w:rsidRPr="00F60F2A">
              <w:rPr>
                <w:rFonts w:ascii="Calibri" w:hAnsi="Calibri"/>
                <w:sz w:val="20"/>
                <w:szCs w:val="20"/>
              </w:rPr>
              <w:t>X</w:t>
            </w:r>
          </w:p>
        </w:tc>
        <w:tc>
          <w:tcPr>
            <w:tcW w:w="1382" w:type="dxa"/>
          </w:tcPr>
          <w:p w:rsidR="006F5B5C" w:rsidRPr="00F60F2A" w:rsidRDefault="006F5B5C" w:rsidP="002225C4">
            <w:pPr>
              <w:ind w:left="426" w:hanging="360"/>
              <w:jc w:val="center"/>
              <w:rPr>
                <w:rFonts w:ascii="Calibri" w:hAnsi="Calibri"/>
                <w:sz w:val="20"/>
                <w:szCs w:val="20"/>
              </w:rPr>
            </w:pPr>
          </w:p>
        </w:tc>
      </w:tr>
      <w:tr w:rsidR="006F5B5C" w:rsidRPr="00F60F2A" w:rsidTr="007F73C1">
        <w:tc>
          <w:tcPr>
            <w:tcW w:w="7479" w:type="dxa"/>
          </w:tcPr>
          <w:p w:rsidR="006F5B5C" w:rsidRPr="00F60F2A" w:rsidRDefault="00E35838" w:rsidP="00E35838">
            <w:pPr>
              <w:numPr>
                <w:ilvl w:val="0"/>
                <w:numId w:val="1"/>
              </w:numPr>
              <w:ind w:left="426"/>
              <w:jc w:val="both"/>
              <w:rPr>
                <w:rFonts w:ascii="Calibri" w:hAnsi="Calibri"/>
                <w:sz w:val="20"/>
                <w:szCs w:val="20"/>
              </w:rPr>
            </w:pPr>
            <w:r w:rsidRPr="00F60F2A">
              <w:rPr>
                <w:rFonts w:ascii="Calibri" w:hAnsi="Calibri"/>
                <w:sz w:val="20"/>
                <w:szCs w:val="20"/>
              </w:rPr>
              <w:t>Track record in good team building skills and challenging, influencing, motivating and supporting others to attain high standards and carry the vision forward and share accountability</w:t>
            </w:r>
          </w:p>
        </w:tc>
        <w:tc>
          <w:tcPr>
            <w:tcW w:w="1418" w:type="dxa"/>
          </w:tcPr>
          <w:p w:rsidR="006F5B5C" w:rsidRPr="00F60F2A" w:rsidRDefault="002225C4" w:rsidP="002225C4">
            <w:pPr>
              <w:ind w:left="426" w:hanging="360"/>
              <w:jc w:val="center"/>
              <w:rPr>
                <w:rFonts w:ascii="Calibri" w:hAnsi="Calibri"/>
                <w:sz w:val="20"/>
                <w:szCs w:val="20"/>
              </w:rPr>
            </w:pPr>
            <w:r w:rsidRPr="00F60F2A">
              <w:rPr>
                <w:rFonts w:ascii="Calibri" w:hAnsi="Calibri"/>
                <w:sz w:val="20"/>
                <w:szCs w:val="20"/>
              </w:rPr>
              <w:t>X</w:t>
            </w:r>
          </w:p>
        </w:tc>
        <w:tc>
          <w:tcPr>
            <w:tcW w:w="1382" w:type="dxa"/>
          </w:tcPr>
          <w:p w:rsidR="006F5B5C" w:rsidRPr="00F60F2A" w:rsidRDefault="006F5B5C" w:rsidP="002225C4">
            <w:pPr>
              <w:ind w:left="426" w:hanging="360"/>
              <w:jc w:val="center"/>
              <w:rPr>
                <w:rFonts w:ascii="Calibri" w:hAnsi="Calibri"/>
                <w:sz w:val="20"/>
                <w:szCs w:val="20"/>
              </w:rPr>
            </w:pPr>
          </w:p>
        </w:tc>
      </w:tr>
      <w:tr w:rsidR="006F5B5C" w:rsidRPr="00F60F2A" w:rsidTr="007F73C1">
        <w:tc>
          <w:tcPr>
            <w:tcW w:w="7479" w:type="dxa"/>
          </w:tcPr>
          <w:p w:rsidR="006F5B5C" w:rsidRPr="00F60F2A" w:rsidRDefault="00E35838" w:rsidP="00E35838">
            <w:pPr>
              <w:numPr>
                <w:ilvl w:val="0"/>
                <w:numId w:val="1"/>
              </w:numPr>
              <w:ind w:left="426"/>
              <w:jc w:val="both"/>
              <w:rPr>
                <w:rFonts w:ascii="Calibri" w:hAnsi="Calibri"/>
                <w:sz w:val="20"/>
                <w:szCs w:val="20"/>
              </w:rPr>
            </w:pPr>
            <w:r w:rsidRPr="00F60F2A">
              <w:rPr>
                <w:rFonts w:ascii="Calibri" w:hAnsi="Calibri"/>
                <w:sz w:val="20"/>
                <w:szCs w:val="20"/>
              </w:rPr>
              <w:t>Track record in fostering an open, fair and friendly culture, managing conflict and be able to demonstrate emotional intelligence and sensitivity</w:t>
            </w:r>
          </w:p>
        </w:tc>
        <w:tc>
          <w:tcPr>
            <w:tcW w:w="1418" w:type="dxa"/>
          </w:tcPr>
          <w:p w:rsidR="006F5B5C" w:rsidRPr="00F60F2A" w:rsidRDefault="002225C4" w:rsidP="002225C4">
            <w:pPr>
              <w:ind w:left="426" w:hanging="360"/>
              <w:jc w:val="center"/>
              <w:rPr>
                <w:rFonts w:ascii="Calibri" w:hAnsi="Calibri"/>
                <w:sz w:val="20"/>
                <w:szCs w:val="20"/>
              </w:rPr>
            </w:pPr>
            <w:r w:rsidRPr="00F60F2A">
              <w:rPr>
                <w:rFonts w:ascii="Calibri" w:hAnsi="Calibri"/>
                <w:sz w:val="20"/>
                <w:szCs w:val="20"/>
              </w:rPr>
              <w:t>X</w:t>
            </w:r>
          </w:p>
        </w:tc>
        <w:tc>
          <w:tcPr>
            <w:tcW w:w="1382" w:type="dxa"/>
          </w:tcPr>
          <w:p w:rsidR="006F5B5C" w:rsidRPr="00F60F2A" w:rsidRDefault="006F5B5C" w:rsidP="002225C4">
            <w:pPr>
              <w:ind w:left="426" w:hanging="360"/>
              <w:jc w:val="center"/>
              <w:rPr>
                <w:rFonts w:ascii="Calibri" w:hAnsi="Calibri"/>
                <w:sz w:val="20"/>
                <w:szCs w:val="20"/>
              </w:rPr>
            </w:pPr>
          </w:p>
        </w:tc>
      </w:tr>
      <w:tr w:rsidR="006F5B5C" w:rsidRPr="00F60F2A" w:rsidTr="007F73C1">
        <w:tc>
          <w:tcPr>
            <w:tcW w:w="7479" w:type="dxa"/>
          </w:tcPr>
          <w:p w:rsidR="006F5B5C" w:rsidRPr="00F60F2A" w:rsidRDefault="00F86C62" w:rsidP="00E35838">
            <w:pPr>
              <w:numPr>
                <w:ilvl w:val="0"/>
                <w:numId w:val="1"/>
              </w:numPr>
              <w:ind w:left="426"/>
              <w:jc w:val="both"/>
              <w:rPr>
                <w:rFonts w:ascii="Calibri" w:hAnsi="Calibri"/>
                <w:sz w:val="20"/>
                <w:szCs w:val="20"/>
              </w:rPr>
            </w:pPr>
            <w:r w:rsidRPr="00F60F2A">
              <w:rPr>
                <w:rFonts w:ascii="Calibri" w:hAnsi="Calibri"/>
                <w:sz w:val="20"/>
                <w:szCs w:val="20"/>
              </w:rPr>
              <w:t>Regularly review own practice, set personal targets, and take responsibility for own personal development.</w:t>
            </w:r>
          </w:p>
        </w:tc>
        <w:tc>
          <w:tcPr>
            <w:tcW w:w="1418" w:type="dxa"/>
          </w:tcPr>
          <w:p w:rsidR="006F5B5C" w:rsidRPr="00F60F2A" w:rsidRDefault="002225C4" w:rsidP="002225C4">
            <w:pPr>
              <w:ind w:left="426" w:hanging="360"/>
              <w:jc w:val="center"/>
              <w:rPr>
                <w:rFonts w:ascii="Calibri" w:hAnsi="Calibri"/>
                <w:sz w:val="20"/>
                <w:szCs w:val="20"/>
              </w:rPr>
            </w:pPr>
            <w:r w:rsidRPr="00F60F2A">
              <w:rPr>
                <w:rFonts w:ascii="Calibri" w:hAnsi="Calibri"/>
                <w:sz w:val="20"/>
                <w:szCs w:val="20"/>
              </w:rPr>
              <w:t>X</w:t>
            </w:r>
          </w:p>
        </w:tc>
        <w:tc>
          <w:tcPr>
            <w:tcW w:w="1382" w:type="dxa"/>
          </w:tcPr>
          <w:p w:rsidR="006F5B5C" w:rsidRPr="00F60F2A" w:rsidRDefault="006F5B5C" w:rsidP="002225C4">
            <w:pPr>
              <w:ind w:left="426" w:hanging="360"/>
              <w:jc w:val="center"/>
              <w:rPr>
                <w:rFonts w:ascii="Calibri" w:hAnsi="Calibri"/>
                <w:sz w:val="20"/>
                <w:szCs w:val="20"/>
              </w:rPr>
            </w:pPr>
          </w:p>
        </w:tc>
      </w:tr>
      <w:tr w:rsidR="006F5B5C" w:rsidRPr="00F60F2A" w:rsidTr="007F73C1">
        <w:tc>
          <w:tcPr>
            <w:tcW w:w="7479" w:type="dxa"/>
          </w:tcPr>
          <w:p w:rsidR="006F5B5C" w:rsidRPr="00F60F2A" w:rsidRDefault="00E35838" w:rsidP="005045FA">
            <w:pPr>
              <w:numPr>
                <w:ilvl w:val="0"/>
                <w:numId w:val="1"/>
              </w:numPr>
              <w:ind w:left="426"/>
              <w:jc w:val="both"/>
              <w:rPr>
                <w:rFonts w:ascii="Calibri" w:hAnsi="Calibri"/>
                <w:sz w:val="20"/>
                <w:szCs w:val="20"/>
              </w:rPr>
            </w:pPr>
            <w:r w:rsidRPr="00F60F2A">
              <w:rPr>
                <w:rFonts w:ascii="Calibri" w:hAnsi="Calibri"/>
                <w:sz w:val="20"/>
                <w:szCs w:val="20"/>
              </w:rPr>
              <w:t>Collaborate and communicate effectively with</w:t>
            </w:r>
            <w:r w:rsidR="00AF1D09" w:rsidRPr="00F60F2A">
              <w:rPr>
                <w:rFonts w:ascii="Calibri" w:hAnsi="Calibri"/>
                <w:sz w:val="20"/>
                <w:szCs w:val="20"/>
              </w:rPr>
              <w:t xml:space="preserve"> a</w:t>
            </w:r>
            <w:r w:rsidRPr="00F60F2A">
              <w:rPr>
                <w:rFonts w:ascii="Calibri" w:hAnsi="Calibri"/>
                <w:sz w:val="20"/>
                <w:szCs w:val="20"/>
              </w:rPr>
              <w:t xml:space="preserve"> wide range of </w:t>
            </w:r>
            <w:r w:rsidR="00AF1D09" w:rsidRPr="00F60F2A">
              <w:rPr>
                <w:rFonts w:ascii="Calibri" w:hAnsi="Calibri"/>
                <w:sz w:val="20"/>
                <w:szCs w:val="20"/>
              </w:rPr>
              <w:t xml:space="preserve">partners and </w:t>
            </w:r>
            <w:r w:rsidR="005045FA" w:rsidRPr="00F60F2A">
              <w:rPr>
                <w:rFonts w:ascii="Calibri" w:hAnsi="Calibri"/>
                <w:sz w:val="20"/>
                <w:szCs w:val="20"/>
              </w:rPr>
              <w:t xml:space="preserve">stakeholders including the Local Authority.  </w:t>
            </w:r>
          </w:p>
        </w:tc>
        <w:tc>
          <w:tcPr>
            <w:tcW w:w="1418" w:type="dxa"/>
          </w:tcPr>
          <w:p w:rsidR="006F5B5C" w:rsidRPr="00F60F2A" w:rsidRDefault="005045FA" w:rsidP="002225C4">
            <w:pPr>
              <w:ind w:left="426" w:hanging="360"/>
              <w:jc w:val="center"/>
              <w:rPr>
                <w:rFonts w:ascii="Calibri" w:hAnsi="Calibri"/>
                <w:sz w:val="20"/>
                <w:szCs w:val="20"/>
              </w:rPr>
            </w:pPr>
            <w:r w:rsidRPr="00F60F2A">
              <w:rPr>
                <w:rFonts w:ascii="Calibri" w:hAnsi="Calibri"/>
                <w:sz w:val="20"/>
                <w:szCs w:val="20"/>
              </w:rPr>
              <w:t>X</w:t>
            </w:r>
          </w:p>
        </w:tc>
        <w:tc>
          <w:tcPr>
            <w:tcW w:w="1382" w:type="dxa"/>
          </w:tcPr>
          <w:p w:rsidR="006F5B5C" w:rsidRPr="00F60F2A" w:rsidRDefault="006F5B5C" w:rsidP="002225C4">
            <w:pPr>
              <w:ind w:left="426" w:hanging="360"/>
              <w:jc w:val="center"/>
              <w:rPr>
                <w:rFonts w:ascii="Calibri" w:hAnsi="Calibri"/>
                <w:sz w:val="20"/>
                <w:szCs w:val="20"/>
              </w:rPr>
            </w:pPr>
          </w:p>
        </w:tc>
      </w:tr>
    </w:tbl>
    <w:p w:rsidR="006F5B5C" w:rsidRPr="00F60F2A" w:rsidRDefault="006F5B5C" w:rsidP="000C1766">
      <w:pPr>
        <w:jc w:val="both"/>
        <w:rPr>
          <w:rFonts w:ascii="Calibri" w:hAnsi="Calibri"/>
          <w:sz w:val="20"/>
          <w:szCs w:val="20"/>
        </w:rPr>
      </w:pPr>
    </w:p>
    <w:tbl>
      <w:tblPr>
        <w:tblStyle w:val="TableGrid"/>
        <w:tblW w:w="10279" w:type="dxa"/>
        <w:tblLook w:val="04A0" w:firstRow="1" w:lastRow="0" w:firstColumn="1" w:lastColumn="0" w:noHBand="0" w:noVBand="1"/>
      </w:tblPr>
      <w:tblGrid>
        <w:gridCol w:w="7479"/>
        <w:gridCol w:w="1418"/>
        <w:gridCol w:w="1382"/>
      </w:tblGrid>
      <w:tr w:rsidR="006F5B5C" w:rsidRPr="00F60F2A" w:rsidTr="007F73C1">
        <w:tc>
          <w:tcPr>
            <w:tcW w:w="7479" w:type="dxa"/>
            <w:shd w:val="clear" w:color="auto" w:fill="A6A6A6" w:themeFill="background1" w:themeFillShade="A6"/>
          </w:tcPr>
          <w:p w:rsidR="006F5B5C" w:rsidRPr="00F60F2A" w:rsidRDefault="00A01FE5" w:rsidP="007F73C1">
            <w:pPr>
              <w:ind w:left="426" w:hanging="360"/>
              <w:jc w:val="both"/>
              <w:rPr>
                <w:rFonts w:ascii="Calibri" w:hAnsi="Calibri"/>
                <w:b/>
                <w:sz w:val="20"/>
                <w:szCs w:val="20"/>
              </w:rPr>
            </w:pPr>
            <w:r w:rsidRPr="00F60F2A">
              <w:rPr>
                <w:rFonts w:ascii="Calibri" w:hAnsi="Calibri"/>
                <w:b/>
                <w:sz w:val="20"/>
                <w:szCs w:val="20"/>
              </w:rPr>
              <w:t>MANAGING THE ORGANISATION</w:t>
            </w:r>
            <w:r w:rsidR="006F5B5C" w:rsidRPr="00F60F2A">
              <w:rPr>
                <w:rFonts w:ascii="Calibri" w:hAnsi="Calibri"/>
                <w:b/>
                <w:sz w:val="20"/>
                <w:szCs w:val="20"/>
              </w:rPr>
              <w:t xml:space="preserve">  </w:t>
            </w:r>
          </w:p>
        </w:tc>
        <w:tc>
          <w:tcPr>
            <w:tcW w:w="1418" w:type="dxa"/>
            <w:shd w:val="clear" w:color="auto" w:fill="A6A6A6" w:themeFill="background1" w:themeFillShade="A6"/>
          </w:tcPr>
          <w:p w:rsidR="006F5B5C" w:rsidRPr="00F60F2A" w:rsidRDefault="006F5B5C" w:rsidP="002225C4">
            <w:pPr>
              <w:ind w:left="426" w:hanging="360"/>
              <w:jc w:val="center"/>
              <w:rPr>
                <w:rFonts w:ascii="Calibri" w:hAnsi="Calibri"/>
                <w:b/>
                <w:sz w:val="20"/>
                <w:szCs w:val="20"/>
              </w:rPr>
            </w:pPr>
            <w:r w:rsidRPr="00F60F2A">
              <w:rPr>
                <w:rFonts w:ascii="Calibri" w:hAnsi="Calibri"/>
                <w:b/>
                <w:sz w:val="20"/>
                <w:szCs w:val="20"/>
              </w:rPr>
              <w:t>Essential</w:t>
            </w:r>
          </w:p>
        </w:tc>
        <w:tc>
          <w:tcPr>
            <w:tcW w:w="1382" w:type="dxa"/>
            <w:shd w:val="clear" w:color="auto" w:fill="A6A6A6" w:themeFill="background1" w:themeFillShade="A6"/>
          </w:tcPr>
          <w:p w:rsidR="006F5B5C" w:rsidRPr="00F60F2A" w:rsidRDefault="006F5B5C" w:rsidP="002225C4">
            <w:pPr>
              <w:ind w:left="426" w:hanging="360"/>
              <w:jc w:val="center"/>
              <w:rPr>
                <w:rFonts w:ascii="Calibri" w:hAnsi="Calibri"/>
                <w:b/>
                <w:sz w:val="20"/>
                <w:szCs w:val="20"/>
              </w:rPr>
            </w:pPr>
            <w:r w:rsidRPr="00F60F2A">
              <w:rPr>
                <w:rFonts w:ascii="Calibri" w:hAnsi="Calibri"/>
                <w:b/>
                <w:sz w:val="20"/>
                <w:szCs w:val="20"/>
              </w:rPr>
              <w:t>Desirable</w:t>
            </w:r>
          </w:p>
        </w:tc>
      </w:tr>
      <w:tr w:rsidR="006F5B5C" w:rsidRPr="00F60F2A" w:rsidTr="007F73C1">
        <w:tc>
          <w:tcPr>
            <w:tcW w:w="7479" w:type="dxa"/>
          </w:tcPr>
          <w:p w:rsidR="006F5B5C" w:rsidRPr="00F60F2A" w:rsidRDefault="00E35838" w:rsidP="00E35838">
            <w:pPr>
              <w:numPr>
                <w:ilvl w:val="0"/>
                <w:numId w:val="1"/>
              </w:numPr>
              <w:ind w:left="426"/>
              <w:jc w:val="both"/>
              <w:rPr>
                <w:rFonts w:ascii="Calibri" w:hAnsi="Calibri"/>
                <w:sz w:val="20"/>
                <w:szCs w:val="20"/>
              </w:rPr>
            </w:pPr>
            <w:r w:rsidRPr="00F60F2A">
              <w:rPr>
                <w:rFonts w:ascii="Calibri" w:hAnsi="Calibri"/>
                <w:sz w:val="20"/>
                <w:szCs w:val="20"/>
              </w:rPr>
              <w:t>Ability to manage the school efficiently and effectively on a day-to-day basis including HR, Finance and administration</w:t>
            </w:r>
            <w:r w:rsidR="00BF50FA" w:rsidRPr="00F60F2A">
              <w:rPr>
                <w:rFonts w:ascii="Calibri" w:hAnsi="Calibri"/>
                <w:sz w:val="20"/>
                <w:szCs w:val="20"/>
              </w:rPr>
              <w:t xml:space="preserve"> and ICT.</w:t>
            </w:r>
          </w:p>
        </w:tc>
        <w:tc>
          <w:tcPr>
            <w:tcW w:w="1418" w:type="dxa"/>
          </w:tcPr>
          <w:p w:rsidR="006F5B5C" w:rsidRPr="00F60F2A" w:rsidRDefault="002225C4" w:rsidP="002225C4">
            <w:pPr>
              <w:ind w:left="426" w:hanging="360"/>
              <w:jc w:val="center"/>
              <w:rPr>
                <w:rFonts w:ascii="Calibri" w:hAnsi="Calibri"/>
                <w:sz w:val="20"/>
                <w:szCs w:val="20"/>
              </w:rPr>
            </w:pPr>
            <w:r w:rsidRPr="00F60F2A">
              <w:rPr>
                <w:rFonts w:ascii="Calibri" w:hAnsi="Calibri"/>
                <w:sz w:val="20"/>
                <w:szCs w:val="20"/>
              </w:rPr>
              <w:t>X</w:t>
            </w:r>
          </w:p>
        </w:tc>
        <w:tc>
          <w:tcPr>
            <w:tcW w:w="1382" w:type="dxa"/>
          </w:tcPr>
          <w:p w:rsidR="006F5B5C" w:rsidRPr="00F60F2A" w:rsidRDefault="006F5B5C" w:rsidP="002225C4">
            <w:pPr>
              <w:ind w:left="426" w:hanging="360"/>
              <w:jc w:val="center"/>
              <w:rPr>
                <w:rFonts w:ascii="Calibri" w:hAnsi="Calibri"/>
                <w:sz w:val="20"/>
                <w:szCs w:val="20"/>
              </w:rPr>
            </w:pPr>
          </w:p>
        </w:tc>
      </w:tr>
      <w:tr w:rsidR="006F5B5C" w:rsidRPr="00F60F2A" w:rsidTr="007F73C1">
        <w:tc>
          <w:tcPr>
            <w:tcW w:w="7479" w:type="dxa"/>
          </w:tcPr>
          <w:p w:rsidR="006F5B5C" w:rsidRPr="00F60F2A" w:rsidRDefault="00BF50FA" w:rsidP="00E35838">
            <w:pPr>
              <w:numPr>
                <w:ilvl w:val="0"/>
                <w:numId w:val="1"/>
              </w:numPr>
              <w:ind w:left="426"/>
              <w:jc w:val="both"/>
              <w:rPr>
                <w:rFonts w:ascii="Calibri" w:hAnsi="Calibri"/>
                <w:sz w:val="20"/>
                <w:szCs w:val="20"/>
              </w:rPr>
            </w:pPr>
            <w:r w:rsidRPr="00F60F2A">
              <w:rPr>
                <w:rFonts w:ascii="Calibri" w:hAnsi="Calibri"/>
                <w:sz w:val="20"/>
                <w:szCs w:val="20"/>
              </w:rPr>
              <w:t>Maintain an organisational structure that reflects the school’s values and processes to work effectively in line with legal requirements.</w:t>
            </w:r>
          </w:p>
        </w:tc>
        <w:tc>
          <w:tcPr>
            <w:tcW w:w="1418" w:type="dxa"/>
          </w:tcPr>
          <w:p w:rsidR="006F5B5C" w:rsidRPr="00F60F2A" w:rsidRDefault="002225C4" w:rsidP="002225C4">
            <w:pPr>
              <w:ind w:left="426" w:hanging="360"/>
              <w:jc w:val="center"/>
              <w:rPr>
                <w:rFonts w:ascii="Calibri" w:hAnsi="Calibri"/>
                <w:sz w:val="20"/>
                <w:szCs w:val="20"/>
              </w:rPr>
            </w:pPr>
            <w:r w:rsidRPr="00F60F2A">
              <w:rPr>
                <w:rFonts w:ascii="Calibri" w:hAnsi="Calibri"/>
                <w:sz w:val="20"/>
                <w:szCs w:val="20"/>
              </w:rPr>
              <w:t>X</w:t>
            </w:r>
          </w:p>
        </w:tc>
        <w:tc>
          <w:tcPr>
            <w:tcW w:w="1382" w:type="dxa"/>
          </w:tcPr>
          <w:p w:rsidR="006F5B5C" w:rsidRPr="00F60F2A" w:rsidRDefault="006F5B5C" w:rsidP="002225C4">
            <w:pPr>
              <w:ind w:left="426" w:hanging="360"/>
              <w:jc w:val="center"/>
              <w:rPr>
                <w:rFonts w:ascii="Calibri" w:hAnsi="Calibri"/>
                <w:sz w:val="20"/>
                <w:szCs w:val="20"/>
              </w:rPr>
            </w:pPr>
          </w:p>
        </w:tc>
      </w:tr>
      <w:tr w:rsidR="006F5B5C" w:rsidRPr="00F60F2A" w:rsidTr="007F73C1">
        <w:tc>
          <w:tcPr>
            <w:tcW w:w="7479" w:type="dxa"/>
          </w:tcPr>
          <w:p w:rsidR="006F5B5C" w:rsidRPr="00F60F2A" w:rsidRDefault="00E35838" w:rsidP="00AF1D09">
            <w:pPr>
              <w:numPr>
                <w:ilvl w:val="0"/>
                <w:numId w:val="1"/>
              </w:numPr>
              <w:ind w:left="426"/>
              <w:jc w:val="both"/>
              <w:rPr>
                <w:rFonts w:ascii="Calibri" w:hAnsi="Calibri"/>
                <w:sz w:val="20"/>
                <w:szCs w:val="20"/>
              </w:rPr>
            </w:pPr>
            <w:r w:rsidRPr="00F60F2A">
              <w:rPr>
                <w:rFonts w:ascii="Calibri" w:hAnsi="Calibri"/>
                <w:sz w:val="20"/>
                <w:szCs w:val="20"/>
              </w:rPr>
              <w:t xml:space="preserve">Have a clear understanding of the statutory role &amp; duties of governors and ability to work in partnership </w:t>
            </w:r>
            <w:r w:rsidR="00AF1D09" w:rsidRPr="00F60F2A">
              <w:rPr>
                <w:rFonts w:ascii="Calibri" w:hAnsi="Calibri"/>
                <w:sz w:val="20"/>
                <w:szCs w:val="20"/>
              </w:rPr>
              <w:t>with them</w:t>
            </w:r>
          </w:p>
        </w:tc>
        <w:tc>
          <w:tcPr>
            <w:tcW w:w="1418" w:type="dxa"/>
          </w:tcPr>
          <w:p w:rsidR="006F5B5C" w:rsidRPr="00F60F2A" w:rsidRDefault="002225C4" w:rsidP="002225C4">
            <w:pPr>
              <w:ind w:left="426" w:hanging="360"/>
              <w:jc w:val="center"/>
              <w:rPr>
                <w:rFonts w:ascii="Calibri" w:hAnsi="Calibri"/>
                <w:sz w:val="20"/>
                <w:szCs w:val="20"/>
              </w:rPr>
            </w:pPr>
            <w:r w:rsidRPr="00F60F2A">
              <w:rPr>
                <w:rFonts w:ascii="Calibri" w:hAnsi="Calibri"/>
                <w:sz w:val="20"/>
                <w:szCs w:val="20"/>
              </w:rPr>
              <w:t>X</w:t>
            </w:r>
          </w:p>
        </w:tc>
        <w:tc>
          <w:tcPr>
            <w:tcW w:w="1382" w:type="dxa"/>
          </w:tcPr>
          <w:p w:rsidR="006F5B5C" w:rsidRPr="00F60F2A" w:rsidRDefault="006F5B5C" w:rsidP="002225C4">
            <w:pPr>
              <w:ind w:left="426" w:hanging="360"/>
              <w:jc w:val="center"/>
              <w:rPr>
                <w:rFonts w:ascii="Calibri" w:hAnsi="Calibri"/>
                <w:sz w:val="20"/>
                <w:szCs w:val="20"/>
              </w:rPr>
            </w:pPr>
          </w:p>
        </w:tc>
      </w:tr>
      <w:tr w:rsidR="00D61213" w:rsidRPr="00F60F2A" w:rsidTr="007F73C1">
        <w:tc>
          <w:tcPr>
            <w:tcW w:w="7479" w:type="dxa"/>
          </w:tcPr>
          <w:p w:rsidR="00D61213" w:rsidRPr="00F60F2A" w:rsidRDefault="00D61213" w:rsidP="007F73C1">
            <w:pPr>
              <w:numPr>
                <w:ilvl w:val="0"/>
                <w:numId w:val="1"/>
              </w:numPr>
              <w:ind w:left="426"/>
              <w:jc w:val="both"/>
              <w:rPr>
                <w:rFonts w:ascii="Calibri" w:hAnsi="Calibri"/>
                <w:sz w:val="20"/>
                <w:szCs w:val="20"/>
              </w:rPr>
            </w:pPr>
            <w:r w:rsidRPr="00F60F2A">
              <w:rPr>
                <w:rFonts w:ascii="Calibri" w:hAnsi="Calibri"/>
                <w:sz w:val="20"/>
                <w:szCs w:val="20"/>
              </w:rPr>
              <w:t xml:space="preserve">Implement strategies which secure high standards of behaviour, attendance, and care for others in line with the school ethos </w:t>
            </w:r>
          </w:p>
        </w:tc>
        <w:tc>
          <w:tcPr>
            <w:tcW w:w="1418" w:type="dxa"/>
          </w:tcPr>
          <w:p w:rsidR="00D61213" w:rsidRPr="00F60F2A" w:rsidRDefault="00D61213" w:rsidP="007F73C1">
            <w:pPr>
              <w:ind w:left="426" w:hanging="360"/>
              <w:jc w:val="center"/>
              <w:rPr>
                <w:rFonts w:ascii="Calibri" w:hAnsi="Calibri"/>
                <w:sz w:val="20"/>
                <w:szCs w:val="20"/>
              </w:rPr>
            </w:pPr>
            <w:r w:rsidRPr="00F60F2A">
              <w:rPr>
                <w:rFonts w:ascii="Calibri" w:hAnsi="Calibri"/>
                <w:sz w:val="20"/>
                <w:szCs w:val="20"/>
              </w:rPr>
              <w:t>X</w:t>
            </w:r>
          </w:p>
        </w:tc>
        <w:tc>
          <w:tcPr>
            <w:tcW w:w="1382" w:type="dxa"/>
          </w:tcPr>
          <w:p w:rsidR="00D61213" w:rsidRPr="00F60F2A" w:rsidRDefault="00D61213" w:rsidP="007F73C1">
            <w:pPr>
              <w:ind w:left="426" w:hanging="360"/>
              <w:jc w:val="center"/>
              <w:rPr>
                <w:rFonts w:ascii="Calibri" w:hAnsi="Calibri"/>
                <w:sz w:val="20"/>
                <w:szCs w:val="20"/>
              </w:rPr>
            </w:pPr>
          </w:p>
        </w:tc>
      </w:tr>
    </w:tbl>
    <w:p w:rsidR="006F5B5C" w:rsidRPr="00F60F2A" w:rsidRDefault="006F5B5C" w:rsidP="000C1766">
      <w:pPr>
        <w:jc w:val="both"/>
        <w:rPr>
          <w:rFonts w:ascii="Calibri" w:hAnsi="Calibri"/>
          <w:sz w:val="20"/>
          <w:szCs w:val="20"/>
        </w:rPr>
      </w:pPr>
    </w:p>
    <w:tbl>
      <w:tblPr>
        <w:tblStyle w:val="TableGrid"/>
        <w:tblW w:w="10279" w:type="dxa"/>
        <w:tblLook w:val="04A0" w:firstRow="1" w:lastRow="0" w:firstColumn="1" w:lastColumn="0" w:noHBand="0" w:noVBand="1"/>
      </w:tblPr>
      <w:tblGrid>
        <w:gridCol w:w="7479"/>
        <w:gridCol w:w="1418"/>
        <w:gridCol w:w="1382"/>
      </w:tblGrid>
      <w:tr w:rsidR="006F5B5C" w:rsidRPr="00F60F2A" w:rsidTr="007F73C1">
        <w:tc>
          <w:tcPr>
            <w:tcW w:w="7479" w:type="dxa"/>
            <w:shd w:val="clear" w:color="auto" w:fill="A6A6A6" w:themeFill="background1" w:themeFillShade="A6"/>
          </w:tcPr>
          <w:p w:rsidR="006F5B5C" w:rsidRPr="00F60F2A" w:rsidRDefault="007A5B06" w:rsidP="007F73C1">
            <w:pPr>
              <w:ind w:left="426" w:hanging="360"/>
              <w:jc w:val="both"/>
              <w:rPr>
                <w:rFonts w:ascii="Calibri" w:hAnsi="Calibri"/>
                <w:sz w:val="20"/>
                <w:szCs w:val="20"/>
              </w:rPr>
            </w:pPr>
            <w:r w:rsidRPr="00F60F2A">
              <w:rPr>
                <w:rFonts w:ascii="Calibri" w:hAnsi="Calibri"/>
                <w:b/>
                <w:sz w:val="20"/>
                <w:szCs w:val="20"/>
              </w:rPr>
              <w:t>SECURING ACCOUNTABILITY</w:t>
            </w:r>
            <w:r w:rsidR="006F5B5C" w:rsidRPr="00F60F2A">
              <w:rPr>
                <w:rFonts w:ascii="Calibri" w:hAnsi="Calibri"/>
                <w:sz w:val="20"/>
                <w:szCs w:val="20"/>
              </w:rPr>
              <w:t xml:space="preserve"> </w:t>
            </w:r>
          </w:p>
        </w:tc>
        <w:tc>
          <w:tcPr>
            <w:tcW w:w="1418" w:type="dxa"/>
            <w:shd w:val="clear" w:color="auto" w:fill="A6A6A6" w:themeFill="background1" w:themeFillShade="A6"/>
          </w:tcPr>
          <w:p w:rsidR="006F5B5C" w:rsidRPr="00F60F2A" w:rsidRDefault="006F5B5C" w:rsidP="002225C4">
            <w:pPr>
              <w:ind w:left="426" w:hanging="360"/>
              <w:jc w:val="center"/>
              <w:rPr>
                <w:rFonts w:ascii="Calibri" w:hAnsi="Calibri"/>
                <w:b/>
                <w:sz w:val="20"/>
                <w:szCs w:val="20"/>
              </w:rPr>
            </w:pPr>
            <w:r w:rsidRPr="00F60F2A">
              <w:rPr>
                <w:rFonts w:ascii="Calibri" w:hAnsi="Calibri"/>
                <w:b/>
                <w:sz w:val="20"/>
                <w:szCs w:val="20"/>
              </w:rPr>
              <w:t>Essential</w:t>
            </w:r>
          </w:p>
        </w:tc>
        <w:tc>
          <w:tcPr>
            <w:tcW w:w="1382" w:type="dxa"/>
            <w:shd w:val="clear" w:color="auto" w:fill="A6A6A6" w:themeFill="background1" w:themeFillShade="A6"/>
          </w:tcPr>
          <w:p w:rsidR="006F5B5C" w:rsidRPr="00F60F2A" w:rsidRDefault="006F5B5C" w:rsidP="002225C4">
            <w:pPr>
              <w:ind w:left="426" w:hanging="360"/>
              <w:jc w:val="center"/>
              <w:rPr>
                <w:rFonts w:ascii="Calibri" w:hAnsi="Calibri"/>
                <w:b/>
                <w:sz w:val="20"/>
                <w:szCs w:val="20"/>
              </w:rPr>
            </w:pPr>
            <w:r w:rsidRPr="00F60F2A">
              <w:rPr>
                <w:rFonts w:ascii="Calibri" w:hAnsi="Calibri"/>
                <w:b/>
                <w:sz w:val="20"/>
                <w:szCs w:val="20"/>
              </w:rPr>
              <w:t>Desirable</w:t>
            </w:r>
          </w:p>
        </w:tc>
      </w:tr>
      <w:tr w:rsidR="006F5B5C" w:rsidRPr="00F60F2A" w:rsidTr="007F73C1">
        <w:tc>
          <w:tcPr>
            <w:tcW w:w="7479" w:type="dxa"/>
          </w:tcPr>
          <w:p w:rsidR="006F5B5C" w:rsidRPr="00F60F2A" w:rsidRDefault="007A5B06" w:rsidP="00AF1D09">
            <w:pPr>
              <w:numPr>
                <w:ilvl w:val="0"/>
                <w:numId w:val="1"/>
              </w:numPr>
              <w:ind w:left="426"/>
              <w:jc w:val="both"/>
              <w:rPr>
                <w:rFonts w:ascii="Calibri" w:hAnsi="Calibri"/>
                <w:sz w:val="20"/>
                <w:szCs w:val="20"/>
              </w:rPr>
            </w:pPr>
            <w:r w:rsidRPr="00F60F2A">
              <w:rPr>
                <w:rFonts w:ascii="Calibri" w:hAnsi="Calibri"/>
                <w:sz w:val="20"/>
                <w:szCs w:val="20"/>
              </w:rPr>
              <w:t>Fulfil commitments arising from contractual accountability to the Governing Body</w:t>
            </w:r>
          </w:p>
        </w:tc>
        <w:tc>
          <w:tcPr>
            <w:tcW w:w="1418" w:type="dxa"/>
          </w:tcPr>
          <w:p w:rsidR="006F5B5C" w:rsidRPr="00F60F2A" w:rsidRDefault="002225C4" w:rsidP="002225C4">
            <w:pPr>
              <w:ind w:left="426" w:hanging="360"/>
              <w:jc w:val="center"/>
              <w:rPr>
                <w:rFonts w:ascii="Calibri" w:hAnsi="Calibri"/>
                <w:sz w:val="20"/>
                <w:szCs w:val="20"/>
              </w:rPr>
            </w:pPr>
            <w:r w:rsidRPr="00F60F2A">
              <w:rPr>
                <w:rFonts w:ascii="Calibri" w:hAnsi="Calibri"/>
                <w:sz w:val="20"/>
                <w:szCs w:val="20"/>
              </w:rPr>
              <w:t>X</w:t>
            </w:r>
          </w:p>
        </w:tc>
        <w:tc>
          <w:tcPr>
            <w:tcW w:w="1382" w:type="dxa"/>
          </w:tcPr>
          <w:p w:rsidR="006F5B5C" w:rsidRPr="00F60F2A" w:rsidRDefault="006F5B5C" w:rsidP="002225C4">
            <w:pPr>
              <w:ind w:left="426" w:hanging="360"/>
              <w:jc w:val="center"/>
              <w:rPr>
                <w:rFonts w:ascii="Calibri" w:hAnsi="Calibri"/>
                <w:sz w:val="20"/>
                <w:szCs w:val="20"/>
              </w:rPr>
            </w:pPr>
          </w:p>
        </w:tc>
      </w:tr>
      <w:tr w:rsidR="006F5B5C" w:rsidRPr="00F60F2A" w:rsidTr="007F73C1">
        <w:tc>
          <w:tcPr>
            <w:tcW w:w="7479" w:type="dxa"/>
          </w:tcPr>
          <w:p w:rsidR="006F5B5C" w:rsidRPr="00F60F2A" w:rsidRDefault="006A5EC1" w:rsidP="00E35838">
            <w:pPr>
              <w:numPr>
                <w:ilvl w:val="0"/>
                <w:numId w:val="1"/>
              </w:numPr>
              <w:ind w:left="426"/>
              <w:jc w:val="both"/>
              <w:rPr>
                <w:rFonts w:ascii="Calibri" w:hAnsi="Calibri"/>
                <w:sz w:val="20"/>
                <w:szCs w:val="20"/>
              </w:rPr>
            </w:pPr>
            <w:r w:rsidRPr="00F60F2A">
              <w:rPr>
                <w:rFonts w:ascii="Calibri" w:hAnsi="Calibri"/>
                <w:sz w:val="20"/>
                <w:szCs w:val="20"/>
              </w:rPr>
              <w:t>Develop and present a coherent</w:t>
            </w:r>
            <w:r w:rsidR="007A5B06" w:rsidRPr="00F60F2A">
              <w:rPr>
                <w:rFonts w:ascii="Calibri" w:hAnsi="Calibri"/>
                <w:sz w:val="20"/>
                <w:szCs w:val="20"/>
              </w:rPr>
              <w:t xml:space="preserve"> </w:t>
            </w:r>
            <w:r w:rsidRPr="00F60F2A">
              <w:rPr>
                <w:rFonts w:ascii="Calibri" w:hAnsi="Calibri"/>
                <w:sz w:val="20"/>
                <w:szCs w:val="20"/>
              </w:rPr>
              <w:t>and accurate account of the school’s performance to a wide range of audiences</w:t>
            </w:r>
          </w:p>
        </w:tc>
        <w:tc>
          <w:tcPr>
            <w:tcW w:w="1418" w:type="dxa"/>
          </w:tcPr>
          <w:p w:rsidR="006F5B5C" w:rsidRPr="00F60F2A" w:rsidRDefault="002225C4" w:rsidP="002225C4">
            <w:pPr>
              <w:ind w:left="426" w:hanging="360"/>
              <w:jc w:val="center"/>
              <w:rPr>
                <w:rFonts w:ascii="Calibri" w:hAnsi="Calibri"/>
                <w:sz w:val="20"/>
                <w:szCs w:val="20"/>
              </w:rPr>
            </w:pPr>
            <w:r w:rsidRPr="00F60F2A">
              <w:rPr>
                <w:rFonts w:ascii="Calibri" w:hAnsi="Calibri"/>
                <w:sz w:val="20"/>
                <w:szCs w:val="20"/>
              </w:rPr>
              <w:t>X</w:t>
            </w:r>
          </w:p>
        </w:tc>
        <w:tc>
          <w:tcPr>
            <w:tcW w:w="1382" w:type="dxa"/>
          </w:tcPr>
          <w:p w:rsidR="006F5B5C" w:rsidRPr="00F60F2A" w:rsidRDefault="006F5B5C" w:rsidP="002225C4">
            <w:pPr>
              <w:ind w:left="426" w:hanging="360"/>
              <w:jc w:val="center"/>
              <w:rPr>
                <w:rFonts w:ascii="Calibri" w:hAnsi="Calibri"/>
                <w:sz w:val="20"/>
                <w:szCs w:val="20"/>
              </w:rPr>
            </w:pPr>
          </w:p>
        </w:tc>
      </w:tr>
      <w:tr w:rsidR="006F5B5C" w:rsidRPr="00F60F2A" w:rsidTr="007F73C1">
        <w:tc>
          <w:tcPr>
            <w:tcW w:w="7479" w:type="dxa"/>
          </w:tcPr>
          <w:p w:rsidR="006F5B5C" w:rsidRPr="00F60F2A" w:rsidRDefault="006A5EC1" w:rsidP="005045FA">
            <w:pPr>
              <w:numPr>
                <w:ilvl w:val="0"/>
                <w:numId w:val="1"/>
              </w:numPr>
              <w:ind w:left="426"/>
              <w:jc w:val="both"/>
              <w:rPr>
                <w:rFonts w:ascii="Calibri" w:hAnsi="Calibri"/>
                <w:sz w:val="20"/>
                <w:szCs w:val="20"/>
              </w:rPr>
            </w:pPr>
            <w:r w:rsidRPr="00F60F2A">
              <w:rPr>
                <w:rFonts w:ascii="Calibri" w:hAnsi="Calibri"/>
                <w:sz w:val="20"/>
                <w:szCs w:val="20"/>
              </w:rPr>
              <w:t>Ensure individual staff accountabilities are clearly defined, understood and agreed and are subject to rigorous review and evaluation.</w:t>
            </w:r>
          </w:p>
        </w:tc>
        <w:tc>
          <w:tcPr>
            <w:tcW w:w="1418" w:type="dxa"/>
          </w:tcPr>
          <w:p w:rsidR="006F5B5C" w:rsidRPr="00F60F2A" w:rsidRDefault="002225C4" w:rsidP="002225C4">
            <w:pPr>
              <w:ind w:left="426" w:hanging="360"/>
              <w:jc w:val="center"/>
              <w:rPr>
                <w:rFonts w:ascii="Calibri" w:hAnsi="Calibri"/>
                <w:sz w:val="20"/>
                <w:szCs w:val="20"/>
              </w:rPr>
            </w:pPr>
            <w:r w:rsidRPr="00F60F2A">
              <w:rPr>
                <w:rFonts w:ascii="Calibri" w:hAnsi="Calibri"/>
                <w:sz w:val="20"/>
                <w:szCs w:val="20"/>
              </w:rPr>
              <w:t>X</w:t>
            </w:r>
          </w:p>
        </w:tc>
        <w:tc>
          <w:tcPr>
            <w:tcW w:w="1382" w:type="dxa"/>
          </w:tcPr>
          <w:p w:rsidR="006F5B5C" w:rsidRPr="00F60F2A" w:rsidRDefault="006F5B5C" w:rsidP="002225C4">
            <w:pPr>
              <w:ind w:left="426" w:hanging="360"/>
              <w:jc w:val="center"/>
              <w:rPr>
                <w:rFonts w:ascii="Calibri" w:hAnsi="Calibri"/>
                <w:sz w:val="20"/>
                <w:szCs w:val="20"/>
              </w:rPr>
            </w:pPr>
          </w:p>
        </w:tc>
      </w:tr>
      <w:tr w:rsidR="00BB1BA7" w:rsidRPr="00F60F2A" w:rsidTr="007F73C1">
        <w:tc>
          <w:tcPr>
            <w:tcW w:w="7479" w:type="dxa"/>
          </w:tcPr>
          <w:p w:rsidR="00BB1BA7" w:rsidRPr="00F60F2A" w:rsidRDefault="00BB1BA7" w:rsidP="005045FA">
            <w:pPr>
              <w:numPr>
                <w:ilvl w:val="0"/>
                <w:numId w:val="1"/>
              </w:numPr>
              <w:ind w:left="426"/>
              <w:jc w:val="both"/>
              <w:rPr>
                <w:rFonts w:ascii="Calibri" w:hAnsi="Calibri"/>
                <w:sz w:val="20"/>
                <w:szCs w:val="20"/>
              </w:rPr>
            </w:pPr>
            <w:r w:rsidRPr="00F60F2A">
              <w:rPr>
                <w:rFonts w:ascii="Calibri" w:hAnsi="Calibri"/>
                <w:sz w:val="20"/>
                <w:szCs w:val="20"/>
              </w:rPr>
              <w:t>To lead on the effective and appropriate pastoral support to ensure that all pupils enjoy high quality education in Highfurlong.</w:t>
            </w:r>
          </w:p>
        </w:tc>
        <w:tc>
          <w:tcPr>
            <w:tcW w:w="1418" w:type="dxa"/>
          </w:tcPr>
          <w:p w:rsidR="00BB1BA7" w:rsidRPr="00F60F2A" w:rsidRDefault="00BB1BA7" w:rsidP="002225C4">
            <w:pPr>
              <w:ind w:left="426" w:hanging="360"/>
              <w:jc w:val="center"/>
              <w:rPr>
                <w:rFonts w:ascii="Calibri" w:hAnsi="Calibri"/>
                <w:sz w:val="20"/>
                <w:szCs w:val="20"/>
              </w:rPr>
            </w:pPr>
            <w:r w:rsidRPr="00F60F2A">
              <w:rPr>
                <w:rFonts w:ascii="Calibri" w:hAnsi="Calibri"/>
                <w:sz w:val="20"/>
                <w:szCs w:val="20"/>
              </w:rPr>
              <w:t>X</w:t>
            </w:r>
          </w:p>
        </w:tc>
        <w:tc>
          <w:tcPr>
            <w:tcW w:w="1382" w:type="dxa"/>
          </w:tcPr>
          <w:p w:rsidR="00BB1BA7" w:rsidRPr="00F60F2A" w:rsidRDefault="00BB1BA7" w:rsidP="002225C4">
            <w:pPr>
              <w:ind w:left="426" w:hanging="360"/>
              <w:jc w:val="center"/>
              <w:rPr>
                <w:rFonts w:ascii="Calibri" w:hAnsi="Calibri"/>
                <w:sz w:val="20"/>
                <w:szCs w:val="20"/>
              </w:rPr>
            </w:pPr>
          </w:p>
        </w:tc>
      </w:tr>
      <w:tr w:rsidR="00BB1BA7" w:rsidRPr="00F60F2A" w:rsidTr="007F73C1">
        <w:tc>
          <w:tcPr>
            <w:tcW w:w="7479" w:type="dxa"/>
          </w:tcPr>
          <w:p w:rsidR="00BB1BA7" w:rsidRPr="00F60F2A" w:rsidRDefault="00BB1BA7" w:rsidP="005045FA">
            <w:pPr>
              <w:numPr>
                <w:ilvl w:val="0"/>
                <w:numId w:val="1"/>
              </w:numPr>
              <w:ind w:left="426"/>
              <w:jc w:val="both"/>
              <w:rPr>
                <w:rFonts w:ascii="Calibri" w:hAnsi="Calibri"/>
                <w:sz w:val="20"/>
                <w:szCs w:val="20"/>
              </w:rPr>
            </w:pPr>
            <w:r w:rsidRPr="00F60F2A">
              <w:rPr>
                <w:rFonts w:ascii="Calibri" w:hAnsi="Calibri"/>
                <w:sz w:val="20"/>
                <w:szCs w:val="20"/>
              </w:rPr>
              <w:t>To be accountable for promoting collective responsibility within the whole school community and for contributing to the education service more widely.</w:t>
            </w:r>
          </w:p>
        </w:tc>
        <w:tc>
          <w:tcPr>
            <w:tcW w:w="1418" w:type="dxa"/>
          </w:tcPr>
          <w:p w:rsidR="00BB1BA7" w:rsidRPr="00F60F2A" w:rsidRDefault="00BB1BA7" w:rsidP="002225C4">
            <w:pPr>
              <w:ind w:left="426" w:hanging="360"/>
              <w:jc w:val="center"/>
              <w:rPr>
                <w:rFonts w:ascii="Calibri" w:hAnsi="Calibri"/>
                <w:sz w:val="20"/>
                <w:szCs w:val="20"/>
              </w:rPr>
            </w:pPr>
            <w:r w:rsidRPr="00F60F2A">
              <w:rPr>
                <w:rFonts w:ascii="Calibri" w:hAnsi="Calibri"/>
                <w:sz w:val="20"/>
                <w:szCs w:val="20"/>
              </w:rPr>
              <w:t>X</w:t>
            </w:r>
          </w:p>
        </w:tc>
        <w:tc>
          <w:tcPr>
            <w:tcW w:w="1382" w:type="dxa"/>
          </w:tcPr>
          <w:p w:rsidR="00BB1BA7" w:rsidRPr="00F60F2A" w:rsidRDefault="00BB1BA7" w:rsidP="002225C4">
            <w:pPr>
              <w:ind w:left="426" w:hanging="360"/>
              <w:jc w:val="center"/>
              <w:rPr>
                <w:rFonts w:ascii="Calibri" w:hAnsi="Calibri"/>
                <w:sz w:val="20"/>
                <w:szCs w:val="20"/>
              </w:rPr>
            </w:pPr>
          </w:p>
        </w:tc>
      </w:tr>
    </w:tbl>
    <w:p w:rsidR="006F5B5C" w:rsidRPr="00F60F2A" w:rsidRDefault="006F5B5C" w:rsidP="000C1766">
      <w:pPr>
        <w:jc w:val="both"/>
        <w:rPr>
          <w:rFonts w:ascii="Calibri" w:hAnsi="Calibri"/>
          <w:sz w:val="20"/>
          <w:szCs w:val="20"/>
        </w:rPr>
      </w:pPr>
    </w:p>
    <w:tbl>
      <w:tblPr>
        <w:tblStyle w:val="TableGrid"/>
        <w:tblW w:w="10279" w:type="dxa"/>
        <w:tblLook w:val="04A0" w:firstRow="1" w:lastRow="0" w:firstColumn="1" w:lastColumn="0" w:noHBand="0" w:noVBand="1"/>
      </w:tblPr>
      <w:tblGrid>
        <w:gridCol w:w="7479"/>
        <w:gridCol w:w="1418"/>
        <w:gridCol w:w="1382"/>
      </w:tblGrid>
      <w:tr w:rsidR="00A36F7E" w:rsidRPr="00F60F2A" w:rsidTr="007F73C1">
        <w:tc>
          <w:tcPr>
            <w:tcW w:w="7479" w:type="dxa"/>
            <w:shd w:val="clear" w:color="auto" w:fill="A6A6A6" w:themeFill="background1" w:themeFillShade="A6"/>
          </w:tcPr>
          <w:p w:rsidR="00A36F7E" w:rsidRPr="00F60F2A" w:rsidRDefault="00A36F7E" w:rsidP="007F73C1">
            <w:pPr>
              <w:ind w:left="426" w:hanging="360"/>
              <w:jc w:val="both"/>
              <w:rPr>
                <w:rFonts w:ascii="Calibri" w:hAnsi="Calibri"/>
                <w:sz w:val="20"/>
                <w:szCs w:val="20"/>
              </w:rPr>
            </w:pPr>
            <w:r w:rsidRPr="00F60F2A">
              <w:rPr>
                <w:rFonts w:ascii="Calibri" w:hAnsi="Calibri"/>
                <w:b/>
                <w:sz w:val="20"/>
                <w:szCs w:val="20"/>
              </w:rPr>
              <w:t xml:space="preserve">OTHER RELATED CHARACTERISTICS </w:t>
            </w:r>
            <w:r w:rsidRPr="00F60F2A">
              <w:rPr>
                <w:rFonts w:ascii="Calibri" w:hAnsi="Calibri"/>
                <w:sz w:val="20"/>
                <w:szCs w:val="20"/>
              </w:rPr>
              <w:t xml:space="preserve">  </w:t>
            </w:r>
          </w:p>
          <w:p w:rsidR="008E522A" w:rsidRPr="00F60F2A" w:rsidRDefault="008E522A" w:rsidP="007F73C1">
            <w:pPr>
              <w:ind w:left="426" w:hanging="360"/>
              <w:jc w:val="both"/>
              <w:rPr>
                <w:rFonts w:ascii="Calibri" w:hAnsi="Calibri"/>
                <w:sz w:val="20"/>
                <w:szCs w:val="20"/>
              </w:rPr>
            </w:pPr>
            <w:r w:rsidRPr="00F60F2A">
              <w:rPr>
                <w:rFonts w:ascii="Calibri" w:hAnsi="Calibri"/>
                <w:sz w:val="20"/>
                <w:szCs w:val="20"/>
              </w:rPr>
              <w:t xml:space="preserve">Applicants will demonstrate that they: </w:t>
            </w:r>
          </w:p>
        </w:tc>
        <w:tc>
          <w:tcPr>
            <w:tcW w:w="1418" w:type="dxa"/>
            <w:shd w:val="clear" w:color="auto" w:fill="A6A6A6" w:themeFill="background1" w:themeFillShade="A6"/>
          </w:tcPr>
          <w:p w:rsidR="00A36F7E" w:rsidRPr="00F60F2A" w:rsidRDefault="00A36F7E" w:rsidP="007F73C1">
            <w:pPr>
              <w:ind w:left="426" w:hanging="360"/>
              <w:jc w:val="center"/>
              <w:rPr>
                <w:rFonts w:ascii="Calibri" w:hAnsi="Calibri"/>
                <w:b/>
                <w:sz w:val="20"/>
                <w:szCs w:val="20"/>
              </w:rPr>
            </w:pPr>
            <w:r w:rsidRPr="00F60F2A">
              <w:rPr>
                <w:rFonts w:ascii="Calibri" w:hAnsi="Calibri"/>
                <w:b/>
                <w:sz w:val="20"/>
                <w:szCs w:val="20"/>
              </w:rPr>
              <w:t>Essential</w:t>
            </w:r>
          </w:p>
        </w:tc>
        <w:tc>
          <w:tcPr>
            <w:tcW w:w="1382" w:type="dxa"/>
            <w:shd w:val="clear" w:color="auto" w:fill="A6A6A6" w:themeFill="background1" w:themeFillShade="A6"/>
          </w:tcPr>
          <w:p w:rsidR="00A36F7E" w:rsidRPr="00F60F2A" w:rsidRDefault="00A36F7E" w:rsidP="007F73C1">
            <w:pPr>
              <w:ind w:left="426" w:hanging="360"/>
              <w:jc w:val="center"/>
              <w:rPr>
                <w:rFonts w:ascii="Calibri" w:hAnsi="Calibri"/>
                <w:b/>
                <w:sz w:val="20"/>
                <w:szCs w:val="20"/>
              </w:rPr>
            </w:pPr>
            <w:r w:rsidRPr="00F60F2A">
              <w:rPr>
                <w:rFonts w:ascii="Calibri" w:hAnsi="Calibri"/>
                <w:b/>
                <w:sz w:val="20"/>
                <w:szCs w:val="20"/>
              </w:rPr>
              <w:t>Desirable</w:t>
            </w:r>
          </w:p>
        </w:tc>
      </w:tr>
      <w:tr w:rsidR="00746ABF" w:rsidRPr="00F60F2A" w:rsidTr="007F73C1">
        <w:tc>
          <w:tcPr>
            <w:tcW w:w="7479" w:type="dxa"/>
          </w:tcPr>
          <w:p w:rsidR="00746ABF" w:rsidRPr="00F60F2A" w:rsidRDefault="00746ABF" w:rsidP="007F73C1">
            <w:pPr>
              <w:numPr>
                <w:ilvl w:val="0"/>
                <w:numId w:val="1"/>
              </w:numPr>
              <w:ind w:left="426"/>
              <w:jc w:val="both"/>
              <w:rPr>
                <w:rFonts w:ascii="Calibri" w:hAnsi="Calibri"/>
                <w:sz w:val="20"/>
                <w:szCs w:val="20"/>
              </w:rPr>
            </w:pPr>
            <w:r w:rsidRPr="00F60F2A">
              <w:rPr>
                <w:rFonts w:ascii="Calibri" w:hAnsi="Calibri"/>
                <w:sz w:val="20"/>
                <w:szCs w:val="20"/>
              </w:rPr>
              <w:t xml:space="preserve">Are a people person who understands the value of building effective relationships and empowering others  </w:t>
            </w:r>
          </w:p>
        </w:tc>
        <w:tc>
          <w:tcPr>
            <w:tcW w:w="1418" w:type="dxa"/>
          </w:tcPr>
          <w:p w:rsidR="00746ABF" w:rsidRPr="00F60F2A" w:rsidRDefault="00746ABF" w:rsidP="007F73C1">
            <w:pPr>
              <w:ind w:left="426" w:hanging="360"/>
              <w:jc w:val="center"/>
              <w:rPr>
                <w:rFonts w:ascii="Calibri" w:hAnsi="Calibri"/>
                <w:sz w:val="20"/>
                <w:szCs w:val="20"/>
              </w:rPr>
            </w:pPr>
            <w:r w:rsidRPr="00F60F2A">
              <w:rPr>
                <w:rFonts w:ascii="Calibri" w:hAnsi="Calibri"/>
                <w:sz w:val="20"/>
                <w:szCs w:val="20"/>
              </w:rPr>
              <w:t>X</w:t>
            </w:r>
          </w:p>
        </w:tc>
        <w:tc>
          <w:tcPr>
            <w:tcW w:w="1382" w:type="dxa"/>
          </w:tcPr>
          <w:p w:rsidR="00746ABF" w:rsidRPr="00F60F2A" w:rsidRDefault="00746ABF" w:rsidP="00746ABF">
            <w:pPr>
              <w:jc w:val="center"/>
              <w:rPr>
                <w:rFonts w:ascii="Calibri" w:hAnsi="Calibri"/>
                <w:sz w:val="20"/>
                <w:szCs w:val="20"/>
              </w:rPr>
            </w:pPr>
          </w:p>
        </w:tc>
      </w:tr>
      <w:tr w:rsidR="00A80D01" w:rsidRPr="00F60F2A" w:rsidTr="007F73C1">
        <w:tc>
          <w:tcPr>
            <w:tcW w:w="7479" w:type="dxa"/>
          </w:tcPr>
          <w:p w:rsidR="00A80D01" w:rsidRPr="00F60F2A" w:rsidRDefault="00A80D01" w:rsidP="007F73C1">
            <w:pPr>
              <w:numPr>
                <w:ilvl w:val="0"/>
                <w:numId w:val="1"/>
              </w:numPr>
              <w:ind w:left="426"/>
              <w:jc w:val="both"/>
              <w:rPr>
                <w:rFonts w:ascii="Calibri" w:hAnsi="Calibri"/>
                <w:sz w:val="20"/>
                <w:szCs w:val="20"/>
              </w:rPr>
            </w:pPr>
            <w:r w:rsidRPr="00F60F2A">
              <w:rPr>
                <w:rFonts w:ascii="Calibri" w:hAnsi="Calibri"/>
                <w:sz w:val="20"/>
                <w:szCs w:val="20"/>
              </w:rPr>
              <w:t>To promote and implement the extended curriculum to include educational</w:t>
            </w:r>
            <w:r w:rsidR="00C1118D" w:rsidRPr="00F60F2A">
              <w:rPr>
                <w:rFonts w:ascii="Calibri" w:hAnsi="Calibri"/>
                <w:sz w:val="20"/>
                <w:szCs w:val="20"/>
              </w:rPr>
              <w:t xml:space="preserve"> and sports field trips and residential trips.</w:t>
            </w:r>
          </w:p>
        </w:tc>
        <w:tc>
          <w:tcPr>
            <w:tcW w:w="1418" w:type="dxa"/>
          </w:tcPr>
          <w:p w:rsidR="00A80D01" w:rsidRPr="00F60F2A" w:rsidRDefault="00A80D01" w:rsidP="007F73C1">
            <w:pPr>
              <w:ind w:left="426" w:hanging="360"/>
              <w:jc w:val="center"/>
              <w:rPr>
                <w:rFonts w:ascii="Calibri" w:hAnsi="Calibri"/>
                <w:sz w:val="20"/>
                <w:szCs w:val="20"/>
              </w:rPr>
            </w:pPr>
          </w:p>
        </w:tc>
        <w:tc>
          <w:tcPr>
            <w:tcW w:w="1382" w:type="dxa"/>
          </w:tcPr>
          <w:p w:rsidR="00A80D01" w:rsidRPr="00F60F2A" w:rsidRDefault="00A80D01" w:rsidP="00746ABF">
            <w:pPr>
              <w:jc w:val="center"/>
              <w:rPr>
                <w:rFonts w:ascii="Calibri" w:hAnsi="Calibri"/>
                <w:sz w:val="20"/>
                <w:szCs w:val="20"/>
              </w:rPr>
            </w:pPr>
            <w:r w:rsidRPr="00F60F2A">
              <w:rPr>
                <w:rFonts w:ascii="Calibri" w:hAnsi="Calibri"/>
                <w:sz w:val="20"/>
                <w:szCs w:val="20"/>
              </w:rPr>
              <w:t>X</w:t>
            </w:r>
          </w:p>
        </w:tc>
      </w:tr>
      <w:tr w:rsidR="006122D2" w:rsidRPr="00F60F2A" w:rsidTr="007F73C1">
        <w:tc>
          <w:tcPr>
            <w:tcW w:w="7479" w:type="dxa"/>
          </w:tcPr>
          <w:p w:rsidR="006122D2" w:rsidRPr="00F60F2A" w:rsidRDefault="006122D2" w:rsidP="007F73C1">
            <w:pPr>
              <w:numPr>
                <w:ilvl w:val="0"/>
                <w:numId w:val="1"/>
              </w:numPr>
              <w:ind w:left="426"/>
              <w:jc w:val="both"/>
              <w:rPr>
                <w:rFonts w:ascii="Calibri" w:hAnsi="Calibri"/>
                <w:sz w:val="20"/>
                <w:szCs w:val="20"/>
              </w:rPr>
            </w:pPr>
            <w:r w:rsidRPr="00F60F2A">
              <w:rPr>
                <w:rFonts w:ascii="Calibri" w:hAnsi="Calibri"/>
                <w:sz w:val="20"/>
                <w:szCs w:val="20"/>
              </w:rPr>
              <w:t>Are approachable and with excellent communication skills in a variety of contexts including large groups and one to one situations.</w:t>
            </w:r>
          </w:p>
        </w:tc>
        <w:tc>
          <w:tcPr>
            <w:tcW w:w="1418" w:type="dxa"/>
          </w:tcPr>
          <w:p w:rsidR="006122D2" w:rsidRPr="00F60F2A" w:rsidRDefault="006122D2" w:rsidP="007F73C1">
            <w:pPr>
              <w:ind w:left="426" w:hanging="360"/>
              <w:jc w:val="center"/>
              <w:rPr>
                <w:rFonts w:ascii="Calibri" w:hAnsi="Calibri"/>
                <w:sz w:val="20"/>
                <w:szCs w:val="20"/>
              </w:rPr>
            </w:pPr>
            <w:r w:rsidRPr="00F60F2A">
              <w:rPr>
                <w:rFonts w:ascii="Calibri" w:hAnsi="Calibri"/>
                <w:sz w:val="20"/>
                <w:szCs w:val="20"/>
              </w:rPr>
              <w:t>X</w:t>
            </w:r>
          </w:p>
        </w:tc>
        <w:tc>
          <w:tcPr>
            <w:tcW w:w="1382" w:type="dxa"/>
          </w:tcPr>
          <w:p w:rsidR="006122D2" w:rsidRPr="00F60F2A" w:rsidRDefault="006122D2" w:rsidP="007F73C1">
            <w:pPr>
              <w:jc w:val="center"/>
              <w:rPr>
                <w:rFonts w:ascii="Calibri" w:hAnsi="Calibri"/>
                <w:sz w:val="20"/>
                <w:szCs w:val="20"/>
              </w:rPr>
            </w:pPr>
          </w:p>
        </w:tc>
      </w:tr>
      <w:tr w:rsidR="006122D2" w:rsidRPr="00F60F2A" w:rsidTr="007F73C1">
        <w:tc>
          <w:tcPr>
            <w:tcW w:w="7479" w:type="dxa"/>
          </w:tcPr>
          <w:p w:rsidR="006122D2" w:rsidRPr="00F60F2A" w:rsidRDefault="006122D2" w:rsidP="007F73C1">
            <w:pPr>
              <w:numPr>
                <w:ilvl w:val="0"/>
                <w:numId w:val="1"/>
              </w:numPr>
              <w:ind w:left="426"/>
              <w:jc w:val="both"/>
              <w:rPr>
                <w:rFonts w:ascii="Calibri" w:hAnsi="Calibri"/>
                <w:sz w:val="20"/>
                <w:szCs w:val="20"/>
              </w:rPr>
            </w:pPr>
            <w:r w:rsidRPr="00F60F2A">
              <w:rPr>
                <w:rFonts w:ascii="Calibri" w:hAnsi="Calibri"/>
                <w:sz w:val="20"/>
                <w:szCs w:val="20"/>
              </w:rPr>
              <w:t>Work in ways that promote equality or opportunity, participation, diversity and responsibility</w:t>
            </w:r>
          </w:p>
        </w:tc>
        <w:tc>
          <w:tcPr>
            <w:tcW w:w="1418" w:type="dxa"/>
          </w:tcPr>
          <w:p w:rsidR="006122D2" w:rsidRPr="00F60F2A" w:rsidRDefault="006122D2" w:rsidP="007F73C1">
            <w:pPr>
              <w:ind w:left="426" w:hanging="360"/>
              <w:jc w:val="center"/>
              <w:rPr>
                <w:rFonts w:ascii="Calibri" w:hAnsi="Calibri"/>
                <w:sz w:val="20"/>
                <w:szCs w:val="20"/>
              </w:rPr>
            </w:pPr>
            <w:r w:rsidRPr="00F60F2A">
              <w:rPr>
                <w:rFonts w:ascii="Calibri" w:hAnsi="Calibri"/>
                <w:sz w:val="20"/>
                <w:szCs w:val="20"/>
              </w:rPr>
              <w:t>X</w:t>
            </w:r>
          </w:p>
        </w:tc>
        <w:tc>
          <w:tcPr>
            <w:tcW w:w="1382" w:type="dxa"/>
          </w:tcPr>
          <w:p w:rsidR="006122D2" w:rsidRPr="00F60F2A" w:rsidRDefault="006122D2" w:rsidP="00746ABF">
            <w:pPr>
              <w:jc w:val="center"/>
              <w:rPr>
                <w:rFonts w:ascii="Calibri" w:hAnsi="Calibri"/>
                <w:sz w:val="20"/>
                <w:szCs w:val="20"/>
              </w:rPr>
            </w:pPr>
          </w:p>
        </w:tc>
      </w:tr>
      <w:tr w:rsidR="006122D2" w:rsidRPr="00F60F2A" w:rsidTr="007F73C1">
        <w:tc>
          <w:tcPr>
            <w:tcW w:w="7479" w:type="dxa"/>
          </w:tcPr>
          <w:p w:rsidR="006122D2" w:rsidRPr="00F60F2A" w:rsidRDefault="006122D2" w:rsidP="006122D2">
            <w:pPr>
              <w:numPr>
                <w:ilvl w:val="0"/>
                <w:numId w:val="1"/>
              </w:numPr>
              <w:ind w:left="426"/>
              <w:jc w:val="both"/>
              <w:rPr>
                <w:rFonts w:ascii="Calibri" w:hAnsi="Calibri"/>
                <w:sz w:val="20"/>
                <w:szCs w:val="20"/>
              </w:rPr>
            </w:pPr>
            <w:r w:rsidRPr="00F60F2A">
              <w:rPr>
                <w:rFonts w:ascii="Calibri" w:hAnsi="Calibri"/>
                <w:sz w:val="20"/>
                <w:szCs w:val="20"/>
              </w:rPr>
              <w:t xml:space="preserve">Have the ability </w:t>
            </w:r>
            <w:r w:rsidR="00BB1BA7" w:rsidRPr="00F60F2A">
              <w:rPr>
                <w:rFonts w:ascii="Calibri" w:hAnsi="Calibri"/>
                <w:sz w:val="20"/>
                <w:szCs w:val="20"/>
              </w:rPr>
              <w:t xml:space="preserve">to </w:t>
            </w:r>
            <w:r w:rsidRPr="00F60F2A">
              <w:rPr>
                <w:rFonts w:ascii="Calibri" w:hAnsi="Calibri"/>
                <w:sz w:val="20"/>
                <w:szCs w:val="20"/>
              </w:rPr>
              <w:t>challenge and confront unacceptable behaviour, while always seeking to maintain</w:t>
            </w:r>
            <w:r w:rsidR="00BB1BA7" w:rsidRPr="00F60F2A">
              <w:rPr>
                <w:rFonts w:ascii="Calibri" w:hAnsi="Calibri"/>
                <w:sz w:val="20"/>
                <w:szCs w:val="20"/>
              </w:rPr>
              <w:t>,</w:t>
            </w:r>
            <w:r w:rsidRPr="00F60F2A">
              <w:rPr>
                <w:rFonts w:ascii="Calibri" w:hAnsi="Calibri"/>
                <w:sz w:val="20"/>
                <w:szCs w:val="20"/>
              </w:rPr>
              <w:t xml:space="preserve"> when possible solutions that restore working relationships in the interests of pupils</w:t>
            </w:r>
          </w:p>
        </w:tc>
        <w:tc>
          <w:tcPr>
            <w:tcW w:w="1418" w:type="dxa"/>
          </w:tcPr>
          <w:p w:rsidR="006122D2" w:rsidRPr="00F60F2A" w:rsidRDefault="006122D2" w:rsidP="007F73C1">
            <w:pPr>
              <w:ind w:left="426" w:hanging="360"/>
              <w:jc w:val="center"/>
              <w:rPr>
                <w:rFonts w:ascii="Calibri" w:hAnsi="Calibri"/>
                <w:sz w:val="20"/>
                <w:szCs w:val="20"/>
              </w:rPr>
            </w:pPr>
            <w:r w:rsidRPr="00F60F2A">
              <w:rPr>
                <w:rFonts w:ascii="Calibri" w:hAnsi="Calibri"/>
                <w:sz w:val="20"/>
                <w:szCs w:val="20"/>
              </w:rPr>
              <w:t>X</w:t>
            </w:r>
          </w:p>
        </w:tc>
        <w:tc>
          <w:tcPr>
            <w:tcW w:w="1382" w:type="dxa"/>
          </w:tcPr>
          <w:p w:rsidR="006122D2" w:rsidRPr="00F60F2A" w:rsidRDefault="006122D2" w:rsidP="007F73C1">
            <w:pPr>
              <w:jc w:val="center"/>
              <w:rPr>
                <w:rFonts w:ascii="Calibri" w:hAnsi="Calibri"/>
                <w:sz w:val="20"/>
                <w:szCs w:val="20"/>
              </w:rPr>
            </w:pPr>
          </w:p>
        </w:tc>
      </w:tr>
      <w:tr w:rsidR="007A5B06" w:rsidRPr="00F60F2A" w:rsidTr="007F73C1">
        <w:tc>
          <w:tcPr>
            <w:tcW w:w="7479" w:type="dxa"/>
          </w:tcPr>
          <w:p w:rsidR="007A5B06" w:rsidRPr="00F60F2A" w:rsidRDefault="007A5B06" w:rsidP="006122D2">
            <w:pPr>
              <w:numPr>
                <w:ilvl w:val="0"/>
                <w:numId w:val="1"/>
              </w:numPr>
              <w:ind w:left="426"/>
              <w:jc w:val="both"/>
              <w:rPr>
                <w:rFonts w:ascii="Calibri" w:hAnsi="Calibri"/>
                <w:sz w:val="20"/>
                <w:szCs w:val="20"/>
              </w:rPr>
            </w:pPr>
            <w:r w:rsidRPr="00F60F2A">
              <w:rPr>
                <w:rFonts w:ascii="Calibri" w:hAnsi="Calibri"/>
                <w:sz w:val="20"/>
                <w:szCs w:val="20"/>
              </w:rPr>
              <w:t>Have kno</w:t>
            </w:r>
            <w:r w:rsidR="00BB1BA7" w:rsidRPr="00F60F2A">
              <w:rPr>
                <w:rFonts w:ascii="Calibri" w:hAnsi="Calibri"/>
                <w:sz w:val="20"/>
                <w:szCs w:val="20"/>
              </w:rPr>
              <w:t>wledge and understanding and be</w:t>
            </w:r>
            <w:r w:rsidRPr="00F60F2A">
              <w:rPr>
                <w:rFonts w:ascii="Calibri" w:hAnsi="Calibri"/>
                <w:sz w:val="20"/>
                <w:szCs w:val="20"/>
              </w:rPr>
              <w:t xml:space="preserve"> able to implement up to date legislation regarding safeguarding procedures to ensure the health, well being and safety of children, young people and staff. </w:t>
            </w:r>
          </w:p>
        </w:tc>
        <w:tc>
          <w:tcPr>
            <w:tcW w:w="1418" w:type="dxa"/>
          </w:tcPr>
          <w:p w:rsidR="007A5B06" w:rsidRPr="00F60F2A" w:rsidRDefault="00BB1BA7" w:rsidP="007F73C1">
            <w:pPr>
              <w:ind w:left="426" w:hanging="360"/>
              <w:jc w:val="center"/>
              <w:rPr>
                <w:rFonts w:ascii="Calibri" w:hAnsi="Calibri"/>
                <w:sz w:val="20"/>
                <w:szCs w:val="20"/>
              </w:rPr>
            </w:pPr>
            <w:r w:rsidRPr="00F60F2A">
              <w:rPr>
                <w:rFonts w:ascii="Calibri" w:hAnsi="Calibri"/>
                <w:sz w:val="20"/>
                <w:szCs w:val="20"/>
              </w:rPr>
              <w:t>X</w:t>
            </w:r>
          </w:p>
        </w:tc>
        <w:tc>
          <w:tcPr>
            <w:tcW w:w="1382" w:type="dxa"/>
          </w:tcPr>
          <w:p w:rsidR="007A5B06" w:rsidRPr="00F60F2A" w:rsidRDefault="007A5B06" w:rsidP="007F73C1">
            <w:pPr>
              <w:jc w:val="center"/>
              <w:rPr>
                <w:rFonts w:ascii="Calibri" w:hAnsi="Calibri"/>
                <w:sz w:val="20"/>
                <w:szCs w:val="20"/>
              </w:rPr>
            </w:pPr>
          </w:p>
        </w:tc>
      </w:tr>
    </w:tbl>
    <w:p w:rsidR="006122D2" w:rsidRPr="00F60F2A" w:rsidRDefault="006122D2" w:rsidP="000C1766">
      <w:pPr>
        <w:jc w:val="both"/>
        <w:rPr>
          <w:rFonts w:ascii="Calibri" w:hAnsi="Calibri"/>
          <w:sz w:val="22"/>
        </w:rPr>
      </w:pPr>
    </w:p>
    <w:sectPr w:rsidR="006122D2" w:rsidRPr="00F60F2A" w:rsidSect="00F60F2A">
      <w:headerReference w:type="first" r:id="rId8"/>
      <w:pgSz w:w="11906" w:h="16838"/>
      <w:pgMar w:top="1440" w:right="849" w:bottom="1440" w:left="851"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187" w:rsidRDefault="00870187" w:rsidP="00F60F2A">
      <w:pPr>
        <w:spacing w:line="240" w:lineRule="auto"/>
      </w:pPr>
      <w:r>
        <w:separator/>
      </w:r>
    </w:p>
  </w:endnote>
  <w:endnote w:type="continuationSeparator" w:id="0">
    <w:p w:rsidR="00870187" w:rsidRDefault="00870187" w:rsidP="00F60F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187" w:rsidRDefault="00870187" w:rsidP="00F60F2A">
      <w:pPr>
        <w:spacing w:line="240" w:lineRule="auto"/>
      </w:pPr>
      <w:r>
        <w:separator/>
      </w:r>
    </w:p>
  </w:footnote>
  <w:footnote w:type="continuationSeparator" w:id="0">
    <w:p w:rsidR="00870187" w:rsidRDefault="00870187" w:rsidP="00F60F2A">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F2A" w:rsidRDefault="00F60F2A" w:rsidP="00F60F2A">
    <w:pPr>
      <w:pStyle w:val="Header"/>
      <w:jc w:val="center"/>
      <w:rPr>
        <w:rFonts w:ascii="Trebuchet MS" w:hAnsi="Trebuchet MS"/>
        <w:b/>
        <w:sz w:val="28"/>
        <w:szCs w:val="28"/>
      </w:rPr>
    </w:pPr>
    <w:r>
      <w:rPr>
        <w:noProof/>
        <w:lang w:val="en-US"/>
      </w:rPr>
      <w:drawing>
        <wp:anchor distT="0" distB="0" distL="114300" distR="114300" simplePos="0" relativeHeight="251659264" behindDoc="0" locked="0" layoutInCell="1" allowOverlap="1">
          <wp:simplePos x="0" y="0"/>
          <wp:positionH relativeFrom="column">
            <wp:posOffset>5626735</wp:posOffset>
          </wp:positionH>
          <wp:positionV relativeFrom="paragraph">
            <wp:posOffset>-67945</wp:posOffset>
          </wp:positionV>
          <wp:extent cx="895350" cy="893445"/>
          <wp:effectExtent l="19050" t="0" r="0" b="0"/>
          <wp:wrapSquare wrapText="bothSides"/>
          <wp:docPr id="3" name="Picture 2" descr="https://lh5.googleusercontent.com/DDdNBA23wRjSyloUEdl7Xna19YufBnj3YeaZybA2876FUx2XMjSekoY3EOAMjzHaNcWLF0g8095AvMQ5JGDlm5eOsVwh1Tj98fl0j1HnMLWgDmNXxfBK1uU6tNJda61RBhj9d5Y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DDdNBA23wRjSyloUEdl7Xna19YufBnj3YeaZybA2876FUx2XMjSekoY3EOAMjzHaNcWLF0g8095AvMQ5JGDlm5eOsVwh1Tj98fl0j1HnMLWgDmNXxfBK1uU6tNJda61RBhj9d5Y8"/>
                  <pic:cNvPicPr>
                    <a:picLocks noChangeAspect="1" noChangeArrowheads="1"/>
                  </pic:cNvPicPr>
                </pic:nvPicPr>
                <pic:blipFill>
                  <a:blip r:embed="rId1"/>
                  <a:srcRect/>
                  <a:stretch>
                    <a:fillRect/>
                  </a:stretch>
                </pic:blipFill>
                <pic:spPr bwMode="auto">
                  <a:xfrm>
                    <a:off x="0" y="0"/>
                    <a:ext cx="895350" cy="893445"/>
                  </a:xfrm>
                  <a:prstGeom prst="rect">
                    <a:avLst/>
                  </a:prstGeom>
                  <a:noFill/>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106045</wp:posOffset>
          </wp:positionH>
          <wp:positionV relativeFrom="paragraph">
            <wp:posOffset>-67945</wp:posOffset>
          </wp:positionV>
          <wp:extent cx="838200" cy="955040"/>
          <wp:effectExtent l="19050" t="0" r="0" b="0"/>
          <wp:wrapTight wrapText="bothSides">
            <wp:wrapPolygon edited="0">
              <wp:start x="-491" y="0"/>
              <wp:lineTo x="-491" y="21112"/>
              <wp:lineTo x="21600" y="21112"/>
              <wp:lineTo x="21600" y="0"/>
              <wp:lineTo x="-491"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l="59206" t="29086" r="10651" b="26202"/>
                  <a:stretch>
                    <a:fillRect/>
                  </a:stretch>
                </pic:blipFill>
                <pic:spPr bwMode="auto">
                  <a:xfrm>
                    <a:off x="0" y="0"/>
                    <a:ext cx="838200" cy="955040"/>
                  </a:xfrm>
                  <a:prstGeom prst="rect">
                    <a:avLst/>
                  </a:prstGeom>
                  <a:noFill/>
                </pic:spPr>
              </pic:pic>
            </a:graphicData>
          </a:graphic>
        </wp:anchor>
      </w:drawing>
    </w:r>
  </w:p>
  <w:p w:rsidR="00F60F2A" w:rsidRDefault="00F60F2A" w:rsidP="00F60F2A">
    <w:pPr>
      <w:pStyle w:val="Header"/>
      <w:jc w:val="center"/>
      <w:rPr>
        <w:rFonts w:ascii="Calibri" w:hAnsi="Calibri"/>
        <w:b/>
        <w:sz w:val="28"/>
        <w:szCs w:val="28"/>
      </w:rPr>
    </w:pPr>
    <w:r>
      <w:rPr>
        <w:rFonts w:ascii="Calibri" w:hAnsi="Calibri"/>
        <w:b/>
        <w:sz w:val="28"/>
        <w:szCs w:val="28"/>
      </w:rPr>
      <w:t>Highfurlong School</w:t>
    </w:r>
  </w:p>
  <w:p w:rsidR="00F60F2A" w:rsidRDefault="00F60F2A" w:rsidP="00F60F2A">
    <w:pPr>
      <w:pStyle w:val="Header"/>
      <w:jc w:val="center"/>
      <w:rPr>
        <w:rFonts w:ascii="Calibri" w:hAnsi="Calibri"/>
        <w:b/>
        <w:sz w:val="28"/>
        <w:szCs w:val="28"/>
      </w:rPr>
    </w:pPr>
    <w:r>
      <w:rPr>
        <w:rFonts w:ascii="Calibri" w:hAnsi="Calibri"/>
        <w:b/>
        <w:sz w:val="28"/>
        <w:szCs w:val="28"/>
      </w:rPr>
      <w:t>‘Inspire, Challenge, Believe’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91586"/>
    <w:multiLevelType w:val="hybridMultilevel"/>
    <w:tmpl w:val="BF48E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61873489"/>
    <w:multiLevelType w:val="hybridMultilevel"/>
    <w:tmpl w:val="62DC14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766"/>
    <w:rsid w:val="00003ACB"/>
    <w:rsid w:val="000C1766"/>
    <w:rsid w:val="00192653"/>
    <w:rsid w:val="002225C4"/>
    <w:rsid w:val="00400743"/>
    <w:rsid w:val="004D1818"/>
    <w:rsid w:val="005045FA"/>
    <w:rsid w:val="006122D2"/>
    <w:rsid w:val="006A5EC1"/>
    <w:rsid w:val="006C3CC1"/>
    <w:rsid w:val="006F5B5C"/>
    <w:rsid w:val="00746ABF"/>
    <w:rsid w:val="007A5B06"/>
    <w:rsid w:val="007F73C1"/>
    <w:rsid w:val="00870187"/>
    <w:rsid w:val="008A51E8"/>
    <w:rsid w:val="008E522A"/>
    <w:rsid w:val="009237CC"/>
    <w:rsid w:val="00950EB0"/>
    <w:rsid w:val="00A01FE5"/>
    <w:rsid w:val="00A36F7E"/>
    <w:rsid w:val="00A80D01"/>
    <w:rsid w:val="00AF1D09"/>
    <w:rsid w:val="00B0099A"/>
    <w:rsid w:val="00B3664E"/>
    <w:rsid w:val="00B976BC"/>
    <w:rsid w:val="00BA707D"/>
    <w:rsid w:val="00BB1BA7"/>
    <w:rsid w:val="00BF50FA"/>
    <w:rsid w:val="00C1118D"/>
    <w:rsid w:val="00D215A5"/>
    <w:rsid w:val="00D61213"/>
    <w:rsid w:val="00DB16A7"/>
    <w:rsid w:val="00DB4B5B"/>
    <w:rsid w:val="00E27764"/>
    <w:rsid w:val="00E35838"/>
    <w:rsid w:val="00EB5396"/>
    <w:rsid w:val="00F60F2A"/>
    <w:rsid w:val="00F81BEA"/>
    <w:rsid w:val="00F86C62"/>
    <w:rsid w:val="00F907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inorBidi"/>
        <w:sz w:val="24"/>
        <w:szCs w:val="22"/>
        <w:lang w:val="en-GB" w:eastAsia="en-US" w:bidi="ar-SA"/>
      </w:rPr>
    </w:rPrDefault>
    <w:pPrDefault>
      <w:pPr>
        <w:spacing w:line="36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1766"/>
    <w:pPr>
      <w:autoSpaceDE w:val="0"/>
      <w:autoSpaceDN w:val="0"/>
      <w:adjustRightInd w:val="0"/>
      <w:spacing w:line="240" w:lineRule="auto"/>
    </w:pPr>
    <w:rPr>
      <w:rFonts w:ascii="Calibri" w:hAnsi="Calibri" w:cs="Calibri"/>
      <w:color w:val="000000"/>
      <w:szCs w:val="24"/>
    </w:rPr>
  </w:style>
  <w:style w:type="table" w:styleId="TableGrid">
    <w:name w:val="Table Grid"/>
    <w:basedOn w:val="TableNormal"/>
    <w:uiPriority w:val="59"/>
    <w:rsid w:val="000C176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1766"/>
    <w:pPr>
      <w:ind w:left="720"/>
      <w:contextualSpacing/>
    </w:pPr>
  </w:style>
  <w:style w:type="character" w:styleId="CommentReference">
    <w:name w:val="annotation reference"/>
    <w:basedOn w:val="DefaultParagraphFont"/>
    <w:uiPriority w:val="99"/>
    <w:semiHidden/>
    <w:unhideWhenUsed/>
    <w:rsid w:val="00F9073B"/>
    <w:rPr>
      <w:sz w:val="16"/>
      <w:szCs w:val="16"/>
    </w:rPr>
  </w:style>
  <w:style w:type="paragraph" w:styleId="CommentText">
    <w:name w:val="annotation text"/>
    <w:basedOn w:val="Normal"/>
    <w:link w:val="CommentTextChar"/>
    <w:uiPriority w:val="99"/>
    <w:semiHidden/>
    <w:unhideWhenUsed/>
    <w:rsid w:val="00F9073B"/>
    <w:pPr>
      <w:spacing w:line="240" w:lineRule="auto"/>
    </w:pPr>
    <w:rPr>
      <w:sz w:val="20"/>
      <w:szCs w:val="20"/>
    </w:rPr>
  </w:style>
  <w:style w:type="character" w:customStyle="1" w:styleId="CommentTextChar">
    <w:name w:val="Comment Text Char"/>
    <w:basedOn w:val="DefaultParagraphFont"/>
    <w:link w:val="CommentText"/>
    <w:uiPriority w:val="99"/>
    <w:semiHidden/>
    <w:rsid w:val="00F9073B"/>
    <w:rPr>
      <w:sz w:val="20"/>
      <w:szCs w:val="20"/>
    </w:rPr>
  </w:style>
  <w:style w:type="paragraph" w:styleId="CommentSubject">
    <w:name w:val="annotation subject"/>
    <w:basedOn w:val="CommentText"/>
    <w:next w:val="CommentText"/>
    <w:link w:val="CommentSubjectChar"/>
    <w:uiPriority w:val="99"/>
    <w:semiHidden/>
    <w:unhideWhenUsed/>
    <w:rsid w:val="00F9073B"/>
    <w:rPr>
      <w:b/>
      <w:bCs/>
    </w:rPr>
  </w:style>
  <w:style w:type="character" w:customStyle="1" w:styleId="CommentSubjectChar">
    <w:name w:val="Comment Subject Char"/>
    <w:basedOn w:val="CommentTextChar"/>
    <w:link w:val="CommentSubject"/>
    <w:uiPriority w:val="99"/>
    <w:semiHidden/>
    <w:rsid w:val="00F9073B"/>
    <w:rPr>
      <w:b/>
      <w:bCs/>
      <w:sz w:val="20"/>
      <w:szCs w:val="20"/>
    </w:rPr>
  </w:style>
  <w:style w:type="paragraph" w:styleId="BalloonText">
    <w:name w:val="Balloon Text"/>
    <w:basedOn w:val="Normal"/>
    <w:link w:val="BalloonTextChar"/>
    <w:uiPriority w:val="99"/>
    <w:semiHidden/>
    <w:unhideWhenUsed/>
    <w:rsid w:val="00F907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73B"/>
    <w:rPr>
      <w:rFonts w:ascii="Tahoma" w:hAnsi="Tahoma" w:cs="Tahoma"/>
      <w:sz w:val="16"/>
      <w:szCs w:val="16"/>
    </w:rPr>
  </w:style>
  <w:style w:type="paragraph" w:styleId="Header">
    <w:name w:val="header"/>
    <w:basedOn w:val="Normal"/>
    <w:link w:val="HeaderChar"/>
    <w:uiPriority w:val="99"/>
    <w:unhideWhenUsed/>
    <w:rsid w:val="00F60F2A"/>
    <w:pPr>
      <w:tabs>
        <w:tab w:val="center" w:pos="4513"/>
        <w:tab w:val="right" w:pos="9026"/>
      </w:tabs>
      <w:spacing w:line="240" w:lineRule="auto"/>
    </w:pPr>
  </w:style>
  <w:style w:type="character" w:customStyle="1" w:styleId="HeaderChar">
    <w:name w:val="Header Char"/>
    <w:basedOn w:val="DefaultParagraphFont"/>
    <w:link w:val="Header"/>
    <w:uiPriority w:val="99"/>
    <w:rsid w:val="00F60F2A"/>
  </w:style>
  <w:style w:type="paragraph" w:styleId="Footer">
    <w:name w:val="footer"/>
    <w:basedOn w:val="Normal"/>
    <w:link w:val="FooterChar"/>
    <w:uiPriority w:val="99"/>
    <w:semiHidden/>
    <w:unhideWhenUsed/>
    <w:rsid w:val="00F60F2A"/>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F60F2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inorBidi"/>
        <w:sz w:val="24"/>
        <w:szCs w:val="22"/>
        <w:lang w:val="en-GB" w:eastAsia="en-US" w:bidi="ar-SA"/>
      </w:rPr>
    </w:rPrDefault>
    <w:pPrDefault>
      <w:pPr>
        <w:spacing w:line="36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1766"/>
    <w:pPr>
      <w:autoSpaceDE w:val="0"/>
      <w:autoSpaceDN w:val="0"/>
      <w:adjustRightInd w:val="0"/>
      <w:spacing w:line="240" w:lineRule="auto"/>
    </w:pPr>
    <w:rPr>
      <w:rFonts w:ascii="Calibri" w:hAnsi="Calibri" w:cs="Calibri"/>
      <w:color w:val="000000"/>
      <w:szCs w:val="24"/>
    </w:rPr>
  </w:style>
  <w:style w:type="table" w:styleId="TableGrid">
    <w:name w:val="Table Grid"/>
    <w:basedOn w:val="TableNormal"/>
    <w:uiPriority w:val="59"/>
    <w:rsid w:val="000C176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1766"/>
    <w:pPr>
      <w:ind w:left="720"/>
      <w:contextualSpacing/>
    </w:pPr>
  </w:style>
  <w:style w:type="character" w:styleId="CommentReference">
    <w:name w:val="annotation reference"/>
    <w:basedOn w:val="DefaultParagraphFont"/>
    <w:uiPriority w:val="99"/>
    <w:semiHidden/>
    <w:unhideWhenUsed/>
    <w:rsid w:val="00F9073B"/>
    <w:rPr>
      <w:sz w:val="16"/>
      <w:szCs w:val="16"/>
    </w:rPr>
  </w:style>
  <w:style w:type="paragraph" w:styleId="CommentText">
    <w:name w:val="annotation text"/>
    <w:basedOn w:val="Normal"/>
    <w:link w:val="CommentTextChar"/>
    <w:uiPriority w:val="99"/>
    <w:semiHidden/>
    <w:unhideWhenUsed/>
    <w:rsid w:val="00F9073B"/>
    <w:pPr>
      <w:spacing w:line="240" w:lineRule="auto"/>
    </w:pPr>
    <w:rPr>
      <w:sz w:val="20"/>
      <w:szCs w:val="20"/>
    </w:rPr>
  </w:style>
  <w:style w:type="character" w:customStyle="1" w:styleId="CommentTextChar">
    <w:name w:val="Comment Text Char"/>
    <w:basedOn w:val="DefaultParagraphFont"/>
    <w:link w:val="CommentText"/>
    <w:uiPriority w:val="99"/>
    <w:semiHidden/>
    <w:rsid w:val="00F9073B"/>
    <w:rPr>
      <w:sz w:val="20"/>
      <w:szCs w:val="20"/>
    </w:rPr>
  </w:style>
  <w:style w:type="paragraph" w:styleId="CommentSubject">
    <w:name w:val="annotation subject"/>
    <w:basedOn w:val="CommentText"/>
    <w:next w:val="CommentText"/>
    <w:link w:val="CommentSubjectChar"/>
    <w:uiPriority w:val="99"/>
    <w:semiHidden/>
    <w:unhideWhenUsed/>
    <w:rsid w:val="00F9073B"/>
    <w:rPr>
      <w:b/>
      <w:bCs/>
    </w:rPr>
  </w:style>
  <w:style w:type="character" w:customStyle="1" w:styleId="CommentSubjectChar">
    <w:name w:val="Comment Subject Char"/>
    <w:basedOn w:val="CommentTextChar"/>
    <w:link w:val="CommentSubject"/>
    <w:uiPriority w:val="99"/>
    <w:semiHidden/>
    <w:rsid w:val="00F9073B"/>
    <w:rPr>
      <w:b/>
      <w:bCs/>
      <w:sz w:val="20"/>
      <w:szCs w:val="20"/>
    </w:rPr>
  </w:style>
  <w:style w:type="paragraph" w:styleId="BalloonText">
    <w:name w:val="Balloon Text"/>
    <w:basedOn w:val="Normal"/>
    <w:link w:val="BalloonTextChar"/>
    <w:uiPriority w:val="99"/>
    <w:semiHidden/>
    <w:unhideWhenUsed/>
    <w:rsid w:val="00F907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73B"/>
    <w:rPr>
      <w:rFonts w:ascii="Tahoma" w:hAnsi="Tahoma" w:cs="Tahoma"/>
      <w:sz w:val="16"/>
      <w:szCs w:val="16"/>
    </w:rPr>
  </w:style>
  <w:style w:type="paragraph" w:styleId="Header">
    <w:name w:val="header"/>
    <w:basedOn w:val="Normal"/>
    <w:link w:val="HeaderChar"/>
    <w:uiPriority w:val="99"/>
    <w:unhideWhenUsed/>
    <w:rsid w:val="00F60F2A"/>
    <w:pPr>
      <w:tabs>
        <w:tab w:val="center" w:pos="4513"/>
        <w:tab w:val="right" w:pos="9026"/>
      </w:tabs>
      <w:spacing w:line="240" w:lineRule="auto"/>
    </w:pPr>
  </w:style>
  <w:style w:type="character" w:customStyle="1" w:styleId="HeaderChar">
    <w:name w:val="Header Char"/>
    <w:basedOn w:val="DefaultParagraphFont"/>
    <w:link w:val="Header"/>
    <w:uiPriority w:val="99"/>
    <w:rsid w:val="00F60F2A"/>
  </w:style>
  <w:style w:type="paragraph" w:styleId="Footer">
    <w:name w:val="footer"/>
    <w:basedOn w:val="Normal"/>
    <w:link w:val="FooterChar"/>
    <w:uiPriority w:val="99"/>
    <w:semiHidden/>
    <w:unhideWhenUsed/>
    <w:rsid w:val="00F60F2A"/>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F60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554390">
      <w:bodyDiv w:val="1"/>
      <w:marLeft w:val="0"/>
      <w:marRight w:val="0"/>
      <w:marTop w:val="0"/>
      <w:marBottom w:val="0"/>
      <w:divBdr>
        <w:top w:val="none" w:sz="0" w:space="0" w:color="auto"/>
        <w:left w:val="none" w:sz="0" w:space="0" w:color="auto"/>
        <w:bottom w:val="none" w:sz="0" w:space="0" w:color="auto"/>
        <w:right w:val="none" w:sz="0" w:space="0" w:color="auto"/>
      </w:divBdr>
    </w:div>
    <w:div w:id="1633244156">
      <w:bodyDiv w:val="1"/>
      <w:marLeft w:val="0"/>
      <w:marRight w:val="0"/>
      <w:marTop w:val="0"/>
      <w:marBottom w:val="0"/>
      <w:divBdr>
        <w:top w:val="none" w:sz="0" w:space="0" w:color="auto"/>
        <w:left w:val="none" w:sz="0" w:space="0" w:color="auto"/>
        <w:bottom w:val="none" w:sz="0" w:space="0" w:color="auto"/>
        <w:right w:val="none" w:sz="0" w:space="0" w:color="auto"/>
      </w:divBdr>
    </w:div>
    <w:div w:id="192999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898</Words>
  <Characters>5119</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Blackpool Council</Company>
  <LinksUpToDate>false</LinksUpToDate>
  <CharactersWithSpaces>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Lydon</dc:creator>
  <cp:lastModifiedBy/>
  <cp:revision>2</cp:revision>
  <dcterms:created xsi:type="dcterms:W3CDTF">2017-12-22T13:18:00Z</dcterms:created>
  <dcterms:modified xsi:type="dcterms:W3CDTF">2017-12-22T13:18:00Z</dcterms:modified>
</cp:coreProperties>
</file>