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52C" w:rsidRPr="00E17652" w:rsidRDefault="0079752C">
      <w:pPr>
        <w:pStyle w:val="Addressee"/>
        <w:rPr>
          <w:rFonts w:ascii="Calibri" w:hAnsi="Calibri"/>
          <w:sz w:val="24"/>
          <w:szCs w:val="24"/>
        </w:rPr>
      </w:pPr>
      <w:bookmarkStart w:id="0" w:name="_GoBack"/>
      <w:bookmarkEnd w:id="0"/>
    </w:p>
    <w:p w:rsidR="00E5337F" w:rsidRPr="00E17652" w:rsidRDefault="00966F53">
      <w:pPr>
        <w:pStyle w:val="Addressee"/>
        <w:rPr>
          <w:rFonts w:ascii="Calibri" w:hAnsi="Calibri"/>
          <w:sz w:val="24"/>
          <w:szCs w:val="24"/>
        </w:rPr>
      </w:pPr>
      <w:r w:rsidRPr="00E17652">
        <w:rPr>
          <w:rFonts w:ascii="Calibri" w:hAnsi="Calibri"/>
          <w:sz w:val="24"/>
          <w:szCs w:val="24"/>
        </w:rPr>
        <w:t>January 3</w:t>
      </w:r>
      <w:r w:rsidRPr="00E17652">
        <w:rPr>
          <w:rFonts w:ascii="Calibri" w:hAnsi="Calibri"/>
          <w:sz w:val="24"/>
          <w:szCs w:val="24"/>
          <w:vertAlign w:val="superscript"/>
        </w:rPr>
        <w:t>rd</w:t>
      </w:r>
      <w:r w:rsidRPr="00E17652">
        <w:rPr>
          <w:rFonts w:ascii="Calibri" w:hAnsi="Calibri"/>
          <w:sz w:val="24"/>
          <w:szCs w:val="24"/>
        </w:rPr>
        <w:t>, 2018</w:t>
      </w:r>
    </w:p>
    <w:p w:rsidR="0079752C" w:rsidRPr="00E17652" w:rsidRDefault="008C4D9C">
      <w:pPr>
        <w:pStyle w:val="Addressee"/>
        <w:rPr>
          <w:rFonts w:ascii="Calibri" w:hAnsi="Calibri"/>
          <w:sz w:val="24"/>
          <w:szCs w:val="24"/>
        </w:rPr>
      </w:pPr>
      <w:r w:rsidRPr="00E17652">
        <w:rPr>
          <w:rFonts w:ascii="Calibri" w:hAnsi="Calibri"/>
          <w:sz w:val="24"/>
          <w:szCs w:val="24"/>
        </w:rPr>
        <w:t>Helen Brough</w:t>
      </w:r>
      <w:r w:rsidR="00BF49D4" w:rsidRPr="00E17652">
        <w:rPr>
          <w:rFonts w:ascii="Calibri" w:hAnsi="Calibri"/>
          <w:sz w:val="24"/>
          <w:szCs w:val="24"/>
        </w:rPr>
        <w:t>,</w:t>
      </w:r>
    </w:p>
    <w:p w:rsidR="0079752C" w:rsidRPr="00E17652" w:rsidRDefault="008C4D9C">
      <w:pPr>
        <w:pStyle w:val="Addressee"/>
        <w:rPr>
          <w:rFonts w:ascii="Calibri" w:hAnsi="Calibri"/>
          <w:sz w:val="24"/>
          <w:szCs w:val="24"/>
        </w:rPr>
      </w:pPr>
      <w:r w:rsidRPr="00E17652">
        <w:rPr>
          <w:rFonts w:ascii="Calibri" w:hAnsi="Calibri"/>
          <w:sz w:val="24"/>
          <w:szCs w:val="24"/>
        </w:rPr>
        <w:t>Chair of Governing Body</w:t>
      </w:r>
      <w:r w:rsidR="00BF49D4" w:rsidRPr="00E17652">
        <w:rPr>
          <w:rFonts w:ascii="Calibri" w:hAnsi="Calibri"/>
          <w:sz w:val="24"/>
          <w:szCs w:val="24"/>
        </w:rPr>
        <w:t>,</w:t>
      </w:r>
    </w:p>
    <w:p w:rsidR="0079752C" w:rsidRPr="00E17652" w:rsidRDefault="008C4D9C">
      <w:pPr>
        <w:pStyle w:val="Addressee"/>
        <w:rPr>
          <w:rFonts w:ascii="Calibri" w:hAnsi="Calibri"/>
          <w:sz w:val="24"/>
          <w:szCs w:val="24"/>
        </w:rPr>
      </w:pPr>
      <w:r w:rsidRPr="00E17652">
        <w:rPr>
          <w:rFonts w:ascii="Calibri" w:hAnsi="Calibri"/>
          <w:sz w:val="24"/>
          <w:szCs w:val="24"/>
        </w:rPr>
        <w:t>Highfurlong School</w:t>
      </w:r>
      <w:r w:rsidR="00BF49D4" w:rsidRPr="00E17652">
        <w:rPr>
          <w:rFonts w:ascii="Calibri" w:hAnsi="Calibri"/>
          <w:sz w:val="24"/>
          <w:szCs w:val="24"/>
        </w:rPr>
        <w:t>.</w:t>
      </w:r>
    </w:p>
    <w:p w:rsidR="0079752C" w:rsidRPr="00E17652" w:rsidRDefault="0079752C">
      <w:pPr>
        <w:pStyle w:val="BodyA"/>
        <w:rPr>
          <w:rFonts w:ascii="Calibri" w:hAnsi="Calibri"/>
          <w:sz w:val="24"/>
          <w:szCs w:val="24"/>
        </w:rPr>
      </w:pPr>
    </w:p>
    <w:p w:rsidR="0079752C" w:rsidRPr="00E17652" w:rsidRDefault="008C4D9C">
      <w:pPr>
        <w:pStyle w:val="BodyA"/>
        <w:rPr>
          <w:rFonts w:ascii="Calibri" w:hAnsi="Calibri"/>
          <w:color w:val="FF0000"/>
          <w:sz w:val="24"/>
          <w:szCs w:val="24"/>
          <w:u w:color="FF0000"/>
        </w:rPr>
      </w:pPr>
      <w:r w:rsidRPr="00E17652">
        <w:rPr>
          <w:rFonts w:ascii="Calibri" w:hAnsi="Calibri"/>
          <w:sz w:val="24"/>
          <w:szCs w:val="24"/>
        </w:rPr>
        <w:t>Highfurlong Sch</w:t>
      </w:r>
      <w:r w:rsidR="003F6C25" w:rsidRPr="00E17652">
        <w:rPr>
          <w:rFonts w:ascii="Calibri" w:hAnsi="Calibri"/>
          <w:sz w:val="24"/>
          <w:szCs w:val="24"/>
        </w:rPr>
        <w:t xml:space="preserve">ool is a happy, effective, well run, and well </w:t>
      </w:r>
      <w:proofErr w:type="spellStart"/>
      <w:r w:rsidRPr="00E17652">
        <w:rPr>
          <w:rFonts w:ascii="Calibri" w:hAnsi="Calibri"/>
          <w:sz w:val="24"/>
          <w:szCs w:val="24"/>
        </w:rPr>
        <w:t>organised</w:t>
      </w:r>
      <w:proofErr w:type="spellEnd"/>
      <w:r w:rsidRPr="00E17652">
        <w:rPr>
          <w:rFonts w:ascii="Calibri" w:hAnsi="Calibri"/>
          <w:sz w:val="24"/>
          <w:szCs w:val="24"/>
        </w:rPr>
        <w:t xml:space="preserve"> special school with provision for pupils aged 2-19 years with a wide range of additional needs. Due to the retirement of the current </w:t>
      </w:r>
      <w:proofErr w:type="spellStart"/>
      <w:r w:rsidRPr="00E17652">
        <w:rPr>
          <w:rFonts w:ascii="Calibri" w:hAnsi="Calibri"/>
          <w:sz w:val="24"/>
          <w:szCs w:val="24"/>
        </w:rPr>
        <w:t>Headteacher</w:t>
      </w:r>
      <w:proofErr w:type="spellEnd"/>
      <w:r w:rsidRPr="00E17652">
        <w:rPr>
          <w:rFonts w:ascii="Calibri" w:hAnsi="Calibri"/>
          <w:sz w:val="24"/>
          <w:szCs w:val="24"/>
        </w:rPr>
        <w:t xml:space="preserve"> the Governors can now offer an exciting opportunity to lead this three times outstanding school on to even more success.</w:t>
      </w:r>
    </w:p>
    <w:p w:rsidR="0079752C" w:rsidRPr="00E17652" w:rsidRDefault="008C4D9C">
      <w:pPr>
        <w:pStyle w:val="BodyA"/>
        <w:rPr>
          <w:rFonts w:ascii="Calibri" w:hAnsi="Calibri"/>
          <w:sz w:val="24"/>
          <w:szCs w:val="24"/>
        </w:rPr>
      </w:pPr>
      <w:r w:rsidRPr="00E17652">
        <w:rPr>
          <w:rFonts w:ascii="Calibri" w:hAnsi="Calibri"/>
          <w:sz w:val="24"/>
          <w:szCs w:val="24"/>
        </w:rPr>
        <w:t>The school has a dedicated team of hardworking staff and a driven governing body committed to the teaching and learning of our very special children and young people.  We require a passionate leader to work with our two experienced Assistant Head Teachers and our highly skilled staff.</w:t>
      </w:r>
    </w:p>
    <w:p w:rsidR="0079752C" w:rsidRPr="00E17652" w:rsidRDefault="008C4D9C">
      <w:pPr>
        <w:pStyle w:val="BodyA"/>
        <w:rPr>
          <w:rFonts w:ascii="Calibri" w:hAnsi="Calibri"/>
          <w:sz w:val="24"/>
          <w:szCs w:val="24"/>
        </w:rPr>
      </w:pPr>
      <w:r w:rsidRPr="00E17652">
        <w:rPr>
          <w:rFonts w:ascii="Calibri" w:hAnsi="Calibri"/>
          <w:sz w:val="24"/>
          <w:szCs w:val="24"/>
        </w:rPr>
        <w:t>The ideal candidate is inspirational, creative, and has experience of working with pupils with a wide range of special educational needs, including vulnerable pupils. We seek a candidate with good communication skills who is a supportive and motivating leader. The successful leader will be committed to our ethos of “Inspire, Challenge, Believe”, and will work tirelessly to ensure that all our children and young people are able to be the very best they possibly can be.</w:t>
      </w:r>
    </w:p>
    <w:p w:rsidR="0079752C" w:rsidRPr="00E17652" w:rsidRDefault="008C4D9C">
      <w:pPr>
        <w:pStyle w:val="BodyA"/>
        <w:rPr>
          <w:rFonts w:ascii="Calibri" w:hAnsi="Calibri"/>
          <w:sz w:val="24"/>
          <w:szCs w:val="24"/>
        </w:rPr>
      </w:pPr>
      <w:r w:rsidRPr="00E17652">
        <w:rPr>
          <w:rFonts w:ascii="Calibri" w:hAnsi="Calibri"/>
          <w:sz w:val="24"/>
          <w:szCs w:val="24"/>
        </w:rPr>
        <w:t xml:space="preserve">We welcome applications from candidates in the senior leadership </w:t>
      </w:r>
      <w:proofErr w:type="gramStart"/>
      <w:r w:rsidRPr="00E17652">
        <w:rPr>
          <w:rFonts w:ascii="Calibri" w:hAnsi="Calibri"/>
          <w:sz w:val="24"/>
          <w:szCs w:val="24"/>
        </w:rPr>
        <w:t>sector  who</w:t>
      </w:r>
      <w:proofErr w:type="gramEnd"/>
      <w:r w:rsidRPr="00E17652">
        <w:rPr>
          <w:rFonts w:ascii="Calibri" w:hAnsi="Calibri"/>
          <w:sz w:val="24"/>
          <w:szCs w:val="24"/>
        </w:rPr>
        <w:t xml:space="preserve"> are enthusiastic at the prospect of leading this school on to further successes.</w:t>
      </w:r>
    </w:p>
    <w:p w:rsidR="0079752C" w:rsidRPr="00E17652" w:rsidRDefault="008C4D9C">
      <w:pPr>
        <w:pStyle w:val="BodyA"/>
        <w:rPr>
          <w:rFonts w:ascii="Calibri" w:hAnsi="Calibri"/>
          <w:sz w:val="24"/>
          <w:szCs w:val="24"/>
        </w:rPr>
      </w:pPr>
      <w:r w:rsidRPr="00E17652">
        <w:rPr>
          <w:rFonts w:ascii="Calibri" w:hAnsi="Calibri"/>
          <w:sz w:val="24"/>
          <w:szCs w:val="24"/>
        </w:rPr>
        <w:t>Staff, students, and governors are proud of the school and we are confident you will be inspired and excited by what you will see and experience.</w:t>
      </w:r>
    </w:p>
    <w:p w:rsidR="0079752C" w:rsidRPr="00E17652" w:rsidRDefault="00966F53">
      <w:pPr>
        <w:pStyle w:val="BodyA"/>
        <w:rPr>
          <w:rFonts w:ascii="Calibri" w:hAnsi="Calibri"/>
          <w:sz w:val="24"/>
          <w:szCs w:val="24"/>
        </w:rPr>
      </w:pPr>
      <w:r w:rsidRPr="00E17652">
        <w:rPr>
          <w:rFonts w:ascii="Calibri" w:hAnsi="Calibri"/>
          <w:sz w:val="24"/>
          <w:szCs w:val="24"/>
        </w:rPr>
        <w:t>Yours Sincerely</w:t>
      </w:r>
      <w:r w:rsidR="008C4D9C" w:rsidRPr="00E17652">
        <w:rPr>
          <w:rFonts w:ascii="Calibri" w:hAnsi="Calibri"/>
          <w:sz w:val="24"/>
          <w:szCs w:val="24"/>
        </w:rPr>
        <w:t>,</w:t>
      </w:r>
    </w:p>
    <w:p w:rsidR="0079752C" w:rsidRPr="00E17652" w:rsidRDefault="008C4D9C">
      <w:pPr>
        <w:pStyle w:val="BodyA"/>
        <w:rPr>
          <w:rFonts w:ascii="Calibri" w:hAnsi="Calibri"/>
          <w:sz w:val="24"/>
          <w:szCs w:val="24"/>
        </w:rPr>
      </w:pPr>
      <w:proofErr w:type="spellStart"/>
      <w:r w:rsidRPr="00E17652">
        <w:rPr>
          <w:rFonts w:ascii="Calibri" w:hAnsi="Calibri"/>
          <w:sz w:val="24"/>
          <w:szCs w:val="24"/>
        </w:rPr>
        <w:t>Mrs</w:t>
      </w:r>
      <w:proofErr w:type="spellEnd"/>
      <w:r w:rsidRPr="00E17652">
        <w:rPr>
          <w:rFonts w:ascii="Calibri" w:hAnsi="Calibri"/>
          <w:sz w:val="24"/>
          <w:szCs w:val="24"/>
        </w:rPr>
        <w:t xml:space="preserve"> Helen Brough</w:t>
      </w:r>
    </w:p>
    <w:sectPr w:rsidR="0079752C" w:rsidRPr="00E17652" w:rsidSect="009D6AB3">
      <w:headerReference w:type="default" r:id="rId7"/>
      <w:pgSz w:w="11900" w:h="16840"/>
      <w:pgMar w:top="2752" w:right="2160" w:bottom="1800" w:left="2160" w:header="504"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3AC" w:rsidRDefault="002E43AC">
      <w:r>
        <w:separator/>
      </w:r>
    </w:p>
  </w:endnote>
  <w:endnote w:type="continuationSeparator" w:id="0">
    <w:p w:rsidR="002E43AC" w:rsidRDefault="002E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uperclarendon Light">
    <w:panose1 w:val="02060305060000020003"/>
    <w:charset w:val="00"/>
    <w:family w:val="auto"/>
    <w:pitch w:val="variable"/>
    <w:sig w:usb0="A00000EF" w:usb1="5000205A" w:usb2="00000000" w:usb3="00000000" w:csb0="00000183" w:csb1="00000000"/>
  </w:font>
  <w:font w:name="Avenir Next">
    <w:altName w:val="Avenir Next Regular"/>
    <w:charset w:val="00"/>
    <w:family w:val="roman"/>
    <w:pitch w:val="default"/>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3AC" w:rsidRDefault="002E43AC">
      <w:r>
        <w:separator/>
      </w:r>
    </w:p>
  </w:footnote>
  <w:footnote w:type="continuationSeparator" w:id="0">
    <w:p w:rsidR="002E43AC" w:rsidRDefault="002E43A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652" w:rsidRDefault="00E17652" w:rsidP="00E17652">
    <w:pPr>
      <w:pStyle w:val="Header"/>
      <w:jc w:val="center"/>
      <w:rPr>
        <w:rFonts w:ascii="Trebuchet MS" w:hAnsi="Trebuchet MS"/>
        <w:b/>
        <w:sz w:val="28"/>
        <w:szCs w:val="28"/>
      </w:rPr>
    </w:pPr>
    <w:r>
      <w:rPr>
        <w:rFonts w:ascii="Trebuchet MS" w:hAnsi="Trebuchet MS"/>
        <w:b/>
        <w:noProof/>
        <w:sz w:val="28"/>
        <w:szCs w:val="28"/>
      </w:rPr>
      <w:drawing>
        <wp:anchor distT="0" distB="0" distL="114300" distR="114300" simplePos="0" relativeHeight="251660288" behindDoc="0" locked="0" layoutInCell="1" allowOverlap="1">
          <wp:simplePos x="0" y="0"/>
          <wp:positionH relativeFrom="column">
            <wp:posOffset>-83185</wp:posOffset>
          </wp:positionH>
          <wp:positionV relativeFrom="paragraph">
            <wp:posOffset>87630</wp:posOffset>
          </wp:positionV>
          <wp:extent cx="835660" cy="955040"/>
          <wp:effectExtent l="19050" t="0" r="2540" b="0"/>
          <wp:wrapTight wrapText="bothSides">
            <wp:wrapPolygon edited="0">
              <wp:start x="-492" y="0"/>
              <wp:lineTo x="-492" y="21112"/>
              <wp:lineTo x="21666" y="21112"/>
              <wp:lineTo x="21666" y="0"/>
              <wp:lineTo x="-492"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59206" t="29086" r="10651" b="26202"/>
                  <a:stretch>
                    <a:fillRect/>
                  </a:stretch>
                </pic:blipFill>
                <pic:spPr bwMode="auto">
                  <a:xfrm>
                    <a:off x="0" y="0"/>
                    <a:ext cx="835660" cy="955040"/>
                  </a:xfrm>
                  <a:prstGeom prst="rect">
                    <a:avLst/>
                  </a:prstGeom>
                  <a:noFill/>
                  <a:ln w="9525">
                    <a:noFill/>
                    <a:miter lim="800000"/>
                    <a:headEnd/>
                    <a:tailEnd/>
                  </a:ln>
                </pic:spPr>
              </pic:pic>
            </a:graphicData>
          </a:graphic>
        </wp:anchor>
      </w:drawing>
    </w:r>
    <w:r>
      <w:rPr>
        <w:rFonts w:ascii="Trebuchet MS" w:hAnsi="Trebuchet MS"/>
        <w:b/>
        <w:noProof/>
        <w:sz w:val="28"/>
        <w:szCs w:val="28"/>
      </w:rPr>
      <w:drawing>
        <wp:anchor distT="0" distB="0" distL="114300" distR="114300" simplePos="0" relativeHeight="251661312" behindDoc="0" locked="0" layoutInCell="1" allowOverlap="1">
          <wp:simplePos x="0" y="0"/>
          <wp:positionH relativeFrom="column">
            <wp:posOffset>4652010</wp:posOffset>
          </wp:positionH>
          <wp:positionV relativeFrom="paragraph">
            <wp:posOffset>-5715</wp:posOffset>
          </wp:positionV>
          <wp:extent cx="895350" cy="896620"/>
          <wp:effectExtent l="19050" t="0" r="0" b="0"/>
          <wp:wrapSquare wrapText="bothSides"/>
          <wp:docPr id="4" name="Picture 1" descr="https://lh5.googleusercontent.com/DDdNBA23wRjSyloUEdl7Xna19YufBnj3YeaZybA2876FUx2XMjSekoY3EOAMjzHaNcWLF0g8095AvMQ5JGDlm5eOsVwh1Tj98fl0j1HnMLWgDmNXxfBK1uU6tNJda61RBhj9d5Y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DDdNBA23wRjSyloUEdl7Xna19YufBnj3YeaZybA2876FUx2XMjSekoY3EOAMjzHaNcWLF0g8095AvMQ5JGDlm5eOsVwh1Tj98fl0j1HnMLWgDmNXxfBK1uU6tNJda61RBhj9d5Y8"/>
                  <pic:cNvPicPr>
                    <a:picLocks noChangeAspect="1" noChangeArrowheads="1"/>
                  </pic:cNvPicPr>
                </pic:nvPicPr>
                <pic:blipFill>
                  <a:blip r:embed="rId2"/>
                  <a:srcRect/>
                  <a:stretch>
                    <a:fillRect/>
                  </a:stretch>
                </pic:blipFill>
                <pic:spPr bwMode="auto">
                  <a:xfrm>
                    <a:off x="0" y="0"/>
                    <a:ext cx="895350" cy="896620"/>
                  </a:xfrm>
                  <a:prstGeom prst="rect">
                    <a:avLst/>
                  </a:prstGeom>
                  <a:noFill/>
                  <a:ln w="9525">
                    <a:noFill/>
                    <a:miter lim="800000"/>
                    <a:headEnd/>
                    <a:tailEnd/>
                  </a:ln>
                </pic:spPr>
              </pic:pic>
            </a:graphicData>
          </a:graphic>
        </wp:anchor>
      </w:drawing>
    </w:r>
  </w:p>
  <w:p w:rsidR="00E17652" w:rsidRPr="00E17652" w:rsidRDefault="00E17652" w:rsidP="00E17652">
    <w:pPr>
      <w:pStyle w:val="Header"/>
      <w:jc w:val="center"/>
      <w:rPr>
        <w:rFonts w:ascii="Calibri" w:hAnsi="Calibri"/>
        <w:b/>
        <w:sz w:val="28"/>
        <w:szCs w:val="28"/>
      </w:rPr>
    </w:pPr>
  </w:p>
  <w:p w:rsidR="00E17652" w:rsidRPr="00E17652" w:rsidRDefault="00E17652" w:rsidP="00E17652">
    <w:pPr>
      <w:pStyle w:val="Header"/>
      <w:jc w:val="center"/>
      <w:rPr>
        <w:rFonts w:ascii="Calibri" w:hAnsi="Calibri"/>
        <w:b/>
        <w:sz w:val="28"/>
        <w:szCs w:val="28"/>
      </w:rPr>
    </w:pPr>
    <w:r w:rsidRPr="00E17652">
      <w:rPr>
        <w:rFonts w:ascii="Calibri" w:hAnsi="Calibri"/>
        <w:b/>
        <w:sz w:val="28"/>
        <w:szCs w:val="28"/>
      </w:rPr>
      <w:t>Highfurlong School</w:t>
    </w:r>
  </w:p>
  <w:p w:rsidR="00E17652" w:rsidRPr="00E17652" w:rsidRDefault="00E17652" w:rsidP="00E17652">
    <w:pPr>
      <w:pStyle w:val="Header"/>
      <w:jc w:val="center"/>
      <w:rPr>
        <w:rFonts w:ascii="Calibri" w:hAnsi="Calibri"/>
        <w:b/>
        <w:sz w:val="28"/>
        <w:szCs w:val="28"/>
      </w:rPr>
    </w:pPr>
    <w:r w:rsidRPr="00E17652">
      <w:rPr>
        <w:rFonts w:ascii="Calibri" w:hAnsi="Calibri"/>
        <w:b/>
        <w:sz w:val="28"/>
        <w:szCs w:val="28"/>
      </w:rPr>
      <w:t>‘Inspire, Challenge, Believe’</w:t>
    </w:r>
  </w:p>
  <w:p w:rsidR="00E17652" w:rsidRDefault="00E17652" w:rsidP="00E17652">
    <w:pPr>
      <w:pStyle w:val="Header"/>
      <w:tabs>
        <w:tab w:val="left" w:pos="136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52C"/>
    <w:rsid w:val="002E43AC"/>
    <w:rsid w:val="003F6C25"/>
    <w:rsid w:val="00452A78"/>
    <w:rsid w:val="0079752C"/>
    <w:rsid w:val="008C4D9C"/>
    <w:rsid w:val="00966F53"/>
    <w:rsid w:val="009D6AB3"/>
    <w:rsid w:val="00BF49D4"/>
    <w:rsid w:val="00BF6D00"/>
    <w:rsid w:val="00E17652"/>
    <w:rsid w:val="00E533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SenderName">
    <w:name w:val="Sender Name"/>
    <w:pPr>
      <w:spacing w:after="1000" w:line="288" w:lineRule="auto"/>
      <w:jc w:val="center"/>
    </w:pPr>
    <w:rPr>
      <w:rFonts w:ascii="Superclarendon Light" w:hAnsi="Superclarendon Light" w:cs="Arial Unicode MS"/>
      <w:color w:val="191919"/>
      <w:sz w:val="32"/>
      <w:szCs w:val="32"/>
      <w:u w:color="191919"/>
      <w:lang w:val="en-US"/>
    </w:rPr>
  </w:style>
  <w:style w:type="paragraph" w:customStyle="1" w:styleId="Addressee">
    <w:name w:val="Addressee"/>
    <w:pPr>
      <w:spacing w:before="20"/>
    </w:pPr>
    <w:rPr>
      <w:rFonts w:ascii="Avenir Next" w:hAnsi="Avenir Next" w:cs="Arial Unicode MS"/>
      <w:color w:val="000000"/>
      <w:sz w:val="22"/>
      <w:szCs w:val="22"/>
      <w:u w:color="000000"/>
      <w:lang w:val="en-US"/>
    </w:rPr>
  </w:style>
  <w:style w:type="paragraph" w:customStyle="1" w:styleId="BodyA">
    <w:name w:val="Body A"/>
    <w:pPr>
      <w:suppressAutoHyphens/>
      <w:spacing w:after="180" w:line="264" w:lineRule="auto"/>
    </w:pPr>
    <w:rPr>
      <w:rFonts w:ascii="Avenir Next" w:eastAsia="Avenir Next" w:hAnsi="Avenir Next" w:cs="Avenir Next"/>
      <w:color w:val="000000"/>
      <w:sz w:val="22"/>
      <w:szCs w:val="22"/>
      <w:u w:color="000000"/>
      <w:lang w:val="en-US"/>
    </w:rPr>
  </w:style>
  <w:style w:type="paragraph" w:styleId="Header">
    <w:name w:val="header"/>
    <w:basedOn w:val="Normal"/>
    <w:link w:val="HeaderChar"/>
    <w:uiPriority w:val="99"/>
    <w:unhideWhenUsed/>
    <w:rsid w:val="00E17652"/>
    <w:pPr>
      <w:tabs>
        <w:tab w:val="center" w:pos="4513"/>
        <w:tab w:val="right" w:pos="9026"/>
      </w:tabs>
    </w:pPr>
  </w:style>
  <w:style w:type="character" w:customStyle="1" w:styleId="HeaderChar">
    <w:name w:val="Header Char"/>
    <w:basedOn w:val="DefaultParagraphFont"/>
    <w:link w:val="Header"/>
    <w:uiPriority w:val="99"/>
    <w:rsid w:val="00E17652"/>
    <w:rPr>
      <w:sz w:val="24"/>
      <w:szCs w:val="24"/>
      <w:lang w:val="en-US"/>
    </w:rPr>
  </w:style>
  <w:style w:type="paragraph" w:styleId="Footer">
    <w:name w:val="footer"/>
    <w:basedOn w:val="Normal"/>
    <w:link w:val="FooterChar"/>
    <w:uiPriority w:val="99"/>
    <w:semiHidden/>
    <w:unhideWhenUsed/>
    <w:rsid w:val="00E17652"/>
    <w:pPr>
      <w:tabs>
        <w:tab w:val="center" w:pos="4513"/>
        <w:tab w:val="right" w:pos="9026"/>
      </w:tabs>
    </w:pPr>
  </w:style>
  <w:style w:type="character" w:customStyle="1" w:styleId="FooterChar">
    <w:name w:val="Footer Char"/>
    <w:basedOn w:val="DefaultParagraphFont"/>
    <w:link w:val="Footer"/>
    <w:uiPriority w:val="99"/>
    <w:semiHidden/>
    <w:rsid w:val="00E17652"/>
    <w:rPr>
      <w:sz w:val="24"/>
      <w:szCs w:val="24"/>
      <w:lang w:val="en-US"/>
    </w:rPr>
  </w:style>
  <w:style w:type="paragraph" w:styleId="NormalWeb">
    <w:name w:val="Normal (Web)"/>
    <w:basedOn w:val="Normal"/>
    <w:uiPriority w:val="99"/>
    <w:unhideWhenUsed/>
    <w:rsid w:val="00E1765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BalloonText">
    <w:name w:val="Balloon Text"/>
    <w:basedOn w:val="Normal"/>
    <w:link w:val="BalloonTextChar"/>
    <w:uiPriority w:val="99"/>
    <w:semiHidden/>
    <w:unhideWhenUsed/>
    <w:rsid w:val="00E17652"/>
    <w:rPr>
      <w:rFonts w:ascii="Tahoma" w:hAnsi="Tahoma" w:cs="Tahoma"/>
      <w:sz w:val="16"/>
      <w:szCs w:val="16"/>
    </w:rPr>
  </w:style>
  <w:style w:type="character" w:customStyle="1" w:styleId="BalloonTextChar">
    <w:name w:val="Balloon Text Char"/>
    <w:basedOn w:val="DefaultParagraphFont"/>
    <w:link w:val="BalloonText"/>
    <w:uiPriority w:val="99"/>
    <w:semiHidden/>
    <w:rsid w:val="00E17652"/>
    <w:rPr>
      <w:rFonts w:ascii="Tahoma" w:hAnsi="Tahoma" w:cs="Tahoma"/>
      <w:sz w:val="16"/>
      <w:szCs w:val="16"/>
      <w:lang w:val="en-US"/>
    </w:rPr>
  </w:style>
  <w:style w:type="character" w:customStyle="1" w:styleId="apple-tab-span">
    <w:name w:val="apple-tab-span"/>
    <w:basedOn w:val="DefaultParagraphFont"/>
    <w:rsid w:val="00E1765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SenderName">
    <w:name w:val="Sender Name"/>
    <w:pPr>
      <w:spacing w:after="1000" w:line="288" w:lineRule="auto"/>
      <w:jc w:val="center"/>
    </w:pPr>
    <w:rPr>
      <w:rFonts w:ascii="Superclarendon Light" w:hAnsi="Superclarendon Light" w:cs="Arial Unicode MS"/>
      <w:color w:val="191919"/>
      <w:sz w:val="32"/>
      <w:szCs w:val="32"/>
      <w:u w:color="191919"/>
      <w:lang w:val="en-US"/>
    </w:rPr>
  </w:style>
  <w:style w:type="paragraph" w:customStyle="1" w:styleId="Addressee">
    <w:name w:val="Addressee"/>
    <w:pPr>
      <w:spacing w:before="20"/>
    </w:pPr>
    <w:rPr>
      <w:rFonts w:ascii="Avenir Next" w:hAnsi="Avenir Next" w:cs="Arial Unicode MS"/>
      <w:color w:val="000000"/>
      <w:sz w:val="22"/>
      <w:szCs w:val="22"/>
      <w:u w:color="000000"/>
      <w:lang w:val="en-US"/>
    </w:rPr>
  </w:style>
  <w:style w:type="paragraph" w:customStyle="1" w:styleId="BodyA">
    <w:name w:val="Body A"/>
    <w:pPr>
      <w:suppressAutoHyphens/>
      <w:spacing w:after="180" w:line="264" w:lineRule="auto"/>
    </w:pPr>
    <w:rPr>
      <w:rFonts w:ascii="Avenir Next" w:eastAsia="Avenir Next" w:hAnsi="Avenir Next" w:cs="Avenir Next"/>
      <w:color w:val="000000"/>
      <w:sz w:val="22"/>
      <w:szCs w:val="22"/>
      <w:u w:color="000000"/>
      <w:lang w:val="en-US"/>
    </w:rPr>
  </w:style>
  <w:style w:type="paragraph" w:styleId="Header">
    <w:name w:val="header"/>
    <w:basedOn w:val="Normal"/>
    <w:link w:val="HeaderChar"/>
    <w:uiPriority w:val="99"/>
    <w:unhideWhenUsed/>
    <w:rsid w:val="00E17652"/>
    <w:pPr>
      <w:tabs>
        <w:tab w:val="center" w:pos="4513"/>
        <w:tab w:val="right" w:pos="9026"/>
      </w:tabs>
    </w:pPr>
  </w:style>
  <w:style w:type="character" w:customStyle="1" w:styleId="HeaderChar">
    <w:name w:val="Header Char"/>
    <w:basedOn w:val="DefaultParagraphFont"/>
    <w:link w:val="Header"/>
    <w:uiPriority w:val="99"/>
    <w:rsid w:val="00E17652"/>
    <w:rPr>
      <w:sz w:val="24"/>
      <w:szCs w:val="24"/>
      <w:lang w:val="en-US"/>
    </w:rPr>
  </w:style>
  <w:style w:type="paragraph" w:styleId="Footer">
    <w:name w:val="footer"/>
    <w:basedOn w:val="Normal"/>
    <w:link w:val="FooterChar"/>
    <w:uiPriority w:val="99"/>
    <w:semiHidden/>
    <w:unhideWhenUsed/>
    <w:rsid w:val="00E17652"/>
    <w:pPr>
      <w:tabs>
        <w:tab w:val="center" w:pos="4513"/>
        <w:tab w:val="right" w:pos="9026"/>
      </w:tabs>
    </w:pPr>
  </w:style>
  <w:style w:type="character" w:customStyle="1" w:styleId="FooterChar">
    <w:name w:val="Footer Char"/>
    <w:basedOn w:val="DefaultParagraphFont"/>
    <w:link w:val="Footer"/>
    <w:uiPriority w:val="99"/>
    <w:semiHidden/>
    <w:rsid w:val="00E17652"/>
    <w:rPr>
      <w:sz w:val="24"/>
      <w:szCs w:val="24"/>
      <w:lang w:val="en-US"/>
    </w:rPr>
  </w:style>
  <w:style w:type="paragraph" w:styleId="NormalWeb">
    <w:name w:val="Normal (Web)"/>
    <w:basedOn w:val="Normal"/>
    <w:uiPriority w:val="99"/>
    <w:unhideWhenUsed/>
    <w:rsid w:val="00E1765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BalloonText">
    <w:name w:val="Balloon Text"/>
    <w:basedOn w:val="Normal"/>
    <w:link w:val="BalloonTextChar"/>
    <w:uiPriority w:val="99"/>
    <w:semiHidden/>
    <w:unhideWhenUsed/>
    <w:rsid w:val="00E17652"/>
    <w:rPr>
      <w:rFonts w:ascii="Tahoma" w:hAnsi="Tahoma" w:cs="Tahoma"/>
      <w:sz w:val="16"/>
      <w:szCs w:val="16"/>
    </w:rPr>
  </w:style>
  <w:style w:type="character" w:customStyle="1" w:styleId="BalloonTextChar">
    <w:name w:val="Balloon Text Char"/>
    <w:basedOn w:val="DefaultParagraphFont"/>
    <w:link w:val="BalloonText"/>
    <w:uiPriority w:val="99"/>
    <w:semiHidden/>
    <w:rsid w:val="00E17652"/>
    <w:rPr>
      <w:rFonts w:ascii="Tahoma" w:hAnsi="Tahoma" w:cs="Tahoma"/>
      <w:sz w:val="16"/>
      <w:szCs w:val="16"/>
      <w:lang w:val="en-US"/>
    </w:rPr>
  </w:style>
  <w:style w:type="character" w:customStyle="1" w:styleId="apple-tab-span">
    <w:name w:val="apple-tab-span"/>
    <w:basedOn w:val="DefaultParagraphFont"/>
    <w:rsid w:val="00E17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3691">
      <w:bodyDiv w:val="1"/>
      <w:marLeft w:val="0"/>
      <w:marRight w:val="0"/>
      <w:marTop w:val="0"/>
      <w:marBottom w:val="0"/>
      <w:divBdr>
        <w:top w:val="none" w:sz="0" w:space="0" w:color="auto"/>
        <w:left w:val="none" w:sz="0" w:space="0" w:color="auto"/>
        <w:bottom w:val="none" w:sz="0" w:space="0" w:color="auto"/>
        <w:right w:val="none" w:sz="0" w:space="0" w:color="auto"/>
      </w:divBdr>
    </w:div>
    <w:div w:id="653222445">
      <w:bodyDiv w:val="1"/>
      <w:marLeft w:val="0"/>
      <w:marRight w:val="0"/>
      <w:marTop w:val="0"/>
      <w:marBottom w:val="0"/>
      <w:divBdr>
        <w:top w:val="none" w:sz="0" w:space="0" w:color="auto"/>
        <w:left w:val="none" w:sz="0" w:space="0" w:color="auto"/>
        <w:bottom w:val="none" w:sz="0" w:space="0" w:color="auto"/>
        <w:right w:val="none" w:sz="0" w:space="0" w:color="auto"/>
      </w:divBdr>
    </w:div>
    <w:div w:id="176772656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06_New_Photo">
  <a:themeElements>
    <a:clrScheme name="06_New_Photo">
      <a:dk1>
        <a:srgbClr val="000000"/>
      </a:dk1>
      <a:lt1>
        <a:srgbClr val="FFFFFF"/>
      </a:lt1>
      <a:dk2>
        <a:srgbClr val="A7A7A7"/>
      </a:dk2>
      <a:lt2>
        <a:srgbClr val="535353"/>
      </a:lt2>
      <a:accent1>
        <a:srgbClr val="0097C0"/>
      </a:accent1>
      <a:accent2>
        <a:srgbClr val="4F9D8D"/>
      </a:accent2>
      <a:accent3>
        <a:srgbClr val="517F25"/>
      </a:accent3>
      <a:accent4>
        <a:srgbClr val="C78D31"/>
      </a:accent4>
      <a:accent5>
        <a:srgbClr val="E76702"/>
      </a:accent5>
      <a:accent6>
        <a:srgbClr val="F8653C"/>
      </a:accent6>
      <a:hlink>
        <a:srgbClr val="0000FF"/>
      </a:hlink>
      <a:folHlink>
        <a:srgbClr val="FF00FF"/>
      </a:folHlink>
    </a:clrScheme>
    <a:fontScheme name="06_New_Photo">
      <a:majorFont>
        <a:latin typeface="Helvetica Neue"/>
        <a:ea typeface="Helvetica Neue"/>
        <a:cs typeface="Helvetica Neue"/>
      </a:majorFont>
      <a:minorFont>
        <a:latin typeface="Helvetica Neue"/>
        <a:ea typeface="Helvetica Neue"/>
        <a:cs typeface="Helvetica Neue"/>
      </a:minorFont>
    </a:fontScheme>
    <a:fmtScheme name="06_New_Phot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Superclarendon"/>
            <a:ea typeface="Superclarendon"/>
            <a:cs typeface="Superclarendon"/>
            <a:sym typeface="Superclarendo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Superclarendon"/>
            <a:ea typeface="Superclarendon"/>
            <a:cs typeface="Superclarendon"/>
            <a:sym typeface="Superclarendo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1288</Characters>
  <Application>Microsoft Macintosh Word</Application>
  <DocSecurity>0</DocSecurity>
  <Lines>10</Lines>
  <Paragraphs>3</Paragraphs>
  <ScaleCrop>false</ScaleCrop>
  <Company>Hewlett-Packard Company</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rsycamore</dc:creator>
  <cp:lastModifiedBy/>
  <cp:revision>2</cp:revision>
  <dcterms:created xsi:type="dcterms:W3CDTF">2017-12-22T12:47:00Z</dcterms:created>
  <dcterms:modified xsi:type="dcterms:W3CDTF">2017-12-22T12:47:00Z</dcterms:modified>
</cp:coreProperties>
</file>