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4EB" w:rsidRPr="00C122E6" w:rsidRDefault="003E391D" w:rsidP="009914EB">
      <w:pPr>
        <w:ind w:right="-6"/>
        <w:rPr>
          <w:rFonts w:ascii="Arial" w:hAnsi="Arial" w:cs="Arial"/>
          <w:b/>
          <w:bCs/>
          <w:color w:val="FF0000"/>
          <w:sz w:val="22"/>
          <w:szCs w:val="22"/>
        </w:rPr>
      </w:pPr>
      <w:bookmarkStart w:id="0" w:name="_GoBack"/>
      <w:bookmarkEnd w:id="0"/>
      <w:r>
        <w:rPr>
          <w:rFonts w:ascii="Arial" w:hAnsi="Arial" w:cs="Arial"/>
          <w:b/>
          <w:bCs/>
          <w:color w:val="FF0000"/>
          <w:sz w:val="22"/>
          <w:szCs w:val="22"/>
        </w:rPr>
        <w:t xml:space="preserve"> </w:t>
      </w:r>
      <w:r>
        <w:rPr>
          <w:noProof/>
        </w:rPr>
        <w:drawing>
          <wp:inline distT="0" distB="0" distL="0" distR="0" wp14:anchorId="07097599" wp14:editId="10F117F2">
            <wp:extent cx="2914650" cy="501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4650" cy="501650"/>
                    </a:xfrm>
                    <a:prstGeom prst="rect">
                      <a:avLst/>
                    </a:prstGeom>
                    <a:noFill/>
                  </pic:spPr>
                </pic:pic>
              </a:graphicData>
            </a:graphic>
          </wp:inline>
        </w:drawing>
      </w:r>
    </w:p>
    <w:p w:rsidR="009914EB" w:rsidRDefault="009914EB" w:rsidP="009914EB">
      <w:pPr>
        <w:ind w:right="-6"/>
        <w:rPr>
          <w:rFonts w:ascii="Arial" w:hAnsi="Arial" w:cs="Arial"/>
          <w:b/>
          <w:bCs/>
          <w:sz w:val="22"/>
          <w:szCs w:val="22"/>
        </w:rPr>
      </w:pPr>
    </w:p>
    <w:p w:rsidR="009914EB" w:rsidRDefault="009914EB" w:rsidP="009914EB">
      <w:pPr>
        <w:ind w:right="-6"/>
        <w:rPr>
          <w:rFonts w:ascii="Arial" w:hAnsi="Arial" w:cs="Arial"/>
          <w:b/>
          <w:bCs/>
          <w:sz w:val="22"/>
          <w:szCs w:val="22"/>
        </w:rPr>
      </w:pPr>
    </w:p>
    <w:tbl>
      <w:tblPr>
        <w:tblStyle w:val="TableGrid"/>
        <w:tblW w:w="0" w:type="auto"/>
        <w:tblLook w:val="04A0" w:firstRow="1" w:lastRow="0" w:firstColumn="1" w:lastColumn="0" w:noHBand="0" w:noVBand="1"/>
      </w:tblPr>
      <w:tblGrid>
        <w:gridCol w:w="3303"/>
        <w:gridCol w:w="5713"/>
      </w:tblGrid>
      <w:tr w:rsidR="009914EB" w:rsidTr="00456B74">
        <w:trPr>
          <w:trHeight w:val="529"/>
        </w:trPr>
        <w:tc>
          <w:tcPr>
            <w:tcW w:w="3303" w:type="dxa"/>
            <w:shd w:val="pct5" w:color="auto" w:fill="auto"/>
            <w:vAlign w:val="center"/>
          </w:tcPr>
          <w:p w:rsidR="009914EB" w:rsidRPr="009914EB" w:rsidRDefault="009914EB" w:rsidP="009914EB">
            <w:pPr>
              <w:tabs>
                <w:tab w:val="left" w:pos="1985"/>
                <w:tab w:val="left" w:pos="9540"/>
              </w:tabs>
              <w:rPr>
                <w:rFonts w:ascii="Arial" w:hAnsi="Arial" w:cs="Arial"/>
                <w:b/>
                <w:bCs/>
              </w:rPr>
            </w:pPr>
            <w:r w:rsidRPr="009914EB">
              <w:rPr>
                <w:rFonts w:ascii="Arial" w:hAnsi="Arial" w:cs="Arial"/>
                <w:b/>
                <w:bCs/>
              </w:rPr>
              <w:t>Job Title:</w:t>
            </w:r>
          </w:p>
        </w:tc>
        <w:tc>
          <w:tcPr>
            <w:tcW w:w="5713" w:type="dxa"/>
            <w:vAlign w:val="center"/>
          </w:tcPr>
          <w:p w:rsidR="009914EB" w:rsidRPr="00DD2C26" w:rsidRDefault="00C122E6" w:rsidP="009914EB">
            <w:pPr>
              <w:tabs>
                <w:tab w:val="left" w:pos="1985"/>
                <w:tab w:val="left" w:pos="9540"/>
              </w:tabs>
              <w:rPr>
                <w:rFonts w:ascii="Arial" w:hAnsi="Arial" w:cs="Arial"/>
                <w:b/>
                <w:bCs/>
                <w:sz w:val="28"/>
                <w:szCs w:val="28"/>
              </w:rPr>
            </w:pPr>
            <w:r>
              <w:rPr>
                <w:rFonts w:ascii="Calibri" w:hAnsi="Calibri"/>
                <w:b/>
                <w:sz w:val="28"/>
                <w:szCs w:val="28"/>
              </w:rPr>
              <w:t>English Teacher</w:t>
            </w:r>
          </w:p>
        </w:tc>
      </w:tr>
      <w:tr w:rsidR="009914EB" w:rsidTr="00456B74">
        <w:trPr>
          <w:trHeight w:val="529"/>
        </w:trPr>
        <w:tc>
          <w:tcPr>
            <w:tcW w:w="3303" w:type="dxa"/>
            <w:shd w:val="pct5" w:color="auto" w:fill="auto"/>
            <w:vAlign w:val="center"/>
          </w:tcPr>
          <w:p w:rsidR="009914EB" w:rsidRDefault="009914EB" w:rsidP="009914EB">
            <w:pPr>
              <w:tabs>
                <w:tab w:val="left" w:pos="1985"/>
                <w:tab w:val="left" w:pos="9540"/>
              </w:tabs>
              <w:rPr>
                <w:rFonts w:ascii="Arial" w:hAnsi="Arial" w:cs="Arial"/>
                <w:b/>
                <w:bCs/>
              </w:rPr>
            </w:pPr>
            <w:r w:rsidRPr="009914EB">
              <w:rPr>
                <w:rFonts w:ascii="Arial" w:hAnsi="Arial" w:cs="Arial"/>
                <w:b/>
                <w:bCs/>
              </w:rPr>
              <w:t>Grade:</w:t>
            </w:r>
          </w:p>
        </w:tc>
        <w:tc>
          <w:tcPr>
            <w:tcW w:w="5713" w:type="dxa"/>
            <w:shd w:val="clear" w:color="auto" w:fill="auto"/>
            <w:vAlign w:val="center"/>
          </w:tcPr>
          <w:p w:rsidR="009914EB" w:rsidRPr="00BB1E89" w:rsidRDefault="003B45CD" w:rsidP="009914EB">
            <w:pPr>
              <w:tabs>
                <w:tab w:val="left" w:pos="1985"/>
                <w:tab w:val="left" w:pos="9540"/>
              </w:tabs>
              <w:rPr>
                <w:rFonts w:ascii="Arial" w:hAnsi="Arial" w:cs="Arial"/>
                <w:b/>
                <w:bCs/>
              </w:rPr>
            </w:pPr>
            <w:r>
              <w:rPr>
                <w:rFonts w:ascii="Arial" w:hAnsi="Arial" w:cs="Arial"/>
                <w:b/>
                <w:bCs/>
              </w:rPr>
              <w:t>Teachers Main Scale or Upper Pay Spine + SEN</w:t>
            </w:r>
            <w:r w:rsidR="004B5FBD">
              <w:rPr>
                <w:rFonts w:ascii="Arial" w:hAnsi="Arial" w:cs="Arial"/>
                <w:b/>
                <w:bCs/>
              </w:rPr>
              <w:t>D</w:t>
            </w:r>
            <w:r>
              <w:rPr>
                <w:rFonts w:ascii="Arial" w:hAnsi="Arial" w:cs="Arial"/>
                <w:b/>
                <w:bCs/>
              </w:rPr>
              <w:t xml:space="preserve"> point</w:t>
            </w:r>
            <w:r w:rsidR="00D67A6F">
              <w:rPr>
                <w:rFonts w:ascii="Arial" w:hAnsi="Arial" w:cs="Arial"/>
                <w:b/>
                <w:bCs/>
              </w:rPr>
              <w:t xml:space="preserve"> + Inner London weighting</w:t>
            </w:r>
          </w:p>
        </w:tc>
      </w:tr>
      <w:tr w:rsidR="009914EB" w:rsidTr="00456B74">
        <w:trPr>
          <w:trHeight w:val="529"/>
        </w:trPr>
        <w:tc>
          <w:tcPr>
            <w:tcW w:w="3303" w:type="dxa"/>
            <w:shd w:val="pct5" w:color="auto" w:fill="auto"/>
            <w:vAlign w:val="center"/>
          </w:tcPr>
          <w:p w:rsidR="009914EB" w:rsidRPr="009914EB" w:rsidRDefault="009914EB" w:rsidP="009914EB">
            <w:pPr>
              <w:tabs>
                <w:tab w:val="left" w:pos="1985"/>
                <w:tab w:val="left" w:pos="9540"/>
              </w:tabs>
              <w:rPr>
                <w:rFonts w:ascii="Arial" w:hAnsi="Arial" w:cs="Arial"/>
                <w:b/>
              </w:rPr>
            </w:pPr>
            <w:r w:rsidRPr="009914EB">
              <w:rPr>
                <w:rFonts w:ascii="Arial" w:hAnsi="Arial" w:cs="Arial"/>
                <w:b/>
              </w:rPr>
              <w:t>Department:</w:t>
            </w:r>
            <w:r w:rsidRPr="009914EB">
              <w:rPr>
                <w:rFonts w:ascii="Arial" w:hAnsi="Arial" w:cs="Arial"/>
              </w:rPr>
              <w:tab/>
            </w:r>
          </w:p>
        </w:tc>
        <w:tc>
          <w:tcPr>
            <w:tcW w:w="5713" w:type="dxa"/>
            <w:vAlign w:val="center"/>
          </w:tcPr>
          <w:p w:rsidR="009914EB" w:rsidRDefault="00C122E6" w:rsidP="009914EB">
            <w:pPr>
              <w:tabs>
                <w:tab w:val="left" w:pos="1985"/>
                <w:tab w:val="left" w:pos="9540"/>
              </w:tabs>
              <w:rPr>
                <w:rFonts w:ascii="Arial" w:hAnsi="Arial" w:cs="Arial"/>
                <w:b/>
                <w:bCs/>
              </w:rPr>
            </w:pPr>
            <w:r>
              <w:rPr>
                <w:rFonts w:ascii="Arial" w:hAnsi="Arial" w:cs="Arial"/>
                <w:b/>
                <w:bCs/>
              </w:rPr>
              <w:t>Mayesbrook Park Campus</w:t>
            </w:r>
          </w:p>
        </w:tc>
      </w:tr>
      <w:tr w:rsidR="009914EB" w:rsidTr="00456B74">
        <w:trPr>
          <w:trHeight w:val="529"/>
        </w:trPr>
        <w:tc>
          <w:tcPr>
            <w:tcW w:w="3303" w:type="dxa"/>
            <w:shd w:val="pct5" w:color="auto" w:fill="auto"/>
            <w:vAlign w:val="center"/>
          </w:tcPr>
          <w:p w:rsidR="009914EB" w:rsidRDefault="009914EB" w:rsidP="009914EB">
            <w:pPr>
              <w:tabs>
                <w:tab w:val="left" w:pos="1985"/>
                <w:tab w:val="left" w:pos="9540"/>
              </w:tabs>
              <w:rPr>
                <w:rFonts w:ascii="Arial" w:hAnsi="Arial" w:cs="Arial"/>
                <w:b/>
                <w:bCs/>
              </w:rPr>
            </w:pPr>
            <w:r>
              <w:rPr>
                <w:rFonts w:ascii="Arial" w:hAnsi="Arial" w:cs="Arial"/>
                <w:b/>
                <w:bCs/>
              </w:rPr>
              <w:t>School:</w:t>
            </w:r>
          </w:p>
        </w:tc>
        <w:tc>
          <w:tcPr>
            <w:tcW w:w="5713" w:type="dxa"/>
            <w:vAlign w:val="center"/>
          </w:tcPr>
          <w:p w:rsidR="009914EB" w:rsidRDefault="003B45CD" w:rsidP="009914EB">
            <w:pPr>
              <w:tabs>
                <w:tab w:val="left" w:pos="1985"/>
                <w:tab w:val="left" w:pos="9540"/>
              </w:tabs>
              <w:rPr>
                <w:rFonts w:ascii="Arial" w:hAnsi="Arial" w:cs="Arial"/>
                <w:b/>
                <w:bCs/>
              </w:rPr>
            </w:pPr>
            <w:r>
              <w:rPr>
                <w:rFonts w:ascii="Arial" w:hAnsi="Arial" w:cs="Arial"/>
                <w:b/>
                <w:bCs/>
              </w:rPr>
              <w:t>Mayesbrook Park School</w:t>
            </w:r>
          </w:p>
        </w:tc>
      </w:tr>
      <w:tr w:rsidR="009914EB" w:rsidTr="00456B74">
        <w:trPr>
          <w:trHeight w:val="529"/>
        </w:trPr>
        <w:tc>
          <w:tcPr>
            <w:tcW w:w="3303" w:type="dxa"/>
            <w:shd w:val="pct5" w:color="auto" w:fill="auto"/>
            <w:vAlign w:val="center"/>
          </w:tcPr>
          <w:p w:rsidR="009914EB" w:rsidRDefault="009914EB" w:rsidP="009914EB">
            <w:pPr>
              <w:tabs>
                <w:tab w:val="left" w:pos="1985"/>
                <w:tab w:val="left" w:pos="9540"/>
              </w:tabs>
              <w:rPr>
                <w:rFonts w:ascii="Arial" w:hAnsi="Arial" w:cs="Arial"/>
                <w:b/>
                <w:bCs/>
              </w:rPr>
            </w:pPr>
            <w:r w:rsidRPr="009914EB">
              <w:rPr>
                <w:rFonts w:ascii="Arial" w:hAnsi="Arial" w:cs="Arial"/>
                <w:b/>
              </w:rPr>
              <w:t>Reports to:</w:t>
            </w:r>
          </w:p>
        </w:tc>
        <w:tc>
          <w:tcPr>
            <w:tcW w:w="5713" w:type="dxa"/>
            <w:vAlign w:val="center"/>
          </w:tcPr>
          <w:p w:rsidR="009914EB" w:rsidRDefault="000E22E6" w:rsidP="009914EB">
            <w:pPr>
              <w:tabs>
                <w:tab w:val="left" w:pos="1985"/>
                <w:tab w:val="left" w:pos="9540"/>
              </w:tabs>
              <w:rPr>
                <w:rFonts w:ascii="Arial" w:hAnsi="Arial" w:cs="Arial"/>
                <w:b/>
                <w:bCs/>
              </w:rPr>
            </w:pPr>
            <w:r>
              <w:rPr>
                <w:rFonts w:ascii="Arial" w:hAnsi="Arial" w:cs="Arial"/>
                <w:b/>
                <w:bCs/>
              </w:rPr>
              <w:t>Head</w:t>
            </w:r>
            <w:r w:rsidR="00280EBC">
              <w:rPr>
                <w:rFonts w:ascii="Arial" w:hAnsi="Arial" w:cs="Arial"/>
                <w:b/>
                <w:bCs/>
              </w:rPr>
              <w:t>teacher</w:t>
            </w:r>
            <w:r w:rsidR="003B45CD">
              <w:rPr>
                <w:rFonts w:ascii="Arial" w:hAnsi="Arial" w:cs="Arial"/>
                <w:b/>
                <w:bCs/>
              </w:rPr>
              <w:t xml:space="preserve"> of Mayesbrook Park Campus</w:t>
            </w:r>
          </w:p>
        </w:tc>
      </w:tr>
      <w:tr w:rsidR="009914EB" w:rsidTr="00456B74">
        <w:trPr>
          <w:trHeight w:val="529"/>
        </w:trPr>
        <w:tc>
          <w:tcPr>
            <w:tcW w:w="3303" w:type="dxa"/>
            <w:shd w:val="pct5" w:color="auto" w:fill="auto"/>
            <w:vAlign w:val="center"/>
          </w:tcPr>
          <w:p w:rsidR="009914EB" w:rsidRDefault="009914EB" w:rsidP="009914EB">
            <w:pPr>
              <w:tabs>
                <w:tab w:val="left" w:pos="1985"/>
                <w:tab w:val="left" w:pos="9540"/>
              </w:tabs>
              <w:rPr>
                <w:rFonts w:ascii="Arial" w:hAnsi="Arial" w:cs="Arial"/>
                <w:b/>
              </w:rPr>
            </w:pPr>
            <w:r>
              <w:rPr>
                <w:rFonts w:ascii="Arial" w:hAnsi="Arial" w:cs="Arial"/>
                <w:b/>
              </w:rPr>
              <w:t>Number of Posts Managed:</w:t>
            </w:r>
          </w:p>
        </w:tc>
        <w:tc>
          <w:tcPr>
            <w:tcW w:w="5713" w:type="dxa"/>
            <w:shd w:val="clear" w:color="auto" w:fill="auto"/>
            <w:vAlign w:val="center"/>
          </w:tcPr>
          <w:p w:rsidR="009914EB" w:rsidRPr="00C26AD3" w:rsidRDefault="003B45CD" w:rsidP="009914EB">
            <w:pPr>
              <w:tabs>
                <w:tab w:val="left" w:pos="1985"/>
                <w:tab w:val="left" w:pos="9540"/>
              </w:tabs>
              <w:rPr>
                <w:rFonts w:ascii="Arial" w:hAnsi="Arial" w:cs="Arial"/>
                <w:b/>
                <w:bCs/>
                <w:color w:val="FF0000"/>
              </w:rPr>
            </w:pPr>
            <w:r>
              <w:rPr>
                <w:rFonts w:ascii="Arial" w:hAnsi="Arial" w:cs="Arial"/>
                <w:b/>
                <w:bCs/>
              </w:rPr>
              <w:t>None</w:t>
            </w:r>
          </w:p>
        </w:tc>
      </w:tr>
    </w:tbl>
    <w:p w:rsidR="009914EB" w:rsidRDefault="009914EB" w:rsidP="009914EB">
      <w:pPr>
        <w:tabs>
          <w:tab w:val="left" w:pos="1985"/>
          <w:tab w:val="left" w:pos="9540"/>
        </w:tabs>
        <w:jc w:val="both"/>
        <w:rPr>
          <w:rFonts w:ascii="Arial" w:hAnsi="Arial" w:cs="Arial"/>
          <w:b/>
          <w:bCs/>
          <w:sz w:val="22"/>
          <w:szCs w:val="22"/>
        </w:rPr>
      </w:pPr>
    </w:p>
    <w:p w:rsidR="009914EB" w:rsidRPr="009914EB" w:rsidRDefault="009914EB" w:rsidP="009914EB">
      <w:pPr>
        <w:tabs>
          <w:tab w:val="left" w:pos="1985"/>
          <w:tab w:val="left" w:pos="9540"/>
        </w:tabs>
        <w:jc w:val="both"/>
        <w:rPr>
          <w:rFonts w:ascii="Arial" w:hAnsi="Arial" w:cs="Arial"/>
        </w:rPr>
      </w:pPr>
    </w:p>
    <w:p w:rsidR="003B45CD" w:rsidRDefault="003B45CD" w:rsidP="003B45CD">
      <w:pPr>
        <w:tabs>
          <w:tab w:val="left" w:pos="9540"/>
        </w:tabs>
        <w:jc w:val="both"/>
        <w:rPr>
          <w:rFonts w:ascii="Arial" w:hAnsi="Arial" w:cs="Arial"/>
          <w:bCs/>
          <w:sz w:val="22"/>
          <w:szCs w:val="22"/>
        </w:rPr>
      </w:pPr>
      <w:r>
        <w:rPr>
          <w:rFonts w:ascii="Arial" w:hAnsi="Arial" w:cs="Arial"/>
          <w:b/>
          <w:sz w:val="22"/>
          <w:szCs w:val="22"/>
        </w:rPr>
        <w:t>Purpose of the Job</w:t>
      </w:r>
      <w:r>
        <w:rPr>
          <w:rFonts w:ascii="Arial" w:hAnsi="Arial" w:cs="Arial"/>
          <w:bCs/>
          <w:sz w:val="22"/>
          <w:szCs w:val="22"/>
        </w:rPr>
        <w:t>:</w:t>
      </w:r>
    </w:p>
    <w:p w:rsidR="003B45CD" w:rsidRDefault="003B45CD" w:rsidP="003B45CD">
      <w:pPr>
        <w:tabs>
          <w:tab w:val="left" w:pos="9540"/>
        </w:tabs>
        <w:jc w:val="both"/>
        <w:rPr>
          <w:rFonts w:ascii="Arial" w:hAnsi="Arial" w:cs="Arial"/>
          <w:bCs/>
          <w:sz w:val="22"/>
          <w:szCs w:val="22"/>
        </w:rPr>
      </w:pPr>
    </w:p>
    <w:p w:rsidR="003B45CD" w:rsidRDefault="003B45CD" w:rsidP="003B45CD">
      <w:pPr>
        <w:numPr>
          <w:ilvl w:val="0"/>
          <w:numId w:val="19"/>
        </w:numPr>
        <w:autoSpaceDE w:val="0"/>
        <w:autoSpaceDN w:val="0"/>
        <w:adjustRightInd w:val="0"/>
        <w:rPr>
          <w:rFonts w:ascii="Arial" w:hAnsi="Arial" w:cs="Arial"/>
          <w:sz w:val="22"/>
          <w:szCs w:val="22"/>
        </w:rPr>
      </w:pPr>
      <w:r>
        <w:rPr>
          <w:rFonts w:ascii="Arial" w:hAnsi="Arial" w:cs="Arial"/>
          <w:sz w:val="22"/>
          <w:szCs w:val="22"/>
        </w:rPr>
        <w:t>To carry out the duties of a school teacher as set out in the School Teacher’s Pay and Conditions Document. The performance of these duties is under the reasonable direction of the Campus Headteacher</w:t>
      </w:r>
    </w:p>
    <w:p w:rsidR="00FE5D73" w:rsidRDefault="003B45CD" w:rsidP="00C122E6">
      <w:pPr>
        <w:numPr>
          <w:ilvl w:val="0"/>
          <w:numId w:val="19"/>
        </w:numPr>
        <w:autoSpaceDE w:val="0"/>
        <w:autoSpaceDN w:val="0"/>
        <w:adjustRightInd w:val="0"/>
        <w:rPr>
          <w:rFonts w:ascii="Arial" w:hAnsi="Arial" w:cs="Arial"/>
          <w:sz w:val="22"/>
          <w:szCs w:val="22"/>
        </w:rPr>
      </w:pPr>
      <w:r>
        <w:rPr>
          <w:rFonts w:ascii="Arial" w:hAnsi="Arial" w:cs="Arial"/>
          <w:sz w:val="22"/>
          <w:szCs w:val="22"/>
        </w:rPr>
        <w:t xml:space="preserve">To teach </w:t>
      </w:r>
      <w:r w:rsidR="00C122E6">
        <w:rPr>
          <w:rFonts w:ascii="Arial" w:hAnsi="Arial" w:cs="Arial"/>
          <w:sz w:val="22"/>
          <w:szCs w:val="22"/>
        </w:rPr>
        <w:t>English</w:t>
      </w:r>
      <w:r>
        <w:rPr>
          <w:rFonts w:ascii="Arial" w:hAnsi="Arial" w:cs="Arial"/>
          <w:sz w:val="22"/>
          <w:szCs w:val="22"/>
        </w:rPr>
        <w:t xml:space="preserve"> to </w:t>
      </w:r>
      <w:r w:rsidR="00FE5D73">
        <w:rPr>
          <w:rFonts w:ascii="Arial" w:hAnsi="Arial" w:cs="Arial"/>
          <w:sz w:val="22"/>
          <w:szCs w:val="22"/>
        </w:rPr>
        <w:t>students</w:t>
      </w:r>
      <w:r>
        <w:rPr>
          <w:rFonts w:ascii="Arial" w:hAnsi="Arial" w:cs="Arial"/>
          <w:sz w:val="22"/>
          <w:szCs w:val="22"/>
        </w:rPr>
        <w:t xml:space="preserve"> in KS3 and 4</w:t>
      </w:r>
    </w:p>
    <w:p w:rsidR="00C122E6" w:rsidRPr="00FE5D73" w:rsidRDefault="00FE5D73" w:rsidP="00FE5D73">
      <w:pPr>
        <w:numPr>
          <w:ilvl w:val="0"/>
          <w:numId w:val="19"/>
        </w:numPr>
        <w:autoSpaceDE w:val="0"/>
        <w:autoSpaceDN w:val="0"/>
        <w:adjustRightInd w:val="0"/>
        <w:rPr>
          <w:rFonts w:ascii="Arial" w:hAnsi="Arial" w:cs="Arial"/>
          <w:sz w:val="22"/>
          <w:szCs w:val="22"/>
        </w:rPr>
      </w:pPr>
      <w:r w:rsidRPr="00FE5D73">
        <w:rPr>
          <w:rFonts w:ascii="Arial" w:hAnsi="Arial" w:cs="Arial"/>
          <w:sz w:val="22"/>
          <w:szCs w:val="22"/>
        </w:rPr>
        <w:t>To m</w:t>
      </w:r>
      <w:r w:rsidR="00C122E6" w:rsidRPr="00FE5D73">
        <w:rPr>
          <w:rFonts w:ascii="Arial" w:hAnsi="Arial" w:cs="Arial"/>
          <w:sz w:val="22"/>
          <w:szCs w:val="22"/>
        </w:rPr>
        <w:t>aximis</w:t>
      </w:r>
      <w:r w:rsidRPr="00FE5D73">
        <w:rPr>
          <w:rFonts w:ascii="Arial" w:hAnsi="Arial" w:cs="Arial"/>
          <w:sz w:val="22"/>
          <w:szCs w:val="22"/>
        </w:rPr>
        <w:t>e</w:t>
      </w:r>
      <w:r w:rsidR="00C122E6" w:rsidRPr="00FE5D73">
        <w:rPr>
          <w:rFonts w:ascii="Arial" w:hAnsi="Arial" w:cs="Arial"/>
          <w:sz w:val="22"/>
          <w:szCs w:val="22"/>
        </w:rPr>
        <w:t xml:space="preserve"> the educational opportunities for </w:t>
      </w:r>
      <w:r>
        <w:rPr>
          <w:rFonts w:ascii="Arial" w:hAnsi="Arial" w:cs="Arial"/>
          <w:sz w:val="22"/>
          <w:szCs w:val="22"/>
        </w:rPr>
        <w:t>students</w:t>
      </w:r>
      <w:r w:rsidR="00C122E6" w:rsidRPr="00FE5D73">
        <w:rPr>
          <w:rFonts w:ascii="Arial" w:hAnsi="Arial" w:cs="Arial"/>
          <w:sz w:val="22"/>
          <w:szCs w:val="22"/>
        </w:rPr>
        <w:t xml:space="preserve"> excluded, or at risk </w:t>
      </w:r>
      <w:r w:rsidRPr="00FE5D73">
        <w:rPr>
          <w:rFonts w:ascii="Arial" w:hAnsi="Arial" w:cs="Arial"/>
          <w:sz w:val="22"/>
          <w:szCs w:val="22"/>
        </w:rPr>
        <w:t xml:space="preserve">of </w:t>
      </w:r>
      <w:r w:rsidR="00C122E6" w:rsidRPr="00FE5D73">
        <w:rPr>
          <w:rFonts w:ascii="Arial" w:hAnsi="Arial" w:cs="Arial"/>
          <w:sz w:val="22"/>
          <w:szCs w:val="22"/>
        </w:rPr>
        <w:t xml:space="preserve">exclusion from schools. </w:t>
      </w:r>
    </w:p>
    <w:p w:rsidR="003B45CD" w:rsidRDefault="003B45CD" w:rsidP="003B45CD">
      <w:pPr>
        <w:numPr>
          <w:ilvl w:val="0"/>
          <w:numId w:val="19"/>
        </w:numPr>
        <w:autoSpaceDE w:val="0"/>
        <w:autoSpaceDN w:val="0"/>
        <w:adjustRightInd w:val="0"/>
        <w:rPr>
          <w:rFonts w:ascii="Arial" w:hAnsi="Arial" w:cs="Arial"/>
          <w:sz w:val="22"/>
          <w:szCs w:val="22"/>
        </w:rPr>
      </w:pPr>
      <w:r>
        <w:rPr>
          <w:rFonts w:ascii="Arial" w:hAnsi="Arial" w:cs="Arial"/>
          <w:sz w:val="22"/>
          <w:szCs w:val="22"/>
        </w:rPr>
        <w:t xml:space="preserve">To ensure high standards of </w:t>
      </w:r>
      <w:r w:rsidR="00FE5D73">
        <w:rPr>
          <w:rFonts w:ascii="Arial" w:hAnsi="Arial" w:cs="Arial"/>
          <w:sz w:val="22"/>
          <w:szCs w:val="22"/>
        </w:rPr>
        <w:t>student</w:t>
      </w:r>
      <w:r>
        <w:rPr>
          <w:rFonts w:ascii="Arial" w:hAnsi="Arial" w:cs="Arial"/>
          <w:sz w:val="22"/>
          <w:szCs w:val="22"/>
        </w:rPr>
        <w:t xml:space="preserve"> safeguarding are maintained at all times in accordance with the School’s Safeguarding procedures</w:t>
      </w:r>
    </w:p>
    <w:p w:rsidR="003B45CD" w:rsidRDefault="003B45CD" w:rsidP="003B45CD">
      <w:pPr>
        <w:numPr>
          <w:ilvl w:val="0"/>
          <w:numId w:val="19"/>
        </w:numPr>
        <w:autoSpaceDE w:val="0"/>
        <w:autoSpaceDN w:val="0"/>
        <w:adjustRightInd w:val="0"/>
        <w:rPr>
          <w:rFonts w:ascii="Arial" w:hAnsi="Arial" w:cs="Arial"/>
          <w:sz w:val="22"/>
          <w:szCs w:val="22"/>
        </w:rPr>
      </w:pPr>
      <w:r>
        <w:rPr>
          <w:rFonts w:ascii="Arial" w:hAnsi="Arial" w:cs="Arial"/>
          <w:sz w:val="22"/>
          <w:szCs w:val="22"/>
        </w:rPr>
        <w:t xml:space="preserve">To provide a secure, happy, ordered, lively, stimulating environment and to give guidance, good example and teaching so that each child </w:t>
      </w:r>
      <w:r w:rsidR="00D67A6F">
        <w:rPr>
          <w:rFonts w:ascii="Arial" w:hAnsi="Arial" w:cs="Arial"/>
          <w:sz w:val="22"/>
          <w:szCs w:val="22"/>
        </w:rPr>
        <w:t>can</w:t>
      </w:r>
      <w:r>
        <w:rPr>
          <w:rFonts w:ascii="Arial" w:hAnsi="Arial" w:cs="Arial"/>
          <w:sz w:val="22"/>
          <w:szCs w:val="22"/>
        </w:rPr>
        <w:t xml:space="preserve"> develop educationally, physically, emotionally, socially and spiritually to his or her full potential</w:t>
      </w:r>
    </w:p>
    <w:p w:rsidR="003B45CD" w:rsidRDefault="003B45CD" w:rsidP="003B45CD">
      <w:pPr>
        <w:numPr>
          <w:ilvl w:val="0"/>
          <w:numId w:val="19"/>
        </w:numPr>
        <w:autoSpaceDE w:val="0"/>
        <w:autoSpaceDN w:val="0"/>
        <w:adjustRightInd w:val="0"/>
        <w:rPr>
          <w:rFonts w:ascii="Arial" w:hAnsi="Arial" w:cs="Arial"/>
          <w:sz w:val="22"/>
          <w:szCs w:val="22"/>
        </w:rPr>
      </w:pPr>
      <w:r>
        <w:rPr>
          <w:rFonts w:ascii="Arial" w:hAnsi="Arial" w:cs="Arial"/>
          <w:sz w:val="22"/>
          <w:szCs w:val="22"/>
        </w:rPr>
        <w:t xml:space="preserve">To provide a broad and balanced curriculum which helps to prepare </w:t>
      </w:r>
      <w:r w:rsidR="00FE5D73">
        <w:rPr>
          <w:rFonts w:ascii="Arial" w:hAnsi="Arial" w:cs="Arial"/>
          <w:sz w:val="22"/>
          <w:szCs w:val="22"/>
        </w:rPr>
        <w:t>students</w:t>
      </w:r>
      <w:r>
        <w:rPr>
          <w:rFonts w:ascii="Arial" w:hAnsi="Arial" w:cs="Arial"/>
          <w:sz w:val="22"/>
          <w:szCs w:val="22"/>
        </w:rPr>
        <w:t xml:space="preserve"> for the opportunities, responsibilities and experiences of adult life </w:t>
      </w:r>
    </w:p>
    <w:p w:rsidR="003B45CD" w:rsidRDefault="003B45CD" w:rsidP="003B45CD">
      <w:pPr>
        <w:numPr>
          <w:ilvl w:val="0"/>
          <w:numId w:val="19"/>
        </w:numPr>
        <w:autoSpaceDE w:val="0"/>
        <w:autoSpaceDN w:val="0"/>
        <w:adjustRightInd w:val="0"/>
        <w:rPr>
          <w:rFonts w:ascii="Arial" w:hAnsi="Arial" w:cs="Arial"/>
          <w:sz w:val="22"/>
          <w:szCs w:val="22"/>
        </w:rPr>
      </w:pPr>
      <w:r>
        <w:rPr>
          <w:rFonts w:ascii="Arial" w:hAnsi="Arial" w:cs="Arial"/>
          <w:sz w:val="22"/>
          <w:szCs w:val="22"/>
        </w:rPr>
        <w:t xml:space="preserve">To promote the </w:t>
      </w:r>
      <w:r w:rsidR="00D67A6F">
        <w:rPr>
          <w:rFonts w:ascii="Arial" w:hAnsi="Arial" w:cs="Arial"/>
          <w:sz w:val="22"/>
          <w:szCs w:val="22"/>
        </w:rPr>
        <w:t>s</w:t>
      </w:r>
      <w:r>
        <w:rPr>
          <w:rFonts w:ascii="Arial" w:hAnsi="Arial" w:cs="Arial"/>
          <w:sz w:val="22"/>
          <w:szCs w:val="22"/>
        </w:rPr>
        <w:t>chool’s agreed aims</w:t>
      </w:r>
    </w:p>
    <w:p w:rsidR="003B45CD" w:rsidRDefault="003B45CD" w:rsidP="003B45CD">
      <w:pPr>
        <w:numPr>
          <w:ilvl w:val="0"/>
          <w:numId w:val="19"/>
        </w:numPr>
        <w:autoSpaceDE w:val="0"/>
        <w:autoSpaceDN w:val="0"/>
        <w:adjustRightInd w:val="0"/>
        <w:rPr>
          <w:rFonts w:ascii="Arial" w:hAnsi="Arial" w:cs="Arial"/>
          <w:sz w:val="22"/>
          <w:szCs w:val="22"/>
        </w:rPr>
      </w:pPr>
      <w:r>
        <w:rPr>
          <w:rFonts w:ascii="Arial" w:hAnsi="Arial" w:cs="Arial"/>
          <w:sz w:val="22"/>
          <w:szCs w:val="22"/>
        </w:rPr>
        <w:t xml:space="preserve">To plan, develop and implement the agreed curriculum with reference to the legal requirements of the National Curriculum </w:t>
      </w:r>
      <w:r w:rsidR="00D67A6F">
        <w:rPr>
          <w:rFonts w:ascii="Arial" w:hAnsi="Arial" w:cs="Arial"/>
          <w:sz w:val="22"/>
          <w:szCs w:val="22"/>
        </w:rPr>
        <w:t>p</w:t>
      </w:r>
      <w:r>
        <w:rPr>
          <w:rFonts w:ascii="Arial" w:hAnsi="Arial" w:cs="Arial"/>
          <w:sz w:val="22"/>
          <w:szCs w:val="22"/>
        </w:rPr>
        <w:t xml:space="preserve">rogrammes of </w:t>
      </w:r>
      <w:r w:rsidR="00D67A6F">
        <w:rPr>
          <w:rFonts w:ascii="Arial" w:hAnsi="Arial" w:cs="Arial"/>
          <w:sz w:val="22"/>
          <w:szCs w:val="22"/>
        </w:rPr>
        <w:t>s</w:t>
      </w:r>
      <w:r>
        <w:rPr>
          <w:rFonts w:ascii="Arial" w:hAnsi="Arial" w:cs="Arial"/>
          <w:sz w:val="22"/>
          <w:szCs w:val="22"/>
        </w:rPr>
        <w:t xml:space="preserve">tudy, the </w:t>
      </w:r>
      <w:r w:rsidR="00D67A6F">
        <w:rPr>
          <w:rFonts w:ascii="Arial" w:hAnsi="Arial" w:cs="Arial"/>
          <w:sz w:val="22"/>
          <w:szCs w:val="22"/>
        </w:rPr>
        <w:t>s</w:t>
      </w:r>
      <w:r>
        <w:rPr>
          <w:rFonts w:ascii="Arial" w:hAnsi="Arial" w:cs="Arial"/>
          <w:sz w:val="22"/>
          <w:szCs w:val="22"/>
        </w:rPr>
        <w:t xml:space="preserve">chool’s policy documents and </w:t>
      </w:r>
      <w:r w:rsidR="00D67A6F">
        <w:rPr>
          <w:rFonts w:ascii="Arial" w:hAnsi="Arial" w:cs="Arial"/>
          <w:sz w:val="22"/>
          <w:szCs w:val="22"/>
        </w:rPr>
        <w:t>s</w:t>
      </w:r>
      <w:r>
        <w:rPr>
          <w:rFonts w:ascii="Arial" w:hAnsi="Arial" w:cs="Arial"/>
          <w:sz w:val="22"/>
          <w:szCs w:val="22"/>
        </w:rPr>
        <w:t xml:space="preserve">chemes of </w:t>
      </w:r>
      <w:r w:rsidR="00D67A6F">
        <w:rPr>
          <w:rFonts w:ascii="Arial" w:hAnsi="Arial" w:cs="Arial"/>
          <w:sz w:val="22"/>
          <w:szCs w:val="22"/>
        </w:rPr>
        <w:t>w</w:t>
      </w:r>
      <w:r>
        <w:rPr>
          <w:rFonts w:ascii="Arial" w:hAnsi="Arial" w:cs="Arial"/>
          <w:sz w:val="22"/>
          <w:szCs w:val="22"/>
        </w:rPr>
        <w:t>ork</w:t>
      </w:r>
    </w:p>
    <w:p w:rsidR="003B45CD" w:rsidRDefault="003B45CD" w:rsidP="003B45CD">
      <w:pPr>
        <w:numPr>
          <w:ilvl w:val="0"/>
          <w:numId w:val="19"/>
        </w:numPr>
        <w:autoSpaceDE w:val="0"/>
        <w:autoSpaceDN w:val="0"/>
        <w:adjustRightInd w:val="0"/>
        <w:rPr>
          <w:rFonts w:ascii="Arial" w:hAnsi="Arial" w:cs="Arial"/>
          <w:sz w:val="22"/>
          <w:szCs w:val="22"/>
        </w:rPr>
      </w:pPr>
      <w:r>
        <w:rPr>
          <w:rFonts w:ascii="Arial" w:hAnsi="Arial" w:cs="Arial"/>
          <w:sz w:val="22"/>
          <w:szCs w:val="22"/>
        </w:rPr>
        <w:t xml:space="preserve">To participate in the development </w:t>
      </w:r>
      <w:r w:rsidR="00D67A6F">
        <w:rPr>
          <w:rFonts w:ascii="Arial" w:hAnsi="Arial" w:cs="Arial"/>
          <w:sz w:val="22"/>
          <w:szCs w:val="22"/>
        </w:rPr>
        <w:t>and</w:t>
      </w:r>
      <w:r>
        <w:rPr>
          <w:rFonts w:ascii="Arial" w:hAnsi="Arial" w:cs="Arial"/>
          <w:sz w:val="22"/>
          <w:szCs w:val="22"/>
        </w:rPr>
        <w:t xml:space="preserve"> review of schemes of work and materials for allocated classes, attending meetings on such matters as are necessary and reasonable</w:t>
      </w:r>
    </w:p>
    <w:p w:rsidR="003B45CD" w:rsidRDefault="003B45CD" w:rsidP="003B45CD">
      <w:pPr>
        <w:numPr>
          <w:ilvl w:val="0"/>
          <w:numId w:val="19"/>
        </w:numPr>
        <w:autoSpaceDE w:val="0"/>
        <w:autoSpaceDN w:val="0"/>
        <w:adjustRightInd w:val="0"/>
        <w:rPr>
          <w:rFonts w:ascii="Arial" w:hAnsi="Arial" w:cs="Arial"/>
          <w:sz w:val="22"/>
          <w:szCs w:val="22"/>
        </w:rPr>
      </w:pPr>
      <w:r>
        <w:rPr>
          <w:rFonts w:ascii="Arial" w:hAnsi="Arial" w:cs="Arial"/>
          <w:sz w:val="22"/>
          <w:szCs w:val="22"/>
        </w:rPr>
        <w:t xml:space="preserve">To contribute to the achievement of the </w:t>
      </w:r>
      <w:r w:rsidR="00D67A6F">
        <w:rPr>
          <w:rFonts w:ascii="Arial" w:hAnsi="Arial" w:cs="Arial"/>
          <w:sz w:val="22"/>
          <w:szCs w:val="22"/>
        </w:rPr>
        <w:t>s</w:t>
      </w:r>
      <w:r>
        <w:rPr>
          <w:rFonts w:ascii="Arial" w:hAnsi="Arial" w:cs="Arial"/>
          <w:sz w:val="22"/>
          <w:szCs w:val="22"/>
        </w:rPr>
        <w:t>chool’s improvement targets</w:t>
      </w:r>
    </w:p>
    <w:p w:rsidR="003B45CD" w:rsidRDefault="003B45CD" w:rsidP="003B45CD">
      <w:pPr>
        <w:numPr>
          <w:ilvl w:val="0"/>
          <w:numId w:val="19"/>
        </w:numPr>
        <w:autoSpaceDE w:val="0"/>
        <w:autoSpaceDN w:val="0"/>
        <w:adjustRightInd w:val="0"/>
        <w:rPr>
          <w:rFonts w:ascii="Arial" w:hAnsi="Arial" w:cs="Arial"/>
          <w:sz w:val="22"/>
          <w:szCs w:val="22"/>
        </w:rPr>
      </w:pPr>
      <w:r>
        <w:rPr>
          <w:rFonts w:ascii="Arial" w:hAnsi="Arial" w:cs="Arial"/>
          <w:sz w:val="22"/>
          <w:szCs w:val="22"/>
        </w:rPr>
        <w:t xml:space="preserve">To maintain discipline and acceptable standards of conduct and appearance of </w:t>
      </w:r>
      <w:r w:rsidR="00FE5D73">
        <w:rPr>
          <w:rFonts w:ascii="Arial" w:hAnsi="Arial" w:cs="Arial"/>
          <w:sz w:val="22"/>
          <w:szCs w:val="22"/>
        </w:rPr>
        <w:t>students</w:t>
      </w:r>
      <w:r>
        <w:rPr>
          <w:rFonts w:ascii="Arial" w:hAnsi="Arial" w:cs="Arial"/>
          <w:sz w:val="22"/>
          <w:szCs w:val="22"/>
        </w:rPr>
        <w:t xml:space="preserve"> in the allocated classes and around the </w:t>
      </w:r>
      <w:r w:rsidR="00D67A6F">
        <w:rPr>
          <w:rFonts w:ascii="Arial" w:hAnsi="Arial" w:cs="Arial"/>
          <w:sz w:val="22"/>
          <w:szCs w:val="22"/>
        </w:rPr>
        <w:t>s</w:t>
      </w:r>
      <w:r>
        <w:rPr>
          <w:rFonts w:ascii="Arial" w:hAnsi="Arial" w:cs="Arial"/>
          <w:sz w:val="22"/>
          <w:szCs w:val="22"/>
        </w:rPr>
        <w:t xml:space="preserve">chool in accordance with the </w:t>
      </w:r>
      <w:r w:rsidR="00D67A6F">
        <w:rPr>
          <w:rFonts w:ascii="Arial" w:hAnsi="Arial" w:cs="Arial"/>
          <w:sz w:val="22"/>
          <w:szCs w:val="22"/>
        </w:rPr>
        <w:t>s</w:t>
      </w:r>
      <w:r>
        <w:rPr>
          <w:rFonts w:ascii="Arial" w:hAnsi="Arial" w:cs="Arial"/>
          <w:sz w:val="22"/>
          <w:szCs w:val="22"/>
        </w:rPr>
        <w:t>chool’s Behaviour Policy</w:t>
      </w:r>
    </w:p>
    <w:p w:rsidR="003B45CD" w:rsidRDefault="003B45CD" w:rsidP="003B45CD">
      <w:pPr>
        <w:numPr>
          <w:ilvl w:val="0"/>
          <w:numId w:val="19"/>
        </w:numPr>
        <w:autoSpaceDE w:val="0"/>
        <w:autoSpaceDN w:val="0"/>
        <w:adjustRightInd w:val="0"/>
        <w:rPr>
          <w:rFonts w:ascii="Arial" w:hAnsi="Arial" w:cs="Arial"/>
          <w:sz w:val="22"/>
          <w:szCs w:val="22"/>
        </w:rPr>
      </w:pPr>
      <w:r>
        <w:rPr>
          <w:rFonts w:ascii="Arial" w:hAnsi="Arial" w:cs="Arial"/>
          <w:sz w:val="22"/>
          <w:szCs w:val="22"/>
        </w:rPr>
        <w:t xml:space="preserve">To keep the Campus Headteacher and other relevant staff fully informed about </w:t>
      </w:r>
      <w:r w:rsidR="00FE5D73">
        <w:rPr>
          <w:rFonts w:ascii="Arial" w:hAnsi="Arial" w:cs="Arial"/>
          <w:sz w:val="22"/>
          <w:szCs w:val="22"/>
        </w:rPr>
        <w:t>students</w:t>
      </w:r>
      <w:r>
        <w:rPr>
          <w:rFonts w:ascii="Arial" w:hAnsi="Arial" w:cs="Arial"/>
          <w:sz w:val="22"/>
          <w:szCs w:val="22"/>
        </w:rPr>
        <w:t xml:space="preserve">’ problems or special needs and </w:t>
      </w:r>
      <w:r w:rsidR="00D67A6F">
        <w:rPr>
          <w:rFonts w:ascii="Arial" w:hAnsi="Arial" w:cs="Arial"/>
          <w:sz w:val="22"/>
          <w:szCs w:val="22"/>
        </w:rPr>
        <w:t>dis</w:t>
      </w:r>
      <w:r>
        <w:rPr>
          <w:rFonts w:ascii="Arial" w:hAnsi="Arial" w:cs="Arial"/>
          <w:sz w:val="22"/>
          <w:szCs w:val="22"/>
        </w:rPr>
        <w:t xml:space="preserve">abilities, seeking advice when necessary in accordance with the Code of Practice on Special Needs and the </w:t>
      </w:r>
      <w:r w:rsidR="00D67A6F">
        <w:rPr>
          <w:rFonts w:ascii="Arial" w:hAnsi="Arial" w:cs="Arial"/>
          <w:sz w:val="22"/>
          <w:szCs w:val="22"/>
        </w:rPr>
        <w:t>s</w:t>
      </w:r>
      <w:r>
        <w:rPr>
          <w:rFonts w:ascii="Arial" w:hAnsi="Arial" w:cs="Arial"/>
          <w:sz w:val="22"/>
          <w:szCs w:val="22"/>
        </w:rPr>
        <w:t>chool’s SEN</w:t>
      </w:r>
      <w:r w:rsidR="00C122E6">
        <w:rPr>
          <w:rFonts w:ascii="Arial" w:hAnsi="Arial" w:cs="Arial"/>
          <w:sz w:val="22"/>
          <w:szCs w:val="22"/>
        </w:rPr>
        <w:t>D</w:t>
      </w:r>
      <w:r>
        <w:rPr>
          <w:rFonts w:ascii="Arial" w:hAnsi="Arial" w:cs="Arial"/>
          <w:sz w:val="22"/>
          <w:szCs w:val="22"/>
        </w:rPr>
        <w:t xml:space="preserve"> Policy</w:t>
      </w:r>
    </w:p>
    <w:p w:rsidR="003B45CD" w:rsidRDefault="003B45CD" w:rsidP="003B45CD">
      <w:pPr>
        <w:numPr>
          <w:ilvl w:val="0"/>
          <w:numId w:val="19"/>
        </w:numPr>
        <w:autoSpaceDE w:val="0"/>
        <w:autoSpaceDN w:val="0"/>
        <w:adjustRightInd w:val="0"/>
        <w:rPr>
          <w:rFonts w:ascii="Arial" w:hAnsi="Arial" w:cs="Arial"/>
          <w:sz w:val="22"/>
          <w:szCs w:val="22"/>
        </w:rPr>
      </w:pPr>
      <w:r>
        <w:rPr>
          <w:rFonts w:ascii="Arial" w:eastAsia="Calibri" w:hAnsi="Arial" w:cs="Arial"/>
          <w:sz w:val="22"/>
          <w:szCs w:val="22"/>
        </w:rPr>
        <w:t xml:space="preserve">To compile reports on </w:t>
      </w:r>
      <w:r w:rsidR="00FE5D73">
        <w:rPr>
          <w:rFonts w:ascii="Arial" w:eastAsia="Calibri" w:hAnsi="Arial" w:cs="Arial"/>
          <w:sz w:val="22"/>
          <w:szCs w:val="22"/>
        </w:rPr>
        <w:t>students</w:t>
      </w:r>
      <w:r>
        <w:rPr>
          <w:rFonts w:ascii="Arial" w:eastAsia="Calibri" w:hAnsi="Arial" w:cs="Arial"/>
          <w:sz w:val="22"/>
          <w:szCs w:val="22"/>
        </w:rPr>
        <w:t xml:space="preserve"> when required and maintain</w:t>
      </w:r>
      <w:r>
        <w:rPr>
          <w:rFonts w:ascii="Arial" w:hAnsi="Arial" w:cs="Arial"/>
          <w:sz w:val="22"/>
          <w:szCs w:val="22"/>
        </w:rPr>
        <w:t xml:space="preserve"> </w:t>
      </w:r>
      <w:r>
        <w:rPr>
          <w:rFonts w:ascii="Arial" w:eastAsia="Calibri" w:hAnsi="Arial" w:cs="Arial"/>
          <w:sz w:val="22"/>
          <w:szCs w:val="22"/>
        </w:rPr>
        <w:t xml:space="preserve">records as required by the </w:t>
      </w:r>
      <w:r w:rsidR="00D67A6F">
        <w:rPr>
          <w:rFonts w:ascii="Arial" w:eastAsia="Calibri" w:hAnsi="Arial" w:cs="Arial"/>
          <w:sz w:val="22"/>
          <w:szCs w:val="22"/>
        </w:rPr>
        <w:t>s</w:t>
      </w:r>
      <w:r w:rsidR="00FE5D73">
        <w:rPr>
          <w:rFonts w:ascii="Arial" w:eastAsia="Calibri" w:hAnsi="Arial" w:cs="Arial"/>
          <w:sz w:val="22"/>
          <w:szCs w:val="22"/>
        </w:rPr>
        <w:t>chool’s Assessment</w:t>
      </w:r>
      <w:r>
        <w:rPr>
          <w:rFonts w:ascii="Arial" w:eastAsia="Calibri" w:hAnsi="Arial" w:cs="Arial"/>
          <w:sz w:val="22"/>
          <w:szCs w:val="22"/>
        </w:rPr>
        <w:t xml:space="preserve"> Policy</w:t>
      </w:r>
    </w:p>
    <w:p w:rsidR="003B45CD" w:rsidRDefault="003B45CD" w:rsidP="003B45CD">
      <w:pPr>
        <w:numPr>
          <w:ilvl w:val="0"/>
          <w:numId w:val="19"/>
        </w:numPr>
        <w:autoSpaceDE w:val="0"/>
        <w:autoSpaceDN w:val="0"/>
        <w:adjustRightInd w:val="0"/>
        <w:rPr>
          <w:rFonts w:ascii="Arial" w:hAnsi="Arial" w:cs="Arial"/>
          <w:sz w:val="22"/>
          <w:szCs w:val="22"/>
        </w:rPr>
      </w:pPr>
      <w:r>
        <w:rPr>
          <w:rFonts w:ascii="Arial" w:eastAsia="Calibri" w:hAnsi="Arial" w:cs="Arial"/>
          <w:sz w:val="22"/>
          <w:szCs w:val="22"/>
        </w:rPr>
        <w:t>To mark and</w:t>
      </w:r>
      <w:r w:rsidR="00D67A6F">
        <w:rPr>
          <w:rFonts w:ascii="Arial" w:eastAsia="Calibri" w:hAnsi="Arial" w:cs="Arial"/>
          <w:sz w:val="22"/>
          <w:szCs w:val="22"/>
        </w:rPr>
        <w:t xml:space="preserve"> provide</w:t>
      </w:r>
      <w:r>
        <w:rPr>
          <w:rFonts w:ascii="Arial" w:eastAsia="Calibri" w:hAnsi="Arial" w:cs="Arial"/>
          <w:sz w:val="22"/>
          <w:szCs w:val="22"/>
        </w:rPr>
        <w:t xml:space="preserve"> feedback on progress to </w:t>
      </w:r>
      <w:r w:rsidR="00FE5D73">
        <w:rPr>
          <w:rFonts w:ascii="Arial" w:eastAsia="Calibri" w:hAnsi="Arial" w:cs="Arial"/>
          <w:sz w:val="22"/>
          <w:szCs w:val="22"/>
        </w:rPr>
        <w:t>students</w:t>
      </w:r>
      <w:r>
        <w:rPr>
          <w:rFonts w:ascii="Arial" w:eastAsia="Calibri" w:hAnsi="Arial" w:cs="Arial"/>
          <w:sz w:val="22"/>
          <w:szCs w:val="22"/>
        </w:rPr>
        <w:t xml:space="preserve"> and parents in</w:t>
      </w:r>
      <w:r>
        <w:rPr>
          <w:rFonts w:ascii="Arial" w:hAnsi="Arial" w:cs="Arial"/>
          <w:sz w:val="22"/>
          <w:szCs w:val="22"/>
        </w:rPr>
        <w:t xml:space="preserve"> </w:t>
      </w:r>
      <w:r>
        <w:rPr>
          <w:rFonts w:ascii="Arial" w:eastAsia="Calibri" w:hAnsi="Arial" w:cs="Arial"/>
          <w:sz w:val="22"/>
          <w:szCs w:val="22"/>
        </w:rPr>
        <w:t xml:space="preserve">accordance with the </w:t>
      </w:r>
      <w:r w:rsidR="00D67A6F">
        <w:rPr>
          <w:rFonts w:ascii="Arial" w:eastAsia="Calibri" w:hAnsi="Arial" w:cs="Arial"/>
          <w:sz w:val="22"/>
          <w:szCs w:val="22"/>
        </w:rPr>
        <w:t>s</w:t>
      </w:r>
      <w:r>
        <w:rPr>
          <w:rFonts w:ascii="Arial" w:eastAsia="Calibri" w:hAnsi="Arial" w:cs="Arial"/>
          <w:sz w:val="22"/>
          <w:szCs w:val="22"/>
        </w:rPr>
        <w:t>chool’s marking and feedback policy</w:t>
      </w:r>
    </w:p>
    <w:p w:rsidR="003B45CD" w:rsidRDefault="003B45CD" w:rsidP="003B45CD">
      <w:pPr>
        <w:numPr>
          <w:ilvl w:val="0"/>
          <w:numId w:val="19"/>
        </w:numPr>
        <w:autoSpaceDE w:val="0"/>
        <w:autoSpaceDN w:val="0"/>
        <w:adjustRightInd w:val="0"/>
        <w:rPr>
          <w:rFonts w:ascii="Arial" w:hAnsi="Arial" w:cs="Arial"/>
          <w:sz w:val="22"/>
          <w:szCs w:val="22"/>
        </w:rPr>
      </w:pPr>
      <w:r>
        <w:rPr>
          <w:rFonts w:ascii="Arial" w:eastAsia="Calibri" w:hAnsi="Arial" w:cs="Arial"/>
          <w:sz w:val="22"/>
          <w:szCs w:val="22"/>
        </w:rPr>
        <w:lastRenderedPageBreak/>
        <w:t>To mark the attendance register accurately and neatly, ensuring absences</w:t>
      </w:r>
      <w:r>
        <w:rPr>
          <w:rFonts w:ascii="Arial" w:hAnsi="Arial" w:cs="Arial"/>
          <w:sz w:val="22"/>
          <w:szCs w:val="22"/>
        </w:rPr>
        <w:t xml:space="preserve"> </w:t>
      </w:r>
      <w:r>
        <w:rPr>
          <w:rFonts w:ascii="Arial" w:eastAsia="Calibri" w:hAnsi="Arial" w:cs="Arial"/>
          <w:sz w:val="22"/>
          <w:szCs w:val="22"/>
        </w:rPr>
        <w:t xml:space="preserve">and lateness are accounted for and following </w:t>
      </w:r>
      <w:r w:rsidR="00D67A6F">
        <w:rPr>
          <w:rFonts w:ascii="Arial" w:eastAsia="Calibri" w:hAnsi="Arial" w:cs="Arial"/>
          <w:sz w:val="22"/>
          <w:szCs w:val="22"/>
        </w:rPr>
        <w:t>s</w:t>
      </w:r>
      <w:r>
        <w:rPr>
          <w:rFonts w:ascii="Arial" w:eastAsia="Calibri" w:hAnsi="Arial" w:cs="Arial"/>
          <w:sz w:val="22"/>
          <w:szCs w:val="22"/>
        </w:rPr>
        <w:t>chool’s procedures</w:t>
      </w:r>
      <w:r>
        <w:rPr>
          <w:rFonts w:ascii="Arial" w:hAnsi="Arial" w:cs="Arial"/>
          <w:sz w:val="22"/>
          <w:szCs w:val="22"/>
        </w:rPr>
        <w:t xml:space="preserve"> </w:t>
      </w:r>
      <w:r>
        <w:rPr>
          <w:rFonts w:ascii="Arial" w:eastAsia="Calibri" w:hAnsi="Arial" w:cs="Arial"/>
          <w:sz w:val="22"/>
          <w:szCs w:val="22"/>
        </w:rPr>
        <w:t>where they are not</w:t>
      </w:r>
    </w:p>
    <w:p w:rsidR="003B45CD" w:rsidRDefault="003B45CD" w:rsidP="003B45CD">
      <w:pPr>
        <w:numPr>
          <w:ilvl w:val="0"/>
          <w:numId w:val="19"/>
        </w:numPr>
        <w:autoSpaceDE w:val="0"/>
        <w:autoSpaceDN w:val="0"/>
        <w:adjustRightInd w:val="0"/>
        <w:rPr>
          <w:rFonts w:ascii="Arial" w:hAnsi="Arial" w:cs="Arial"/>
          <w:sz w:val="22"/>
          <w:szCs w:val="22"/>
        </w:rPr>
      </w:pPr>
      <w:r>
        <w:rPr>
          <w:rFonts w:ascii="Arial" w:eastAsia="Calibri" w:hAnsi="Arial" w:cs="Arial"/>
          <w:sz w:val="22"/>
          <w:szCs w:val="22"/>
        </w:rPr>
        <w:t xml:space="preserve">To direct and supervise the work of </w:t>
      </w:r>
      <w:r w:rsidR="00D67A6F">
        <w:rPr>
          <w:rFonts w:ascii="Arial" w:eastAsia="Calibri" w:hAnsi="Arial" w:cs="Arial"/>
          <w:sz w:val="22"/>
          <w:szCs w:val="22"/>
        </w:rPr>
        <w:t>learning support professionals (LSPs)</w:t>
      </w:r>
      <w:r>
        <w:rPr>
          <w:rFonts w:ascii="Arial" w:eastAsia="Calibri" w:hAnsi="Arial" w:cs="Arial"/>
          <w:sz w:val="22"/>
          <w:szCs w:val="22"/>
        </w:rPr>
        <w:t xml:space="preserve"> in the classroom</w:t>
      </w:r>
    </w:p>
    <w:p w:rsidR="003B45CD" w:rsidRDefault="003B45CD" w:rsidP="003B45CD">
      <w:pPr>
        <w:numPr>
          <w:ilvl w:val="0"/>
          <w:numId w:val="19"/>
        </w:numPr>
        <w:autoSpaceDE w:val="0"/>
        <w:autoSpaceDN w:val="0"/>
        <w:adjustRightInd w:val="0"/>
        <w:rPr>
          <w:rFonts w:ascii="Arial" w:eastAsia="Calibri" w:hAnsi="Arial" w:cs="Arial"/>
          <w:sz w:val="22"/>
          <w:szCs w:val="22"/>
        </w:rPr>
      </w:pPr>
      <w:r>
        <w:rPr>
          <w:rFonts w:ascii="Arial" w:eastAsia="Calibri" w:hAnsi="Arial" w:cs="Arial"/>
          <w:sz w:val="22"/>
          <w:szCs w:val="22"/>
        </w:rPr>
        <w:t>To attend staff meetings and other meetings with colleagues or parents as appropriate and as reasonably directed</w:t>
      </w:r>
    </w:p>
    <w:p w:rsidR="003B45CD" w:rsidRDefault="003B45CD" w:rsidP="003B45CD">
      <w:pPr>
        <w:numPr>
          <w:ilvl w:val="0"/>
          <w:numId w:val="19"/>
        </w:numPr>
        <w:autoSpaceDE w:val="0"/>
        <w:autoSpaceDN w:val="0"/>
        <w:adjustRightInd w:val="0"/>
        <w:rPr>
          <w:rFonts w:ascii="Arial" w:eastAsia="Calibri" w:hAnsi="Arial" w:cs="Arial"/>
          <w:sz w:val="22"/>
          <w:szCs w:val="22"/>
        </w:rPr>
      </w:pPr>
      <w:r>
        <w:rPr>
          <w:rFonts w:ascii="Arial" w:eastAsia="Calibri" w:hAnsi="Arial" w:cs="Arial"/>
          <w:sz w:val="22"/>
          <w:szCs w:val="22"/>
        </w:rPr>
        <w:t xml:space="preserve">To </w:t>
      </w:r>
      <w:r w:rsidR="00D67A6F">
        <w:rPr>
          <w:rFonts w:ascii="Arial" w:eastAsia="Calibri" w:hAnsi="Arial" w:cs="Arial"/>
          <w:sz w:val="22"/>
          <w:szCs w:val="22"/>
        </w:rPr>
        <w:t xml:space="preserve">engage with </w:t>
      </w:r>
      <w:r>
        <w:rPr>
          <w:rFonts w:ascii="Arial" w:eastAsia="Calibri" w:hAnsi="Arial" w:cs="Arial"/>
          <w:sz w:val="22"/>
          <w:szCs w:val="22"/>
        </w:rPr>
        <w:t xml:space="preserve">regular appraisal through the agreed </w:t>
      </w:r>
      <w:r w:rsidR="00D67A6F">
        <w:rPr>
          <w:rFonts w:ascii="Arial" w:eastAsia="Calibri" w:hAnsi="Arial" w:cs="Arial"/>
          <w:sz w:val="22"/>
          <w:szCs w:val="22"/>
        </w:rPr>
        <w:t>p</w:t>
      </w:r>
      <w:r>
        <w:rPr>
          <w:rFonts w:ascii="Arial" w:eastAsia="Calibri" w:hAnsi="Arial" w:cs="Arial"/>
          <w:sz w:val="22"/>
          <w:szCs w:val="22"/>
        </w:rPr>
        <w:t xml:space="preserve">erformance </w:t>
      </w:r>
      <w:r w:rsidR="00D67A6F">
        <w:rPr>
          <w:rFonts w:ascii="Arial" w:eastAsia="Calibri" w:hAnsi="Arial" w:cs="Arial"/>
          <w:sz w:val="22"/>
          <w:szCs w:val="22"/>
        </w:rPr>
        <w:t>m</w:t>
      </w:r>
      <w:r>
        <w:rPr>
          <w:rFonts w:ascii="Arial" w:eastAsia="Calibri" w:hAnsi="Arial" w:cs="Arial"/>
          <w:sz w:val="22"/>
          <w:szCs w:val="22"/>
        </w:rPr>
        <w:t xml:space="preserve">anagement </w:t>
      </w:r>
      <w:r w:rsidR="00D67A6F">
        <w:rPr>
          <w:rFonts w:ascii="Arial" w:eastAsia="Calibri" w:hAnsi="Arial" w:cs="Arial"/>
          <w:sz w:val="22"/>
          <w:szCs w:val="22"/>
        </w:rPr>
        <w:t>s</w:t>
      </w:r>
      <w:r>
        <w:rPr>
          <w:rFonts w:ascii="Arial" w:eastAsia="Calibri" w:hAnsi="Arial" w:cs="Arial"/>
          <w:sz w:val="22"/>
          <w:szCs w:val="22"/>
        </w:rPr>
        <w:t>cheme.</w:t>
      </w:r>
    </w:p>
    <w:p w:rsidR="00C122E6" w:rsidRPr="00FE5D73" w:rsidRDefault="00FE5D73" w:rsidP="00FE5D73">
      <w:pPr>
        <w:numPr>
          <w:ilvl w:val="0"/>
          <w:numId w:val="19"/>
        </w:numPr>
        <w:spacing w:after="150" w:line="250" w:lineRule="auto"/>
        <w:ind w:right="632"/>
        <w:rPr>
          <w:rFonts w:ascii="Arial" w:hAnsi="Arial" w:cs="Arial"/>
          <w:sz w:val="22"/>
          <w:szCs w:val="22"/>
        </w:rPr>
      </w:pPr>
      <w:r w:rsidRPr="00FE5D73">
        <w:rPr>
          <w:rFonts w:ascii="Arial" w:hAnsi="Arial" w:cs="Arial"/>
          <w:sz w:val="22"/>
          <w:szCs w:val="22"/>
        </w:rPr>
        <w:t>To</w:t>
      </w:r>
      <w:r w:rsidR="00C122E6" w:rsidRPr="00FE5D73">
        <w:rPr>
          <w:rFonts w:ascii="Arial" w:hAnsi="Arial" w:cs="Arial"/>
          <w:sz w:val="22"/>
          <w:szCs w:val="22"/>
        </w:rPr>
        <w:t xml:space="preserve"> arrange and administer examinations</w:t>
      </w:r>
      <w:r w:rsidRPr="00FE5D73">
        <w:rPr>
          <w:rFonts w:ascii="Arial" w:hAnsi="Arial" w:cs="Arial"/>
          <w:sz w:val="22"/>
          <w:szCs w:val="22"/>
        </w:rPr>
        <w:t xml:space="preserve"> in collaboration with the examinations </w:t>
      </w:r>
      <w:r>
        <w:rPr>
          <w:rFonts w:ascii="Arial" w:hAnsi="Arial" w:cs="Arial"/>
          <w:sz w:val="22"/>
          <w:szCs w:val="22"/>
        </w:rPr>
        <w:t>officer</w:t>
      </w:r>
      <w:r w:rsidR="00C122E6" w:rsidRPr="00FE5D73">
        <w:rPr>
          <w:rFonts w:ascii="Arial" w:hAnsi="Arial" w:cs="Arial"/>
          <w:sz w:val="22"/>
          <w:szCs w:val="22"/>
        </w:rPr>
        <w:t xml:space="preserve">. </w:t>
      </w:r>
    </w:p>
    <w:p w:rsidR="003B45CD" w:rsidRDefault="003B45CD" w:rsidP="003B45CD">
      <w:pPr>
        <w:autoSpaceDE w:val="0"/>
        <w:autoSpaceDN w:val="0"/>
        <w:adjustRightInd w:val="0"/>
        <w:rPr>
          <w:rFonts w:ascii="Arial" w:eastAsia="Calibri" w:hAnsi="Arial" w:cs="Arial"/>
          <w:sz w:val="22"/>
          <w:szCs w:val="22"/>
        </w:rPr>
      </w:pPr>
    </w:p>
    <w:p w:rsidR="003B45CD" w:rsidRDefault="003B45CD" w:rsidP="003B45CD">
      <w:pPr>
        <w:autoSpaceDE w:val="0"/>
        <w:autoSpaceDN w:val="0"/>
        <w:adjustRightInd w:val="0"/>
        <w:rPr>
          <w:rFonts w:ascii="Arial" w:eastAsia="Calibri" w:hAnsi="Arial" w:cs="Arial"/>
          <w:b/>
          <w:sz w:val="22"/>
          <w:szCs w:val="22"/>
        </w:rPr>
      </w:pPr>
      <w:r>
        <w:rPr>
          <w:rFonts w:ascii="Arial" w:eastAsia="Calibri" w:hAnsi="Arial" w:cs="Arial"/>
          <w:b/>
          <w:sz w:val="22"/>
          <w:szCs w:val="22"/>
        </w:rPr>
        <w:t>Key Responsibilities</w:t>
      </w:r>
    </w:p>
    <w:p w:rsidR="003B45CD" w:rsidRDefault="003B45CD" w:rsidP="003B45CD">
      <w:pPr>
        <w:autoSpaceDE w:val="0"/>
        <w:autoSpaceDN w:val="0"/>
        <w:adjustRightInd w:val="0"/>
        <w:rPr>
          <w:rFonts w:ascii="Arial" w:eastAsia="Calibri" w:hAnsi="Arial" w:cs="Arial"/>
          <w:sz w:val="22"/>
          <w:szCs w:val="22"/>
        </w:rPr>
      </w:pPr>
    </w:p>
    <w:p w:rsidR="003B45CD" w:rsidRDefault="003B45CD" w:rsidP="003B45CD">
      <w:pPr>
        <w:numPr>
          <w:ilvl w:val="0"/>
          <w:numId w:val="19"/>
        </w:numPr>
        <w:autoSpaceDE w:val="0"/>
        <w:autoSpaceDN w:val="0"/>
        <w:adjustRightInd w:val="0"/>
        <w:rPr>
          <w:rFonts w:ascii="Arial" w:eastAsia="Calibri" w:hAnsi="Arial" w:cs="Arial"/>
          <w:sz w:val="22"/>
          <w:szCs w:val="22"/>
        </w:rPr>
      </w:pPr>
      <w:r>
        <w:rPr>
          <w:rFonts w:ascii="Arial" w:eastAsia="Calibri" w:hAnsi="Arial" w:cs="Arial"/>
          <w:sz w:val="22"/>
          <w:szCs w:val="22"/>
        </w:rPr>
        <w:t>To constantly monitor and evaluate your own practice and the standards of learning in your classroom</w:t>
      </w:r>
    </w:p>
    <w:p w:rsidR="003B45CD" w:rsidRDefault="003B45CD" w:rsidP="003B45CD">
      <w:pPr>
        <w:numPr>
          <w:ilvl w:val="0"/>
          <w:numId w:val="19"/>
        </w:numPr>
        <w:autoSpaceDE w:val="0"/>
        <w:autoSpaceDN w:val="0"/>
        <w:adjustRightInd w:val="0"/>
        <w:rPr>
          <w:rFonts w:ascii="Arial" w:eastAsia="Calibri" w:hAnsi="Arial" w:cs="Arial"/>
          <w:sz w:val="22"/>
          <w:szCs w:val="22"/>
        </w:rPr>
      </w:pPr>
      <w:r>
        <w:rPr>
          <w:rFonts w:ascii="Arial" w:eastAsia="Calibri" w:hAnsi="Arial" w:cs="Arial"/>
          <w:sz w:val="22"/>
          <w:szCs w:val="22"/>
        </w:rPr>
        <w:t xml:space="preserve">To make regular assessments of </w:t>
      </w:r>
      <w:r w:rsidR="00FE5D73">
        <w:rPr>
          <w:rFonts w:ascii="Arial" w:eastAsia="Calibri" w:hAnsi="Arial" w:cs="Arial"/>
          <w:sz w:val="22"/>
          <w:szCs w:val="22"/>
        </w:rPr>
        <w:t>students</w:t>
      </w:r>
      <w:r>
        <w:rPr>
          <w:rFonts w:ascii="Arial" w:eastAsia="Calibri" w:hAnsi="Arial" w:cs="Arial"/>
          <w:sz w:val="22"/>
          <w:szCs w:val="22"/>
        </w:rPr>
        <w:t xml:space="preserve"> and their progress</w:t>
      </w:r>
    </w:p>
    <w:p w:rsidR="003B45CD" w:rsidRDefault="003B45CD" w:rsidP="003B45CD">
      <w:pPr>
        <w:numPr>
          <w:ilvl w:val="0"/>
          <w:numId w:val="19"/>
        </w:numPr>
        <w:autoSpaceDE w:val="0"/>
        <w:autoSpaceDN w:val="0"/>
        <w:adjustRightInd w:val="0"/>
        <w:rPr>
          <w:rFonts w:ascii="Arial" w:eastAsia="Calibri" w:hAnsi="Arial" w:cs="Arial"/>
          <w:sz w:val="22"/>
          <w:szCs w:val="22"/>
        </w:rPr>
      </w:pPr>
      <w:r>
        <w:rPr>
          <w:rFonts w:ascii="Arial" w:eastAsia="Calibri" w:hAnsi="Arial" w:cs="Arial"/>
          <w:sz w:val="22"/>
          <w:szCs w:val="22"/>
        </w:rPr>
        <w:t>To have high expectations of your classes</w:t>
      </w:r>
    </w:p>
    <w:p w:rsidR="003B45CD" w:rsidRDefault="003B45CD" w:rsidP="003B45CD">
      <w:pPr>
        <w:numPr>
          <w:ilvl w:val="0"/>
          <w:numId w:val="19"/>
        </w:numPr>
        <w:autoSpaceDE w:val="0"/>
        <w:autoSpaceDN w:val="0"/>
        <w:adjustRightInd w:val="0"/>
        <w:rPr>
          <w:rFonts w:ascii="Arial" w:eastAsia="Calibri" w:hAnsi="Arial" w:cs="Arial"/>
          <w:sz w:val="22"/>
          <w:szCs w:val="22"/>
        </w:rPr>
      </w:pPr>
      <w:r>
        <w:rPr>
          <w:rFonts w:ascii="Arial" w:eastAsia="Calibri" w:hAnsi="Arial" w:cs="Arial"/>
          <w:sz w:val="22"/>
          <w:szCs w:val="22"/>
        </w:rPr>
        <w:t xml:space="preserve">To foster children’s development in the fullest sense, paying particular regard to the attitudes and values the school promotes and support the </w:t>
      </w:r>
      <w:r w:rsidR="00D67A6F">
        <w:rPr>
          <w:rFonts w:ascii="Arial" w:eastAsia="Calibri" w:hAnsi="Arial" w:cs="Arial"/>
          <w:sz w:val="22"/>
          <w:szCs w:val="22"/>
        </w:rPr>
        <w:t>s</w:t>
      </w:r>
      <w:r>
        <w:rPr>
          <w:rFonts w:ascii="Arial" w:eastAsia="Calibri" w:hAnsi="Arial" w:cs="Arial"/>
          <w:sz w:val="22"/>
          <w:szCs w:val="22"/>
        </w:rPr>
        <w:t xml:space="preserve">chool’s wider aims </w:t>
      </w:r>
    </w:p>
    <w:p w:rsidR="003B45CD" w:rsidRDefault="003B45CD" w:rsidP="003B45CD">
      <w:pPr>
        <w:numPr>
          <w:ilvl w:val="0"/>
          <w:numId w:val="19"/>
        </w:numPr>
        <w:autoSpaceDE w:val="0"/>
        <w:autoSpaceDN w:val="0"/>
        <w:adjustRightInd w:val="0"/>
        <w:rPr>
          <w:rFonts w:ascii="Arial" w:eastAsia="Calibri" w:hAnsi="Arial" w:cs="Arial"/>
          <w:sz w:val="22"/>
          <w:szCs w:val="22"/>
        </w:rPr>
      </w:pPr>
      <w:r>
        <w:rPr>
          <w:rFonts w:ascii="Arial" w:eastAsia="Calibri" w:hAnsi="Arial" w:cs="Arial"/>
          <w:sz w:val="22"/>
          <w:szCs w:val="22"/>
        </w:rPr>
        <w:t xml:space="preserve">To establish good personal relationships with all colleagues, </w:t>
      </w:r>
      <w:r w:rsidR="00FE5D73">
        <w:rPr>
          <w:rFonts w:ascii="Arial" w:eastAsia="Calibri" w:hAnsi="Arial" w:cs="Arial"/>
          <w:sz w:val="22"/>
          <w:szCs w:val="22"/>
        </w:rPr>
        <w:t>students</w:t>
      </w:r>
      <w:r>
        <w:rPr>
          <w:rFonts w:ascii="Arial" w:eastAsia="Calibri" w:hAnsi="Arial" w:cs="Arial"/>
          <w:sz w:val="22"/>
          <w:szCs w:val="22"/>
        </w:rPr>
        <w:t xml:space="preserve"> and their families</w:t>
      </w:r>
    </w:p>
    <w:p w:rsidR="003B45CD" w:rsidRDefault="003B45CD" w:rsidP="003B45CD">
      <w:pPr>
        <w:numPr>
          <w:ilvl w:val="0"/>
          <w:numId w:val="19"/>
        </w:numPr>
        <w:autoSpaceDE w:val="0"/>
        <w:autoSpaceDN w:val="0"/>
        <w:adjustRightInd w:val="0"/>
        <w:rPr>
          <w:rFonts w:ascii="Arial" w:eastAsia="Calibri" w:hAnsi="Arial" w:cs="Arial"/>
          <w:sz w:val="22"/>
          <w:szCs w:val="22"/>
        </w:rPr>
      </w:pPr>
      <w:r>
        <w:rPr>
          <w:rFonts w:ascii="Arial" w:eastAsia="Calibri" w:hAnsi="Arial" w:cs="Arial"/>
          <w:sz w:val="22"/>
          <w:szCs w:val="22"/>
        </w:rPr>
        <w:t xml:space="preserve">To be willing to help </w:t>
      </w:r>
      <w:r w:rsidR="00FE5D73">
        <w:rPr>
          <w:rFonts w:ascii="Arial" w:eastAsia="Calibri" w:hAnsi="Arial" w:cs="Arial"/>
          <w:sz w:val="22"/>
          <w:szCs w:val="22"/>
        </w:rPr>
        <w:t>students</w:t>
      </w:r>
      <w:r>
        <w:rPr>
          <w:rFonts w:ascii="Arial" w:eastAsia="Calibri" w:hAnsi="Arial" w:cs="Arial"/>
          <w:sz w:val="22"/>
          <w:szCs w:val="22"/>
        </w:rPr>
        <w:t xml:space="preserve"> and parents with problems whether personal or academic in consultation with the Campus Headteacher, and providing they bear on the education of the child</w:t>
      </w:r>
    </w:p>
    <w:p w:rsidR="003B45CD" w:rsidRDefault="003B45CD" w:rsidP="003B45CD">
      <w:pPr>
        <w:numPr>
          <w:ilvl w:val="0"/>
          <w:numId w:val="19"/>
        </w:numPr>
        <w:autoSpaceDE w:val="0"/>
        <w:autoSpaceDN w:val="0"/>
        <w:adjustRightInd w:val="0"/>
        <w:rPr>
          <w:rFonts w:ascii="Arial" w:eastAsia="Calibri" w:hAnsi="Arial" w:cs="Arial"/>
          <w:sz w:val="22"/>
          <w:szCs w:val="22"/>
        </w:rPr>
      </w:pPr>
      <w:r>
        <w:rPr>
          <w:rFonts w:ascii="Arial" w:eastAsia="Calibri" w:hAnsi="Arial" w:cs="Arial"/>
          <w:sz w:val="22"/>
          <w:szCs w:val="22"/>
        </w:rPr>
        <w:t>To oversee the care and storage of classroom resources and share in the general care of school resources and equipment</w:t>
      </w:r>
    </w:p>
    <w:p w:rsidR="003B45CD" w:rsidRDefault="003B45CD" w:rsidP="003B45CD">
      <w:pPr>
        <w:numPr>
          <w:ilvl w:val="0"/>
          <w:numId w:val="19"/>
        </w:numPr>
        <w:autoSpaceDE w:val="0"/>
        <w:autoSpaceDN w:val="0"/>
        <w:adjustRightInd w:val="0"/>
        <w:rPr>
          <w:rFonts w:ascii="Arial" w:eastAsia="Calibri" w:hAnsi="Arial" w:cs="Arial"/>
          <w:sz w:val="22"/>
          <w:szCs w:val="22"/>
        </w:rPr>
      </w:pPr>
      <w:r>
        <w:rPr>
          <w:rFonts w:ascii="Arial" w:eastAsia="Calibri" w:hAnsi="Arial" w:cs="Arial"/>
          <w:sz w:val="22"/>
          <w:szCs w:val="22"/>
        </w:rPr>
        <w:t>To seek to keep abreast of developments in education relevant to your subject area.</w:t>
      </w:r>
    </w:p>
    <w:p w:rsidR="003B45CD" w:rsidRDefault="003B45CD" w:rsidP="003B45CD">
      <w:pPr>
        <w:autoSpaceDE w:val="0"/>
        <w:autoSpaceDN w:val="0"/>
        <w:adjustRightInd w:val="0"/>
        <w:ind w:left="720"/>
        <w:rPr>
          <w:rFonts w:ascii="Arial" w:eastAsia="Calibri" w:hAnsi="Arial" w:cs="Arial"/>
          <w:sz w:val="22"/>
          <w:szCs w:val="22"/>
        </w:rPr>
      </w:pPr>
    </w:p>
    <w:p w:rsidR="003B45CD" w:rsidRDefault="003B45CD" w:rsidP="003B45CD">
      <w:pPr>
        <w:pStyle w:val="NoSpacing"/>
        <w:rPr>
          <w:b/>
        </w:rPr>
      </w:pPr>
      <w:r>
        <w:rPr>
          <w:b/>
        </w:rPr>
        <w:t>Other Duties</w:t>
      </w:r>
    </w:p>
    <w:p w:rsidR="003B45CD" w:rsidRDefault="003B45CD" w:rsidP="003B45CD">
      <w:pPr>
        <w:autoSpaceDE w:val="0"/>
        <w:autoSpaceDN w:val="0"/>
        <w:adjustRightInd w:val="0"/>
        <w:rPr>
          <w:rFonts w:ascii="Arial" w:eastAsia="Calibri" w:hAnsi="Arial" w:cs="Arial"/>
          <w:sz w:val="22"/>
          <w:szCs w:val="22"/>
        </w:rPr>
      </w:pPr>
    </w:p>
    <w:p w:rsidR="003B45CD" w:rsidRDefault="003B45CD" w:rsidP="003B45CD">
      <w:pPr>
        <w:autoSpaceDE w:val="0"/>
        <w:autoSpaceDN w:val="0"/>
        <w:adjustRightInd w:val="0"/>
        <w:rPr>
          <w:rFonts w:ascii="Arial" w:eastAsia="Calibri" w:hAnsi="Arial" w:cs="Arial"/>
          <w:sz w:val="22"/>
          <w:szCs w:val="22"/>
        </w:rPr>
      </w:pPr>
      <w:r>
        <w:rPr>
          <w:rFonts w:ascii="Arial" w:eastAsia="Calibri" w:hAnsi="Arial" w:cs="Arial"/>
          <w:sz w:val="22"/>
          <w:szCs w:val="22"/>
        </w:rPr>
        <w:t xml:space="preserve">The </w:t>
      </w:r>
      <w:r w:rsidR="00D67A6F">
        <w:rPr>
          <w:rFonts w:ascii="Arial" w:eastAsia="Calibri" w:hAnsi="Arial" w:cs="Arial"/>
          <w:sz w:val="22"/>
          <w:szCs w:val="22"/>
        </w:rPr>
        <w:t>post holder</w:t>
      </w:r>
      <w:r>
        <w:rPr>
          <w:rFonts w:ascii="Arial" w:eastAsia="Calibri" w:hAnsi="Arial" w:cs="Arial"/>
          <w:sz w:val="22"/>
          <w:szCs w:val="22"/>
        </w:rPr>
        <w:t xml:space="preserve"> may be required to perform duties other than those given in the job description for the post. The particular duties and responsibilities attached to the post may vary from time to time without changing the general character of the duties or the level of responsibility entailed. Such variations are a common occurrence and would not themselves justify the re-evaluation of the post. However, in most cases, where a permanent and substantial change in the duties and responsibilities of a post occurs, consistent with the higher level of responsibility, then the post would be eligible for re-evaluation.</w:t>
      </w:r>
    </w:p>
    <w:p w:rsidR="003B45CD" w:rsidRDefault="003B45CD" w:rsidP="003B45CD">
      <w:pPr>
        <w:tabs>
          <w:tab w:val="left" w:pos="426"/>
        </w:tabs>
        <w:jc w:val="center"/>
        <w:rPr>
          <w:rFonts w:ascii="Arial" w:hAnsi="Arial" w:cs="Arial"/>
          <w:sz w:val="22"/>
          <w:szCs w:val="22"/>
        </w:rPr>
      </w:pPr>
    </w:p>
    <w:p w:rsidR="003B45CD" w:rsidRDefault="003B45CD" w:rsidP="003B45CD">
      <w:pPr>
        <w:tabs>
          <w:tab w:val="left" w:pos="9540"/>
        </w:tabs>
        <w:jc w:val="both"/>
        <w:rPr>
          <w:rFonts w:ascii="Arial" w:hAnsi="Arial" w:cs="Arial"/>
          <w:b/>
          <w:sz w:val="22"/>
          <w:szCs w:val="22"/>
        </w:rPr>
      </w:pPr>
      <w:r>
        <w:rPr>
          <w:rFonts w:ascii="Arial" w:hAnsi="Arial" w:cs="Arial"/>
          <w:b/>
          <w:sz w:val="22"/>
          <w:szCs w:val="22"/>
        </w:rPr>
        <w:t>Expected Behaviours</w:t>
      </w:r>
    </w:p>
    <w:p w:rsidR="003B45CD" w:rsidRDefault="003B45CD" w:rsidP="003B45CD">
      <w:pPr>
        <w:tabs>
          <w:tab w:val="left" w:pos="9540"/>
        </w:tabs>
        <w:jc w:val="both"/>
        <w:rPr>
          <w:rFonts w:ascii="Arial" w:hAnsi="Arial" w:cs="Arial"/>
          <w:b/>
          <w:sz w:val="22"/>
          <w:szCs w:val="22"/>
        </w:rPr>
      </w:pPr>
    </w:p>
    <w:p w:rsidR="003B45CD" w:rsidRDefault="003B45CD" w:rsidP="003B45CD">
      <w:pPr>
        <w:pStyle w:val="NoSpacing"/>
        <w:numPr>
          <w:ilvl w:val="0"/>
          <w:numId w:val="20"/>
        </w:numPr>
      </w:pPr>
      <w:r>
        <w:t>Promotion of safe working practices with young people</w:t>
      </w:r>
    </w:p>
    <w:p w:rsidR="003B45CD" w:rsidRDefault="003B45CD" w:rsidP="003B45CD">
      <w:pPr>
        <w:pStyle w:val="NoSpacing"/>
        <w:numPr>
          <w:ilvl w:val="0"/>
          <w:numId w:val="20"/>
        </w:numPr>
      </w:pPr>
      <w:r>
        <w:t>Consistently positive, calm approach and manner with young people and adults</w:t>
      </w:r>
    </w:p>
    <w:p w:rsidR="003B45CD" w:rsidRDefault="003B45CD" w:rsidP="003B45CD">
      <w:pPr>
        <w:pStyle w:val="NoSpacing"/>
        <w:numPr>
          <w:ilvl w:val="0"/>
          <w:numId w:val="20"/>
        </w:numPr>
      </w:pPr>
      <w:r>
        <w:t>Effective self-management of emotions</w:t>
      </w:r>
    </w:p>
    <w:p w:rsidR="003B45CD" w:rsidRDefault="003B45CD" w:rsidP="003B45CD">
      <w:pPr>
        <w:pStyle w:val="NoSpacing"/>
        <w:numPr>
          <w:ilvl w:val="0"/>
          <w:numId w:val="20"/>
        </w:numPr>
      </w:pPr>
      <w:r>
        <w:t>Positive rapport with young people</w:t>
      </w:r>
    </w:p>
    <w:p w:rsidR="003B45CD" w:rsidRDefault="003B45CD" w:rsidP="003B45CD">
      <w:pPr>
        <w:pStyle w:val="NoSpacing"/>
        <w:numPr>
          <w:ilvl w:val="0"/>
          <w:numId w:val="20"/>
        </w:numPr>
      </w:pPr>
      <w:r>
        <w:t xml:space="preserve">Implementation of professional standards as set out in the </w:t>
      </w:r>
      <w:r w:rsidR="008412A9" w:rsidRPr="008412A9">
        <w:rPr>
          <w:shd w:val="clear" w:color="auto" w:fill="FFFFFF" w:themeFill="background1"/>
        </w:rPr>
        <w:t>Teachers’ Standards 2016</w:t>
      </w:r>
    </w:p>
    <w:p w:rsidR="003B45CD" w:rsidRDefault="005A6CC1" w:rsidP="003B45CD">
      <w:pPr>
        <w:pStyle w:val="NoSpacing"/>
        <w:numPr>
          <w:ilvl w:val="0"/>
          <w:numId w:val="20"/>
        </w:numPr>
      </w:pPr>
      <w:r>
        <w:t xml:space="preserve">Implementation of agreed </w:t>
      </w:r>
      <w:r w:rsidR="00D67A6F">
        <w:t>s</w:t>
      </w:r>
      <w:r>
        <w:t>chool</w:t>
      </w:r>
      <w:r w:rsidR="003B45CD">
        <w:t xml:space="preserve"> policies.</w:t>
      </w:r>
    </w:p>
    <w:p w:rsidR="003B45CD" w:rsidRDefault="003B45CD" w:rsidP="003B45CD">
      <w:pPr>
        <w:tabs>
          <w:tab w:val="left" w:pos="9540"/>
        </w:tabs>
        <w:jc w:val="both"/>
        <w:rPr>
          <w:rFonts w:ascii="Arial" w:hAnsi="Arial" w:cs="Arial"/>
          <w:b/>
          <w:sz w:val="22"/>
          <w:szCs w:val="22"/>
        </w:rPr>
      </w:pPr>
    </w:p>
    <w:p w:rsidR="003B45CD" w:rsidRDefault="003B45CD" w:rsidP="003B45CD">
      <w:pPr>
        <w:tabs>
          <w:tab w:val="left" w:pos="9540"/>
        </w:tabs>
        <w:jc w:val="both"/>
        <w:rPr>
          <w:rFonts w:ascii="Arial" w:hAnsi="Arial" w:cs="Arial"/>
          <w:b/>
          <w:sz w:val="22"/>
          <w:szCs w:val="22"/>
        </w:rPr>
      </w:pPr>
      <w:r>
        <w:rPr>
          <w:rFonts w:ascii="Arial" w:hAnsi="Arial" w:cs="Arial"/>
          <w:b/>
          <w:sz w:val="22"/>
          <w:szCs w:val="22"/>
        </w:rPr>
        <w:t>4. Customer Care</w:t>
      </w:r>
    </w:p>
    <w:p w:rsidR="003B45CD" w:rsidRDefault="003B45CD" w:rsidP="003B45CD">
      <w:pPr>
        <w:tabs>
          <w:tab w:val="left" w:pos="9540"/>
        </w:tabs>
        <w:jc w:val="both"/>
        <w:rPr>
          <w:rFonts w:ascii="Arial" w:hAnsi="Arial" w:cs="Arial"/>
          <w:sz w:val="22"/>
          <w:szCs w:val="22"/>
        </w:rPr>
      </w:pPr>
    </w:p>
    <w:p w:rsidR="003B45CD" w:rsidRDefault="003B45CD" w:rsidP="003B45CD">
      <w:pPr>
        <w:tabs>
          <w:tab w:val="left" w:pos="9540"/>
        </w:tabs>
        <w:jc w:val="both"/>
        <w:rPr>
          <w:rFonts w:ascii="Arial" w:hAnsi="Arial" w:cs="Arial"/>
          <w:sz w:val="22"/>
          <w:szCs w:val="22"/>
        </w:rPr>
      </w:pPr>
      <w:r>
        <w:rPr>
          <w:rFonts w:ascii="Arial" w:hAnsi="Arial" w:cs="Arial"/>
          <w:sz w:val="22"/>
          <w:szCs w:val="22"/>
        </w:rPr>
        <w:t xml:space="preserve">Provide services that are fair and accessible to all.  </w:t>
      </w:r>
    </w:p>
    <w:p w:rsidR="003B45CD" w:rsidRDefault="003B45CD" w:rsidP="003B45CD">
      <w:pPr>
        <w:tabs>
          <w:tab w:val="left" w:pos="9540"/>
        </w:tabs>
        <w:jc w:val="both"/>
        <w:rPr>
          <w:rFonts w:ascii="Arial" w:hAnsi="Arial" w:cs="Arial"/>
          <w:sz w:val="22"/>
          <w:szCs w:val="22"/>
        </w:rPr>
      </w:pPr>
    </w:p>
    <w:p w:rsidR="003B45CD" w:rsidRDefault="003B45CD" w:rsidP="003B45CD">
      <w:pPr>
        <w:tabs>
          <w:tab w:val="left" w:pos="9540"/>
        </w:tabs>
        <w:jc w:val="both"/>
        <w:rPr>
          <w:rFonts w:ascii="Arial" w:hAnsi="Arial" w:cs="Arial"/>
          <w:b/>
          <w:sz w:val="22"/>
          <w:szCs w:val="22"/>
        </w:rPr>
      </w:pPr>
      <w:r>
        <w:rPr>
          <w:rFonts w:ascii="Arial" w:hAnsi="Arial" w:cs="Arial"/>
          <w:b/>
          <w:sz w:val="22"/>
          <w:szCs w:val="22"/>
        </w:rPr>
        <w:t>5. Statutory Requirements</w:t>
      </w:r>
    </w:p>
    <w:p w:rsidR="003B45CD" w:rsidRDefault="003B45CD" w:rsidP="003B45CD">
      <w:pPr>
        <w:tabs>
          <w:tab w:val="left" w:pos="9540"/>
        </w:tabs>
        <w:jc w:val="both"/>
        <w:rPr>
          <w:rFonts w:ascii="Arial" w:hAnsi="Arial" w:cs="Arial"/>
          <w:b/>
          <w:sz w:val="22"/>
          <w:szCs w:val="22"/>
        </w:rPr>
      </w:pPr>
    </w:p>
    <w:p w:rsidR="003B45CD" w:rsidRDefault="003B45CD" w:rsidP="003B45CD">
      <w:pPr>
        <w:tabs>
          <w:tab w:val="left" w:pos="9540"/>
        </w:tabs>
        <w:jc w:val="both"/>
        <w:rPr>
          <w:rFonts w:ascii="Arial" w:hAnsi="Arial" w:cs="Arial"/>
          <w:sz w:val="22"/>
          <w:szCs w:val="22"/>
        </w:rPr>
      </w:pPr>
      <w:r>
        <w:rPr>
          <w:rFonts w:ascii="Arial" w:hAnsi="Arial" w:cs="Arial"/>
          <w:sz w:val="22"/>
          <w:szCs w:val="22"/>
        </w:rPr>
        <w:t xml:space="preserve">This post carries a requirement to have an enhanced Criminal Records check. </w:t>
      </w:r>
    </w:p>
    <w:p w:rsidR="003B45CD" w:rsidRDefault="003B45CD" w:rsidP="003B45CD">
      <w:pPr>
        <w:tabs>
          <w:tab w:val="left" w:pos="9540"/>
        </w:tabs>
        <w:jc w:val="both"/>
        <w:rPr>
          <w:rFonts w:ascii="Arial" w:hAnsi="Arial" w:cs="Arial"/>
          <w:b/>
          <w:sz w:val="22"/>
          <w:szCs w:val="22"/>
        </w:rPr>
      </w:pPr>
    </w:p>
    <w:p w:rsidR="00456B74" w:rsidRPr="00456B74" w:rsidRDefault="00456B74">
      <w:pPr>
        <w:rPr>
          <w:rFonts w:ascii="Arial" w:hAnsi="Arial" w:cs="Arial"/>
          <w:sz w:val="22"/>
          <w:szCs w:val="22"/>
        </w:rPr>
      </w:pPr>
    </w:p>
    <w:sectPr w:rsidR="00456B74" w:rsidRPr="00456B74" w:rsidSect="005A6CC1">
      <w:footerReference w:type="default" r:id="rId13"/>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F15" w:rsidRDefault="000F0F15" w:rsidP="009914EB">
      <w:r>
        <w:separator/>
      </w:r>
    </w:p>
  </w:endnote>
  <w:endnote w:type="continuationSeparator" w:id="0">
    <w:p w:rsidR="000F0F15" w:rsidRDefault="000F0F15" w:rsidP="0099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597764"/>
      <w:docPartObj>
        <w:docPartGallery w:val="Page Numbers (Bottom of Page)"/>
        <w:docPartUnique/>
      </w:docPartObj>
    </w:sdtPr>
    <w:sdtEndPr>
      <w:rPr>
        <w:noProof/>
      </w:rPr>
    </w:sdtEndPr>
    <w:sdtContent>
      <w:p w:rsidR="00280EBC" w:rsidRDefault="00280EBC">
        <w:pPr>
          <w:pStyle w:val="Footer"/>
        </w:pPr>
        <w:r>
          <w:fldChar w:fldCharType="begin"/>
        </w:r>
        <w:r>
          <w:instrText xml:space="preserve"> PAGE   \* MERGEFORMAT </w:instrText>
        </w:r>
        <w:r>
          <w:fldChar w:fldCharType="separate"/>
        </w:r>
        <w:r w:rsidR="00EB1CB0">
          <w:rPr>
            <w:noProof/>
          </w:rPr>
          <w:t>1</w:t>
        </w:r>
        <w:r>
          <w:rPr>
            <w:noProof/>
          </w:rPr>
          <w:fldChar w:fldCharType="end"/>
        </w:r>
      </w:p>
    </w:sdtContent>
  </w:sdt>
  <w:p w:rsidR="00280EBC" w:rsidRDefault="00280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F15" w:rsidRDefault="000F0F15" w:rsidP="009914EB">
      <w:r>
        <w:separator/>
      </w:r>
    </w:p>
  </w:footnote>
  <w:footnote w:type="continuationSeparator" w:id="0">
    <w:p w:rsidR="000F0F15" w:rsidRDefault="000F0F15" w:rsidP="00991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F35"/>
    <w:multiLevelType w:val="hybridMultilevel"/>
    <w:tmpl w:val="6C86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45E32"/>
    <w:multiLevelType w:val="hybridMultilevel"/>
    <w:tmpl w:val="635E8D5A"/>
    <w:lvl w:ilvl="0" w:tplc="22E6482E">
      <w:start w:val="1"/>
      <w:numFmt w:val="bullet"/>
      <w:lvlText w:val=""/>
      <w:lvlJc w:val="left"/>
      <w:pPr>
        <w:tabs>
          <w:tab w:val="num" w:pos="360"/>
        </w:tabs>
        <w:ind w:left="360" w:hanging="360"/>
      </w:pPr>
      <w:rPr>
        <w:rFonts w:ascii="Wingdings" w:hAnsi="Wingdings" w:hint="default"/>
      </w:rPr>
    </w:lvl>
    <w:lvl w:ilvl="1" w:tplc="37DC72C2">
      <w:start w:val="5"/>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134783"/>
    <w:multiLevelType w:val="hybridMultilevel"/>
    <w:tmpl w:val="DB36585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570D8"/>
    <w:multiLevelType w:val="hybridMultilevel"/>
    <w:tmpl w:val="B538C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0856"/>
    <w:multiLevelType w:val="hybridMultilevel"/>
    <w:tmpl w:val="1994895E"/>
    <w:lvl w:ilvl="0" w:tplc="7F2AE4A6">
      <w:start w:val="1"/>
      <w:numFmt w:val="decimal"/>
      <w:lvlText w:val="%1."/>
      <w:lvlJc w:val="left"/>
      <w:pPr>
        <w:ind w:left="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1B0F7B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76955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B708F0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148EB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AC2CC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B4F67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86A18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00A28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7C3E0D"/>
    <w:multiLevelType w:val="hybridMultilevel"/>
    <w:tmpl w:val="6D643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4446F34"/>
    <w:multiLevelType w:val="hybridMultilevel"/>
    <w:tmpl w:val="24F08ABC"/>
    <w:lvl w:ilvl="0" w:tplc="4374152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B521E1E"/>
    <w:multiLevelType w:val="hybridMultilevel"/>
    <w:tmpl w:val="78EC99D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9E1169"/>
    <w:multiLevelType w:val="hybridMultilevel"/>
    <w:tmpl w:val="2A62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82D2B"/>
    <w:multiLevelType w:val="hybridMultilevel"/>
    <w:tmpl w:val="3CF62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E31F7"/>
    <w:multiLevelType w:val="hybridMultilevel"/>
    <w:tmpl w:val="F350E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8E41A0"/>
    <w:multiLevelType w:val="hybridMultilevel"/>
    <w:tmpl w:val="378A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F64E8"/>
    <w:multiLevelType w:val="hybridMultilevel"/>
    <w:tmpl w:val="BDAC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6E50F3"/>
    <w:multiLevelType w:val="hybridMultilevel"/>
    <w:tmpl w:val="CD142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5242D2F"/>
    <w:multiLevelType w:val="hybridMultilevel"/>
    <w:tmpl w:val="4C5E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91526"/>
    <w:multiLevelType w:val="hybridMultilevel"/>
    <w:tmpl w:val="0E26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5C5BF1"/>
    <w:multiLevelType w:val="hybridMultilevel"/>
    <w:tmpl w:val="EBFC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62B42"/>
    <w:multiLevelType w:val="hybridMultilevel"/>
    <w:tmpl w:val="5DE48F88"/>
    <w:lvl w:ilvl="0" w:tplc="BD90DED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96405E"/>
    <w:multiLevelType w:val="hybridMultilevel"/>
    <w:tmpl w:val="378C549C"/>
    <w:lvl w:ilvl="0" w:tplc="76DC7A50">
      <w:start w:val="16"/>
      <w:numFmt w:val="decimal"/>
      <w:lvlText w:val="%1."/>
      <w:lvlJc w:val="left"/>
      <w:pPr>
        <w:ind w:left="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DC355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0D2EE2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7ED4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82956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D6EA3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CA32E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26703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E8A2C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9A76D7F"/>
    <w:multiLevelType w:val="hybridMultilevel"/>
    <w:tmpl w:val="C148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DB5194"/>
    <w:multiLevelType w:val="hybridMultilevel"/>
    <w:tmpl w:val="BB30B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E12B64"/>
    <w:multiLevelType w:val="hybridMultilevel"/>
    <w:tmpl w:val="B130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7"/>
  </w:num>
  <w:num w:numId="4">
    <w:abstractNumId w:val="2"/>
  </w:num>
  <w:num w:numId="5">
    <w:abstractNumId w:val="10"/>
  </w:num>
  <w:num w:numId="6">
    <w:abstractNumId w:val="9"/>
  </w:num>
  <w:num w:numId="7">
    <w:abstractNumId w:val="11"/>
  </w:num>
  <w:num w:numId="8">
    <w:abstractNumId w:val="21"/>
  </w:num>
  <w:num w:numId="9">
    <w:abstractNumId w:val="12"/>
  </w:num>
  <w:num w:numId="10">
    <w:abstractNumId w:val="8"/>
  </w:num>
  <w:num w:numId="11">
    <w:abstractNumId w:val="14"/>
  </w:num>
  <w:num w:numId="12">
    <w:abstractNumId w:val="16"/>
  </w:num>
  <w:num w:numId="13">
    <w:abstractNumId w:val="0"/>
  </w:num>
  <w:num w:numId="14">
    <w:abstractNumId w:val="3"/>
  </w:num>
  <w:num w:numId="15">
    <w:abstractNumId w:val="20"/>
  </w:num>
  <w:num w:numId="16">
    <w:abstractNumId w:val="15"/>
  </w:num>
  <w:num w:numId="17">
    <w:abstractNumId w:val="7"/>
  </w:num>
  <w:num w:numId="18">
    <w:abstractNumId w:val="19"/>
  </w:num>
  <w:num w:numId="19">
    <w:abstractNumId w:val="13"/>
  </w:num>
  <w:num w:numId="20">
    <w:abstractNumId w:val="5"/>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4EB"/>
    <w:rsid w:val="00053949"/>
    <w:rsid w:val="000A3025"/>
    <w:rsid w:val="000E22E6"/>
    <w:rsid w:val="000F0F15"/>
    <w:rsid w:val="00177D67"/>
    <w:rsid w:val="00280EBC"/>
    <w:rsid w:val="002D2D4F"/>
    <w:rsid w:val="00304FF2"/>
    <w:rsid w:val="0030707E"/>
    <w:rsid w:val="00377AFD"/>
    <w:rsid w:val="003B0425"/>
    <w:rsid w:val="003B45CD"/>
    <w:rsid w:val="003E391D"/>
    <w:rsid w:val="00456B74"/>
    <w:rsid w:val="004763B4"/>
    <w:rsid w:val="004B5FBD"/>
    <w:rsid w:val="004B65F8"/>
    <w:rsid w:val="004E2C86"/>
    <w:rsid w:val="005A6CC1"/>
    <w:rsid w:val="00632C9C"/>
    <w:rsid w:val="007031F8"/>
    <w:rsid w:val="00713C64"/>
    <w:rsid w:val="00724DE8"/>
    <w:rsid w:val="00741A81"/>
    <w:rsid w:val="00746D31"/>
    <w:rsid w:val="008412A9"/>
    <w:rsid w:val="008471E7"/>
    <w:rsid w:val="008E2FFF"/>
    <w:rsid w:val="009914EB"/>
    <w:rsid w:val="00A47992"/>
    <w:rsid w:val="00AC0502"/>
    <w:rsid w:val="00AF75AB"/>
    <w:rsid w:val="00B20B68"/>
    <w:rsid w:val="00B265CF"/>
    <w:rsid w:val="00B32BE0"/>
    <w:rsid w:val="00B63890"/>
    <w:rsid w:val="00B819FA"/>
    <w:rsid w:val="00B83A00"/>
    <w:rsid w:val="00B92A2C"/>
    <w:rsid w:val="00BB1E89"/>
    <w:rsid w:val="00C122E6"/>
    <w:rsid w:val="00C22C68"/>
    <w:rsid w:val="00C2329D"/>
    <w:rsid w:val="00C26AD3"/>
    <w:rsid w:val="00C5460E"/>
    <w:rsid w:val="00C6366A"/>
    <w:rsid w:val="00CB5C2B"/>
    <w:rsid w:val="00CD5ECD"/>
    <w:rsid w:val="00D67A6F"/>
    <w:rsid w:val="00D70768"/>
    <w:rsid w:val="00DD2C26"/>
    <w:rsid w:val="00EB1CB0"/>
    <w:rsid w:val="00F326C8"/>
    <w:rsid w:val="00F45CA7"/>
    <w:rsid w:val="00F710AB"/>
    <w:rsid w:val="00FA3535"/>
    <w:rsid w:val="00FB4B53"/>
    <w:rsid w:val="00FE40BA"/>
    <w:rsid w:val="00FE5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CFD2F8-A5A4-46C8-BE6A-A747B783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4EB"/>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9914EB"/>
    <w:pPr>
      <w:keepNext/>
      <w:spacing w:before="240" w:after="60"/>
      <w:outlineLvl w:val="2"/>
    </w:pPr>
    <w:rPr>
      <w:rFonts w:ascii="Arial" w:hAnsi="Arial" w:cs="Arial"/>
      <w:b/>
      <w:bCs/>
      <w:sz w:val="26"/>
      <w:szCs w:val="26"/>
    </w:rPr>
  </w:style>
  <w:style w:type="paragraph" w:styleId="Heading5">
    <w:name w:val="heading 5"/>
    <w:basedOn w:val="Normal"/>
    <w:link w:val="Heading5Char"/>
    <w:qFormat/>
    <w:rsid w:val="009914EB"/>
    <w:pPr>
      <w:spacing w:before="100" w:beforeAutospacing="1" w:after="100" w:afterAutospacing="1"/>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914EB"/>
    <w:rPr>
      <w:rFonts w:ascii="Arial" w:eastAsia="Times New Roman" w:hAnsi="Arial" w:cs="Arial"/>
      <w:b/>
      <w:bCs/>
      <w:sz w:val="26"/>
      <w:szCs w:val="26"/>
      <w:lang w:eastAsia="en-GB"/>
    </w:rPr>
  </w:style>
  <w:style w:type="character" w:customStyle="1" w:styleId="Heading5Char">
    <w:name w:val="Heading 5 Char"/>
    <w:basedOn w:val="DefaultParagraphFont"/>
    <w:link w:val="Heading5"/>
    <w:rsid w:val="009914EB"/>
    <w:rPr>
      <w:rFonts w:ascii="Arial" w:eastAsia="Times New Roman" w:hAnsi="Arial" w:cs="Arial"/>
      <w:b/>
      <w:bCs/>
      <w:sz w:val="20"/>
      <w:szCs w:val="20"/>
      <w:lang w:eastAsia="en-GB"/>
    </w:rPr>
  </w:style>
  <w:style w:type="paragraph" w:styleId="BodyTextIndent2">
    <w:name w:val="Body Text Indent 2"/>
    <w:basedOn w:val="Normal"/>
    <w:link w:val="BodyTextIndent2Char"/>
    <w:rsid w:val="009914EB"/>
    <w:pPr>
      <w:ind w:left="720" w:hanging="720"/>
    </w:pPr>
    <w:rPr>
      <w:szCs w:val="20"/>
    </w:rPr>
  </w:style>
  <w:style w:type="character" w:customStyle="1" w:styleId="BodyTextIndent2Char">
    <w:name w:val="Body Text Indent 2 Char"/>
    <w:basedOn w:val="DefaultParagraphFont"/>
    <w:link w:val="BodyTextIndent2"/>
    <w:rsid w:val="009914EB"/>
    <w:rPr>
      <w:rFonts w:ascii="Times New Roman" w:eastAsia="Times New Roman" w:hAnsi="Times New Roman" w:cs="Times New Roman"/>
      <w:sz w:val="24"/>
      <w:szCs w:val="20"/>
      <w:lang w:eastAsia="en-GB"/>
    </w:rPr>
  </w:style>
  <w:style w:type="table" w:styleId="TableGrid">
    <w:name w:val="Table Grid"/>
    <w:basedOn w:val="TableNormal"/>
    <w:uiPriority w:val="59"/>
    <w:rsid w:val="00991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914EB"/>
    <w:pPr>
      <w:tabs>
        <w:tab w:val="center" w:pos="4513"/>
        <w:tab w:val="right" w:pos="9026"/>
      </w:tabs>
    </w:pPr>
  </w:style>
  <w:style w:type="character" w:customStyle="1" w:styleId="HeaderChar">
    <w:name w:val="Header Char"/>
    <w:basedOn w:val="DefaultParagraphFont"/>
    <w:link w:val="Header"/>
    <w:rsid w:val="009914E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914EB"/>
    <w:pPr>
      <w:tabs>
        <w:tab w:val="center" w:pos="4513"/>
        <w:tab w:val="right" w:pos="9026"/>
      </w:tabs>
    </w:pPr>
  </w:style>
  <w:style w:type="character" w:customStyle="1" w:styleId="FooterChar">
    <w:name w:val="Footer Char"/>
    <w:basedOn w:val="DefaultParagraphFont"/>
    <w:link w:val="Footer"/>
    <w:uiPriority w:val="99"/>
    <w:rsid w:val="009914EB"/>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D2C26"/>
    <w:pPr>
      <w:ind w:left="720"/>
      <w:contextualSpacing/>
    </w:pPr>
  </w:style>
  <w:style w:type="paragraph" w:styleId="BalloonText">
    <w:name w:val="Balloon Text"/>
    <w:basedOn w:val="Normal"/>
    <w:link w:val="BalloonTextChar"/>
    <w:uiPriority w:val="99"/>
    <w:semiHidden/>
    <w:unhideWhenUsed/>
    <w:rsid w:val="00AF75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5AB"/>
    <w:rPr>
      <w:rFonts w:ascii="Segoe UI" w:eastAsia="Times New Roman" w:hAnsi="Segoe UI" w:cs="Segoe UI"/>
      <w:sz w:val="18"/>
      <w:szCs w:val="18"/>
      <w:lang w:eastAsia="en-GB"/>
    </w:rPr>
  </w:style>
  <w:style w:type="paragraph" w:styleId="NoSpacing">
    <w:name w:val="No Spacing"/>
    <w:uiPriority w:val="1"/>
    <w:qFormat/>
    <w:rsid w:val="003B45CD"/>
    <w:pPr>
      <w:spacing w:after="0" w:line="240" w:lineRule="auto"/>
    </w:pPr>
    <w:rPr>
      <w:rFonts w:ascii="Arial" w:eastAsia="Calibri"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96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B1C93C53C3A43846FFD320549B116" ma:contentTypeVersion="3" ma:contentTypeDescription="Create a new document." ma:contentTypeScope="" ma:versionID="705f7a17fee06e87d9bc97b60f878ae1">
  <xsd:schema xmlns:xsd="http://www.w3.org/2001/XMLSchema" xmlns:xs="http://www.w3.org/2001/XMLSchema" xmlns:p="http://schemas.microsoft.com/office/2006/metadata/properties" xmlns:ns1="http://schemas.microsoft.com/sharepoint/v3" xmlns:ns2="c791a769-0b5c-43b5-8e3c-6d1c3ac8f628" targetNamespace="http://schemas.microsoft.com/office/2006/metadata/properties" ma:root="true" ma:fieldsID="d8a7ad78d85ad4f5758467103c0ec2e8" ns1:_="" ns2:_="">
    <xsd:import namespace="http://schemas.microsoft.com/sharepoint/v3"/>
    <xsd:import namespace="c791a769-0b5c-43b5-8e3c-6d1c3ac8f628"/>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91a769-0b5c-43b5-8e3c-6d1c3ac8f62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bdd483f-3900-49b6-a372-49fdffa904e4" ContentTypeId="0x0101" PreviousValue="false"/>
</file>

<file path=customXml/itemProps1.xml><?xml version="1.0" encoding="utf-8"?>
<ds:datastoreItem xmlns:ds="http://schemas.openxmlformats.org/officeDocument/2006/customXml" ds:itemID="{3D7C36BF-3796-4249-B7FC-E13EE2AD66C7}">
  <ds:schemaRefs>
    <ds:schemaRef ds:uri="http://schemas.microsoft.com/sharepoint/events"/>
  </ds:schemaRefs>
</ds:datastoreItem>
</file>

<file path=customXml/itemProps2.xml><?xml version="1.0" encoding="utf-8"?>
<ds:datastoreItem xmlns:ds="http://schemas.openxmlformats.org/officeDocument/2006/customXml" ds:itemID="{749F397A-CFCD-4D25-84B4-95A72736A8F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8336A00-DB85-4432-BB8F-F1420A8E050F}">
  <ds:schemaRefs>
    <ds:schemaRef ds:uri="http://schemas.microsoft.com/sharepoint/v3/contenttype/forms"/>
  </ds:schemaRefs>
</ds:datastoreItem>
</file>

<file path=customXml/itemProps4.xml><?xml version="1.0" encoding="utf-8"?>
<ds:datastoreItem xmlns:ds="http://schemas.openxmlformats.org/officeDocument/2006/customXml" ds:itemID="{E81026C7-AB2B-49FF-8309-DCB60B40B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91a769-0b5c-43b5-8e3c-6d1c3ac8f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4185F9-47B4-44C7-A95B-0F19504EE46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LBBD</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dlangeorge</dc:creator>
  <cp:lastModifiedBy>Noble Lynne</cp:lastModifiedBy>
  <cp:revision>2</cp:revision>
  <cp:lastPrinted>2018-01-16T11:36:00Z</cp:lastPrinted>
  <dcterms:created xsi:type="dcterms:W3CDTF">2018-01-19T10:45:00Z</dcterms:created>
  <dcterms:modified xsi:type="dcterms:W3CDTF">2018-01-19T10:45:00Z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0x010100938B1C93C53C3A43846FFD320549B116</vt:lpwstr>
  </property>
</Properties>
</file>