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72" w:rsidRDefault="007E56FB">
      <w:pPr>
        <w:jc w:val="right"/>
      </w:pPr>
      <w:bookmarkStart w:id="0" w:name="_GoBack"/>
      <w:bookmarkEnd w:id="0"/>
      <w:r>
        <w:rPr>
          <w:sz w:val="35"/>
        </w:rPr>
        <w:t xml:space="preserve"> </w:t>
      </w:r>
    </w:p>
    <w:p w:rsidR="00905F72" w:rsidRDefault="007E56FB">
      <w:r>
        <w:t xml:space="preserve">Guiseley School   Person Specification </w:t>
      </w:r>
    </w:p>
    <w:p w:rsidR="00905F72" w:rsidRDefault="007E56FB">
      <w:pPr>
        <w:spacing w:after="7" w:line="276" w:lineRule="auto"/>
      </w:pPr>
      <w:r>
        <w:t xml:space="preserve"> </w:t>
      </w:r>
    </w:p>
    <w:tbl>
      <w:tblPr>
        <w:tblStyle w:val="TableGrid"/>
        <w:tblW w:w="12811" w:type="dxa"/>
        <w:tblInd w:w="-104" w:type="dxa"/>
        <w:tblCellMar>
          <w:left w:w="102" w:type="dxa"/>
          <w:right w:w="29" w:type="dxa"/>
        </w:tblCellMar>
        <w:tblLook w:val="04A0" w:firstRow="1" w:lastRow="0" w:firstColumn="1" w:lastColumn="0" w:noHBand="0" w:noVBand="1"/>
      </w:tblPr>
      <w:tblGrid>
        <w:gridCol w:w="2554"/>
        <w:gridCol w:w="1866"/>
        <w:gridCol w:w="1985"/>
        <w:gridCol w:w="3852"/>
        <w:gridCol w:w="2554"/>
      </w:tblGrid>
      <w:tr w:rsidR="00905F72">
        <w:trPr>
          <w:trHeight w:val="322"/>
        </w:trPr>
        <w:tc>
          <w:tcPr>
            <w:tcW w:w="442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ind w:left="2"/>
            </w:pPr>
            <w:r>
              <w:t xml:space="preserve">Title of Post 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:rsidR="00905F72" w:rsidRDefault="007E56FB" w:rsidP="006D5CD4">
            <w:pPr>
              <w:spacing w:line="276" w:lineRule="auto"/>
              <w:ind w:left="7"/>
            </w:pPr>
            <w:r>
              <w:t xml:space="preserve">Teacher of </w:t>
            </w:r>
            <w:r w:rsidR="006D5CD4">
              <w:t>English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05F72" w:rsidRDefault="00905F72">
            <w:pPr>
              <w:spacing w:line="276" w:lineRule="auto"/>
            </w:pPr>
          </w:p>
        </w:tc>
      </w:tr>
      <w:tr w:rsidR="00905F72">
        <w:trPr>
          <w:trHeight w:val="323"/>
        </w:trPr>
        <w:tc>
          <w:tcPr>
            <w:tcW w:w="4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ind w:left="2"/>
            </w:pPr>
            <w:r>
              <w:t xml:space="preserve">Department </w:t>
            </w:r>
          </w:p>
        </w:tc>
        <w:tc>
          <w:tcPr>
            <w:tcW w:w="583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F72" w:rsidRDefault="006D5CD4">
            <w:pPr>
              <w:spacing w:line="276" w:lineRule="auto"/>
              <w:ind w:left="5"/>
            </w:pPr>
            <w:r>
              <w:t>English</w:t>
            </w:r>
          </w:p>
        </w:tc>
        <w:tc>
          <w:tcPr>
            <w:tcW w:w="2554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905F72" w:rsidRDefault="00905F72">
            <w:pPr>
              <w:spacing w:line="276" w:lineRule="auto"/>
            </w:pPr>
          </w:p>
        </w:tc>
      </w:tr>
      <w:tr w:rsidR="00905F72">
        <w:trPr>
          <w:trHeight w:val="323"/>
        </w:trPr>
        <w:tc>
          <w:tcPr>
            <w:tcW w:w="442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ind w:left="2"/>
            </w:pPr>
            <w:r>
              <w:t xml:space="preserve">Specification prepared by 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F72" w:rsidRDefault="007E56FB">
            <w:pPr>
              <w:spacing w:line="276" w:lineRule="auto"/>
              <w:ind w:left="5"/>
            </w:pPr>
            <w:r>
              <w:rPr>
                <w:b w:val="0"/>
              </w:rPr>
              <w:t xml:space="preserve">Headteacher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905F72" w:rsidRDefault="00905F72">
            <w:pPr>
              <w:spacing w:line="276" w:lineRule="auto"/>
            </w:pPr>
          </w:p>
        </w:tc>
      </w:tr>
      <w:tr w:rsidR="00905F72">
        <w:trPr>
          <w:trHeight w:val="323"/>
        </w:trPr>
        <w:tc>
          <w:tcPr>
            <w:tcW w:w="442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ind w:left="2"/>
            </w:pPr>
            <w:r>
              <w:t xml:space="preserve">Date 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F72" w:rsidRDefault="00024A41" w:rsidP="00024A41">
            <w:pPr>
              <w:spacing w:line="276" w:lineRule="auto"/>
              <w:ind w:left="5"/>
            </w:pPr>
            <w:r>
              <w:rPr>
                <w:b w:val="0"/>
              </w:rPr>
              <w:t>February 2017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905F72" w:rsidRDefault="00905F72">
            <w:pPr>
              <w:spacing w:line="276" w:lineRule="auto"/>
            </w:pPr>
          </w:p>
        </w:tc>
      </w:tr>
      <w:tr w:rsidR="00905F72">
        <w:trPr>
          <w:trHeight w:val="343"/>
        </w:trPr>
        <w:tc>
          <w:tcPr>
            <w:tcW w:w="25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ind w:left="2"/>
            </w:pPr>
            <w:r>
              <w:t xml:space="preserve">Factor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ind w:left="4"/>
            </w:pPr>
            <w:r>
              <w:t xml:space="preserve">Essential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ind w:left="3"/>
            </w:pPr>
            <w:r>
              <w:t xml:space="preserve">Desirable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ind w:left="3"/>
            </w:pPr>
            <w:r>
              <w:t xml:space="preserve">How identified </w:t>
            </w:r>
          </w:p>
        </w:tc>
      </w:tr>
      <w:tr w:rsidR="00905F72">
        <w:trPr>
          <w:trHeight w:val="324"/>
        </w:trPr>
        <w:tc>
          <w:tcPr>
            <w:tcW w:w="25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ind w:left="2"/>
            </w:pPr>
            <w:r>
              <w:t xml:space="preserve">Skills &amp; Abilities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4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</w:rPr>
              <w:t xml:space="preserve"> </w:t>
            </w:r>
          </w:p>
        </w:tc>
      </w:tr>
      <w:tr w:rsidR="00905F72">
        <w:trPr>
          <w:trHeight w:val="546"/>
        </w:trPr>
        <w:tc>
          <w:tcPr>
            <w:tcW w:w="25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54D16" w:rsidRDefault="00CF5655" w:rsidP="00B54D16">
            <w:pPr>
              <w:ind w:left="4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 xml:space="preserve">Ability to teach to KS3 </w:t>
            </w:r>
            <w:r w:rsidR="00B54D16">
              <w:rPr>
                <w:b w:val="0"/>
                <w:sz w:val="23"/>
              </w:rPr>
              <w:t>&amp; KS4</w:t>
            </w:r>
          </w:p>
          <w:p w:rsidR="00825615" w:rsidRPr="00B54D16" w:rsidRDefault="00825615" w:rsidP="00B54D16">
            <w:pPr>
              <w:ind w:left="4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KS5 would be an advantage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905F72">
            <w:pPr>
              <w:spacing w:line="276" w:lineRule="auto"/>
              <w:ind w:left="3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2" w:right="216" w:hanging="1"/>
            </w:pPr>
            <w:r>
              <w:rPr>
                <w:b w:val="0"/>
                <w:sz w:val="23"/>
              </w:rPr>
              <w:t xml:space="preserve">Application  Interview </w:t>
            </w:r>
          </w:p>
        </w:tc>
      </w:tr>
      <w:tr w:rsidR="00905F72">
        <w:trPr>
          <w:trHeight w:val="815"/>
        </w:trPr>
        <w:tc>
          <w:tcPr>
            <w:tcW w:w="25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4"/>
            </w:pPr>
            <w:r>
              <w:rPr>
                <w:b w:val="0"/>
                <w:sz w:val="23"/>
              </w:rPr>
              <w:t xml:space="preserve">Ability to sustain good working relationships with colleagues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ind w:left="3"/>
            </w:pPr>
            <w:r>
              <w:rPr>
                <w:b w:val="0"/>
                <w:sz w:val="23"/>
              </w:rPr>
              <w:t xml:space="preserve">Application  </w:t>
            </w:r>
          </w:p>
          <w:p w:rsidR="00905F72" w:rsidRDefault="007E56FB">
            <w:pPr>
              <w:ind w:left="2"/>
            </w:pPr>
            <w:r>
              <w:rPr>
                <w:b w:val="0"/>
                <w:sz w:val="23"/>
              </w:rPr>
              <w:t xml:space="preserve">Interview </w:t>
            </w:r>
          </w:p>
          <w:p w:rsidR="00905F72" w:rsidRDefault="007E56FB">
            <w:pPr>
              <w:spacing w:line="276" w:lineRule="auto"/>
              <w:ind w:left="2"/>
            </w:pPr>
            <w:r>
              <w:rPr>
                <w:b w:val="0"/>
                <w:sz w:val="23"/>
              </w:rPr>
              <w:t xml:space="preserve">Reference </w:t>
            </w:r>
          </w:p>
        </w:tc>
      </w:tr>
      <w:tr w:rsidR="00905F72">
        <w:trPr>
          <w:trHeight w:val="815"/>
        </w:trPr>
        <w:tc>
          <w:tcPr>
            <w:tcW w:w="25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4"/>
            </w:pPr>
            <w:r>
              <w:rPr>
                <w:b w:val="0"/>
                <w:sz w:val="23"/>
              </w:rPr>
              <w:t xml:space="preserve">Good organisational skills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ind w:left="2"/>
            </w:pPr>
            <w:r>
              <w:rPr>
                <w:b w:val="0"/>
                <w:sz w:val="23"/>
              </w:rPr>
              <w:t xml:space="preserve">Application  </w:t>
            </w:r>
          </w:p>
          <w:p w:rsidR="00905F72" w:rsidRDefault="007E56FB">
            <w:pPr>
              <w:ind w:left="2"/>
            </w:pPr>
            <w:r>
              <w:rPr>
                <w:b w:val="0"/>
                <w:sz w:val="23"/>
              </w:rPr>
              <w:t xml:space="preserve">Interview </w:t>
            </w:r>
          </w:p>
          <w:p w:rsidR="00905F72" w:rsidRDefault="007E56FB">
            <w:pPr>
              <w:spacing w:line="276" w:lineRule="auto"/>
              <w:ind w:left="2"/>
            </w:pPr>
            <w:r>
              <w:rPr>
                <w:b w:val="0"/>
                <w:sz w:val="23"/>
              </w:rPr>
              <w:t xml:space="preserve">Reference </w:t>
            </w:r>
          </w:p>
        </w:tc>
      </w:tr>
      <w:tr w:rsidR="00905F72">
        <w:trPr>
          <w:trHeight w:val="814"/>
        </w:trPr>
        <w:tc>
          <w:tcPr>
            <w:tcW w:w="25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 w:rsidP="006D5CD4">
            <w:pPr>
              <w:spacing w:line="276" w:lineRule="auto"/>
              <w:ind w:left="4"/>
            </w:pPr>
            <w:r>
              <w:rPr>
                <w:b w:val="0"/>
                <w:sz w:val="23"/>
              </w:rPr>
              <w:t xml:space="preserve">Excellence as a practitioner in </w:t>
            </w:r>
            <w:r w:rsidR="006D5CD4">
              <w:rPr>
                <w:b w:val="0"/>
                <w:sz w:val="23"/>
              </w:rPr>
              <w:t>English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>
            <w:pPr>
              <w:ind w:left="3"/>
            </w:pPr>
            <w:r>
              <w:rPr>
                <w:b w:val="0"/>
                <w:sz w:val="23"/>
              </w:rPr>
              <w:t xml:space="preserve">Application  </w:t>
            </w:r>
          </w:p>
          <w:p w:rsidR="00905F72" w:rsidRDefault="007E56FB">
            <w:pPr>
              <w:ind w:left="2"/>
            </w:pPr>
            <w:r>
              <w:rPr>
                <w:b w:val="0"/>
                <w:sz w:val="23"/>
              </w:rPr>
              <w:t xml:space="preserve">Interview </w:t>
            </w:r>
          </w:p>
          <w:p w:rsidR="00905F72" w:rsidRDefault="007E56FB">
            <w:pPr>
              <w:spacing w:line="276" w:lineRule="auto"/>
              <w:ind w:left="2"/>
            </w:pPr>
            <w:r>
              <w:rPr>
                <w:b w:val="0"/>
                <w:sz w:val="23"/>
              </w:rPr>
              <w:t xml:space="preserve">Reference </w:t>
            </w:r>
          </w:p>
        </w:tc>
      </w:tr>
      <w:tr w:rsidR="00905F72">
        <w:trPr>
          <w:trHeight w:val="815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385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4"/>
            </w:pPr>
            <w:r>
              <w:rPr>
                <w:b w:val="0"/>
                <w:sz w:val="23"/>
              </w:rPr>
              <w:t xml:space="preserve">Excellent classroom management </w:t>
            </w:r>
          </w:p>
        </w:tc>
        <w:tc>
          <w:tcPr>
            <w:tcW w:w="38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4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ind w:left="4"/>
            </w:pPr>
            <w:r>
              <w:rPr>
                <w:b w:val="0"/>
                <w:sz w:val="23"/>
              </w:rPr>
              <w:t xml:space="preserve">Application  </w:t>
            </w:r>
          </w:p>
          <w:p w:rsidR="00905F72" w:rsidRDefault="007E56FB">
            <w:pPr>
              <w:ind w:left="2"/>
            </w:pPr>
            <w:r>
              <w:rPr>
                <w:b w:val="0"/>
                <w:sz w:val="23"/>
              </w:rPr>
              <w:t xml:space="preserve">Interview </w:t>
            </w:r>
          </w:p>
          <w:p w:rsidR="00905F72" w:rsidRDefault="007E56FB">
            <w:pPr>
              <w:spacing w:line="276" w:lineRule="auto"/>
              <w:ind w:left="2"/>
            </w:pPr>
            <w:r>
              <w:rPr>
                <w:b w:val="0"/>
                <w:sz w:val="23"/>
              </w:rPr>
              <w:t xml:space="preserve">Reference </w:t>
            </w:r>
          </w:p>
        </w:tc>
      </w:tr>
      <w:tr w:rsidR="00905F72">
        <w:trPr>
          <w:trHeight w:val="547"/>
        </w:trPr>
        <w:tc>
          <w:tcPr>
            <w:tcW w:w="25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4"/>
            </w:pPr>
            <w:r>
              <w:rPr>
                <w:b w:val="0"/>
                <w:sz w:val="23"/>
              </w:rPr>
              <w:t xml:space="preserve">Ability to enthuse and motivate pupils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2" w:right="215"/>
            </w:pPr>
            <w:r>
              <w:rPr>
                <w:b w:val="0"/>
                <w:sz w:val="23"/>
              </w:rPr>
              <w:t xml:space="preserve">Application  Interview </w:t>
            </w:r>
          </w:p>
        </w:tc>
      </w:tr>
      <w:tr w:rsidR="00905F72">
        <w:trPr>
          <w:trHeight w:val="546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7. </w:t>
            </w:r>
          </w:p>
        </w:tc>
        <w:tc>
          <w:tcPr>
            <w:tcW w:w="385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4"/>
            </w:pPr>
            <w:r>
              <w:rPr>
                <w:b w:val="0"/>
                <w:sz w:val="23"/>
              </w:rPr>
              <w:t xml:space="preserve">Good ICT skills </w:t>
            </w:r>
          </w:p>
        </w:tc>
        <w:tc>
          <w:tcPr>
            <w:tcW w:w="3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2" w:right="139" w:hanging="2"/>
            </w:pPr>
            <w:r>
              <w:rPr>
                <w:b w:val="0"/>
                <w:sz w:val="23"/>
              </w:rPr>
              <w:t xml:space="preserve">Application Reference </w:t>
            </w:r>
          </w:p>
        </w:tc>
      </w:tr>
      <w:tr w:rsidR="00905F72">
        <w:trPr>
          <w:trHeight w:val="545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lastRenderedPageBreak/>
              <w:t xml:space="preserve">8. </w:t>
            </w:r>
          </w:p>
        </w:tc>
        <w:tc>
          <w:tcPr>
            <w:tcW w:w="385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4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38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Ability to use ICT packages  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 w:right="282" w:hanging="2"/>
            </w:pPr>
            <w:r>
              <w:rPr>
                <w:b w:val="0"/>
                <w:sz w:val="23"/>
              </w:rPr>
              <w:t xml:space="preserve">Application Interview </w:t>
            </w:r>
          </w:p>
        </w:tc>
      </w:tr>
    </w:tbl>
    <w:p w:rsidR="00905F72" w:rsidRDefault="007E56FB">
      <w:pPr>
        <w:spacing w:after="8" w:line="276" w:lineRule="auto"/>
        <w:ind w:left="6302"/>
        <w:jc w:val="both"/>
      </w:pPr>
      <w:r>
        <w:rPr>
          <w:sz w:val="35"/>
        </w:rPr>
        <w:t xml:space="preserve"> </w:t>
      </w:r>
    </w:p>
    <w:tbl>
      <w:tblPr>
        <w:tblStyle w:val="TableGrid"/>
        <w:tblW w:w="12813" w:type="dxa"/>
        <w:tblInd w:w="-104" w:type="dxa"/>
        <w:tblCellMar>
          <w:left w:w="104" w:type="dxa"/>
          <w:right w:w="28" w:type="dxa"/>
        </w:tblCellMar>
        <w:tblLook w:val="04A0" w:firstRow="1" w:lastRow="0" w:firstColumn="1" w:lastColumn="0" w:noHBand="0" w:noVBand="1"/>
      </w:tblPr>
      <w:tblGrid>
        <w:gridCol w:w="2554"/>
        <w:gridCol w:w="3853"/>
        <w:gridCol w:w="3851"/>
        <w:gridCol w:w="2555"/>
      </w:tblGrid>
      <w:tr w:rsidR="00905F72">
        <w:trPr>
          <w:trHeight w:val="323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</w:pPr>
            <w:r>
              <w:t xml:space="preserve">Knowledge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</w:tr>
      <w:tr w:rsidR="00905F72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3E6DD4" w:rsidP="006D5CD4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>National Curriculum at KS3 &amp; KS4</w:t>
            </w:r>
            <w:r w:rsidR="007E56FB">
              <w:rPr>
                <w:b w:val="0"/>
                <w:sz w:val="23"/>
              </w:rPr>
              <w:t xml:space="preserve"> in </w:t>
            </w:r>
            <w:r w:rsidR="006D5CD4">
              <w:rPr>
                <w:b w:val="0"/>
                <w:sz w:val="23"/>
              </w:rPr>
              <w:t>English</w:t>
            </w:r>
            <w:r w:rsidR="00825615">
              <w:rPr>
                <w:b w:val="0"/>
                <w:sz w:val="23"/>
              </w:rPr>
              <w:t>. KS5 would be an advantage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right="283"/>
            </w:pPr>
            <w:r>
              <w:rPr>
                <w:b w:val="0"/>
                <w:sz w:val="23"/>
              </w:rPr>
              <w:t xml:space="preserve">Application Interview </w:t>
            </w:r>
          </w:p>
        </w:tc>
      </w:tr>
      <w:tr w:rsidR="00905F72">
        <w:trPr>
          <w:trHeight w:val="546"/>
        </w:trPr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38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Requirements of relevant examination specifications </w:t>
            </w:r>
          </w:p>
        </w:tc>
        <w:tc>
          <w:tcPr>
            <w:tcW w:w="3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right="283"/>
            </w:pPr>
            <w:r>
              <w:rPr>
                <w:b w:val="0"/>
                <w:sz w:val="23"/>
              </w:rPr>
              <w:t xml:space="preserve">Application Interview </w:t>
            </w:r>
          </w:p>
        </w:tc>
      </w:tr>
      <w:tr w:rsidR="00905F72">
        <w:trPr>
          <w:trHeight w:val="815"/>
        </w:trPr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385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Appropriate teaching &amp; learning methodologies </w:t>
            </w:r>
          </w:p>
        </w:tc>
        <w:tc>
          <w:tcPr>
            <w:tcW w:w="38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r>
              <w:rPr>
                <w:b w:val="0"/>
                <w:sz w:val="23"/>
              </w:rPr>
              <w:t xml:space="preserve">Application </w:t>
            </w:r>
          </w:p>
          <w:p w:rsidR="00905F72" w:rsidRDefault="007E56FB">
            <w:r>
              <w:rPr>
                <w:b w:val="0"/>
                <w:sz w:val="23"/>
              </w:rPr>
              <w:t xml:space="preserve">Interview </w:t>
            </w:r>
          </w:p>
          <w:p w:rsidR="00905F72" w:rsidRDefault="007E56FB">
            <w:pPr>
              <w:spacing w:line="276" w:lineRule="auto"/>
            </w:pPr>
            <w:r>
              <w:rPr>
                <w:b w:val="0"/>
                <w:sz w:val="23"/>
              </w:rPr>
              <w:t xml:space="preserve">Reference </w:t>
            </w:r>
          </w:p>
        </w:tc>
      </w:tr>
      <w:tr w:rsidR="00905F72">
        <w:trPr>
          <w:trHeight w:val="635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</w:pPr>
            <w:r>
              <w:t>Qualifications &amp; Training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</w:pPr>
            <w:r>
              <w:rPr>
                <w:b w:val="0"/>
                <w:sz w:val="23"/>
              </w:rPr>
              <w:t xml:space="preserve"> </w:t>
            </w:r>
          </w:p>
        </w:tc>
      </w:tr>
      <w:tr w:rsidR="00905F72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 w:rsidP="00C8597F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Degree or other appropriate qualification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</w:pPr>
            <w:r>
              <w:rPr>
                <w:b w:val="0"/>
                <w:sz w:val="23"/>
              </w:rPr>
              <w:t xml:space="preserve">Application  </w:t>
            </w:r>
          </w:p>
        </w:tc>
      </w:tr>
      <w:tr w:rsidR="00905F72">
        <w:trPr>
          <w:trHeight w:val="325"/>
        </w:trPr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385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QTS or moving towards </w:t>
            </w:r>
          </w:p>
        </w:tc>
        <w:tc>
          <w:tcPr>
            <w:tcW w:w="38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</w:pPr>
            <w:r>
              <w:rPr>
                <w:b w:val="0"/>
                <w:sz w:val="23"/>
              </w:rPr>
              <w:t xml:space="preserve">Application </w:t>
            </w:r>
          </w:p>
        </w:tc>
      </w:tr>
      <w:tr w:rsidR="00905F72">
        <w:trPr>
          <w:trHeight w:val="546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 w:right="61"/>
            </w:pPr>
            <w:r>
              <w:rPr>
                <w:b w:val="0"/>
                <w:sz w:val="23"/>
              </w:rPr>
              <w:t xml:space="preserve">Evidence of recent relevant training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right="217"/>
            </w:pPr>
            <w:r>
              <w:rPr>
                <w:b w:val="0"/>
                <w:sz w:val="23"/>
              </w:rPr>
              <w:t xml:space="preserve">Application  Interview </w:t>
            </w:r>
          </w:p>
        </w:tc>
      </w:tr>
      <w:tr w:rsidR="00905F72">
        <w:trPr>
          <w:trHeight w:val="325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</w:pPr>
            <w:r>
              <w:t xml:space="preserve">Experience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</w:pPr>
            <w:r>
              <w:rPr>
                <w:b w:val="0"/>
                <w:sz w:val="23"/>
              </w:rPr>
              <w:t xml:space="preserve"> </w:t>
            </w:r>
          </w:p>
        </w:tc>
      </w:tr>
      <w:tr w:rsidR="00905F72">
        <w:trPr>
          <w:trHeight w:val="815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 w:right="48"/>
            </w:pPr>
            <w:r>
              <w:rPr>
                <w:b w:val="0"/>
                <w:sz w:val="23"/>
              </w:rPr>
              <w:t xml:space="preserve">Successful teaching and ITT record or successful teaching practice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r>
              <w:rPr>
                <w:b w:val="0"/>
                <w:sz w:val="23"/>
              </w:rPr>
              <w:t xml:space="preserve">Application  </w:t>
            </w:r>
          </w:p>
          <w:p w:rsidR="00905F72" w:rsidRDefault="007E56FB">
            <w:r>
              <w:rPr>
                <w:b w:val="0"/>
                <w:sz w:val="23"/>
              </w:rPr>
              <w:t xml:space="preserve">Interview </w:t>
            </w:r>
          </w:p>
          <w:p w:rsidR="00905F72" w:rsidRDefault="007E56FB">
            <w:pPr>
              <w:spacing w:line="276" w:lineRule="auto"/>
            </w:pPr>
            <w:r>
              <w:rPr>
                <w:b w:val="0"/>
                <w:sz w:val="23"/>
              </w:rPr>
              <w:t xml:space="preserve">Reference </w:t>
            </w:r>
          </w:p>
        </w:tc>
      </w:tr>
      <w:tr w:rsidR="00905F72">
        <w:trPr>
          <w:trHeight w:val="636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</w:pPr>
            <w:r>
              <w:t xml:space="preserve">Other requirements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</w:pPr>
            <w:r>
              <w:rPr>
                <w:b w:val="0"/>
                <w:sz w:val="23"/>
              </w:rPr>
              <w:t xml:space="preserve"> </w:t>
            </w:r>
          </w:p>
        </w:tc>
      </w:tr>
      <w:tr w:rsidR="00905F72">
        <w:trPr>
          <w:trHeight w:val="815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lastRenderedPageBreak/>
              <w:t xml:space="preserve">1.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 w:rsidP="003623F5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Willingness to contribute to maintaining the high standards of </w:t>
            </w:r>
            <w:r w:rsidR="003623F5">
              <w:rPr>
                <w:b w:val="0"/>
                <w:sz w:val="23"/>
              </w:rPr>
              <w:t>both</w:t>
            </w:r>
            <w:r>
              <w:rPr>
                <w:b w:val="0"/>
                <w:sz w:val="23"/>
              </w:rPr>
              <w:t xml:space="preserve"> department</w:t>
            </w:r>
            <w:r w:rsidR="003623F5">
              <w:rPr>
                <w:b w:val="0"/>
                <w:sz w:val="23"/>
              </w:rPr>
              <w:t>s</w:t>
            </w:r>
            <w:r>
              <w:rPr>
                <w:b w:val="0"/>
                <w:sz w:val="23"/>
              </w:rPr>
              <w:t xml:space="preserve"> 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right="217"/>
            </w:pPr>
            <w:r>
              <w:rPr>
                <w:b w:val="0"/>
                <w:sz w:val="23"/>
              </w:rPr>
              <w:t xml:space="preserve">Application  Interview </w:t>
            </w:r>
          </w:p>
        </w:tc>
      </w:tr>
      <w:tr w:rsidR="00905F72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  <w:sz w:val="23"/>
              </w:rPr>
              <w:t xml:space="preserve">Willingness to contribute to extracurricular activities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right="217"/>
            </w:pPr>
            <w:r>
              <w:rPr>
                <w:b w:val="0"/>
                <w:sz w:val="23"/>
              </w:rPr>
              <w:t xml:space="preserve">Application  Interview </w:t>
            </w:r>
          </w:p>
        </w:tc>
      </w:tr>
      <w:tr w:rsidR="00905F72">
        <w:trPr>
          <w:trHeight w:val="814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3"/>
            </w:pPr>
            <w:r>
              <w:rPr>
                <w:b w:val="0"/>
                <w:sz w:val="23"/>
              </w:rPr>
              <w:t xml:space="preserve">Enthusiasm for subject area and teaching and learning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ind w:left="1"/>
            </w:pPr>
            <w:r>
              <w:rPr>
                <w:b w:val="0"/>
                <w:sz w:val="23"/>
              </w:rPr>
              <w:t xml:space="preserve">Application  </w:t>
            </w:r>
          </w:p>
          <w:p w:rsidR="00905F72" w:rsidRDefault="007E56FB">
            <w:r>
              <w:rPr>
                <w:b w:val="0"/>
                <w:sz w:val="23"/>
              </w:rPr>
              <w:t xml:space="preserve">Interview </w:t>
            </w:r>
          </w:p>
          <w:p w:rsidR="00905F72" w:rsidRDefault="007E56FB">
            <w:pPr>
              <w:spacing w:line="276" w:lineRule="auto"/>
            </w:pPr>
            <w:r>
              <w:rPr>
                <w:b w:val="0"/>
                <w:sz w:val="23"/>
              </w:rPr>
              <w:t xml:space="preserve"> </w:t>
            </w:r>
          </w:p>
        </w:tc>
      </w:tr>
    </w:tbl>
    <w:p w:rsidR="00905F72" w:rsidRDefault="007E56FB">
      <w:pPr>
        <w:spacing w:after="8" w:line="276" w:lineRule="auto"/>
        <w:jc w:val="right"/>
      </w:pPr>
      <w:r>
        <w:rPr>
          <w:sz w:val="35"/>
        </w:rPr>
        <w:t xml:space="preserve"> </w:t>
      </w:r>
    </w:p>
    <w:tbl>
      <w:tblPr>
        <w:tblStyle w:val="TableGrid"/>
        <w:tblW w:w="12813" w:type="dxa"/>
        <w:tblInd w:w="-104" w:type="dxa"/>
        <w:tblCellMar>
          <w:left w:w="104" w:type="dxa"/>
          <w:right w:w="28" w:type="dxa"/>
        </w:tblCellMar>
        <w:tblLook w:val="04A0" w:firstRow="1" w:lastRow="0" w:firstColumn="1" w:lastColumn="0" w:noHBand="0" w:noVBand="1"/>
      </w:tblPr>
      <w:tblGrid>
        <w:gridCol w:w="2554"/>
        <w:gridCol w:w="3853"/>
        <w:gridCol w:w="3851"/>
        <w:gridCol w:w="2555"/>
      </w:tblGrid>
      <w:tr w:rsidR="00905F72">
        <w:trPr>
          <w:trHeight w:val="814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2"/>
            </w:pPr>
            <w:r>
              <w:rPr>
                <w:b w:val="0"/>
                <w:sz w:val="23"/>
              </w:rPr>
              <w:t xml:space="preserve">Good record of attendance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r>
              <w:rPr>
                <w:b w:val="0"/>
                <w:sz w:val="23"/>
              </w:rPr>
              <w:t xml:space="preserve">Application  </w:t>
            </w:r>
          </w:p>
          <w:p w:rsidR="00905F72" w:rsidRDefault="007E56FB">
            <w:r>
              <w:rPr>
                <w:b w:val="0"/>
                <w:sz w:val="23"/>
              </w:rPr>
              <w:t xml:space="preserve">Interview </w:t>
            </w:r>
          </w:p>
          <w:p w:rsidR="00905F72" w:rsidRDefault="007E56FB">
            <w:pPr>
              <w:spacing w:line="276" w:lineRule="auto"/>
            </w:pPr>
            <w:r>
              <w:rPr>
                <w:b w:val="0"/>
                <w:sz w:val="23"/>
              </w:rPr>
              <w:t xml:space="preserve">Reference </w:t>
            </w:r>
          </w:p>
        </w:tc>
      </w:tr>
      <w:tr w:rsidR="00905F72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2"/>
            </w:pPr>
            <w:r>
              <w:rPr>
                <w:b w:val="0"/>
                <w:sz w:val="23"/>
              </w:rPr>
              <w:t xml:space="preserve">Must be legally entitled to work in the UK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</w:pPr>
            <w:r>
              <w:rPr>
                <w:b w:val="0"/>
                <w:sz w:val="23"/>
              </w:rPr>
              <w:t xml:space="preserve">Application form </w:t>
            </w:r>
          </w:p>
        </w:tc>
      </w:tr>
      <w:tr w:rsidR="00905F72">
        <w:trPr>
          <w:trHeight w:val="1350"/>
        </w:trPr>
        <w:tc>
          <w:tcPr>
            <w:tcW w:w="25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05F72" w:rsidRDefault="007E56FB">
            <w:pPr>
              <w:spacing w:line="276" w:lineRule="auto"/>
              <w:jc w:val="right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7E56FB">
            <w:pPr>
              <w:spacing w:line="276" w:lineRule="auto"/>
              <w:ind w:left="2"/>
            </w:pPr>
            <w:r>
              <w:rPr>
                <w:b w:val="0"/>
                <w:sz w:val="23"/>
              </w:rPr>
              <w:t xml:space="preserve">No contra-indicators in personal background or criminal record in showing unsuitability to work with children/young people/vulnerable clients/finance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05F72" w:rsidRDefault="007E56FB">
            <w:pPr>
              <w:spacing w:line="276" w:lineRule="auto"/>
              <w:ind w:left="1"/>
            </w:pPr>
            <w:r>
              <w:rPr>
                <w:b w:val="0"/>
                <w:sz w:val="23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05F72" w:rsidRDefault="00443E28">
            <w:pPr>
              <w:spacing w:line="276" w:lineRule="auto"/>
            </w:pPr>
            <w:r>
              <w:rPr>
                <w:b w:val="0"/>
                <w:sz w:val="23"/>
              </w:rPr>
              <w:t>DBS</w:t>
            </w:r>
          </w:p>
        </w:tc>
      </w:tr>
    </w:tbl>
    <w:p w:rsidR="00905F72" w:rsidRDefault="007E56FB">
      <w:r>
        <w:rPr>
          <w:b w:val="0"/>
        </w:rPr>
        <w:t xml:space="preserve"> </w:t>
      </w:r>
    </w:p>
    <w:p w:rsidR="00905F72" w:rsidRDefault="007E56FB">
      <w:r>
        <w:rPr>
          <w:b w:val="0"/>
        </w:rPr>
        <w:t xml:space="preserve"> </w:t>
      </w:r>
    </w:p>
    <w:p w:rsidR="00905F72" w:rsidRDefault="007E56FB">
      <w:r>
        <w:rPr>
          <w:b w:val="0"/>
        </w:rPr>
        <w:t xml:space="preserve"> </w:t>
      </w:r>
    </w:p>
    <w:sectPr w:rsidR="00905F72" w:rsidSect="007870B4">
      <w:headerReference w:type="even" r:id="rId6"/>
      <w:headerReference w:type="first" r:id="rId7"/>
      <w:pgSz w:w="16840" w:h="11904" w:orient="landscape"/>
      <w:pgMar w:top="1472" w:right="1105" w:bottom="1797" w:left="2114" w:header="7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E5" w:rsidRDefault="007E56FB">
      <w:r>
        <w:separator/>
      </w:r>
    </w:p>
  </w:endnote>
  <w:endnote w:type="continuationSeparator" w:id="0">
    <w:p w:rsidR="001C14E5" w:rsidRDefault="007E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E5" w:rsidRDefault="007E56FB">
      <w:r>
        <w:separator/>
      </w:r>
    </w:p>
  </w:footnote>
  <w:footnote w:type="continuationSeparator" w:id="0">
    <w:p w:rsidR="001C14E5" w:rsidRDefault="007E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72" w:rsidRDefault="007E56FB">
    <w:pPr>
      <w:jc w:val="right"/>
    </w:pPr>
    <w:r>
      <w:rPr>
        <w:color w:val="FF9900"/>
        <w:sz w:val="35"/>
      </w:rPr>
      <w:t>Guiseley</w:t>
    </w:r>
    <w:r>
      <w:rPr>
        <w:color w:val="FFBF00"/>
        <w:sz w:val="35"/>
      </w:rPr>
      <w:t xml:space="preserve"> </w:t>
    </w:r>
    <w:r>
      <w:rPr>
        <w:sz w:val="35"/>
      </w:rPr>
      <w:t xml:space="preserve">School </w:t>
    </w:r>
  </w:p>
  <w:p w:rsidR="00905F72" w:rsidRDefault="007E56FB">
    <w:pPr>
      <w:ind w:right="52"/>
      <w:jc w:val="right"/>
    </w:pPr>
    <w:r>
      <w:rPr>
        <w:b w:val="0"/>
        <w:sz w:val="23"/>
      </w:rPr>
      <w:t xml:space="preserve">… a </w:t>
    </w:r>
    <w:r>
      <w:rPr>
        <w:sz w:val="23"/>
      </w:rPr>
      <w:t>thinking</w:t>
    </w:r>
    <w:r>
      <w:rPr>
        <w:b w:val="0"/>
        <w:sz w:val="23"/>
      </w:rPr>
      <w:t xml:space="preserve"> school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72" w:rsidRDefault="007E56FB">
    <w:pPr>
      <w:jc w:val="right"/>
    </w:pPr>
    <w:r>
      <w:rPr>
        <w:color w:val="FF9900"/>
        <w:sz w:val="35"/>
      </w:rPr>
      <w:t>Guiseley</w:t>
    </w:r>
    <w:r>
      <w:rPr>
        <w:color w:val="FFBF00"/>
        <w:sz w:val="35"/>
      </w:rPr>
      <w:t xml:space="preserve"> </w:t>
    </w:r>
    <w:r>
      <w:rPr>
        <w:sz w:val="35"/>
      </w:rPr>
      <w:t xml:space="preserve">School </w:t>
    </w:r>
  </w:p>
  <w:p w:rsidR="00905F72" w:rsidRDefault="007E56FB">
    <w:pPr>
      <w:ind w:right="52"/>
      <w:jc w:val="right"/>
    </w:pPr>
    <w:r>
      <w:rPr>
        <w:b w:val="0"/>
        <w:sz w:val="23"/>
      </w:rPr>
      <w:t xml:space="preserve">… a </w:t>
    </w:r>
    <w:r>
      <w:rPr>
        <w:sz w:val="23"/>
      </w:rPr>
      <w:t>thinking</w:t>
    </w:r>
    <w:r>
      <w:rPr>
        <w:b w:val="0"/>
        <w:sz w:val="23"/>
      </w:rPr>
      <w:t xml:space="preserve"> school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72"/>
    <w:rsid w:val="00024A41"/>
    <w:rsid w:val="001C14E5"/>
    <w:rsid w:val="001C4665"/>
    <w:rsid w:val="003623F5"/>
    <w:rsid w:val="003E6DD4"/>
    <w:rsid w:val="00443E28"/>
    <w:rsid w:val="006D5CD4"/>
    <w:rsid w:val="007870B4"/>
    <w:rsid w:val="007E186E"/>
    <w:rsid w:val="007E56FB"/>
    <w:rsid w:val="00825615"/>
    <w:rsid w:val="00905F72"/>
    <w:rsid w:val="00B54D16"/>
    <w:rsid w:val="00C8597F"/>
    <w:rsid w:val="00CF5655"/>
    <w:rsid w:val="00D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EFD40-C335-48F7-952D-2DBE2F78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Arial" w:hAnsi="Arial" w:cs="Arial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870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0B4"/>
    <w:rPr>
      <w:rFonts w:ascii="Arial" w:eastAsia="Arial" w:hAnsi="Arial" w:cs="Arial"/>
      <w:b/>
      <w:color w:val="000000"/>
      <w:sz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D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D4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 Spec</vt:lpstr>
    </vt:vector>
  </TitlesOfParts>
  <Company>Guiseley School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 Spec</dc:title>
  <dc:creator>parkind02</dc:creator>
  <cp:lastModifiedBy>Watson, Paul</cp:lastModifiedBy>
  <cp:revision>2</cp:revision>
  <cp:lastPrinted>2017-01-24T13:46:00Z</cp:lastPrinted>
  <dcterms:created xsi:type="dcterms:W3CDTF">2018-01-23T12:03:00Z</dcterms:created>
  <dcterms:modified xsi:type="dcterms:W3CDTF">2018-01-23T12:03:00Z</dcterms:modified>
</cp:coreProperties>
</file>