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89D1C" w14:textId="77777777" w:rsidR="00AA0E62" w:rsidRDefault="00AA0E62" w:rsidP="00B13D0F">
      <w:pPr>
        <w:tabs>
          <w:tab w:val="left" w:pos="0"/>
          <w:tab w:val="left" w:pos="75"/>
        </w:tabs>
        <w:spacing w:line="240" w:lineRule="auto"/>
        <w:jc w:val="center"/>
        <w:rPr>
          <w:b/>
          <w:bCs/>
          <w:color w:val="0070C0"/>
          <w:sz w:val="32"/>
          <w:szCs w:val="32"/>
        </w:rPr>
      </w:pPr>
      <w:r>
        <w:rPr>
          <w:b/>
          <w:bCs/>
          <w:color w:val="0070C0"/>
          <w:sz w:val="32"/>
          <w:szCs w:val="32"/>
        </w:rPr>
        <w:t>The English Department</w:t>
      </w:r>
    </w:p>
    <w:p w14:paraId="35903F6C" w14:textId="495829AB" w:rsidR="00AA0E62" w:rsidRDefault="00AA0E62" w:rsidP="00B13D0F">
      <w:pPr>
        <w:spacing w:after="0" w:line="240" w:lineRule="auto"/>
        <w:jc w:val="both"/>
        <w:rPr>
          <w:rFonts w:cs="Arial"/>
          <w:sz w:val="24"/>
          <w:szCs w:val="24"/>
        </w:rPr>
      </w:pPr>
      <w:r w:rsidRPr="00AB7D91">
        <w:rPr>
          <w:rFonts w:cs="Arial"/>
          <w:sz w:val="24"/>
          <w:szCs w:val="24"/>
        </w:rPr>
        <w:t xml:space="preserve">The English Department at Abbey Grange Church of England Academy has developed a reputation for being a hardworking and supportive team.  We have consistently achieved high GCSE results in both </w:t>
      </w:r>
      <w:r w:rsidR="00864E5A">
        <w:rPr>
          <w:rFonts w:cs="Arial"/>
          <w:sz w:val="24"/>
          <w:szCs w:val="24"/>
        </w:rPr>
        <w:t xml:space="preserve">language and literature, with </w:t>
      </w:r>
      <w:r w:rsidR="00536F83">
        <w:rPr>
          <w:rFonts w:cs="Arial"/>
          <w:sz w:val="24"/>
          <w:szCs w:val="24"/>
        </w:rPr>
        <w:t>79</w:t>
      </w:r>
      <w:r w:rsidRPr="00AB7D91">
        <w:rPr>
          <w:rFonts w:cs="Arial"/>
          <w:sz w:val="24"/>
          <w:szCs w:val="24"/>
        </w:rPr>
        <w:t>% of pupils gaining A*- C grade in English language and 9</w:t>
      </w:r>
      <w:r w:rsidR="00536F83">
        <w:rPr>
          <w:rFonts w:cs="Arial"/>
          <w:sz w:val="24"/>
          <w:szCs w:val="24"/>
        </w:rPr>
        <w:t>2% in English literature in 2016 (A combined A-C figure of 85</w:t>
      </w:r>
      <w:r w:rsidR="00D93FC2">
        <w:rPr>
          <w:rFonts w:cs="Arial"/>
          <w:sz w:val="24"/>
          <w:szCs w:val="24"/>
        </w:rPr>
        <w:t>%)</w:t>
      </w:r>
      <w:r w:rsidR="00D93FC2" w:rsidRPr="00AB7D91">
        <w:rPr>
          <w:rFonts w:cs="Arial"/>
          <w:sz w:val="24"/>
          <w:szCs w:val="24"/>
        </w:rPr>
        <w:t>,</w:t>
      </w:r>
      <w:r w:rsidR="00D93FC2">
        <w:rPr>
          <w:rFonts w:cs="Arial"/>
          <w:sz w:val="24"/>
          <w:szCs w:val="24"/>
        </w:rPr>
        <w:t xml:space="preserve"> and</w:t>
      </w:r>
      <w:r w:rsidR="00F770E5">
        <w:rPr>
          <w:rFonts w:cs="Arial"/>
          <w:sz w:val="24"/>
          <w:szCs w:val="24"/>
        </w:rPr>
        <w:t xml:space="preserve"> then, in 2017, 93% of our cohort achieved a 9-4 grade</w:t>
      </w:r>
      <w:r w:rsidRPr="00AB7D91">
        <w:rPr>
          <w:rFonts w:cs="Arial"/>
          <w:sz w:val="24"/>
          <w:szCs w:val="24"/>
        </w:rPr>
        <w:t xml:space="preserve">.  </w:t>
      </w:r>
      <w:r w:rsidR="00F770E5">
        <w:rPr>
          <w:rFonts w:cs="Arial"/>
          <w:sz w:val="24"/>
          <w:szCs w:val="24"/>
        </w:rPr>
        <w:t xml:space="preserve">In the 9-5 measure, we achieved 79%. </w:t>
      </w:r>
      <w:r w:rsidRPr="00AB7D91">
        <w:rPr>
          <w:rFonts w:cs="Arial"/>
          <w:sz w:val="24"/>
          <w:szCs w:val="24"/>
        </w:rPr>
        <w:t>We strongly believe in encouraging all our students to reach their full potential, which is reflected i</w:t>
      </w:r>
      <w:r w:rsidR="00F770E5">
        <w:rPr>
          <w:rFonts w:cs="Arial"/>
          <w:sz w:val="24"/>
          <w:szCs w:val="24"/>
        </w:rPr>
        <w:t>n our excellent results and can be seen in the pleasing number of 9 grades which totalled 21 across Language and Literature.</w:t>
      </w:r>
    </w:p>
    <w:p w14:paraId="79DDDCA3" w14:textId="77777777" w:rsidR="00B13D0F" w:rsidRPr="00AB7D91" w:rsidRDefault="00B13D0F" w:rsidP="00B13D0F">
      <w:pPr>
        <w:spacing w:after="0" w:line="240" w:lineRule="auto"/>
        <w:jc w:val="both"/>
        <w:rPr>
          <w:rFonts w:cs="Arial"/>
          <w:sz w:val="24"/>
          <w:szCs w:val="24"/>
        </w:rPr>
      </w:pPr>
    </w:p>
    <w:p w14:paraId="4F664137" w14:textId="77777777" w:rsidR="00AA0E62" w:rsidRPr="00AB7D91" w:rsidRDefault="00F770E5" w:rsidP="00B13D0F">
      <w:pPr>
        <w:spacing w:after="0" w:line="240" w:lineRule="auto"/>
        <w:jc w:val="both"/>
        <w:rPr>
          <w:rFonts w:cs="Arial"/>
          <w:sz w:val="24"/>
          <w:szCs w:val="24"/>
        </w:rPr>
      </w:pPr>
      <w:r>
        <w:rPr>
          <w:rFonts w:cs="Arial"/>
          <w:sz w:val="24"/>
          <w:szCs w:val="24"/>
        </w:rPr>
        <w:t xml:space="preserve">In A-level English Language 95 </w:t>
      </w:r>
      <w:r w:rsidR="00536F83">
        <w:rPr>
          <w:rFonts w:cs="Arial"/>
          <w:sz w:val="24"/>
          <w:szCs w:val="24"/>
        </w:rPr>
        <w:t xml:space="preserve">% achieved A*- C at </w:t>
      </w:r>
      <w:r>
        <w:rPr>
          <w:rFonts w:cs="Arial"/>
          <w:sz w:val="24"/>
          <w:szCs w:val="24"/>
        </w:rPr>
        <w:t>A Level.</w:t>
      </w:r>
      <w:r w:rsidR="00AA0E62" w:rsidRPr="00AB7D91">
        <w:rPr>
          <w:rFonts w:cs="Arial"/>
          <w:sz w:val="24"/>
          <w:szCs w:val="24"/>
        </w:rPr>
        <w:t xml:space="preserve">  In English Literature</w:t>
      </w:r>
      <w:r>
        <w:rPr>
          <w:rFonts w:cs="Arial"/>
          <w:sz w:val="24"/>
          <w:szCs w:val="24"/>
        </w:rPr>
        <w:t>,</w:t>
      </w:r>
      <w:r w:rsidR="00AA0E62" w:rsidRPr="00AB7D91">
        <w:rPr>
          <w:rFonts w:cs="Arial"/>
          <w:sz w:val="24"/>
          <w:szCs w:val="24"/>
        </w:rPr>
        <w:t xml:space="preserve"> at</w:t>
      </w:r>
      <w:r>
        <w:rPr>
          <w:rFonts w:cs="Arial"/>
          <w:sz w:val="24"/>
          <w:szCs w:val="24"/>
        </w:rPr>
        <w:t xml:space="preserve"> A Level, 82</w:t>
      </w:r>
      <w:r w:rsidR="00AA0E62" w:rsidRPr="00AB7D91">
        <w:rPr>
          <w:rFonts w:cs="Arial"/>
          <w:sz w:val="24"/>
          <w:szCs w:val="24"/>
        </w:rPr>
        <w:t>% of students achieved A</w:t>
      </w:r>
      <w:r>
        <w:rPr>
          <w:rFonts w:cs="Arial"/>
          <w:sz w:val="24"/>
          <w:szCs w:val="24"/>
        </w:rPr>
        <w:t xml:space="preserve">*- C. In A </w:t>
      </w:r>
      <w:r w:rsidR="00536F83">
        <w:rPr>
          <w:rFonts w:cs="Arial"/>
          <w:sz w:val="24"/>
          <w:szCs w:val="24"/>
        </w:rPr>
        <w:t>Level Media Studies, 100% achieved A-C at A Leve</w:t>
      </w:r>
      <w:r>
        <w:rPr>
          <w:rFonts w:cs="Arial"/>
          <w:sz w:val="24"/>
          <w:szCs w:val="24"/>
        </w:rPr>
        <w:t>l</w:t>
      </w:r>
      <w:r w:rsidR="00536F83">
        <w:rPr>
          <w:rFonts w:cs="Arial"/>
          <w:sz w:val="24"/>
          <w:szCs w:val="24"/>
        </w:rPr>
        <w:t>.</w:t>
      </w:r>
      <w:r w:rsidR="002E72EC">
        <w:rPr>
          <w:rFonts w:cs="Arial"/>
          <w:sz w:val="24"/>
          <w:szCs w:val="24"/>
        </w:rPr>
        <w:t xml:space="preserve"> </w:t>
      </w:r>
      <w:r w:rsidR="00FE2CB8">
        <w:rPr>
          <w:rFonts w:cs="Arial"/>
          <w:sz w:val="24"/>
          <w:szCs w:val="24"/>
        </w:rPr>
        <w:t xml:space="preserve"> </w:t>
      </w:r>
      <w:r w:rsidR="002E72EC">
        <w:rPr>
          <w:rFonts w:cs="Arial"/>
          <w:sz w:val="24"/>
          <w:szCs w:val="24"/>
        </w:rPr>
        <w:t>Across all</w:t>
      </w:r>
      <w:r>
        <w:rPr>
          <w:rFonts w:cs="Arial"/>
          <w:sz w:val="24"/>
          <w:szCs w:val="24"/>
        </w:rPr>
        <w:t xml:space="preserve"> A-levels 100</w:t>
      </w:r>
      <w:r w:rsidR="00AA0E62" w:rsidRPr="00AB7D91">
        <w:rPr>
          <w:rFonts w:cs="Arial"/>
          <w:sz w:val="24"/>
          <w:szCs w:val="24"/>
        </w:rPr>
        <w:t>% of students achieved at least A*- E demonstrating the department’s continued commitment to helping students of all abilities to achieve.  The successful candidate would, of course, be expected to be committed to continue to lead and develop the department’s ethos of excellence.</w:t>
      </w:r>
    </w:p>
    <w:p w14:paraId="20E0B951" w14:textId="77777777" w:rsidR="00B13D0F" w:rsidRDefault="00B13D0F" w:rsidP="00B13D0F">
      <w:pPr>
        <w:spacing w:after="0" w:line="240" w:lineRule="auto"/>
        <w:jc w:val="both"/>
        <w:rPr>
          <w:rFonts w:cs="Arial"/>
          <w:b/>
          <w:color w:val="5B9BD5" w:themeColor="accent1"/>
          <w:sz w:val="24"/>
          <w:szCs w:val="24"/>
        </w:rPr>
      </w:pPr>
    </w:p>
    <w:p w14:paraId="68322633" w14:textId="77777777" w:rsidR="00AA0E62" w:rsidRDefault="00AA0E62" w:rsidP="00B13D0F">
      <w:pPr>
        <w:spacing w:after="0" w:line="240" w:lineRule="auto"/>
        <w:jc w:val="both"/>
        <w:rPr>
          <w:rFonts w:cs="Arial"/>
          <w:b/>
          <w:color w:val="5B9BD5" w:themeColor="accent1"/>
          <w:sz w:val="24"/>
          <w:szCs w:val="24"/>
        </w:rPr>
      </w:pPr>
      <w:r w:rsidRPr="00AB7D91">
        <w:rPr>
          <w:rFonts w:cs="Arial"/>
          <w:b/>
          <w:color w:val="5B9BD5" w:themeColor="accent1"/>
          <w:sz w:val="24"/>
          <w:szCs w:val="24"/>
        </w:rPr>
        <w:t>Department Structure</w:t>
      </w:r>
    </w:p>
    <w:p w14:paraId="66F06132" w14:textId="77777777" w:rsidR="00AA0E62" w:rsidRPr="00B72BB6" w:rsidRDefault="00AA0E62" w:rsidP="00B13D0F">
      <w:pPr>
        <w:spacing w:after="0" w:line="240" w:lineRule="auto"/>
        <w:jc w:val="both"/>
        <w:rPr>
          <w:rFonts w:cs="Arial"/>
          <w:sz w:val="24"/>
          <w:szCs w:val="24"/>
        </w:rPr>
      </w:pPr>
      <w:r w:rsidRPr="00AB7D91">
        <w:rPr>
          <w:rFonts w:cs="Arial"/>
          <w:sz w:val="24"/>
          <w:szCs w:val="24"/>
        </w:rPr>
        <w:t>Presently the Engli</w:t>
      </w:r>
      <w:r w:rsidR="00CF2D9C">
        <w:rPr>
          <w:rFonts w:cs="Arial"/>
          <w:sz w:val="24"/>
          <w:szCs w:val="24"/>
        </w:rPr>
        <w:t>sh Department consists of thirteen</w:t>
      </w:r>
      <w:r w:rsidRPr="00AB7D91">
        <w:rPr>
          <w:rFonts w:cs="Arial"/>
          <w:sz w:val="24"/>
          <w:szCs w:val="24"/>
        </w:rPr>
        <w:t xml:space="preserve"> specialis</w:t>
      </w:r>
      <w:r w:rsidR="002E72EC">
        <w:rPr>
          <w:rFonts w:cs="Arial"/>
          <w:sz w:val="24"/>
          <w:szCs w:val="24"/>
        </w:rPr>
        <w:t>t teachers.  From September 2015</w:t>
      </w:r>
      <w:r w:rsidRPr="00AB7D91">
        <w:rPr>
          <w:rFonts w:cs="Arial"/>
          <w:sz w:val="24"/>
          <w:szCs w:val="24"/>
        </w:rPr>
        <w:t xml:space="preserve"> the department has consisted</w:t>
      </w:r>
      <w:r w:rsidR="00E50E14">
        <w:rPr>
          <w:rFonts w:cs="Arial"/>
          <w:sz w:val="24"/>
          <w:szCs w:val="24"/>
        </w:rPr>
        <w:t xml:space="preserve"> of an Achievement Director, </w:t>
      </w:r>
      <w:r w:rsidRPr="00AB7D91">
        <w:rPr>
          <w:rFonts w:cs="Arial"/>
          <w:sz w:val="24"/>
          <w:szCs w:val="24"/>
        </w:rPr>
        <w:t>Ass</w:t>
      </w:r>
      <w:r w:rsidR="00E50E14">
        <w:rPr>
          <w:rFonts w:cs="Arial"/>
          <w:sz w:val="24"/>
          <w:szCs w:val="24"/>
        </w:rPr>
        <w:t xml:space="preserve">istant Achievement Director, </w:t>
      </w:r>
      <w:r w:rsidRPr="00AB7D91">
        <w:rPr>
          <w:rFonts w:cs="Arial"/>
          <w:sz w:val="24"/>
          <w:szCs w:val="24"/>
        </w:rPr>
        <w:t>Achievement Leader,</w:t>
      </w:r>
      <w:r w:rsidR="00E50E14" w:rsidRPr="00E50E14">
        <w:rPr>
          <w:rFonts w:cs="Arial"/>
          <w:sz w:val="24"/>
          <w:szCs w:val="24"/>
        </w:rPr>
        <w:t xml:space="preserve"> </w:t>
      </w:r>
      <w:r w:rsidR="00E50E14">
        <w:rPr>
          <w:rFonts w:cs="Arial"/>
          <w:sz w:val="24"/>
          <w:szCs w:val="24"/>
        </w:rPr>
        <w:t>Teaching and Learning Progress Leader,</w:t>
      </w:r>
      <w:r w:rsidR="002E72EC">
        <w:rPr>
          <w:rFonts w:cs="Arial"/>
          <w:sz w:val="24"/>
          <w:szCs w:val="24"/>
        </w:rPr>
        <w:t xml:space="preserve"> a </w:t>
      </w:r>
      <w:r w:rsidR="00B13D0F">
        <w:rPr>
          <w:rFonts w:cs="Arial"/>
          <w:sz w:val="24"/>
          <w:szCs w:val="24"/>
        </w:rPr>
        <w:t>L</w:t>
      </w:r>
      <w:r w:rsidR="002E72EC">
        <w:rPr>
          <w:rFonts w:cs="Arial"/>
          <w:sz w:val="24"/>
          <w:szCs w:val="24"/>
        </w:rPr>
        <w:t>ead-</w:t>
      </w:r>
      <w:r w:rsidR="00B13D0F">
        <w:rPr>
          <w:rFonts w:cs="Arial"/>
          <w:sz w:val="24"/>
          <w:szCs w:val="24"/>
        </w:rPr>
        <w:t>P</w:t>
      </w:r>
      <w:r w:rsidR="00536F83">
        <w:rPr>
          <w:rFonts w:cs="Arial"/>
          <w:sz w:val="24"/>
          <w:szCs w:val="24"/>
        </w:rPr>
        <w:t xml:space="preserve">ractitioner </w:t>
      </w:r>
      <w:bookmarkStart w:id="0" w:name="_GoBack"/>
      <w:bookmarkEnd w:id="0"/>
      <w:r w:rsidR="00536F83">
        <w:rPr>
          <w:rFonts w:cs="Arial"/>
          <w:sz w:val="24"/>
          <w:szCs w:val="24"/>
        </w:rPr>
        <w:t>and</w:t>
      </w:r>
      <w:r w:rsidRPr="00AB7D91">
        <w:rPr>
          <w:rFonts w:cs="Arial"/>
          <w:sz w:val="24"/>
          <w:szCs w:val="24"/>
        </w:rPr>
        <w:t xml:space="preserve"> </w:t>
      </w:r>
      <w:r w:rsidR="00536F83">
        <w:rPr>
          <w:rFonts w:cs="Arial"/>
          <w:sz w:val="24"/>
          <w:szCs w:val="24"/>
        </w:rPr>
        <w:t xml:space="preserve">a </w:t>
      </w:r>
      <w:r w:rsidR="00536F83" w:rsidRPr="00AB7D91">
        <w:rPr>
          <w:rFonts w:cs="Arial"/>
          <w:sz w:val="24"/>
          <w:szCs w:val="24"/>
        </w:rPr>
        <w:t>Literacy</w:t>
      </w:r>
      <w:r w:rsidRPr="00AB7D91">
        <w:rPr>
          <w:rFonts w:cs="Arial"/>
          <w:sz w:val="24"/>
          <w:szCs w:val="24"/>
        </w:rPr>
        <w:t xml:space="preserve"> </w:t>
      </w:r>
      <w:r w:rsidR="00E50E14">
        <w:rPr>
          <w:rFonts w:cs="Arial"/>
          <w:sz w:val="24"/>
          <w:szCs w:val="24"/>
        </w:rPr>
        <w:t>Coordinator</w:t>
      </w:r>
      <w:r w:rsidR="00536F83">
        <w:rPr>
          <w:rFonts w:cs="Arial"/>
          <w:sz w:val="24"/>
          <w:szCs w:val="24"/>
        </w:rPr>
        <w:t>.</w:t>
      </w:r>
    </w:p>
    <w:p w14:paraId="2ECD9FDE" w14:textId="77777777" w:rsidR="00B13D0F" w:rsidRDefault="00B13D0F" w:rsidP="00B13D0F">
      <w:pPr>
        <w:spacing w:after="0" w:line="240" w:lineRule="auto"/>
        <w:jc w:val="both"/>
        <w:rPr>
          <w:rFonts w:cs="Arial"/>
          <w:b/>
          <w:color w:val="5B9BD5" w:themeColor="accent1"/>
          <w:sz w:val="24"/>
          <w:szCs w:val="24"/>
        </w:rPr>
      </w:pPr>
    </w:p>
    <w:p w14:paraId="217AE649" w14:textId="77777777" w:rsidR="00AA0E62" w:rsidRDefault="00AA0E62" w:rsidP="00B13D0F">
      <w:pPr>
        <w:spacing w:after="0" w:line="240" w:lineRule="auto"/>
        <w:jc w:val="both"/>
        <w:rPr>
          <w:rFonts w:cs="Arial"/>
          <w:b/>
          <w:color w:val="5B9BD5" w:themeColor="accent1"/>
          <w:sz w:val="24"/>
          <w:szCs w:val="24"/>
        </w:rPr>
      </w:pPr>
      <w:r w:rsidRPr="00C56158">
        <w:rPr>
          <w:rFonts w:cs="Arial"/>
          <w:b/>
          <w:color w:val="5B9BD5" w:themeColor="accent1"/>
          <w:sz w:val="24"/>
          <w:szCs w:val="24"/>
        </w:rPr>
        <w:t>Curriculum</w:t>
      </w:r>
    </w:p>
    <w:p w14:paraId="02E141CF" w14:textId="77777777" w:rsidR="00AA0E62" w:rsidRDefault="00AA0E62" w:rsidP="00B13D0F">
      <w:pPr>
        <w:spacing w:after="0" w:line="240" w:lineRule="auto"/>
        <w:jc w:val="both"/>
        <w:rPr>
          <w:rFonts w:cs="Arial"/>
          <w:sz w:val="24"/>
          <w:szCs w:val="24"/>
        </w:rPr>
      </w:pPr>
      <w:r w:rsidRPr="00B72BB6">
        <w:rPr>
          <w:rFonts w:cs="Arial"/>
          <w:sz w:val="24"/>
          <w:szCs w:val="24"/>
        </w:rPr>
        <w:t>At Key Stage 3 and 4 students have between 3 and</w:t>
      </w:r>
      <w:r w:rsidR="00FE2CB8">
        <w:rPr>
          <w:rFonts w:cs="Arial"/>
          <w:sz w:val="24"/>
          <w:szCs w:val="24"/>
        </w:rPr>
        <w:t xml:space="preserve"> 4 one hour lessons per week.  </w:t>
      </w:r>
      <w:r w:rsidRPr="00B72BB6">
        <w:rPr>
          <w:rFonts w:cs="Arial"/>
          <w:sz w:val="24"/>
          <w:szCs w:val="24"/>
        </w:rPr>
        <w:t xml:space="preserve">Students are placed into sets to ensure all students are both challenged and supported appropriately. We have an intervention programme, based on small group and individual withdrawal, in both key stages which aims to increase progression. </w:t>
      </w:r>
    </w:p>
    <w:p w14:paraId="16A65A06" w14:textId="77777777" w:rsidR="00B13D0F" w:rsidRPr="00B72BB6" w:rsidRDefault="00B13D0F" w:rsidP="00B13D0F">
      <w:pPr>
        <w:spacing w:after="0" w:line="240" w:lineRule="auto"/>
        <w:jc w:val="both"/>
        <w:rPr>
          <w:rFonts w:cs="Arial"/>
          <w:sz w:val="24"/>
          <w:szCs w:val="24"/>
        </w:rPr>
      </w:pPr>
    </w:p>
    <w:p w14:paraId="06D85806" w14:textId="77777777" w:rsidR="00CF2D9C" w:rsidRDefault="00AA0E62" w:rsidP="00B13D0F">
      <w:pPr>
        <w:spacing w:after="0" w:line="240" w:lineRule="auto"/>
        <w:jc w:val="both"/>
        <w:rPr>
          <w:rFonts w:cs="Arial"/>
          <w:sz w:val="24"/>
          <w:szCs w:val="24"/>
        </w:rPr>
      </w:pPr>
      <w:r w:rsidRPr="00B72BB6">
        <w:rPr>
          <w:rFonts w:cs="Arial"/>
          <w:sz w:val="24"/>
          <w:szCs w:val="24"/>
        </w:rPr>
        <w:t>At present</w:t>
      </w:r>
      <w:r w:rsidR="002E72EC">
        <w:rPr>
          <w:rFonts w:cs="Arial"/>
          <w:sz w:val="24"/>
          <w:szCs w:val="24"/>
        </w:rPr>
        <w:t xml:space="preserve">, </w:t>
      </w:r>
      <w:r w:rsidR="00B13D0F">
        <w:rPr>
          <w:rFonts w:cs="Arial"/>
          <w:sz w:val="24"/>
          <w:szCs w:val="24"/>
        </w:rPr>
        <w:t>Y</w:t>
      </w:r>
      <w:r w:rsidR="002E72EC">
        <w:rPr>
          <w:rFonts w:cs="Arial"/>
          <w:sz w:val="24"/>
          <w:szCs w:val="24"/>
        </w:rPr>
        <w:t xml:space="preserve">ear </w:t>
      </w:r>
      <w:r w:rsidR="00E50E14">
        <w:rPr>
          <w:rFonts w:cs="Arial"/>
          <w:sz w:val="24"/>
          <w:szCs w:val="24"/>
        </w:rPr>
        <w:t xml:space="preserve">10 and </w:t>
      </w:r>
      <w:r w:rsidR="002E72EC">
        <w:rPr>
          <w:rFonts w:cs="Arial"/>
          <w:sz w:val="24"/>
          <w:szCs w:val="24"/>
        </w:rPr>
        <w:t>11</w:t>
      </w:r>
      <w:r w:rsidRPr="00B72BB6">
        <w:rPr>
          <w:rFonts w:cs="Arial"/>
          <w:sz w:val="24"/>
          <w:szCs w:val="24"/>
        </w:rPr>
        <w:t xml:space="preserve"> AQA specifications at both GCSE and Advanced level. </w:t>
      </w:r>
      <w:r w:rsidR="002E72EC">
        <w:rPr>
          <w:rFonts w:cs="Arial"/>
          <w:sz w:val="24"/>
          <w:szCs w:val="24"/>
        </w:rPr>
        <w:t>Year 10</w:t>
      </w:r>
      <w:r w:rsidR="00CF2D9C">
        <w:rPr>
          <w:rFonts w:cs="Arial"/>
          <w:sz w:val="24"/>
          <w:szCs w:val="24"/>
        </w:rPr>
        <w:t xml:space="preserve"> follows the new English Language and Literature specifications. </w:t>
      </w:r>
      <w:r w:rsidR="00E50E14">
        <w:rPr>
          <w:rFonts w:cs="Arial"/>
          <w:sz w:val="24"/>
          <w:szCs w:val="24"/>
        </w:rPr>
        <w:t>We currently teach AQA Creative Writing at KS5 but this will be discontinued from 2017-18. We teach EDEXCEL Media Studies although we will move to AQA Media Studies for 2017-18 as a result of specification changes.</w:t>
      </w:r>
    </w:p>
    <w:p w14:paraId="34B59F5E" w14:textId="77777777" w:rsidR="00B13D0F" w:rsidRDefault="00B13D0F" w:rsidP="00B13D0F">
      <w:pPr>
        <w:spacing w:after="0" w:line="240" w:lineRule="auto"/>
        <w:jc w:val="both"/>
        <w:rPr>
          <w:rFonts w:cs="Arial"/>
          <w:sz w:val="24"/>
          <w:szCs w:val="24"/>
        </w:rPr>
      </w:pPr>
    </w:p>
    <w:p w14:paraId="36AFB40A" w14:textId="77777777" w:rsidR="00AA0E62" w:rsidRDefault="00AA0E62" w:rsidP="00B13D0F">
      <w:pPr>
        <w:spacing w:after="0" w:line="240" w:lineRule="auto"/>
        <w:jc w:val="both"/>
        <w:rPr>
          <w:rFonts w:cs="Arial"/>
          <w:sz w:val="24"/>
          <w:szCs w:val="24"/>
        </w:rPr>
      </w:pPr>
      <w:r w:rsidRPr="00B72BB6">
        <w:rPr>
          <w:rFonts w:cs="Arial"/>
          <w:sz w:val="24"/>
          <w:szCs w:val="24"/>
        </w:rPr>
        <w:t xml:space="preserve">At Key Stage 3, </w:t>
      </w:r>
      <w:r w:rsidR="00CF2D9C">
        <w:rPr>
          <w:rFonts w:cs="Arial"/>
          <w:sz w:val="24"/>
          <w:szCs w:val="24"/>
        </w:rPr>
        <w:t xml:space="preserve">the </w:t>
      </w:r>
      <w:r w:rsidR="00FE2CB8">
        <w:rPr>
          <w:rFonts w:cs="Arial"/>
          <w:sz w:val="24"/>
          <w:szCs w:val="24"/>
        </w:rPr>
        <w:t>Academy</w:t>
      </w:r>
      <w:r w:rsidR="00CF2D9C">
        <w:rPr>
          <w:rFonts w:cs="Arial"/>
          <w:sz w:val="24"/>
          <w:szCs w:val="24"/>
        </w:rPr>
        <w:t xml:space="preserve"> follows the IMYC curriculum allowing cross-curricular teaching and joined up learning through thematic links. S</w:t>
      </w:r>
      <w:r w:rsidRPr="00B72BB6">
        <w:rPr>
          <w:rFonts w:cs="Arial"/>
          <w:sz w:val="24"/>
          <w:szCs w:val="24"/>
        </w:rPr>
        <w:t xml:space="preserve">taff and students work together creatively on the composition of themed units that are accessible and relevant to our students, enabling them to contextualise English within the modern world. </w:t>
      </w:r>
      <w:r>
        <w:rPr>
          <w:rFonts w:cs="Arial"/>
          <w:sz w:val="24"/>
          <w:szCs w:val="24"/>
        </w:rPr>
        <w:t xml:space="preserve"> </w:t>
      </w:r>
      <w:r w:rsidRPr="00B72BB6">
        <w:rPr>
          <w:rFonts w:cs="Arial"/>
          <w:sz w:val="24"/>
          <w:szCs w:val="24"/>
        </w:rPr>
        <w:t xml:space="preserve">The department believes strongly in the equality of access to learning.  </w:t>
      </w:r>
    </w:p>
    <w:p w14:paraId="0D9AA3C6" w14:textId="77777777" w:rsidR="00AA0E62" w:rsidRDefault="00AA0E62" w:rsidP="00B13D0F">
      <w:pPr>
        <w:spacing w:after="0" w:line="240" w:lineRule="auto"/>
        <w:jc w:val="both"/>
        <w:rPr>
          <w:rFonts w:cs="Arial"/>
          <w:b/>
          <w:color w:val="5B9BD5" w:themeColor="accent1"/>
          <w:sz w:val="24"/>
          <w:szCs w:val="24"/>
        </w:rPr>
      </w:pPr>
    </w:p>
    <w:p w14:paraId="0089A8FE" w14:textId="77777777" w:rsidR="00AA0E62" w:rsidRDefault="00AA0E62" w:rsidP="00B13D0F">
      <w:pPr>
        <w:spacing w:after="0" w:line="240" w:lineRule="auto"/>
        <w:jc w:val="both"/>
        <w:rPr>
          <w:rFonts w:cs="Arial"/>
          <w:sz w:val="24"/>
          <w:szCs w:val="24"/>
        </w:rPr>
      </w:pPr>
      <w:r w:rsidRPr="00B72BB6">
        <w:rPr>
          <w:rFonts w:cs="Arial"/>
          <w:sz w:val="24"/>
          <w:szCs w:val="24"/>
        </w:rPr>
        <w:t>Differentiation is by outcome or by task, as appropriate, and we aim to ensure all students benefit from a broad, innovative and relevant curriculum in English.</w:t>
      </w:r>
      <w:r w:rsidR="00CF2D9C">
        <w:rPr>
          <w:rFonts w:cs="Arial"/>
          <w:sz w:val="24"/>
          <w:szCs w:val="24"/>
        </w:rPr>
        <w:t xml:space="preserve"> Efficient data analysis allows the department to utilise intervention where most appropriate.</w:t>
      </w:r>
      <w:r w:rsidRPr="00B72BB6">
        <w:rPr>
          <w:rFonts w:cs="Arial"/>
          <w:sz w:val="24"/>
          <w:szCs w:val="24"/>
        </w:rPr>
        <w:t xml:space="preserve">  </w:t>
      </w:r>
      <w:r w:rsidR="00E50E14">
        <w:rPr>
          <w:rFonts w:cs="Arial"/>
          <w:sz w:val="24"/>
          <w:szCs w:val="24"/>
        </w:rPr>
        <w:t>There is a strong focus on stretch and challenge in order to allow all of our students to achieve to their potential.</w:t>
      </w:r>
    </w:p>
    <w:p w14:paraId="3C24C561" w14:textId="77777777" w:rsidR="00E50E14" w:rsidRDefault="00E50E14" w:rsidP="00E50E14">
      <w:pPr>
        <w:spacing w:after="0" w:line="240" w:lineRule="auto"/>
        <w:rPr>
          <w:rFonts w:cs="Arial"/>
          <w:sz w:val="24"/>
          <w:szCs w:val="24"/>
        </w:rPr>
      </w:pPr>
    </w:p>
    <w:p w14:paraId="69B5016A" w14:textId="77777777" w:rsidR="00AA0E62" w:rsidRDefault="00AA0E62" w:rsidP="00B13D0F">
      <w:pPr>
        <w:spacing w:after="0" w:line="240" w:lineRule="auto"/>
        <w:jc w:val="both"/>
        <w:rPr>
          <w:rFonts w:cs="Arial"/>
          <w:sz w:val="24"/>
          <w:szCs w:val="24"/>
        </w:rPr>
      </w:pPr>
      <w:r w:rsidRPr="00B72BB6">
        <w:rPr>
          <w:rFonts w:cs="Arial"/>
          <w:sz w:val="24"/>
          <w:szCs w:val="24"/>
        </w:rPr>
        <w:lastRenderedPageBreak/>
        <w:t xml:space="preserve">Literacy initiatives are led across the </w:t>
      </w:r>
      <w:r w:rsidR="00FE2CB8">
        <w:rPr>
          <w:rFonts w:cs="Arial"/>
          <w:sz w:val="24"/>
          <w:szCs w:val="24"/>
        </w:rPr>
        <w:t>Academy</w:t>
      </w:r>
      <w:r w:rsidRPr="00B72BB6">
        <w:rPr>
          <w:rFonts w:cs="Arial"/>
          <w:sz w:val="24"/>
          <w:szCs w:val="24"/>
        </w:rPr>
        <w:t xml:space="preserve"> from our Literacy Progress Leader, who works with teams of staff and students across all departments and key stages, to place literacy a</w:t>
      </w:r>
      <w:r w:rsidR="00FE2CB8">
        <w:rPr>
          <w:rFonts w:cs="Arial"/>
          <w:sz w:val="24"/>
          <w:szCs w:val="24"/>
        </w:rPr>
        <w:t>t the heart of learning at the A</w:t>
      </w:r>
      <w:r w:rsidRPr="00B72BB6">
        <w:rPr>
          <w:rFonts w:cs="Arial"/>
          <w:sz w:val="24"/>
          <w:szCs w:val="24"/>
        </w:rPr>
        <w:t xml:space="preserve">cademy. </w:t>
      </w:r>
    </w:p>
    <w:p w14:paraId="60042961" w14:textId="77777777" w:rsidR="00B13D0F" w:rsidRPr="00B72BB6" w:rsidRDefault="00B13D0F" w:rsidP="00B13D0F">
      <w:pPr>
        <w:spacing w:after="0" w:line="240" w:lineRule="auto"/>
        <w:jc w:val="both"/>
        <w:rPr>
          <w:rFonts w:cs="Arial"/>
          <w:sz w:val="24"/>
          <w:szCs w:val="24"/>
        </w:rPr>
      </w:pPr>
    </w:p>
    <w:p w14:paraId="1AB46155" w14:textId="77777777" w:rsidR="00B13D0F" w:rsidRDefault="00AA0E62" w:rsidP="00B13D0F">
      <w:pPr>
        <w:spacing w:after="0" w:line="240" w:lineRule="auto"/>
        <w:jc w:val="both"/>
        <w:rPr>
          <w:rFonts w:cs="Arial"/>
          <w:sz w:val="24"/>
          <w:szCs w:val="24"/>
        </w:rPr>
      </w:pPr>
      <w:r w:rsidRPr="00B72BB6">
        <w:rPr>
          <w:rFonts w:cs="Arial"/>
          <w:sz w:val="24"/>
          <w:szCs w:val="24"/>
        </w:rPr>
        <w:t xml:space="preserve">We have high expectations of work and behaviour and take every opportunity to encourage students to achieve their full potential. </w:t>
      </w:r>
      <w:r>
        <w:rPr>
          <w:rFonts w:cs="Arial"/>
          <w:sz w:val="24"/>
          <w:szCs w:val="24"/>
        </w:rPr>
        <w:t xml:space="preserve"> </w:t>
      </w:r>
      <w:r w:rsidRPr="00B72BB6">
        <w:rPr>
          <w:rFonts w:cs="Arial"/>
          <w:sz w:val="24"/>
          <w:szCs w:val="24"/>
        </w:rPr>
        <w:t>All are expected to be on task and to complete work within clear deadlines.</w:t>
      </w:r>
      <w:r>
        <w:rPr>
          <w:rFonts w:cs="Arial"/>
          <w:sz w:val="24"/>
          <w:szCs w:val="24"/>
        </w:rPr>
        <w:t xml:space="preserve"> </w:t>
      </w:r>
      <w:r w:rsidRPr="00B72BB6">
        <w:rPr>
          <w:rFonts w:cs="Arial"/>
          <w:sz w:val="24"/>
          <w:szCs w:val="24"/>
        </w:rPr>
        <w:t xml:space="preserve"> A learning culture in which students strive to improve their skills, knowledge and understanding is fostered through the delivery of the curriculum.</w:t>
      </w:r>
    </w:p>
    <w:p w14:paraId="1506AD5C" w14:textId="77777777" w:rsidR="00AA0E62" w:rsidRPr="00B72BB6" w:rsidRDefault="00AA0E62" w:rsidP="00B13D0F">
      <w:pPr>
        <w:spacing w:after="0" w:line="240" w:lineRule="auto"/>
        <w:jc w:val="both"/>
        <w:rPr>
          <w:rFonts w:cs="Arial"/>
          <w:sz w:val="24"/>
          <w:szCs w:val="24"/>
        </w:rPr>
      </w:pPr>
    </w:p>
    <w:p w14:paraId="3C354DBB" w14:textId="77777777" w:rsidR="00B13D0F" w:rsidRDefault="00AA0E62" w:rsidP="00B13D0F">
      <w:pPr>
        <w:spacing w:after="0" w:line="240" w:lineRule="auto"/>
        <w:jc w:val="both"/>
        <w:rPr>
          <w:rFonts w:cs="Arial"/>
          <w:sz w:val="24"/>
          <w:szCs w:val="24"/>
        </w:rPr>
      </w:pPr>
      <w:r w:rsidRPr="00B72BB6">
        <w:rPr>
          <w:rFonts w:cs="Arial"/>
          <w:sz w:val="24"/>
          <w:szCs w:val="24"/>
        </w:rPr>
        <w:t xml:space="preserve">The department is well-established, with a range of age and experience.  Some members of the department have taught at Abbey Grange for a number of years, but we are all enthusiastic and prepared to innovate and experiment with new approaches to teaching and learning. </w:t>
      </w:r>
      <w:r w:rsidR="00FE2CB8">
        <w:rPr>
          <w:rFonts w:cs="Arial"/>
          <w:sz w:val="24"/>
          <w:szCs w:val="24"/>
        </w:rPr>
        <w:t xml:space="preserve"> </w:t>
      </w:r>
      <w:r w:rsidRPr="00B72BB6">
        <w:rPr>
          <w:rFonts w:cs="Arial"/>
          <w:sz w:val="24"/>
          <w:szCs w:val="24"/>
        </w:rPr>
        <w:t xml:space="preserve">We are keen sharers of experiences, ideas and resources.  </w:t>
      </w:r>
    </w:p>
    <w:p w14:paraId="63F3D852" w14:textId="77777777" w:rsidR="00B13D0F" w:rsidRDefault="00B13D0F" w:rsidP="00B13D0F">
      <w:pPr>
        <w:spacing w:after="0" w:line="240" w:lineRule="auto"/>
        <w:jc w:val="both"/>
        <w:rPr>
          <w:rFonts w:cs="Arial"/>
          <w:sz w:val="24"/>
          <w:szCs w:val="24"/>
        </w:rPr>
      </w:pPr>
    </w:p>
    <w:p w14:paraId="1CBEB661" w14:textId="77777777" w:rsidR="00AA0E62" w:rsidRPr="00B72BB6" w:rsidRDefault="00AA0E62" w:rsidP="00B13D0F">
      <w:pPr>
        <w:spacing w:after="0" w:line="240" w:lineRule="auto"/>
        <w:jc w:val="both"/>
        <w:rPr>
          <w:rFonts w:cs="Arial"/>
          <w:sz w:val="24"/>
          <w:szCs w:val="24"/>
        </w:rPr>
      </w:pPr>
      <w:r w:rsidRPr="00B72BB6">
        <w:rPr>
          <w:rFonts w:cs="Arial"/>
          <w:sz w:val="24"/>
          <w:szCs w:val="24"/>
        </w:rPr>
        <w:t>The successful candidate would be expected to contribute to the lively discussion in our departmental meetings and Depa</w:t>
      </w:r>
      <w:r>
        <w:rPr>
          <w:rFonts w:cs="Arial"/>
          <w:sz w:val="24"/>
          <w:szCs w:val="24"/>
        </w:rPr>
        <w:t>rtment Learning Community (DLC)</w:t>
      </w:r>
      <w:r w:rsidRPr="00B72BB6">
        <w:rPr>
          <w:rFonts w:cs="Arial"/>
          <w:sz w:val="24"/>
          <w:szCs w:val="24"/>
        </w:rPr>
        <w:t xml:space="preserve"> sessions and to work as a member of smaller independent groups to help develop the work of the department. </w:t>
      </w:r>
      <w:r w:rsidR="00FE2CB8">
        <w:rPr>
          <w:rFonts w:cs="Arial"/>
          <w:sz w:val="24"/>
          <w:szCs w:val="24"/>
        </w:rPr>
        <w:t xml:space="preserve"> </w:t>
      </w:r>
      <w:r w:rsidRPr="00B72BB6">
        <w:rPr>
          <w:rFonts w:cs="Arial"/>
          <w:sz w:val="24"/>
          <w:szCs w:val="24"/>
        </w:rPr>
        <w:t xml:space="preserve">A current top priority of the department is to </w:t>
      </w:r>
      <w:r w:rsidR="00CF2D9C">
        <w:rPr>
          <w:rFonts w:cs="Arial"/>
          <w:sz w:val="24"/>
          <w:szCs w:val="24"/>
        </w:rPr>
        <w:t xml:space="preserve">continue to decrease the gap </w:t>
      </w:r>
      <w:r w:rsidR="00AD0394">
        <w:rPr>
          <w:rFonts w:cs="Arial"/>
          <w:sz w:val="24"/>
          <w:szCs w:val="24"/>
        </w:rPr>
        <w:t xml:space="preserve">between </w:t>
      </w:r>
      <w:r w:rsidR="00FD0723">
        <w:rPr>
          <w:rFonts w:cs="Arial"/>
          <w:sz w:val="24"/>
          <w:szCs w:val="24"/>
        </w:rPr>
        <w:t xml:space="preserve">disadvantaged </w:t>
      </w:r>
      <w:r w:rsidR="00AD0394" w:rsidRPr="004E447F">
        <w:rPr>
          <w:rFonts w:cs="Arial"/>
          <w:sz w:val="24"/>
          <w:szCs w:val="24"/>
        </w:rPr>
        <w:t>and non-</w:t>
      </w:r>
      <w:r w:rsidR="00FD0723">
        <w:rPr>
          <w:rFonts w:cs="Arial"/>
          <w:sz w:val="24"/>
          <w:szCs w:val="24"/>
        </w:rPr>
        <w:t>disadvantaged</w:t>
      </w:r>
      <w:r w:rsidR="00AD0394" w:rsidRPr="004E447F">
        <w:rPr>
          <w:rFonts w:cs="Arial"/>
          <w:sz w:val="24"/>
          <w:szCs w:val="24"/>
        </w:rPr>
        <w:t xml:space="preserve"> students and increase the quantity of students who achieve </w:t>
      </w:r>
      <w:r w:rsidR="00E50E14">
        <w:rPr>
          <w:rFonts w:cs="Arial"/>
          <w:sz w:val="24"/>
          <w:szCs w:val="24"/>
        </w:rPr>
        <w:t>grade 9</w:t>
      </w:r>
      <w:r w:rsidR="00AD0394" w:rsidRPr="004E447F">
        <w:rPr>
          <w:rFonts w:cs="Arial"/>
          <w:sz w:val="24"/>
          <w:szCs w:val="24"/>
        </w:rPr>
        <w:t xml:space="preserve">. </w:t>
      </w:r>
      <w:r w:rsidR="00FE2CB8" w:rsidRPr="004E447F">
        <w:rPr>
          <w:rFonts w:cs="Arial"/>
          <w:sz w:val="24"/>
          <w:szCs w:val="24"/>
        </w:rPr>
        <w:t xml:space="preserve"> </w:t>
      </w:r>
      <w:r w:rsidRPr="004E447F">
        <w:rPr>
          <w:rFonts w:cs="Arial"/>
          <w:sz w:val="24"/>
          <w:szCs w:val="24"/>
        </w:rPr>
        <w:t>We seek to enhance the curriculum by theatre v</w:t>
      </w:r>
      <w:r w:rsidR="00FE2CB8" w:rsidRPr="004E447F">
        <w:rPr>
          <w:rFonts w:cs="Arial"/>
          <w:sz w:val="24"/>
          <w:szCs w:val="24"/>
        </w:rPr>
        <w:t>isits and by inviting into the</w:t>
      </w:r>
      <w:r w:rsidR="00FE2CB8">
        <w:rPr>
          <w:rFonts w:cs="Arial"/>
          <w:sz w:val="24"/>
          <w:szCs w:val="24"/>
        </w:rPr>
        <w:t xml:space="preserve"> A</w:t>
      </w:r>
      <w:r w:rsidRPr="00B72BB6">
        <w:rPr>
          <w:rFonts w:cs="Arial"/>
          <w:sz w:val="24"/>
          <w:szCs w:val="24"/>
        </w:rPr>
        <w:t>cademy outside groups and workshops.</w:t>
      </w:r>
      <w:r w:rsidR="00FE2CB8">
        <w:rPr>
          <w:rFonts w:cs="Arial"/>
          <w:sz w:val="24"/>
          <w:szCs w:val="24"/>
        </w:rPr>
        <w:t xml:space="preserve"> </w:t>
      </w:r>
      <w:r w:rsidRPr="00B72BB6">
        <w:rPr>
          <w:rFonts w:cs="Arial"/>
          <w:sz w:val="24"/>
          <w:szCs w:val="24"/>
        </w:rPr>
        <w:t xml:space="preserve"> In addition, we invite writers and performers whenever possible to work with smaller groups of students.</w:t>
      </w:r>
    </w:p>
    <w:p w14:paraId="5B6772FD" w14:textId="77777777" w:rsidR="00B13D0F" w:rsidRDefault="00B13D0F" w:rsidP="00B13D0F">
      <w:pPr>
        <w:spacing w:after="0" w:line="240" w:lineRule="auto"/>
        <w:jc w:val="both"/>
        <w:rPr>
          <w:rFonts w:cs="Arial"/>
          <w:sz w:val="24"/>
          <w:szCs w:val="24"/>
        </w:rPr>
      </w:pPr>
    </w:p>
    <w:p w14:paraId="2AB34641" w14:textId="77777777" w:rsidR="00AA0E62" w:rsidRDefault="00AA0E62" w:rsidP="00B13D0F">
      <w:pPr>
        <w:pStyle w:val="BodyText"/>
        <w:spacing w:after="0" w:line="240" w:lineRule="auto"/>
        <w:jc w:val="both"/>
        <w:rPr>
          <w:rFonts w:asciiTheme="minorHAnsi" w:hAnsiTheme="minorHAnsi" w:cs="Arial"/>
          <w:b/>
          <w:color w:val="5B9BD5" w:themeColor="accent1"/>
          <w:sz w:val="24"/>
          <w:szCs w:val="24"/>
        </w:rPr>
      </w:pPr>
      <w:r w:rsidRPr="00C56158">
        <w:rPr>
          <w:rFonts w:asciiTheme="minorHAnsi" w:hAnsiTheme="minorHAnsi" w:cs="Arial"/>
          <w:b/>
          <w:color w:val="5B9BD5" w:themeColor="accent1"/>
          <w:sz w:val="24"/>
          <w:szCs w:val="24"/>
        </w:rPr>
        <w:t>Attainment Information</w:t>
      </w:r>
    </w:p>
    <w:p w14:paraId="3A9AE622" w14:textId="77777777" w:rsidR="00D361AC" w:rsidRDefault="00D361AC" w:rsidP="00D361AC">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GCSE Results 2017:</w:t>
      </w:r>
    </w:p>
    <w:p w14:paraId="637B7ADE" w14:textId="77777777" w:rsidR="00D361AC" w:rsidRDefault="00D361AC" w:rsidP="00D361AC">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Pupils achieving 9-7 in English: 36%</w:t>
      </w:r>
    </w:p>
    <w:p w14:paraId="132592A8" w14:textId="77777777" w:rsidR="00D361AC" w:rsidRDefault="00D361AC" w:rsidP="00D361AC">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Pupils achieving 9-5 in English: 79%</w:t>
      </w:r>
    </w:p>
    <w:p w14:paraId="2378021D" w14:textId="77777777" w:rsidR="00D361AC" w:rsidRDefault="00D361AC" w:rsidP="00D361AC">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Pupils achieving 9-4 in English: 93%</w:t>
      </w:r>
    </w:p>
    <w:p w14:paraId="4DF5C629" w14:textId="77777777" w:rsidR="00D361AC" w:rsidRPr="00C56158" w:rsidRDefault="00D361AC" w:rsidP="00B13D0F">
      <w:pPr>
        <w:pStyle w:val="BodyText"/>
        <w:spacing w:after="0" w:line="240" w:lineRule="auto"/>
        <w:jc w:val="both"/>
        <w:rPr>
          <w:rFonts w:asciiTheme="minorHAnsi" w:hAnsiTheme="minorHAnsi" w:cs="Arial"/>
          <w:b/>
          <w:color w:val="5B9BD5" w:themeColor="accent1"/>
          <w:sz w:val="24"/>
          <w:szCs w:val="24"/>
        </w:rPr>
      </w:pPr>
    </w:p>
    <w:p w14:paraId="68BFF280" w14:textId="77777777" w:rsidR="00AD0394" w:rsidRPr="00AB7D91" w:rsidRDefault="00AD0394" w:rsidP="00B13D0F">
      <w:pPr>
        <w:pStyle w:val="BodyText"/>
        <w:spacing w:after="0" w:line="240" w:lineRule="auto"/>
        <w:jc w:val="both"/>
        <w:rPr>
          <w:rFonts w:asciiTheme="minorHAnsi" w:hAnsiTheme="minorHAnsi" w:cs="Arial"/>
          <w:sz w:val="24"/>
          <w:szCs w:val="24"/>
        </w:rPr>
      </w:pPr>
      <w:r>
        <w:rPr>
          <w:rFonts w:asciiTheme="minorHAnsi" w:hAnsiTheme="minorHAnsi" w:cs="Arial"/>
          <w:sz w:val="24"/>
          <w:szCs w:val="24"/>
        </w:rPr>
        <w:t xml:space="preserve"> </w:t>
      </w:r>
    </w:p>
    <w:p w14:paraId="26C71003" w14:textId="77777777" w:rsidR="00AA0E62" w:rsidRPr="00A14759" w:rsidRDefault="00AA0E62" w:rsidP="00B13D0F">
      <w:pPr>
        <w:pStyle w:val="BodyText"/>
        <w:spacing w:after="0" w:line="240" w:lineRule="auto"/>
        <w:jc w:val="both"/>
        <w:rPr>
          <w:rFonts w:asciiTheme="minorHAnsi" w:hAnsiTheme="minorHAnsi" w:cs="Arial"/>
          <w:sz w:val="24"/>
          <w:szCs w:val="24"/>
          <w:highlight w:val="yellow"/>
        </w:rPr>
      </w:pPr>
    </w:p>
    <w:p w14:paraId="3DBE1211" w14:textId="77777777" w:rsidR="00AA0E62" w:rsidRDefault="00AA0E62" w:rsidP="00B13D0F">
      <w:pPr>
        <w:pStyle w:val="Heading2"/>
        <w:spacing w:after="0"/>
      </w:pPr>
    </w:p>
    <w:p w14:paraId="3FC7DAE3" w14:textId="77777777" w:rsidR="00C02F9E" w:rsidRDefault="00C02F9E" w:rsidP="00B13D0F">
      <w:pPr>
        <w:spacing w:after="0" w:line="240" w:lineRule="auto"/>
      </w:pPr>
    </w:p>
    <w:sectPr w:rsidR="00C02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62"/>
    <w:rsid w:val="001006DB"/>
    <w:rsid w:val="00213648"/>
    <w:rsid w:val="002777A2"/>
    <w:rsid w:val="0029227C"/>
    <w:rsid w:val="002E72EC"/>
    <w:rsid w:val="004E447F"/>
    <w:rsid w:val="00527026"/>
    <w:rsid w:val="00536F83"/>
    <w:rsid w:val="00864E5A"/>
    <w:rsid w:val="00A8349F"/>
    <w:rsid w:val="00AA0E62"/>
    <w:rsid w:val="00AD0394"/>
    <w:rsid w:val="00B13D0F"/>
    <w:rsid w:val="00C02F9E"/>
    <w:rsid w:val="00CD485B"/>
    <w:rsid w:val="00CF2D9C"/>
    <w:rsid w:val="00D361AC"/>
    <w:rsid w:val="00D93FC2"/>
    <w:rsid w:val="00DD01C9"/>
    <w:rsid w:val="00E50E14"/>
    <w:rsid w:val="00EF4F64"/>
    <w:rsid w:val="00F15938"/>
    <w:rsid w:val="00F770E5"/>
    <w:rsid w:val="00FD0723"/>
    <w:rsid w:val="00FE2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B293"/>
  <w15:docId w15:val="{6FBD23EC-9854-48AB-9D87-D9791978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E62"/>
    <w:pPr>
      <w:spacing w:after="200" w:line="276" w:lineRule="auto"/>
    </w:pPr>
    <w:rPr>
      <w:rFonts w:eastAsiaTheme="minorEastAsia"/>
      <w:lang w:eastAsia="en-GB"/>
    </w:rPr>
  </w:style>
  <w:style w:type="paragraph" w:styleId="Heading2">
    <w:name w:val="heading 2"/>
    <w:aliases w:val="NETHERWOOD SUB HEADING"/>
    <w:basedOn w:val="Normal"/>
    <w:next w:val="Normal"/>
    <w:link w:val="Heading2Char"/>
    <w:autoRedefine/>
    <w:qFormat/>
    <w:rsid w:val="00AA0E62"/>
    <w:pPr>
      <w:keepNext/>
      <w:spacing w:after="60" w:line="240" w:lineRule="auto"/>
      <w:jc w:val="center"/>
      <w:outlineLvl w:val="1"/>
    </w:pPr>
    <w:rPr>
      <w:rFonts w:ascii="Calibri" w:eastAsia="Times New Roman" w:hAnsi="Calibri" w:cs="Arial"/>
      <w:b/>
      <w:bCs/>
      <w:iCs/>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ETHERWOOD SUB HEADING Char"/>
    <w:basedOn w:val="DefaultParagraphFont"/>
    <w:link w:val="Heading2"/>
    <w:rsid w:val="00AA0E62"/>
    <w:rPr>
      <w:rFonts w:ascii="Calibri" w:eastAsia="Times New Roman" w:hAnsi="Calibri" w:cs="Arial"/>
      <w:b/>
      <w:bCs/>
      <w:iCs/>
      <w:color w:val="0070C0"/>
      <w:sz w:val="32"/>
      <w:szCs w:val="32"/>
      <w:lang w:eastAsia="en-GB"/>
    </w:rPr>
  </w:style>
  <w:style w:type="paragraph" w:styleId="BodyText">
    <w:name w:val="Body Text"/>
    <w:basedOn w:val="Normal"/>
    <w:link w:val="BodyTextChar"/>
    <w:rsid w:val="00AA0E62"/>
    <w:pPr>
      <w:spacing w:after="290" w:line="290" w:lineRule="atLeast"/>
    </w:pPr>
    <w:rPr>
      <w:rFonts w:ascii="Arial" w:eastAsia="Times New Roman" w:hAnsi="Arial" w:cs="Times New Roman"/>
      <w:szCs w:val="20"/>
    </w:rPr>
  </w:style>
  <w:style w:type="character" w:customStyle="1" w:styleId="BodyTextChar">
    <w:name w:val="Body Text Char"/>
    <w:basedOn w:val="DefaultParagraphFont"/>
    <w:link w:val="BodyText"/>
    <w:rsid w:val="00AA0E62"/>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1271-6050-4252-9442-818C801F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Roper</dc:creator>
  <cp:lastModifiedBy>Anne-Marie Roper</cp:lastModifiedBy>
  <cp:revision>2</cp:revision>
  <dcterms:created xsi:type="dcterms:W3CDTF">2018-01-24T09:13:00Z</dcterms:created>
  <dcterms:modified xsi:type="dcterms:W3CDTF">2018-01-24T09:13:00Z</dcterms:modified>
</cp:coreProperties>
</file>