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5F" w:rsidRDefault="005E325F" w:rsidP="005E325F">
      <w:pPr>
        <w:rPr>
          <w:sz w:val="24"/>
          <w:szCs w:val="24"/>
        </w:rPr>
      </w:pPr>
      <w:bookmarkStart w:id="0" w:name="_GoBack"/>
      <w:bookmarkEnd w:id="0"/>
    </w:p>
    <w:p w:rsidR="005E325F" w:rsidRDefault="005E325F" w:rsidP="005E325F">
      <w:pPr>
        <w:rPr>
          <w:sz w:val="24"/>
          <w:szCs w:val="24"/>
        </w:rPr>
      </w:pPr>
      <w:r>
        <w:rPr>
          <w:b/>
          <w:color w:val="4F81BD" w:themeColor="accent1"/>
          <w:sz w:val="24"/>
          <w:szCs w:val="24"/>
        </w:rPr>
        <w:t>Job title:</w:t>
      </w:r>
      <w:r>
        <w:rPr>
          <w:sz w:val="24"/>
          <w:szCs w:val="24"/>
        </w:rPr>
        <w:tab/>
      </w:r>
      <w:r w:rsidR="00FE6C35">
        <w:rPr>
          <w:sz w:val="24"/>
          <w:szCs w:val="24"/>
        </w:rPr>
        <w:tab/>
      </w:r>
      <w:r w:rsidR="009C2689">
        <w:rPr>
          <w:sz w:val="24"/>
          <w:szCs w:val="24"/>
        </w:rPr>
        <w:t>Subject Teacher</w:t>
      </w:r>
      <w:r>
        <w:rPr>
          <w:sz w:val="24"/>
          <w:szCs w:val="24"/>
        </w:rPr>
        <w:tab/>
      </w:r>
    </w:p>
    <w:p w:rsidR="005E325F" w:rsidRDefault="009C2689" w:rsidP="005E325F">
      <w:pPr>
        <w:rPr>
          <w:sz w:val="24"/>
          <w:szCs w:val="24"/>
        </w:rPr>
      </w:pPr>
      <w:r>
        <w:rPr>
          <w:b/>
          <w:color w:val="4F81BD" w:themeColor="accent1"/>
          <w:sz w:val="24"/>
          <w:szCs w:val="24"/>
        </w:rPr>
        <w:t>Salary</w:t>
      </w:r>
      <w:r w:rsidR="005E325F">
        <w:rPr>
          <w:b/>
          <w:color w:val="4F81BD" w:themeColor="accent1"/>
          <w:sz w:val="24"/>
          <w:szCs w:val="24"/>
        </w:rPr>
        <w:t>:</w:t>
      </w:r>
      <w:r>
        <w:rPr>
          <w:b/>
          <w:color w:val="4F81BD" w:themeColor="accent1"/>
          <w:sz w:val="24"/>
          <w:szCs w:val="24"/>
        </w:rPr>
        <w:tab/>
      </w:r>
      <w:r>
        <w:rPr>
          <w:b/>
          <w:color w:val="4F81BD" w:themeColor="accent1"/>
          <w:sz w:val="24"/>
          <w:szCs w:val="24"/>
        </w:rPr>
        <w:tab/>
      </w:r>
      <w:r>
        <w:rPr>
          <w:b/>
          <w:color w:val="4F81BD" w:themeColor="accent1"/>
          <w:sz w:val="24"/>
          <w:szCs w:val="24"/>
        </w:rPr>
        <w:tab/>
      </w:r>
      <w:r w:rsidR="00F053B5">
        <w:rPr>
          <w:sz w:val="24"/>
          <w:szCs w:val="24"/>
        </w:rPr>
        <w:t>MPS/UPS</w:t>
      </w:r>
      <w:r w:rsidR="003615FF">
        <w:rPr>
          <w:sz w:val="24"/>
          <w:szCs w:val="24"/>
        </w:rPr>
        <w:tab/>
      </w:r>
      <w:r w:rsidR="00B42F30">
        <w:rPr>
          <w:sz w:val="24"/>
          <w:szCs w:val="24"/>
        </w:rPr>
        <w:tab/>
      </w:r>
    </w:p>
    <w:p w:rsidR="005E325F" w:rsidRDefault="005E325F" w:rsidP="000437E6">
      <w:pPr>
        <w:ind w:left="2160" w:hanging="2160"/>
        <w:rPr>
          <w:sz w:val="24"/>
          <w:szCs w:val="24"/>
        </w:rPr>
      </w:pPr>
      <w:r>
        <w:rPr>
          <w:b/>
          <w:color w:val="4F81BD" w:themeColor="accent1"/>
          <w:sz w:val="24"/>
          <w:szCs w:val="24"/>
        </w:rPr>
        <w:t>Reporting to:</w:t>
      </w:r>
      <w:r>
        <w:rPr>
          <w:b/>
          <w:color w:val="4F81BD" w:themeColor="accent1"/>
          <w:sz w:val="24"/>
          <w:szCs w:val="24"/>
        </w:rPr>
        <w:tab/>
      </w:r>
      <w:r w:rsidR="0093545F">
        <w:rPr>
          <w:sz w:val="24"/>
          <w:szCs w:val="24"/>
        </w:rPr>
        <w:t xml:space="preserve">Achievement Director: Curriculum </w:t>
      </w:r>
      <w:r w:rsidR="009C2689">
        <w:rPr>
          <w:sz w:val="24"/>
          <w:szCs w:val="24"/>
        </w:rPr>
        <w:t>via Subject Leader</w:t>
      </w:r>
    </w:p>
    <w:tbl>
      <w:tblPr>
        <w:tblStyle w:val="TableGrid"/>
        <w:tblW w:w="10774" w:type="dxa"/>
        <w:tblInd w:w="-743" w:type="dxa"/>
        <w:tblLook w:val="04A0" w:firstRow="1" w:lastRow="0" w:firstColumn="1" w:lastColumn="0" w:noHBand="0" w:noVBand="1"/>
      </w:tblPr>
      <w:tblGrid>
        <w:gridCol w:w="10774"/>
      </w:tblGrid>
      <w:tr w:rsidR="005E325F" w:rsidTr="00C55FFE">
        <w:trPr>
          <w:trHeight w:val="4381"/>
        </w:trPr>
        <w:tc>
          <w:tcPr>
            <w:tcW w:w="10774" w:type="dxa"/>
          </w:tcPr>
          <w:p w:rsidR="005E325F" w:rsidRPr="00B56C86" w:rsidRDefault="005E325F" w:rsidP="00B330CC">
            <w:pPr>
              <w:rPr>
                <w:b/>
                <w:color w:val="4F81BD" w:themeColor="accent1"/>
                <w:sz w:val="24"/>
                <w:szCs w:val="24"/>
              </w:rPr>
            </w:pPr>
            <w:r w:rsidRPr="00B56C86">
              <w:rPr>
                <w:b/>
                <w:color w:val="4F81BD" w:themeColor="accent1"/>
                <w:sz w:val="24"/>
                <w:szCs w:val="24"/>
              </w:rPr>
              <w:t>Overall purpose of the post:</w:t>
            </w:r>
          </w:p>
          <w:p w:rsidR="009C2689" w:rsidRDefault="000437E6" w:rsidP="00905696">
            <w:pPr>
              <w:spacing w:after="76"/>
              <w:rPr>
                <w:sz w:val="24"/>
                <w:szCs w:val="24"/>
              </w:rPr>
            </w:pPr>
            <w:r w:rsidRPr="00905696">
              <w:rPr>
                <w:sz w:val="24"/>
                <w:szCs w:val="24"/>
              </w:rPr>
              <w:t>To</w:t>
            </w:r>
            <w:r w:rsidR="00905696" w:rsidRPr="00905696">
              <w:rPr>
                <w:sz w:val="24"/>
                <w:szCs w:val="24"/>
              </w:rPr>
              <w:t xml:space="preserve"> </w:t>
            </w:r>
            <w:r w:rsidR="009C2689">
              <w:rPr>
                <w:sz w:val="24"/>
                <w:szCs w:val="24"/>
              </w:rPr>
              <w:t>promote a secure, caring and challenging educational environment for each class taught and the individual students within it.</w:t>
            </w:r>
          </w:p>
          <w:p w:rsidR="00B3009F" w:rsidRPr="000437E6" w:rsidRDefault="00B3009F" w:rsidP="000437E6">
            <w:pPr>
              <w:spacing w:after="0" w:line="240" w:lineRule="auto"/>
              <w:rPr>
                <w:sz w:val="24"/>
                <w:szCs w:val="24"/>
              </w:rPr>
            </w:pPr>
          </w:p>
          <w:p w:rsidR="005E325F" w:rsidRDefault="005E325F" w:rsidP="000437E6">
            <w:pPr>
              <w:spacing w:after="0" w:line="240" w:lineRule="auto"/>
              <w:jc w:val="both"/>
              <w:rPr>
                <w:b/>
                <w:color w:val="4F81BD" w:themeColor="accent1"/>
                <w:sz w:val="24"/>
                <w:szCs w:val="24"/>
              </w:rPr>
            </w:pPr>
            <w:r w:rsidRPr="00B56C86">
              <w:rPr>
                <w:b/>
                <w:color w:val="4F81BD" w:themeColor="accent1"/>
                <w:sz w:val="24"/>
                <w:szCs w:val="24"/>
              </w:rPr>
              <w:t>Key responsibilities:</w:t>
            </w:r>
          </w:p>
          <w:p w:rsidR="000437E6" w:rsidRPr="00B56C86" w:rsidRDefault="000437E6" w:rsidP="00FF5B67">
            <w:pPr>
              <w:spacing w:after="0" w:line="240" w:lineRule="auto"/>
              <w:jc w:val="both"/>
              <w:rPr>
                <w:b/>
                <w:color w:val="4F81BD" w:themeColor="accent1"/>
                <w:sz w:val="24"/>
                <w:szCs w:val="24"/>
              </w:rPr>
            </w:pPr>
          </w:p>
          <w:p w:rsidR="009C2689" w:rsidRDefault="00905696"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sidRPr="00905696">
              <w:rPr>
                <w:rFonts w:eastAsia="Times New Roman" w:cs="Arial"/>
                <w:color w:val="000000"/>
                <w:sz w:val="24"/>
                <w:szCs w:val="24"/>
                <w:lang w:eastAsia="en-GB"/>
              </w:rPr>
              <w:t xml:space="preserve">To </w:t>
            </w:r>
            <w:r w:rsidR="009C2689">
              <w:rPr>
                <w:rFonts w:eastAsia="Times New Roman" w:cs="Arial"/>
                <w:color w:val="000000"/>
                <w:sz w:val="24"/>
                <w:szCs w:val="24"/>
                <w:lang w:eastAsia="en-GB"/>
              </w:rPr>
              <w:t>share and support the Academy’s responsibility to secure the highest possible standards of learning and student progress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contribute to the high expectations for achievement in the Academy.</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be aware of the established policies and practices of the Academy and share in collective responsibility for their implementation and for its ethos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share and support the corporate responsibility for the well-being, education and discipline of all students.</w:t>
            </w:r>
          </w:p>
          <w:p w:rsidR="009C2689" w:rsidRDefault="009C2689"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be aware of the professional duties of teachers and the statutory framework in which we work.</w:t>
            </w:r>
          </w:p>
          <w:p w:rsidR="009C2689" w:rsidRDefault="000B2FFA"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rFonts w:eastAsia="Times New Roman" w:cs="Arial"/>
                <w:color w:val="000000"/>
                <w:sz w:val="24"/>
                <w:szCs w:val="24"/>
                <w:lang w:eastAsia="en-GB"/>
              </w:rPr>
              <w:t>To support the work of the</w:t>
            </w:r>
            <w:r w:rsidR="007F6B4B">
              <w:rPr>
                <w:rFonts w:eastAsia="Times New Roman" w:cs="Arial"/>
                <w:color w:val="000000"/>
                <w:sz w:val="24"/>
                <w:szCs w:val="24"/>
                <w:lang w:eastAsia="en-GB"/>
              </w:rPr>
              <w:t xml:space="preserve"> </w:t>
            </w:r>
            <w:r>
              <w:rPr>
                <w:rFonts w:eastAsia="Times New Roman" w:cs="Arial"/>
                <w:color w:val="000000"/>
                <w:sz w:val="24"/>
                <w:szCs w:val="24"/>
                <w:lang w:eastAsia="en-GB"/>
              </w:rPr>
              <w:t>Leadership Team to implement and deliver an appropriately broad, balanced, relevant and differentiated curriculum for students, supporting the curriculum area, in accordance with the aims and objectives of the Academy.</w:t>
            </w:r>
          </w:p>
          <w:p w:rsidR="00D6638E" w:rsidRDefault="00D6638E" w:rsidP="00D6638E">
            <w:pPr>
              <w:pStyle w:val="ListParagraph"/>
              <w:numPr>
                <w:ilvl w:val="0"/>
                <w:numId w:val="31"/>
              </w:numPr>
              <w:spacing w:after="0" w:line="240" w:lineRule="auto"/>
              <w:rPr>
                <w:sz w:val="24"/>
                <w:szCs w:val="24"/>
              </w:rPr>
            </w:pPr>
            <w:r w:rsidRPr="009C2689">
              <w:rPr>
                <w:sz w:val="24"/>
                <w:szCs w:val="24"/>
              </w:rPr>
              <w:t>To have a secure knowledge and understanding of the subject(s) being taught and the relevant pedagogy to teach effectively across the full age and ability range.</w:t>
            </w:r>
          </w:p>
          <w:p w:rsidR="00D6638E" w:rsidRDefault="00D6638E" w:rsidP="00D6638E">
            <w:pPr>
              <w:numPr>
                <w:ilvl w:val="0"/>
                <w:numId w:val="31"/>
              </w:numPr>
              <w:autoSpaceDE w:val="0"/>
              <w:autoSpaceDN w:val="0"/>
              <w:adjustRightInd w:val="0"/>
              <w:spacing w:after="0" w:line="240" w:lineRule="auto"/>
              <w:contextualSpacing/>
              <w:rPr>
                <w:rFonts w:eastAsia="Times New Roman" w:cs="Arial"/>
                <w:color w:val="000000"/>
                <w:sz w:val="24"/>
                <w:szCs w:val="24"/>
                <w:lang w:eastAsia="en-GB"/>
              </w:rPr>
            </w:pPr>
            <w:r>
              <w:rPr>
                <w:sz w:val="24"/>
                <w:szCs w:val="24"/>
              </w:rPr>
              <w:t>To know, understand and use the relevant statutory and non-statutory curricular and frameworks for the subject(s) or curriculum area taught</w:t>
            </w:r>
          </w:p>
          <w:p w:rsidR="00B3009F" w:rsidRPr="00905696" w:rsidRDefault="00B3009F" w:rsidP="00905696">
            <w:pPr>
              <w:spacing w:after="0" w:line="240" w:lineRule="auto"/>
              <w:ind w:left="360"/>
              <w:rPr>
                <w:sz w:val="24"/>
                <w:szCs w:val="24"/>
              </w:rPr>
            </w:pPr>
          </w:p>
          <w:p w:rsidR="00B3009F" w:rsidRPr="00905696" w:rsidRDefault="00B3009F" w:rsidP="00905696">
            <w:pPr>
              <w:spacing w:after="0" w:line="240" w:lineRule="auto"/>
              <w:ind w:left="360"/>
              <w:rPr>
                <w:sz w:val="24"/>
                <w:szCs w:val="24"/>
              </w:rPr>
            </w:pPr>
          </w:p>
        </w:tc>
      </w:tr>
      <w:tr w:rsidR="00C55FFE" w:rsidTr="009816CC">
        <w:tc>
          <w:tcPr>
            <w:tcW w:w="10774" w:type="dxa"/>
          </w:tcPr>
          <w:p w:rsidR="00C55FFE" w:rsidRPr="00C55FFE" w:rsidRDefault="00C55FFE" w:rsidP="00C55FFE">
            <w:pPr>
              <w:rPr>
                <w:b/>
                <w:color w:val="4F81BD" w:themeColor="accent1"/>
                <w:sz w:val="24"/>
                <w:szCs w:val="24"/>
              </w:rPr>
            </w:pPr>
            <w:r w:rsidRPr="00C55FFE">
              <w:rPr>
                <w:b/>
                <w:color w:val="4F81BD" w:themeColor="accent1"/>
                <w:sz w:val="24"/>
                <w:szCs w:val="24"/>
              </w:rPr>
              <w:t>Responsible for:</w:t>
            </w:r>
            <w:r w:rsidRPr="00C55FFE">
              <w:rPr>
                <w:b/>
              </w:rPr>
              <w:t xml:space="preserve"> </w:t>
            </w:r>
          </w:p>
          <w:p w:rsidR="00C55FFE" w:rsidRPr="00645463" w:rsidRDefault="00FC05E5" w:rsidP="001D2007">
            <w:pPr>
              <w:pStyle w:val="ListParagraph"/>
              <w:numPr>
                <w:ilvl w:val="0"/>
                <w:numId w:val="33"/>
              </w:numPr>
              <w:spacing w:after="0" w:line="240" w:lineRule="auto"/>
              <w:rPr>
                <w:color w:val="4F81BD" w:themeColor="accent1"/>
                <w:sz w:val="24"/>
                <w:szCs w:val="24"/>
              </w:rPr>
            </w:pPr>
            <w:r>
              <w:rPr>
                <w:sz w:val="24"/>
                <w:szCs w:val="24"/>
              </w:rPr>
              <w:t>Teaching</w:t>
            </w:r>
            <w:r w:rsidR="0093545F">
              <w:rPr>
                <w:sz w:val="24"/>
                <w:szCs w:val="24"/>
              </w:rPr>
              <w:t xml:space="preserve">, support and accountability of </w:t>
            </w:r>
            <w:r>
              <w:rPr>
                <w:sz w:val="24"/>
                <w:szCs w:val="24"/>
              </w:rPr>
              <w:t>assigned students</w:t>
            </w:r>
            <w:r w:rsidR="0093545F">
              <w:rPr>
                <w:sz w:val="24"/>
                <w:szCs w:val="24"/>
              </w:rPr>
              <w:t xml:space="preserve"> to ensure high expectations and high standards of </w:t>
            </w:r>
            <w:r>
              <w:rPr>
                <w:sz w:val="24"/>
                <w:szCs w:val="24"/>
              </w:rPr>
              <w:t>learning and good progress for individual and groups of students</w:t>
            </w:r>
            <w:r w:rsidR="0093545F">
              <w:rPr>
                <w:sz w:val="24"/>
                <w:szCs w:val="24"/>
              </w:rPr>
              <w:t>.</w:t>
            </w:r>
          </w:p>
          <w:p w:rsidR="001D2007" w:rsidRPr="00B20A7E" w:rsidRDefault="001D2007" w:rsidP="001D2007">
            <w:pPr>
              <w:pStyle w:val="ListParagraph"/>
              <w:numPr>
                <w:ilvl w:val="0"/>
                <w:numId w:val="33"/>
              </w:numPr>
              <w:spacing w:after="0" w:line="240" w:lineRule="auto"/>
              <w:rPr>
                <w:color w:val="4F81BD" w:themeColor="accent1"/>
                <w:sz w:val="24"/>
                <w:szCs w:val="24"/>
              </w:rPr>
            </w:pPr>
            <w:r w:rsidRPr="00B20A7E">
              <w:rPr>
                <w:sz w:val="24"/>
                <w:szCs w:val="24"/>
              </w:rPr>
              <w:t>To set, monitor and evaluate subject and individual student progress targets to make a measureable contribution to whole Academy targets.</w:t>
            </w:r>
          </w:p>
          <w:p w:rsidR="001D2007" w:rsidRPr="00FC05E5" w:rsidRDefault="001D2007" w:rsidP="00FC05E5">
            <w:pPr>
              <w:pStyle w:val="ListParagraph"/>
              <w:numPr>
                <w:ilvl w:val="0"/>
                <w:numId w:val="33"/>
              </w:numPr>
              <w:rPr>
                <w:color w:val="4F81BD" w:themeColor="accent1"/>
                <w:sz w:val="24"/>
                <w:szCs w:val="24"/>
              </w:rPr>
            </w:pPr>
            <w:r>
              <w:rPr>
                <w:sz w:val="24"/>
                <w:szCs w:val="24"/>
              </w:rPr>
              <w:t xml:space="preserve">To monitor and evaluate the </w:t>
            </w:r>
            <w:r w:rsidR="00FC05E5">
              <w:rPr>
                <w:sz w:val="24"/>
                <w:szCs w:val="24"/>
              </w:rPr>
              <w:t>curriculum target</w:t>
            </w:r>
            <w:r>
              <w:rPr>
                <w:sz w:val="24"/>
                <w:szCs w:val="24"/>
              </w:rPr>
              <w:t xml:space="preserve"> in line with agreed Academy procedures, including evaluation against quality standards and performance criteria.</w:t>
            </w:r>
          </w:p>
          <w:p w:rsidR="00FC05E5" w:rsidRPr="001D2007" w:rsidRDefault="00FC05E5" w:rsidP="00FC05E5">
            <w:pPr>
              <w:pStyle w:val="ListParagraph"/>
              <w:numPr>
                <w:ilvl w:val="0"/>
                <w:numId w:val="33"/>
              </w:numPr>
              <w:rPr>
                <w:color w:val="4F81BD" w:themeColor="accent1"/>
                <w:sz w:val="24"/>
                <w:szCs w:val="24"/>
              </w:rPr>
            </w:pPr>
            <w:r>
              <w:rPr>
                <w:sz w:val="24"/>
                <w:szCs w:val="24"/>
              </w:rPr>
              <w:t>To assess, record and report relevant to teaching and learning making effective use of Assessment for Learning Strategies and intervention as appropriate.</w:t>
            </w:r>
          </w:p>
        </w:tc>
      </w:tr>
    </w:tbl>
    <w:p w:rsidR="001D2007" w:rsidRDefault="001D2007"/>
    <w:p w:rsidR="001D2007" w:rsidRDefault="001D2007">
      <w:pPr>
        <w:spacing w:after="0" w:line="240" w:lineRule="auto"/>
      </w:pPr>
      <w:r>
        <w:br w:type="page"/>
      </w:r>
    </w:p>
    <w:p w:rsidR="00645463" w:rsidRDefault="00645463"/>
    <w:p w:rsidR="00645463" w:rsidRDefault="00645463"/>
    <w:tbl>
      <w:tblPr>
        <w:tblStyle w:val="TableGrid"/>
        <w:tblW w:w="10774" w:type="dxa"/>
        <w:tblInd w:w="-743" w:type="dxa"/>
        <w:tblLook w:val="04A0" w:firstRow="1" w:lastRow="0" w:firstColumn="1" w:lastColumn="0" w:noHBand="0" w:noVBand="1"/>
      </w:tblPr>
      <w:tblGrid>
        <w:gridCol w:w="10774"/>
      </w:tblGrid>
      <w:tr w:rsidR="005E325F" w:rsidTr="009816CC">
        <w:tc>
          <w:tcPr>
            <w:tcW w:w="10774" w:type="dxa"/>
          </w:tcPr>
          <w:p w:rsidR="005E325F" w:rsidRPr="00A35D3A" w:rsidRDefault="005E325F" w:rsidP="00B330CC">
            <w:pPr>
              <w:rPr>
                <w:b/>
                <w:color w:val="4F81BD" w:themeColor="accent1"/>
                <w:sz w:val="24"/>
                <w:szCs w:val="24"/>
              </w:rPr>
            </w:pPr>
            <w:r w:rsidRPr="00A35D3A">
              <w:rPr>
                <w:b/>
                <w:color w:val="4F81BD" w:themeColor="accent1"/>
                <w:sz w:val="24"/>
                <w:szCs w:val="24"/>
              </w:rPr>
              <w:t>Key Tasks:</w:t>
            </w:r>
          </w:p>
          <w:p w:rsidR="005E325F" w:rsidRPr="00A35D3A" w:rsidRDefault="005E325F" w:rsidP="00B330CC">
            <w:pPr>
              <w:rPr>
                <w:b/>
                <w:sz w:val="24"/>
                <w:szCs w:val="24"/>
              </w:rPr>
            </w:pPr>
            <w:r w:rsidRPr="00A35D3A">
              <w:rPr>
                <w:b/>
                <w:sz w:val="24"/>
                <w:szCs w:val="24"/>
              </w:rPr>
              <w:t>Educate</w:t>
            </w:r>
          </w:p>
          <w:p w:rsidR="005E325F" w:rsidRDefault="005E325F" w:rsidP="00B330CC">
            <w:pPr>
              <w:ind w:left="360"/>
              <w:rPr>
                <w:b/>
                <w:color w:val="4F81BD" w:themeColor="accent1"/>
                <w:sz w:val="24"/>
                <w:szCs w:val="24"/>
                <w:u w:val="single"/>
              </w:rPr>
            </w:pPr>
            <w:r w:rsidRPr="00A35D3A">
              <w:rPr>
                <w:b/>
                <w:color w:val="4F81BD" w:themeColor="accent1"/>
                <w:sz w:val="24"/>
                <w:szCs w:val="24"/>
                <w:u w:val="single"/>
              </w:rPr>
              <w:t>Teaching &amp; Learning</w:t>
            </w:r>
          </w:p>
          <w:p w:rsidR="009D62ED" w:rsidRPr="00D24B3E" w:rsidRDefault="009D62ED" w:rsidP="00D24B3E">
            <w:pPr>
              <w:pStyle w:val="ListParagraph"/>
              <w:numPr>
                <w:ilvl w:val="0"/>
                <w:numId w:val="38"/>
              </w:numPr>
              <w:rPr>
                <w:b/>
                <w:sz w:val="24"/>
                <w:szCs w:val="24"/>
                <w:u w:val="single"/>
              </w:rPr>
            </w:pPr>
            <w:r>
              <w:rPr>
                <w:sz w:val="24"/>
                <w:szCs w:val="24"/>
              </w:rPr>
              <w:t>Ensure the provision of an appropriately broad, balance, relevant and differentiated curriculum for students study in the subject, in accordance with the aims and ethos of the Academy.</w:t>
            </w:r>
          </w:p>
          <w:p w:rsidR="00D24B3E" w:rsidRDefault="00D24B3E" w:rsidP="00D24B3E">
            <w:pPr>
              <w:pStyle w:val="ListParagraph"/>
              <w:numPr>
                <w:ilvl w:val="0"/>
                <w:numId w:val="38"/>
              </w:numPr>
              <w:spacing w:after="0" w:line="240" w:lineRule="auto"/>
              <w:rPr>
                <w:sz w:val="24"/>
                <w:szCs w:val="24"/>
              </w:rPr>
            </w:pPr>
            <w:r>
              <w:rPr>
                <w:sz w:val="24"/>
                <w:szCs w:val="24"/>
              </w:rPr>
              <w:t>To know how to make effective personalised provision for those taught, including those for whom English is a second language, have special needs or disabilities or other groups of students.</w:t>
            </w:r>
          </w:p>
          <w:p w:rsidR="00D24B3E" w:rsidRDefault="00D24B3E" w:rsidP="00D24B3E">
            <w:pPr>
              <w:pStyle w:val="ListParagraph"/>
              <w:numPr>
                <w:ilvl w:val="0"/>
                <w:numId w:val="38"/>
              </w:numPr>
              <w:spacing w:after="0" w:line="240" w:lineRule="auto"/>
              <w:rPr>
                <w:sz w:val="24"/>
                <w:szCs w:val="24"/>
              </w:rPr>
            </w:pPr>
            <w:r>
              <w:rPr>
                <w:sz w:val="24"/>
                <w:szCs w:val="24"/>
              </w:rPr>
              <w:t>To establish a purposeful learning environment within the classroom.</w:t>
            </w:r>
          </w:p>
          <w:p w:rsidR="00D24B3E" w:rsidRDefault="00D24B3E" w:rsidP="00D24B3E">
            <w:pPr>
              <w:pStyle w:val="ListParagraph"/>
              <w:numPr>
                <w:ilvl w:val="0"/>
                <w:numId w:val="38"/>
              </w:numPr>
              <w:spacing w:after="0" w:line="240" w:lineRule="auto"/>
              <w:rPr>
                <w:sz w:val="24"/>
                <w:szCs w:val="24"/>
              </w:rPr>
            </w:pPr>
            <w:r>
              <w:rPr>
                <w:sz w:val="24"/>
                <w:szCs w:val="24"/>
              </w:rPr>
              <w:t>To teach challenging, well organised lessons and sequences of lessons across the age and ability range they teach in which they:</w:t>
            </w:r>
          </w:p>
          <w:p w:rsidR="00D24B3E" w:rsidRDefault="00D24B3E" w:rsidP="00D24B3E">
            <w:pPr>
              <w:pStyle w:val="ListParagraph"/>
              <w:numPr>
                <w:ilvl w:val="1"/>
                <w:numId w:val="38"/>
              </w:numPr>
              <w:spacing w:after="0" w:line="240" w:lineRule="auto"/>
              <w:rPr>
                <w:sz w:val="24"/>
                <w:szCs w:val="24"/>
              </w:rPr>
            </w:pPr>
            <w:r>
              <w:rPr>
                <w:sz w:val="24"/>
                <w:szCs w:val="24"/>
              </w:rPr>
              <w:t>Use an appropriate range of teaching strategies and r</w:t>
            </w:r>
            <w:r w:rsidR="0086136D">
              <w:rPr>
                <w:sz w:val="24"/>
                <w:szCs w:val="24"/>
              </w:rPr>
              <w:t xml:space="preserve">esources, including e-learning and iPads </w:t>
            </w:r>
            <w:r>
              <w:rPr>
                <w:sz w:val="24"/>
                <w:szCs w:val="24"/>
              </w:rPr>
              <w:t>which meet students’ needs and take practical account of diversity and promote equality and inclusion.</w:t>
            </w:r>
          </w:p>
          <w:p w:rsidR="00D24B3E" w:rsidRDefault="00D24B3E" w:rsidP="00D24B3E">
            <w:pPr>
              <w:pStyle w:val="ListParagraph"/>
              <w:numPr>
                <w:ilvl w:val="1"/>
                <w:numId w:val="38"/>
              </w:numPr>
              <w:spacing w:after="0" w:line="240" w:lineRule="auto"/>
              <w:rPr>
                <w:sz w:val="24"/>
                <w:szCs w:val="24"/>
              </w:rPr>
            </w:pPr>
            <w:r>
              <w:rPr>
                <w:sz w:val="24"/>
                <w:szCs w:val="24"/>
              </w:rPr>
              <w:t>Build on the prior knowledge and attainment of these they teach in order that students meet learning objectives and make sustained progress.</w:t>
            </w:r>
          </w:p>
          <w:p w:rsidR="00D24B3E" w:rsidRDefault="00D24B3E" w:rsidP="00D24B3E">
            <w:pPr>
              <w:pStyle w:val="ListParagraph"/>
              <w:numPr>
                <w:ilvl w:val="1"/>
                <w:numId w:val="38"/>
              </w:numPr>
              <w:spacing w:after="0" w:line="240" w:lineRule="auto"/>
              <w:rPr>
                <w:sz w:val="24"/>
                <w:szCs w:val="24"/>
              </w:rPr>
            </w:pPr>
            <w:r>
              <w:rPr>
                <w:sz w:val="24"/>
                <w:szCs w:val="24"/>
              </w:rPr>
              <w:t>Develop concepts and processes which enable students to apply new knowledge, understanding and skills.</w:t>
            </w:r>
          </w:p>
          <w:p w:rsidR="001477EB" w:rsidRDefault="001477EB" w:rsidP="00D24B3E">
            <w:pPr>
              <w:pStyle w:val="ListParagraph"/>
              <w:numPr>
                <w:ilvl w:val="1"/>
                <w:numId w:val="38"/>
              </w:numPr>
              <w:spacing w:after="0" w:line="240" w:lineRule="auto"/>
              <w:rPr>
                <w:sz w:val="24"/>
                <w:szCs w:val="24"/>
              </w:rPr>
            </w:pPr>
            <w:r>
              <w:rPr>
                <w:sz w:val="24"/>
                <w:szCs w:val="24"/>
              </w:rPr>
              <w:t>Adapt their language to suit the students they teach, introduce new ideas and concepts clearly, and using explanations, questions discussions and plenaries effectively.</w:t>
            </w:r>
          </w:p>
          <w:p w:rsidR="009C2689" w:rsidRDefault="00B474FE" w:rsidP="00D24B3E">
            <w:pPr>
              <w:pStyle w:val="ListParagraph"/>
              <w:numPr>
                <w:ilvl w:val="0"/>
                <w:numId w:val="38"/>
              </w:numPr>
              <w:spacing w:after="0" w:line="240" w:lineRule="auto"/>
              <w:rPr>
                <w:sz w:val="24"/>
                <w:szCs w:val="24"/>
              </w:rPr>
            </w:pPr>
            <w:r>
              <w:rPr>
                <w:sz w:val="24"/>
                <w:szCs w:val="24"/>
              </w:rPr>
              <w:t>To plan, mark and monitor set homework or other out-of-class work to sustain student progress and to extend and consolidate their learning.</w:t>
            </w:r>
          </w:p>
          <w:p w:rsidR="00B474FE" w:rsidRDefault="00B474FE" w:rsidP="00D24B3E">
            <w:pPr>
              <w:pStyle w:val="ListParagraph"/>
              <w:numPr>
                <w:ilvl w:val="0"/>
                <w:numId w:val="38"/>
              </w:numPr>
              <w:spacing w:after="0" w:line="240" w:lineRule="auto"/>
              <w:rPr>
                <w:sz w:val="24"/>
                <w:szCs w:val="24"/>
              </w:rPr>
            </w:pPr>
            <w:r>
              <w:rPr>
                <w:sz w:val="24"/>
                <w:szCs w:val="24"/>
              </w:rPr>
              <w:t>Know how to use skills in literacy, numeracy and ICT</w:t>
            </w:r>
            <w:r w:rsidR="00872106">
              <w:rPr>
                <w:sz w:val="24"/>
                <w:szCs w:val="24"/>
              </w:rPr>
              <w:t>, including iPads and digital learning</w:t>
            </w:r>
            <w:r>
              <w:rPr>
                <w:sz w:val="24"/>
                <w:szCs w:val="24"/>
              </w:rPr>
              <w:t xml:space="preserve"> to support teaching and wider professional activities.</w:t>
            </w:r>
          </w:p>
          <w:p w:rsidR="0024605B" w:rsidRDefault="0024605B" w:rsidP="00D24B3E">
            <w:pPr>
              <w:pStyle w:val="ListParagraph"/>
              <w:numPr>
                <w:ilvl w:val="0"/>
                <w:numId w:val="38"/>
              </w:numPr>
              <w:spacing w:after="0" w:line="240" w:lineRule="auto"/>
              <w:rPr>
                <w:sz w:val="24"/>
                <w:szCs w:val="24"/>
              </w:rPr>
            </w:pPr>
            <w:r>
              <w:rPr>
                <w:sz w:val="24"/>
                <w:szCs w:val="24"/>
              </w:rPr>
              <w:t>To assist in the development of appropriate syllabi, resources, Schemes of Work, marking polices and teaching strategies in the curriculum area.</w:t>
            </w:r>
          </w:p>
          <w:p w:rsidR="0024605B" w:rsidRDefault="0024605B" w:rsidP="00D24B3E">
            <w:pPr>
              <w:pStyle w:val="ListParagraph"/>
              <w:numPr>
                <w:ilvl w:val="0"/>
                <w:numId w:val="38"/>
              </w:numPr>
              <w:spacing w:after="0" w:line="240" w:lineRule="auto"/>
              <w:rPr>
                <w:sz w:val="24"/>
                <w:szCs w:val="24"/>
              </w:rPr>
            </w:pPr>
            <w:r>
              <w:rPr>
                <w:sz w:val="24"/>
                <w:szCs w:val="24"/>
              </w:rPr>
              <w:t>To contribute to the improvement plan and its implementation.</w:t>
            </w:r>
          </w:p>
          <w:p w:rsidR="0024605B" w:rsidRDefault="0024605B" w:rsidP="00D24B3E">
            <w:pPr>
              <w:pStyle w:val="ListParagraph"/>
              <w:numPr>
                <w:ilvl w:val="0"/>
                <w:numId w:val="38"/>
              </w:numPr>
              <w:spacing w:after="0" w:line="240" w:lineRule="auto"/>
              <w:rPr>
                <w:sz w:val="24"/>
                <w:szCs w:val="24"/>
              </w:rPr>
            </w:pPr>
            <w:r>
              <w:rPr>
                <w:sz w:val="24"/>
                <w:szCs w:val="24"/>
              </w:rPr>
              <w:t>To undertake a designated programme of teaching and to plan and prepare courses and lessons.</w:t>
            </w:r>
          </w:p>
          <w:p w:rsidR="0024605B" w:rsidRDefault="0024605B" w:rsidP="00D24B3E">
            <w:pPr>
              <w:pStyle w:val="ListParagraph"/>
              <w:numPr>
                <w:ilvl w:val="0"/>
                <w:numId w:val="38"/>
              </w:numPr>
              <w:spacing w:after="0" w:line="240" w:lineRule="auto"/>
              <w:rPr>
                <w:sz w:val="24"/>
                <w:szCs w:val="24"/>
              </w:rPr>
            </w:pPr>
            <w:r>
              <w:rPr>
                <w:sz w:val="24"/>
                <w:szCs w:val="24"/>
              </w:rPr>
              <w:t>To participate in ‘learning walks’ and other learning evaluation and quality assurance strategies in accordance with Academy policy.</w:t>
            </w:r>
          </w:p>
          <w:p w:rsidR="00E92BEB" w:rsidRDefault="00E92BEB" w:rsidP="00E92BEB">
            <w:pPr>
              <w:pStyle w:val="ListParagraph"/>
              <w:numPr>
                <w:ilvl w:val="0"/>
                <w:numId w:val="38"/>
              </w:numPr>
              <w:spacing w:after="0" w:line="240" w:lineRule="auto"/>
              <w:rPr>
                <w:sz w:val="24"/>
                <w:szCs w:val="24"/>
              </w:rPr>
            </w:pPr>
            <w:r>
              <w:rPr>
                <w:sz w:val="24"/>
                <w:szCs w:val="24"/>
              </w:rPr>
              <w:t>To design opportunities for students to develop their literacy, numeracy, ICT, thinking and learning skills and cross-curricular themes so that they are reflected in the teaching and learning experience of students.</w:t>
            </w:r>
          </w:p>
          <w:p w:rsidR="000B2FFA" w:rsidRPr="001D2007" w:rsidRDefault="000B2FFA" w:rsidP="001D2007">
            <w:pPr>
              <w:spacing w:after="0" w:line="240" w:lineRule="auto"/>
              <w:ind w:left="357"/>
              <w:rPr>
                <w:sz w:val="24"/>
                <w:szCs w:val="24"/>
              </w:rPr>
            </w:pPr>
          </w:p>
        </w:tc>
      </w:tr>
    </w:tbl>
    <w:p w:rsidR="001D2007" w:rsidRDefault="001D2007"/>
    <w:p w:rsidR="001D2007" w:rsidRDefault="001D2007">
      <w:pPr>
        <w:spacing w:after="0" w:line="240" w:lineRule="auto"/>
      </w:pPr>
      <w:r>
        <w:br w:type="page"/>
      </w:r>
    </w:p>
    <w:p w:rsidR="001D2007" w:rsidRDefault="001D2007"/>
    <w:tbl>
      <w:tblPr>
        <w:tblStyle w:val="TableGrid"/>
        <w:tblW w:w="10774" w:type="dxa"/>
        <w:tblInd w:w="-743" w:type="dxa"/>
        <w:tblLook w:val="04A0" w:firstRow="1" w:lastRow="0" w:firstColumn="1" w:lastColumn="0" w:noHBand="0" w:noVBand="1"/>
      </w:tblPr>
      <w:tblGrid>
        <w:gridCol w:w="10774"/>
      </w:tblGrid>
      <w:tr w:rsidR="001D2007" w:rsidTr="009816CC">
        <w:tc>
          <w:tcPr>
            <w:tcW w:w="10774" w:type="dxa"/>
          </w:tcPr>
          <w:p w:rsidR="001D2007" w:rsidRPr="001D2007" w:rsidRDefault="001D2007" w:rsidP="001D2007">
            <w:pPr>
              <w:spacing w:after="0" w:line="240" w:lineRule="auto"/>
              <w:ind w:left="357"/>
              <w:rPr>
                <w:b/>
                <w:color w:val="4F81BD" w:themeColor="accent1"/>
                <w:sz w:val="24"/>
                <w:szCs w:val="24"/>
              </w:rPr>
            </w:pPr>
          </w:p>
          <w:p w:rsidR="001D2007" w:rsidRDefault="001D2007" w:rsidP="001D2007">
            <w:pPr>
              <w:spacing w:after="0" w:line="240" w:lineRule="auto"/>
              <w:ind w:left="357"/>
              <w:rPr>
                <w:b/>
                <w:color w:val="4F81BD" w:themeColor="accent1"/>
                <w:sz w:val="24"/>
                <w:szCs w:val="24"/>
                <w:u w:val="single"/>
              </w:rPr>
            </w:pPr>
            <w:r w:rsidRPr="00A35D3A">
              <w:rPr>
                <w:b/>
                <w:color w:val="4F81BD" w:themeColor="accent1"/>
                <w:sz w:val="24"/>
                <w:szCs w:val="24"/>
                <w:u w:val="single"/>
              </w:rPr>
              <w:t>Achievement/Progress</w:t>
            </w:r>
          </w:p>
          <w:p w:rsidR="001D2007" w:rsidRPr="00A35D3A" w:rsidRDefault="001D2007" w:rsidP="001D2007">
            <w:pPr>
              <w:spacing w:after="0" w:line="240" w:lineRule="auto"/>
              <w:ind w:left="357"/>
              <w:rPr>
                <w:b/>
                <w:color w:val="4F81BD" w:themeColor="accent1"/>
                <w:sz w:val="24"/>
                <w:szCs w:val="24"/>
                <w:u w:val="single"/>
              </w:rPr>
            </w:pP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use statistical and other information to evaluate the effectiveness of teaching and monitor the progress of those taught.</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plan for progression across the age/ability range being taught, designing effective learning sequences within lessons and across series of lesson, informed by secure subject/curriculum knowledge.</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make effective use of a range of assessment, monitoring and recording strategies, including writing reports in line with published deadlines.</w:t>
            </w:r>
          </w:p>
          <w:p w:rsidR="001D2007" w:rsidRPr="0024605B"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know and apply the particular assessment requirements and arrange</w:t>
            </w:r>
            <w:r w:rsidR="00645D89">
              <w:rPr>
                <w:rFonts w:eastAsia="Times New Roman" w:cs="Arial"/>
                <w:color w:val="000000"/>
                <w:sz w:val="24"/>
                <w:szCs w:val="24"/>
                <w:lang w:eastAsia="en-GB"/>
              </w:rPr>
              <w:t>ments for the subject(s) taught, including internal and external examinations and assessment for learning strategies.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participate in preparing and presenting students for public examinations.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maintain appropriate records and to provide relevant, accurate and up</w:t>
            </w:r>
            <w:r w:rsidR="00645D89">
              <w:rPr>
                <w:rFonts w:eastAsia="Times New Roman" w:cs="Arial"/>
                <w:color w:val="000000"/>
                <w:sz w:val="24"/>
                <w:szCs w:val="24"/>
                <w:lang w:eastAsia="en-GB"/>
              </w:rPr>
              <w:t xml:space="preserve"> </w:t>
            </w:r>
            <w:r>
              <w:rPr>
                <w:rFonts w:eastAsia="Times New Roman" w:cs="Arial"/>
                <w:color w:val="000000"/>
                <w:sz w:val="24"/>
                <w:szCs w:val="24"/>
                <w:lang w:eastAsia="en-GB"/>
              </w:rPr>
              <w:t>t</w:t>
            </w:r>
            <w:r w:rsidR="00645D89">
              <w:rPr>
                <w:rFonts w:eastAsia="Times New Roman" w:cs="Arial"/>
                <w:color w:val="000000"/>
                <w:sz w:val="24"/>
                <w:szCs w:val="24"/>
                <w:lang w:eastAsia="en-GB"/>
              </w:rPr>
              <w:t>o</w:t>
            </w:r>
            <w:r>
              <w:rPr>
                <w:rFonts w:eastAsia="Times New Roman" w:cs="Arial"/>
                <w:color w:val="000000"/>
                <w:sz w:val="24"/>
                <w:szCs w:val="24"/>
                <w:lang w:eastAsia="en-GB"/>
              </w:rPr>
              <w:t xml:space="preserve"> date information using the Academy’s data collection systems.</w:t>
            </w:r>
          </w:p>
          <w:p w:rsidR="001D2007" w:rsidRPr="000B2FFA"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complete the relevant documentation to assist in the tracking of student progress.</w:t>
            </w:r>
          </w:p>
          <w:p w:rsidR="001D2007" w:rsidRPr="00BE72F2" w:rsidRDefault="001D2007" w:rsidP="001D2007">
            <w:pPr>
              <w:pStyle w:val="ListParagraph"/>
              <w:numPr>
                <w:ilvl w:val="0"/>
                <w:numId w:val="17"/>
              </w:numPr>
              <w:spacing w:after="0" w:line="240" w:lineRule="auto"/>
              <w:rPr>
                <w:b/>
                <w:sz w:val="24"/>
                <w:szCs w:val="24"/>
              </w:rPr>
            </w:pPr>
            <w:r>
              <w:rPr>
                <w:rFonts w:eastAsia="Times New Roman" w:cs="Arial"/>
                <w:color w:val="000000"/>
                <w:sz w:val="24"/>
                <w:szCs w:val="24"/>
                <w:lang w:eastAsia="en-GB"/>
              </w:rPr>
              <w:t>To mark, grade and provide written, verbal and diagnostic feedback as required.</w:t>
            </w:r>
          </w:p>
          <w:p w:rsidR="001D2007" w:rsidRDefault="001D2007" w:rsidP="001D2007">
            <w:pPr>
              <w:spacing w:after="0" w:line="240" w:lineRule="auto"/>
              <w:rPr>
                <w:b/>
                <w:sz w:val="24"/>
                <w:szCs w:val="24"/>
              </w:rPr>
            </w:pPr>
          </w:p>
          <w:p w:rsidR="001D2007" w:rsidRDefault="001D2007" w:rsidP="001D2007">
            <w:pPr>
              <w:spacing w:after="0" w:line="240" w:lineRule="auto"/>
              <w:rPr>
                <w:b/>
                <w:sz w:val="24"/>
                <w:szCs w:val="24"/>
              </w:rPr>
            </w:pPr>
            <w:r w:rsidRPr="00A35D3A">
              <w:rPr>
                <w:b/>
                <w:sz w:val="24"/>
                <w:szCs w:val="24"/>
              </w:rPr>
              <w:t>Nurture</w:t>
            </w:r>
          </w:p>
          <w:p w:rsidR="001D2007" w:rsidRDefault="001D2007" w:rsidP="001D2007">
            <w:pPr>
              <w:spacing w:after="0" w:line="240" w:lineRule="auto"/>
              <w:rPr>
                <w:b/>
                <w:sz w:val="24"/>
                <w:szCs w:val="24"/>
              </w:rPr>
            </w:pPr>
          </w:p>
          <w:p w:rsidR="001D2007" w:rsidRDefault="001D2007" w:rsidP="001D2007">
            <w:pPr>
              <w:pStyle w:val="ListParagraph"/>
              <w:numPr>
                <w:ilvl w:val="0"/>
                <w:numId w:val="17"/>
              </w:numPr>
              <w:spacing w:after="0" w:line="240" w:lineRule="auto"/>
              <w:rPr>
                <w:sz w:val="24"/>
                <w:szCs w:val="24"/>
              </w:rPr>
            </w:pPr>
            <w:r>
              <w:rPr>
                <w:sz w:val="24"/>
                <w:szCs w:val="24"/>
              </w:rPr>
              <w:t>To establish a clear framework for class discipline in line with Academy policy to manage students’ behaviour constructively and promote self-control and independence.</w:t>
            </w:r>
          </w:p>
          <w:p w:rsidR="001D2007" w:rsidRDefault="001D2007" w:rsidP="001D2007">
            <w:pPr>
              <w:pStyle w:val="ListParagraph"/>
              <w:numPr>
                <w:ilvl w:val="0"/>
                <w:numId w:val="17"/>
              </w:numPr>
              <w:spacing w:after="0" w:line="240" w:lineRule="auto"/>
              <w:rPr>
                <w:sz w:val="24"/>
                <w:szCs w:val="24"/>
              </w:rPr>
            </w:pPr>
            <w:r>
              <w:rPr>
                <w:sz w:val="24"/>
                <w:szCs w:val="24"/>
              </w:rPr>
              <w:t>To know the legal requirements, national polices and guidance on the safeguarding and promotion of the wellbeing of children.</w:t>
            </w:r>
          </w:p>
          <w:p w:rsidR="001D2007" w:rsidRDefault="001D2007" w:rsidP="001D2007">
            <w:pPr>
              <w:pStyle w:val="ListParagraph"/>
              <w:numPr>
                <w:ilvl w:val="0"/>
                <w:numId w:val="17"/>
              </w:numPr>
              <w:spacing w:after="0" w:line="240" w:lineRule="auto"/>
              <w:rPr>
                <w:sz w:val="24"/>
                <w:szCs w:val="24"/>
              </w:rPr>
            </w:pPr>
            <w:r w:rsidRPr="00F949C3">
              <w:rPr>
                <w:sz w:val="24"/>
                <w:szCs w:val="24"/>
              </w:rPr>
              <w:t>To comply with the Academy's Child Safeguarding Procedures and to report concerns to the Designated Child Protection Officer.</w:t>
            </w:r>
          </w:p>
          <w:p w:rsidR="001D2007" w:rsidRDefault="001D2007" w:rsidP="001D2007">
            <w:pPr>
              <w:pStyle w:val="ListParagraph"/>
              <w:numPr>
                <w:ilvl w:val="0"/>
                <w:numId w:val="17"/>
              </w:numPr>
              <w:spacing w:after="0" w:line="240" w:lineRule="auto"/>
              <w:rPr>
                <w:sz w:val="24"/>
                <w:szCs w:val="24"/>
              </w:rPr>
            </w:pPr>
            <w:r>
              <w:rPr>
                <w:sz w:val="24"/>
                <w:szCs w:val="24"/>
              </w:rPr>
              <w:t>Have high expectations of young people including a commitment to ensuring that they can achieve their full educational potential and to establishing fair, respectful, trusting supportive and constructive relationships with them.</w:t>
            </w:r>
          </w:p>
          <w:p w:rsidR="001D2007" w:rsidRDefault="001D2007" w:rsidP="001D2007">
            <w:pPr>
              <w:pStyle w:val="ListParagraph"/>
              <w:numPr>
                <w:ilvl w:val="0"/>
                <w:numId w:val="17"/>
              </w:numPr>
              <w:spacing w:after="0" w:line="240" w:lineRule="auto"/>
              <w:rPr>
                <w:sz w:val="24"/>
                <w:szCs w:val="24"/>
              </w:rPr>
            </w:pPr>
            <w:r>
              <w:rPr>
                <w:sz w:val="24"/>
                <w:szCs w:val="24"/>
              </w:rPr>
              <w:t>Know how to identify and support young people whose progress</w:t>
            </w:r>
            <w:r w:rsidR="00CC7363">
              <w:rPr>
                <w:sz w:val="24"/>
                <w:szCs w:val="24"/>
              </w:rPr>
              <w:t xml:space="preserve"> and</w:t>
            </w:r>
            <w:r>
              <w:rPr>
                <w:sz w:val="24"/>
                <w:szCs w:val="24"/>
              </w:rPr>
              <w:t xml:space="preserve"> development of well-being is affected by changes or difficulties in their personal circumstances, and when to refer them to colleagues for special support.</w:t>
            </w:r>
          </w:p>
          <w:p w:rsidR="001D2007" w:rsidRDefault="001D2007" w:rsidP="001D2007">
            <w:pPr>
              <w:pStyle w:val="ListParagraph"/>
              <w:numPr>
                <w:ilvl w:val="0"/>
                <w:numId w:val="17"/>
              </w:numPr>
              <w:spacing w:after="0" w:line="240" w:lineRule="auto"/>
              <w:rPr>
                <w:sz w:val="24"/>
                <w:szCs w:val="24"/>
              </w:rPr>
            </w:pPr>
            <w:r>
              <w:rPr>
                <w:sz w:val="24"/>
                <w:szCs w:val="24"/>
              </w:rPr>
              <w:t>To contribute to the preparation of education plans, progress files and other reports.</w:t>
            </w:r>
          </w:p>
          <w:p w:rsidR="001D2007" w:rsidRDefault="001D2007" w:rsidP="001D2007">
            <w:pPr>
              <w:pStyle w:val="ListParagraph"/>
              <w:numPr>
                <w:ilvl w:val="0"/>
                <w:numId w:val="17"/>
              </w:numPr>
              <w:spacing w:after="0" w:line="240" w:lineRule="auto"/>
              <w:rPr>
                <w:sz w:val="24"/>
                <w:szCs w:val="24"/>
              </w:rPr>
            </w:pPr>
            <w:r>
              <w:rPr>
                <w:sz w:val="24"/>
                <w:szCs w:val="24"/>
              </w:rPr>
              <w:t>To alert the appropriate staff to problems experienced by students and to make recommendations as to how these may be resolved.</w:t>
            </w:r>
          </w:p>
          <w:p w:rsidR="001D2007" w:rsidRDefault="001D2007" w:rsidP="001D2007">
            <w:pPr>
              <w:pStyle w:val="ListParagraph"/>
              <w:numPr>
                <w:ilvl w:val="0"/>
                <w:numId w:val="17"/>
              </w:numPr>
              <w:spacing w:after="0" w:line="240" w:lineRule="auto"/>
              <w:rPr>
                <w:sz w:val="24"/>
                <w:szCs w:val="24"/>
              </w:rPr>
            </w:pPr>
            <w:r>
              <w:rPr>
                <w:sz w:val="24"/>
                <w:szCs w:val="24"/>
              </w:rPr>
              <w:t>To communicate as appropriate, with parents of students and with persona or bodies outside the academy concerned with the welfare of individual students, after consultation with the appropriate staff according to the Academy’s Policy.</w:t>
            </w:r>
          </w:p>
          <w:p w:rsidR="001D2007" w:rsidRDefault="001D2007" w:rsidP="001D2007">
            <w:pPr>
              <w:pStyle w:val="ListParagraph"/>
              <w:numPr>
                <w:ilvl w:val="0"/>
                <w:numId w:val="17"/>
              </w:numPr>
              <w:spacing w:after="0" w:line="240" w:lineRule="auto"/>
              <w:rPr>
                <w:sz w:val="24"/>
                <w:szCs w:val="24"/>
              </w:rPr>
            </w:pPr>
            <w:r>
              <w:rPr>
                <w:sz w:val="24"/>
                <w:szCs w:val="24"/>
              </w:rPr>
              <w:t>To contribute to PSHE/Citizenship and enterprise activities according to Academy policy.</w:t>
            </w:r>
          </w:p>
          <w:p w:rsidR="001D2007" w:rsidRDefault="001D2007" w:rsidP="001D2007">
            <w:pPr>
              <w:pStyle w:val="ListParagraph"/>
              <w:numPr>
                <w:ilvl w:val="0"/>
                <w:numId w:val="17"/>
              </w:numPr>
              <w:spacing w:after="0" w:line="240" w:lineRule="auto"/>
              <w:rPr>
                <w:sz w:val="24"/>
                <w:szCs w:val="24"/>
              </w:rPr>
            </w:pPr>
            <w:r>
              <w:rPr>
                <w:sz w:val="24"/>
                <w:szCs w:val="24"/>
              </w:rPr>
              <w:t>To be a Form Tutor to as assigned group of students.</w:t>
            </w:r>
          </w:p>
          <w:p w:rsidR="001D2007" w:rsidRDefault="001D2007" w:rsidP="001D2007">
            <w:pPr>
              <w:pStyle w:val="ListParagraph"/>
              <w:numPr>
                <w:ilvl w:val="0"/>
                <w:numId w:val="17"/>
              </w:numPr>
              <w:spacing w:after="0" w:line="240" w:lineRule="auto"/>
              <w:rPr>
                <w:sz w:val="24"/>
                <w:szCs w:val="24"/>
              </w:rPr>
            </w:pPr>
            <w:r>
              <w:rPr>
                <w:sz w:val="24"/>
                <w:szCs w:val="24"/>
              </w:rPr>
              <w:t>To liaise with the Pastoral Team and Achievement Directors to ensure the implementation of the Academy’s pastoral system.</w:t>
            </w:r>
          </w:p>
          <w:p w:rsidR="001D2007" w:rsidRDefault="001D2007" w:rsidP="001D2007">
            <w:pPr>
              <w:pStyle w:val="ListParagraph"/>
              <w:numPr>
                <w:ilvl w:val="0"/>
                <w:numId w:val="17"/>
              </w:numPr>
              <w:spacing w:after="0" w:line="240" w:lineRule="auto"/>
              <w:rPr>
                <w:sz w:val="24"/>
                <w:szCs w:val="24"/>
              </w:rPr>
            </w:pPr>
            <w:r>
              <w:rPr>
                <w:sz w:val="24"/>
                <w:szCs w:val="24"/>
              </w:rPr>
              <w:t>To register students accurately, accompany and supervise them in assemblies and worship activities and encourage their full attendance at all lessons and their participation in other aspects of academy life.</w:t>
            </w:r>
          </w:p>
          <w:p w:rsidR="001D2007" w:rsidRPr="001D2007" w:rsidRDefault="001D2007" w:rsidP="001D2007">
            <w:pPr>
              <w:pStyle w:val="ListParagraph"/>
              <w:numPr>
                <w:ilvl w:val="0"/>
                <w:numId w:val="17"/>
              </w:numPr>
              <w:rPr>
                <w:b/>
                <w:color w:val="4F81BD" w:themeColor="accent1"/>
                <w:sz w:val="24"/>
                <w:szCs w:val="24"/>
              </w:rPr>
            </w:pPr>
            <w:r w:rsidRPr="001D2007">
              <w:rPr>
                <w:sz w:val="24"/>
                <w:szCs w:val="24"/>
              </w:rPr>
              <w:t>To support the Academy’s extra-curricular offer.</w:t>
            </w:r>
          </w:p>
        </w:tc>
      </w:tr>
    </w:tbl>
    <w:p w:rsidR="001D2007" w:rsidRDefault="001D2007" w:rsidP="005E325F"/>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5E325F" w:rsidRPr="00A35D3A" w:rsidRDefault="005E325F" w:rsidP="00B330CC">
            <w:pPr>
              <w:rPr>
                <w:b/>
                <w:color w:val="4F81BD" w:themeColor="accent1"/>
                <w:sz w:val="24"/>
                <w:szCs w:val="24"/>
              </w:rPr>
            </w:pPr>
            <w:r w:rsidRPr="00A35D3A">
              <w:rPr>
                <w:b/>
                <w:color w:val="4F81BD" w:themeColor="accent1"/>
                <w:sz w:val="24"/>
                <w:szCs w:val="24"/>
              </w:rPr>
              <w:t>Key Tasks continued:</w:t>
            </w:r>
          </w:p>
          <w:p w:rsidR="005E325F" w:rsidRDefault="005E325F" w:rsidP="00B330CC">
            <w:pPr>
              <w:rPr>
                <w:b/>
                <w:sz w:val="24"/>
                <w:szCs w:val="24"/>
              </w:rPr>
            </w:pPr>
            <w:r w:rsidRPr="00A35D3A">
              <w:rPr>
                <w:b/>
                <w:sz w:val="24"/>
                <w:szCs w:val="24"/>
              </w:rPr>
              <w:t>Empower</w:t>
            </w:r>
          </w:p>
          <w:p w:rsidR="005E325F" w:rsidRDefault="005E325F" w:rsidP="00B330CC">
            <w:pPr>
              <w:ind w:left="360"/>
              <w:rPr>
                <w:b/>
                <w:color w:val="4F81BD" w:themeColor="accent1"/>
                <w:sz w:val="24"/>
                <w:szCs w:val="24"/>
                <w:u w:val="single"/>
              </w:rPr>
            </w:pPr>
            <w:r w:rsidRPr="00A35D3A">
              <w:rPr>
                <w:b/>
                <w:color w:val="4F81BD" w:themeColor="accent1"/>
                <w:sz w:val="24"/>
                <w:szCs w:val="24"/>
                <w:u w:val="single"/>
              </w:rPr>
              <w:t>Staff</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take responsibility for own professional development and to keep up to date with research and developments in pedagogy and in the subjects taught.</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participate in arrangements made in accordance with the Performance Management cycle.</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participate in arrangements for further training and professional development as a teacher.</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share corporate responsibility for the implementation of academy policies and practices.</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have a commitment to collaboration and co-operative working.</w:t>
            </w:r>
          </w:p>
          <w:p w:rsidR="006111B1" w:rsidRDefault="006111B1" w:rsidP="00B3009F">
            <w:pPr>
              <w:pStyle w:val="ListParagraph"/>
              <w:numPr>
                <w:ilvl w:val="0"/>
                <w:numId w:val="16"/>
              </w:numPr>
              <w:spacing w:after="0" w:line="240" w:lineRule="auto"/>
              <w:ind w:left="714" w:hanging="357"/>
              <w:rPr>
                <w:sz w:val="24"/>
                <w:szCs w:val="24"/>
              </w:rPr>
            </w:pPr>
            <w:r>
              <w:rPr>
                <w:sz w:val="24"/>
                <w:szCs w:val="24"/>
              </w:rPr>
              <w:t>To work as a team member and identify opportunities for working with colleagues, managing their work where appropriate and sharing the development of effective practice with them.</w:t>
            </w:r>
          </w:p>
          <w:p w:rsidR="004F4067" w:rsidRDefault="00EA5918" w:rsidP="00B3009F">
            <w:pPr>
              <w:pStyle w:val="ListParagraph"/>
              <w:numPr>
                <w:ilvl w:val="0"/>
                <w:numId w:val="16"/>
              </w:numPr>
              <w:spacing w:after="0" w:line="240" w:lineRule="auto"/>
              <w:ind w:left="714" w:hanging="357"/>
              <w:rPr>
                <w:sz w:val="24"/>
                <w:szCs w:val="24"/>
              </w:rPr>
            </w:pPr>
            <w:r w:rsidRPr="004F4067">
              <w:rPr>
                <w:sz w:val="24"/>
                <w:szCs w:val="24"/>
              </w:rPr>
              <w:t xml:space="preserve">To </w:t>
            </w:r>
            <w:r w:rsidR="001E253C">
              <w:rPr>
                <w:sz w:val="24"/>
                <w:szCs w:val="24"/>
              </w:rPr>
              <w:t>support</w:t>
            </w:r>
            <w:r w:rsidR="00645463">
              <w:rPr>
                <w:sz w:val="24"/>
                <w:szCs w:val="24"/>
              </w:rPr>
              <w:t xml:space="preserve"> the implementation of Academy policies and procedures </w:t>
            </w:r>
            <w:proofErr w:type="spellStart"/>
            <w:r w:rsidR="00645463">
              <w:rPr>
                <w:sz w:val="24"/>
                <w:szCs w:val="24"/>
              </w:rPr>
              <w:t>eg</w:t>
            </w:r>
            <w:proofErr w:type="spellEnd"/>
            <w:r w:rsidR="00645463">
              <w:rPr>
                <w:sz w:val="24"/>
                <w:szCs w:val="24"/>
              </w:rPr>
              <w:t xml:space="preserve"> Equal Opportunities, Health &amp; Safety etc.</w:t>
            </w:r>
          </w:p>
          <w:p w:rsidR="000B2FFA" w:rsidRDefault="000B2FFA" w:rsidP="00B3009F">
            <w:pPr>
              <w:pStyle w:val="ListParagraph"/>
              <w:numPr>
                <w:ilvl w:val="0"/>
                <w:numId w:val="16"/>
              </w:numPr>
              <w:spacing w:after="0" w:line="240" w:lineRule="auto"/>
              <w:ind w:left="714" w:hanging="357"/>
              <w:rPr>
                <w:sz w:val="24"/>
                <w:szCs w:val="24"/>
              </w:rPr>
            </w:pPr>
            <w:r>
              <w:rPr>
                <w:sz w:val="24"/>
                <w:szCs w:val="24"/>
              </w:rPr>
              <w:t>To participate in the Academy’s ITT programme where appropriate.</w:t>
            </w:r>
          </w:p>
          <w:p w:rsidR="00B3009F" w:rsidRPr="00753DB3" w:rsidRDefault="00B3009F" w:rsidP="00753DB3">
            <w:pPr>
              <w:spacing w:after="0" w:line="240" w:lineRule="auto"/>
              <w:ind w:left="357"/>
              <w:rPr>
                <w:sz w:val="24"/>
                <w:szCs w:val="24"/>
              </w:rPr>
            </w:pPr>
          </w:p>
          <w:p w:rsidR="00B56C86" w:rsidRDefault="00B56C86" w:rsidP="00B56C86">
            <w:pPr>
              <w:spacing w:after="0" w:line="240" w:lineRule="auto"/>
              <w:ind w:left="360"/>
              <w:rPr>
                <w:b/>
                <w:color w:val="4F81BD" w:themeColor="accent1"/>
                <w:sz w:val="24"/>
                <w:szCs w:val="24"/>
                <w:u w:val="single"/>
              </w:rPr>
            </w:pPr>
            <w:r w:rsidRPr="00B56C86">
              <w:rPr>
                <w:b/>
                <w:color w:val="4F81BD" w:themeColor="accent1"/>
                <w:sz w:val="24"/>
                <w:szCs w:val="24"/>
                <w:u w:val="single"/>
              </w:rPr>
              <w:t>Students</w:t>
            </w:r>
          </w:p>
          <w:p w:rsidR="009634BE" w:rsidRDefault="009634BE" w:rsidP="00B56C86">
            <w:pPr>
              <w:spacing w:after="0" w:line="240" w:lineRule="auto"/>
              <w:ind w:left="360"/>
              <w:rPr>
                <w:b/>
                <w:color w:val="4F81BD" w:themeColor="accent1"/>
                <w:sz w:val="24"/>
                <w:szCs w:val="24"/>
                <w:u w:val="single"/>
              </w:rPr>
            </w:pPr>
          </w:p>
          <w:p w:rsidR="00B3009F" w:rsidRDefault="009634BE" w:rsidP="00B3009F">
            <w:pPr>
              <w:pStyle w:val="ListParagraph"/>
              <w:numPr>
                <w:ilvl w:val="0"/>
                <w:numId w:val="20"/>
              </w:numPr>
              <w:spacing w:after="0" w:line="240" w:lineRule="auto"/>
              <w:rPr>
                <w:sz w:val="24"/>
                <w:szCs w:val="24"/>
              </w:rPr>
            </w:pPr>
            <w:r w:rsidRPr="009634BE">
              <w:rPr>
                <w:sz w:val="24"/>
                <w:szCs w:val="24"/>
              </w:rPr>
              <w:t xml:space="preserve">To </w:t>
            </w:r>
            <w:r w:rsidR="001E253C">
              <w:rPr>
                <w:sz w:val="24"/>
                <w:szCs w:val="24"/>
              </w:rPr>
              <w:t>ensure the involvement of</w:t>
            </w:r>
            <w:r w:rsidR="00753DB3">
              <w:rPr>
                <w:sz w:val="24"/>
                <w:szCs w:val="24"/>
              </w:rPr>
              <w:t xml:space="preserve"> Student Voice in the production of Self Evaluation and the development of the </w:t>
            </w:r>
            <w:r w:rsidR="0093545F">
              <w:rPr>
                <w:sz w:val="24"/>
                <w:szCs w:val="24"/>
              </w:rPr>
              <w:t>subject</w:t>
            </w:r>
            <w:r w:rsidR="00753DB3">
              <w:rPr>
                <w:sz w:val="24"/>
                <w:szCs w:val="24"/>
              </w:rPr>
              <w:t>.</w:t>
            </w:r>
          </w:p>
          <w:p w:rsidR="00753DB3" w:rsidRDefault="00753DB3" w:rsidP="00B3009F">
            <w:pPr>
              <w:pStyle w:val="ListParagraph"/>
              <w:numPr>
                <w:ilvl w:val="0"/>
                <w:numId w:val="20"/>
              </w:numPr>
              <w:spacing w:after="0" w:line="240" w:lineRule="auto"/>
              <w:rPr>
                <w:sz w:val="24"/>
                <w:szCs w:val="24"/>
              </w:rPr>
            </w:pPr>
            <w:r>
              <w:rPr>
                <w:sz w:val="24"/>
                <w:szCs w:val="24"/>
              </w:rPr>
              <w:t xml:space="preserve">To ensure that the delivery of the </w:t>
            </w:r>
            <w:r w:rsidR="001E253C">
              <w:rPr>
                <w:sz w:val="24"/>
                <w:szCs w:val="24"/>
              </w:rPr>
              <w:t>subject</w:t>
            </w:r>
            <w:r>
              <w:rPr>
                <w:sz w:val="24"/>
                <w:szCs w:val="24"/>
              </w:rPr>
              <w:t xml:space="preserve"> within the </w:t>
            </w:r>
            <w:r w:rsidR="001E253C">
              <w:rPr>
                <w:sz w:val="24"/>
                <w:szCs w:val="24"/>
              </w:rPr>
              <w:t>curriculum area</w:t>
            </w:r>
            <w:r>
              <w:rPr>
                <w:sz w:val="24"/>
                <w:szCs w:val="24"/>
              </w:rPr>
              <w:t xml:space="preserve"> delivers on the Academy’s Mission Statement to empower students.</w:t>
            </w:r>
          </w:p>
          <w:p w:rsidR="008212A3" w:rsidRDefault="008212A3" w:rsidP="008212A3">
            <w:pPr>
              <w:spacing w:after="0" w:line="240" w:lineRule="auto"/>
              <w:rPr>
                <w:sz w:val="24"/>
                <w:szCs w:val="24"/>
              </w:rPr>
            </w:pPr>
          </w:p>
          <w:p w:rsidR="008212A3" w:rsidRDefault="008212A3" w:rsidP="008212A3">
            <w:pPr>
              <w:spacing w:after="0" w:line="240" w:lineRule="auto"/>
              <w:rPr>
                <w:b/>
                <w:sz w:val="24"/>
                <w:szCs w:val="24"/>
              </w:rPr>
            </w:pPr>
            <w:r w:rsidRPr="008212A3">
              <w:rPr>
                <w:b/>
                <w:sz w:val="24"/>
                <w:szCs w:val="24"/>
              </w:rPr>
              <w:t>Partnership</w:t>
            </w:r>
          </w:p>
          <w:p w:rsidR="00EA5918" w:rsidRPr="008212A3" w:rsidRDefault="00EA5918" w:rsidP="008212A3">
            <w:pPr>
              <w:spacing w:after="0" w:line="240" w:lineRule="auto"/>
              <w:rPr>
                <w:b/>
                <w:sz w:val="24"/>
                <w:szCs w:val="24"/>
              </w:rPr>
            </w:pPr>
          </w:p>
          <w:p w:rsidR="00B3009F" w:rsidRDefault="006111B1" w:rsidP="001E253C">
            <w:pPr>
              <w:pStyle w:val="ListParagraph"/>
              <w:numPr>
                <w:ilvl w:val="0"/>
                <w:numId w:val="15"/>
              </w:numPr>
              <w:spacing w:after="0" w:line="240" w:lineRule="auto"/>
              <w:rPr>
                <w:sz w:val="24"/>
                <w:szCs w:val="24"/>
              </w:rPr>
            </w:pPr>
            <w:r>
              <w:rPr>
                <w:sz w:val="24"/>
                <w:szCs w:val="24"/>
              </w:rPr>
              <w:t>To communicate promptly and effectively with parents and carers, conveying timely and relevant information about attainment, objectives, progress and well-being.</w:t>
            </w:r>
          </w:p>
          <w:p w:rsidR="006111B1" w:rsidRDefault="006111B1" w:rsidP="001E253C">
            <w:pPr>
              <w:pStyle w:val="ListParagraph"/>
              <w:numPr>
                <w:ilvl w:val="0"/>
                <w:numId w:val="15"/>
              </w:numPr>
              <w:spacing w:after="0" w:line="240" w:lineRule="auto"/>
              <w:rPr>
                <w:sz w:val="24"/>
                <w:szCs w:val="24"/>
              </w:rPr>
            </w:pPr>
            <w:r>
              <w:rPr>
                <w:sz w:val="24"/>
                <w:szCs w:val="24"/>
              </w:rPr>
              <w:t>To follow agreed policies for communications within the Academy and with external partners.</w:t>
            </w:r>
          </w:p>
          <w:p w:rsidR="006111B1" w:rsidRDefault="006111B1" w:rsidP="001E253C">
            <w:pPr>
              <w:pStyle w:val="ListParagraph"/>
              <w:numPr>
                <w:ilvl w:val="0"/>
                <w:numId w:val="15"/>
              </w:numPr>
              <w:spacing w:after="0" w:line="240" w:lineRule="auto"/>
              <w:rPr>
                <w:sz w:val="24"/>
                <w:szCs w:val="24"/>
              </w:rPr>
            </w:pPr>
            <w:r>
              <w:rPr>
                <w:sz w:val="24"/>
                <w:szCs w:val="24"/>
              </w:rPr>
              <w:t>To take part in marketing and liaison activities such as open Evenings, Parents’ Evenings and liaison events with partner institutions.</w:t>
            </w:r>
          </w:p>
          <w:p w:rsidR="006111B1" w:rsidRDefault="006111B1" w:rsidP="001E253C">
            <w:pPr>
              <w:pStyle w:val="ListParagraph"/>
              <w:numPr>
                <w:ilvl w:val="0"/>
                <w:numId w:val="15"/>
              </w:numPr>
              <w:spacing w:after="0" w:line="240" w:lineRule="auto"/>
              <w:rPr>
                <w:sz w:val="24"/>
                <w:szCs w:val="24"/>
              </w:rPr>
            </w:pPr>
            <w:r>
              <w:rPr>
                <w:sz w:val="24"/>
                <w:szCs w:val="24"/>
              </w:rPr>
              <w:t>To contribute to the development of effective subject links with external agencies.</w:t>
            </w:r>
          </w:p>
          <w:p w:rsidR="006111B1" w:rsidRDefault="006111B1" w:rsidP="001E253C">
            <w:pPr>
              <w:pStyle w:val="ListParagraph"/>
              <w:numPr>
                <w:ilvl w:val="0"/>
                <w:numId w:val="15"/>
              </w:numPr>
              <w:spacing w:after="0" w:line="240" w:lineRule="auto"/>
              <w:rPr>
                <w:sz w:val="24"/>
                <w:szCs w:val="24"/>
              </w:rPr>
            </w:pPr>
            <w:r>
              <w:rPr>
                <w:sz w:val="24"/>
                <w:szCs w:val="24"/>
              </w:rPr>
              <w:t>To prepare and present informative reports to parents/carers and attend Parents’ Evening/meetings and Academy events.</w:t>
            </w:r>
          </w:p>
          <w:p w:rsidR="006111B1" w:rsidRPr="00897467" w:rsidRDefault="006111B1" w:rsidP="0046578E">
            <w:pPr>
              <w:pStyle w:val="ListParagraph"/>
              <w:numPr>
                <w:ilvl w:val="0"/>
                <w:numId w:val="15"/>
              </w:numPr>
              <w:spacing w:after="0" w:line="240" w:lineRule="auto"/>
              <w:rPr>
                <w:sz w:val="24"/>
                <w:szCs w:val="24"/>
              </w:rPr>
            </w:pPr>
            <w:r>
              <w:rPr>
                <w:sz w:val="24"/>
                <w:szCs w:val="24"/>
              </w:rPr>
              <w:t>To provide opportunities to develop students’ understanding by relating their learning to real and work-related examples, recognising that learning takes place outside the Academy context. Making use of external opportunities as appropriate.</w:t>
            </w:r>
          </w:p>
        </w:tc>
      </w:tr>
    </w:tbl>
    <w:p w:rsidR="001D2007" w:rsidRDefault="001D2007"/>
    <w:p w:rsidR="001D2007" w:rsidRDefault="001D2007">
      <w:pPr>
        <w:spacing w:after="0" w:line="240" w:lineRule="auto"/>
      </w:pPr>
      <w:r>
        <w:br w:type="page"/>
      </w:r>
    </w:p>
    <w:p w:rsidR="00905696" w:rsidRDefault="00905696"/>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5E325F" w:rsidRPr="00A35D3A" w:rsidRDefault="00905696" w:rsidP="009816CC">
            <w:pPr>
              <w:spacing w:after="0" w:line="240" w:lineRule="auto"/>
              <w:rPr>
                <w:b/>
                <w:color w:val="4F81BD" w:themeColor="accent1"/>
                <w:sz w:val="24"/>
                <w:szCs w:val="24"/>
              </w:rPr>
            </w:pPr>
            <w:r>
              <w:br w:type="page"/>
            </w:r>
            <w:r w:rsidR="008212A3">
              <w:rPr>
                <w:sz w:val="24"/>
                <w:szCs w:val="24"/>
              </w:rPr>
              <w:br w:type="page"/>
            </w:r>
          </w:p>
          <w:p w:rsidR="005E325F" w:rsidRPr="00645463" w:rsidRDefault="005E325F" w:rsidP="009816CC">
            <w:pPr>
              <w:spacing w:after="0" w:line="240" w:lineRule="auto"/>
              <w:rPr>
                <w:b/>
                <w:sz w:val="24"/>
                <w:szCs w:val="24"/>
              </w:rPr>
            </w:pPr>
            <w:r w:rsidRPr="00645463">
              <w:rPr>
                <w:b/>
                <w:sz w:val="24"/>
                <w:szCs w:val="24"/>
              </w:rPr>
              <w:t xml:space="preserve">General Duties: </w:t>
            </w:r>
          </w:p>
          <w:p w:rsidR="009816CC" w:rsidRPr="00645463" w:rsidRDefault="009816CC" w:rsidP="009816CC">
            <w:pPr>
              <w:spacing w:after="0" w:line="240" w:lineRule="auto"/>
              <w:rPr>
                <w:b/>
                <w:sz w:val="24"/>
                <w:szCs w:val="24"/>
              </w:rPr>
            </w:pP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 xml:space="preserve">To carry out supervisory duties in accordance with published schedules. </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take part in appropriate meetings</w:t>
            </w:r>
            <w:r w:rsidR="008E7F7E" w:rsidRPr="00645463">
              <w:rPr>
                <w:sz w:val="24"/>
                <w:szCs w:val="24"/>
              </w:rPr>
              <w:t xml:space="preserve"> and events</w:t>
            </w:r>
            <w:r w:rsidRPr="00645463">
              <w:rPr>
                <w:sz w:val="24"/>
                <w:szCs w:val="24"/>
              </w:rPr>
              <w:t xml:space="preserve"> with colleagues, parents</w:t>
            </w:r>
            <w:r w:rsidR="008E7F7E" w:rsidRPr="00645463">
              <w:rPr>
                <w:sz w:val="24"/>
                <w:szCs w:val="24"/>
              </w:rPr>
              <w:t>/carers</w:t>
            </w:r>
            <w:r w:rsidR="00645463">
              <w:rPr>
                <w:sz w:val="24"/>
                <w:szCs w:val="24"/>
              </w:rPr>
              <w:t>,</w:t>
            </w:r>
            <w:r w:rsidR="008E7F7E" w:rsidRPr="00645463">
              <w:rPr>
                <w:sz w:val="24"/>
                <w:szCs w:val="24"/>
              </w:rPr>
              <w:t xml:space="preserve"> governors</w:t>
            </w:r>
            <w:r w:rsidR="00645463">
              <w:rPr>
                <w:sz w:val="24"/>
                <w:szCs w:val="24"/>
              </w:rPr>
              <w:t xml:space="preserve"> and external partners</w:t>
            </w:r>
            <w:r w:rsidR="008E7F7E" w:rsidRPr="00645463">
              <w:rPr>
                <w:sz w:val="24"/>
                <w:szCs w:val="24"/>
              </w:rPr>
              <w:t>.</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accept personal responsibility for supporting the general ethos, atmosphere and progress of the Academy.</w:t>
            </w:r>
          </w:p>
          <w:p w:rsidR="005E325F" w:rsidRPr="00645463" w:rsidRDefault="005E325F" w:rsidP="005E325F">
            <w:pPr>
              <w:pStyle w:val="ListParagraph"/>
              <w:numPr>
                <w:ilvl w:val="0"/>
                <w:numId w:val="4"/>
              </w:numPr>
              <w:spacing w:after="0" w:line="240" w:lineRule="auto"/>
              <w:rPr>
                <w:sz w:val="24"/>
                <w:szCs w:val="24"/>
              </w:rPr>
            </w:pPr>
            <w:r w:rsidRPr="00645463">
              <w:rPr>
                <w:sz w:val="24"/>
                <w:szCs w:val="24"/>
              </w:rPr>
              <w:t>To contribute to the PHSCE programme as required.</w:t>
            </w:r>
          </w:p>
          <w:p w:rsidR="005E325F" w:rsidRPr="00A35D3A" w:rsidRDefault="005E325F" w:rsidP="009816CC">
            <w:pPr>
              <w:pStyle w:val="ListParagraph"/>
              <w:spacing w:after="0" w:line="240" w:lineRule="auto"/>
              <w:rPr>
                <w:b/>
                <w:color w:val="4F81BD" w:themeColor="accent1"/>
                <w:sz w:val="24"/>
                <w:szCs w:val="24"/>
              </w:rPr>
            </w:pPr>
          </w:p>
        </w:tc>
      </w:tr>
    </w:tbl>
    <w:p w:rsidR="005E325F" w:rsidRPr="00A35D3A" w:rsidRDefault="005E325F" w:rsidP="005E325F">
      <w:pPr>
        <w:rPr>
          <w:sz w:val="24"/>
          <w:szCs w:val="24"/>
        </w:rPr>
      </w:pPr>
    </w:p>
    <w:tbl>
      <w:tblPr>
        <w:tblStyle w:val="TableGrid"/>
        <w:tblW w:w="10774" w:type="dxa"/>
        <w:tblInd w:w="-743" w:type="dxa"/>
        <w:tblLook w:val="04A0" w:firstRow="1" w:lastRow="0" w:firstColumn="1" w:lastColumn="0" w:noHBand="0" w:noVBand="1"/>
      </w:tblPr>
      <w:tblGrid>
        <w:gridCol w:w="10774"/>
      </w:tblGrid>
      <w:tr w:rsidR="005E325F" w:rsidRPr="00A35D3A" w:rsidTr="00B330CC">
        <w:tc>
          <w:tcPr>
            <w:tcW w:w="10774" w:type="dxa"/>
          </w:tcPr>
          <w:p w:rsidR="009816CC" w:rsidRDefault="009816CC" w:rsidP="009816CC">
            <w:pPr>
              <w:spacing w:after="0" w:line="240" w:lineRule="auto"/>
              <w:rPr>
                <w:b/>
                <w:color w:val="4F81BD" w:themeColor="accent1"/>
                <w:sz w:val="24"/>
                <w:szCs w:val="24"/>
              </w:rPr>
            </w:pPr>
          </w:p>
          <w:p w:rsidR="005E325F" w:rsidRDefault="005E325F" w:rsidP="009816CC">
            <w:pPr>
              <w:spacing w:after="0" w:line="240" w:lineRule="auto"/>
              <w:rPr>
                <w:b/>
                <w:color w:val="4F81BD" w:themeColor="accent1"/>
                <w:sz w:val="24"/>
                <w:szCs w:val="24"/>
              </w:rPr>
            </w:pPr>
            <w:r w:rsidRPr="00A35D3A">
              <w:rPr>
                <w:b/>
                <w:color w:val="4F81BD" w:themeColor="accent1"/>
                <w:sz w:val="24"/>
                <w:szCs w:val="24"/>
              </w:rPr>
              <w:t>Note:</w:t>
            </w:r>
          </w:p>
          <w:p w:rsidR="009816CC" w:rsidRPr="00A35D3A" w:rsidRDefault="009816CC" w:rsidP="009816CC">
            <w:pPr>
              <w:spacing w:after="0" w:line="240" w:lineRule="auto"/>
              <w:rPr>
                <w:b/>
                <w:color w:val="4F81BD" w:themeColor="accent1"/>
                <w:sz w:val="24"/>
                <w:szCs w:val="24"/>
              </w:rPr>
            </w:pPr>
          </w:p>
          <w:p w:rsidR="005E325F" w:rsidRPr="00A35D3A" w:rsidRDefault="005E325F" w:rsidP="004F4067">
            <w:pPr>
              <w:spacing w:after="0" w:line="240" w:lineRule="auto"/>
              <w:jc w:val="both"/>
              <w:rPr>
                <w:sz w:val="24"/>
                <w:szCs w:val="24"/>
              </w:rPr>
            </w:pPr>
            <w:r w:rsidRPr="00A35D3A">
              <w:rPr>
                <w:sz w:val="24"/>
                <w:szCs w:val="24"/>
              </w:rPr>
              <w:t xml:space="preserve">This Job </w:t>
            </w:r>
            <w:r w:rsidR="008212A3">
              <w:rPr>
                <w:sz w:val="24"/>
                <w:szCs w:val="24"/>
              </w:rPr>
              <w:t>Description</w:t>
            </w:r>
            <w:r w:rsidRPr="00A35D3A">
              <w:rPr>
                <w:sz w:val="24"/>
                <w:szCs w:val="24"/>
              </w:rPr>
              <w:t xml:space="preserve"> provides the overall strategy and remit of the post holder.  This Job </w:t>
            </w:r>
            <w:r w:rsidR="008212A3">
              <w:rPr>
                <w:sz w:val="24"/>
                <w:szCs w:val="24"/>
              </w:rPr>
              <w:t xml:space="preserve">Description </w:t>
            </w:r>
            <w:r w:rsidRPr="00A35D3A">
              <w:rPr>
                <w:sz w:val="24"/>
                <w:szCs w:val="24"/>
              </w:rPr>
              <w:t>will be reviewed annually and may be subject to amendment or notification at any time after consultation with the post holder.  It is not a comprehensive statement of procedures and tasks but sets out the main expectations of the Academy in relation to the post holder</w:t>
            </w:r>
            <w:r w:rsidR="008212A3">
              <w:rPr>
                <w:sz w:val="24"/>
                <w:szCs w:val="24"/>
              </w:rPr>
              <w:t>’s</w:t>
            </w:r>
            <w:r w:rsidRPr="00A35D3A">
              <w:rPr>
                <w:sz w:val="24"/>
                <w:szCs w:val="24"/>
              </w:rPr>
              <w:t xml:space="preserve"> professional responsibilities and duties.  Elements of this Job </w:t>
            </w:r>
            <w:r w:rsidR="008212A3">
              <w:rPr>
                <w:sz w:val="24"/>
                <w:szCs w:val="24"/>
              </w:rPr>
              <w:t>Description</w:t>
            </w:r>
            <w:r w:rsidRPr="00A35D3A">
              <w:rPr>
                <w:sz w:val="24"/>
                <w:szCs w:val="24"/>
              </w:rPr>
              <w:t>, and changes to it, may be agreed at the request of the Principal or the incumbent of the post.  The above must be viewed in conjunction with the relevant sections of the School Teachers’ Pay and Conditions of Service document which is published annually.</w:t>
            </w:r>
          </w:p>
          <w:p w:rsidR="005E325F" w:rsidRPr="00A35D3A" w:rsidRDefault="005E325F" w:rsidP="00B330CC">
            <w:pPr>
              <w:rPr>
                <w:b/>
                <w:sz w:val="24"/>
                <w:szCs w:val="24"/>
              </w:rPr>
            </w:pPr>
          </w:p>
        </w:tc>
      </w:tr>
    </w:tbl>
    <w:tbl>
      <w:tblPr>
        <w:tblStyle w:val="TableGrid1"/>
        <w:tblpPr w:leftFromText="180" w:rightFromText="180" w:vertAnchor="text" w:horzAnchor="margin" w:tblpXSpec="center" w:tblpY="2658"/>
        <w:tblW w:w="10774" w:type="dxa"/>
        <w:tblLook w:val="04A0" w:firstRow="1" w:lastRow="0" w:firstColumn="1" w:lastColumn="0" w:noHBand="0" w:noVBand="1"/>
      </w:tblPr>
      <w:tblGrid>
        <w:gridCol w:w="5387"/>
        <w:gridCol w:w="5387"/>
      </w:tblGrid>
      <w:tr w:rsidR="00A10EA2" w:rsidRPr="00A10EA2" w:rsidTr="00906985">
        <w:tc>
          <w:tcPr>
            <w:tcW w:w="10774" w:type="dxa"/>
            <w:gridSpan w:val="2"/>
          </w:tcPr>
          <w:p w:rsidR="00A10EA2" w:rsidRPr="00A10EA2" w:rsidRDefault="00A10EA2" w:rsidP="00A10EA2">
            <w:pPr>
              <w:spacing w:after="0" w:line="240" w:lineRule="auto"/>
              <w:rPr>
                <w:szCs w:val="24"/>
              </w:rPr>
            </w:pPr>
          </w:p>
          <w:p w:rsidR="00A10EA2" w:rsidRPr="00A10EA2" w:rsidRDefault="00A10EA2" w:rsidP="00A10EA2">
            <w:pPr>
              <w:spacing w:after="0" w:line="240" w:lineRule="auto"/>
              <w:rPr>
                <w:szCs w:val="24"/>
              </w:rPr>
            </w:pPr>
            <w:r w:rsidRPr="00A10EA2">
              <w:rPr>
                <w:szCs w:val="24"/>
              </w:rPr>
              <w:t>I have read the Job Description and agree to all the terms and conditions set out therein.  I also agree to comply with all Abbey Multi Academy Trust Policies, Child Protection and Health &amp; Safety regulations.  I understand that this Job Description is not an exhaustive list and I agree, when required, to undertake any reasonable request made by the CEO/Principal/Headteacher.</w:t>
            </w:r>
          </w:p>
          <w:p w:rsidR="00A10EA2" w:rsidRPr="00A10EA2" w:rsidRDefault="00A10EA2" w:rsidP="00A10EA2">
            <w:pPr>
              <w:spacing w:after="0" w:line="240" w:lineRule="auto"/>
              <w:rPr>
                <w:b/>
                <w:color w:val="4F81BD" w:themeColor="accent1"/>
                <w:sz w:val="24"/>
                <w:szCs w:val="24"/>
              </w:rPr>
            </w:pPr>
          </w:p>
        </w:tc>
      </w:tr>
      <w:tr w:rsidR="00A10EA2" w:rsidRPr="00A10EA2" w:rsidTr="00906985">
        <w:tc>
          <w:tcPr>
            <w:tcW w:w="5387" w:type="dxa"/>
          </w:tcPr>
          <w:p w:rsidR="00A10EA2" w:rsidRPr="00A10EA2" w:rsidRDefault="00A10EA2" w:rsidP="00A10EA2">
            <w:pPr>
              <w:spacing w:after="0" w:line="240" w:lineRule="auto"/>
              <w:rPr>
                <w:color w:val="000000" w:themeColor="text1"/>
                <w:sz w:val="24"/>
                <w:szCs w:val="24"/>
              </w:rPr>
            </w:pPr>
            <w:r w:rsidRPr="00A10EA2">
              <w:rPr>
                <w:color w:val="000000" w:themeColor="text1"/>
                <w:sz w:val="24"/>
                <w:szCs w:val="24"/>
              </w:rPr>
              <w:t>Name:</w:t>
            </w:r>
          </w:p>
        </w:tc>
        <w:tc>
          <w:tcPr>
            <w:tcW w:w="5387" w:type="dxa"/>
          </w:tcPr>
          <w:p w:rsidR="00A10EA2" w:rsidRPr="00A10EA2" w:rsidRDefault="00A10EA2" w:rsidP="00A10EA2">
            <w:pPr>
              <w:spacing w:after="0" w:line="240" w:lineRule="auto"/>
              <w:rPr>
                <w:color w:val="000000" w:themeColor="text1"/>
                <w:sz w:val="24"/>
                <w:szCs w:val="24"/>
              </w:rPr>
            </w:pPr>
            <w:r w:rsidRPr="00A10EA2">
              <w:rPr>
                <w:color w:val="000000" w:themeColor="text1"/>
                <w:sz w:val="24"/>
                <w:szCs w:val="24"/>
              </w:rPr>
              <w:t>Signature:</w:t>
            </w:r>
          </w:p>
          <w:p w:rsidR="00A10EA2" w:rsidRPr="00A10EA2" w:rsidRDefault="00A10EA2" w:rsidP="00A10EA2">
            <w:pPr>
              <w:spacing w:after="0" w:line="240" w:lineRule="auto"/>
              <w:rPr>
                <w:color w:val="000000" w:themeColor="text1"/>
                <w:sz w:val="24"/>
                <w:szCs w:val="24"/>
              </w:rPr>
            </w:pPr>
          </w:p>
          <w:p w:rsidR="00A10EA2" w:rsidRPr="00A10EA2" w:rsidRDefault="00A10EA2" w:rsidP="00A10EA2">
            <w:pPr>
              <w:spacing w:after="0" w:line="240" w:lineRule="auto"/>
              <w:rPr>
                <w:color w:val="000000" w:themeColor="text1"/>
                <w:sz w:val="24"/>
                <w:szCs w:val="24"/>
              </w:rPr>
            </w:pPr>
          </w:p>
        </w:tc>
      </w:tr>
      <w:tr w:rsidR="00A10EA2" w:rsidRPr="00A10EA2" w:rsidTr="00906985">
        <w:tc>
          <w:tcPr>
            <w:tcW w:w="5387" w:type="dxa"/>
          </w:tcPr>
          <w:p w:rsidR="00A10EA2" w:rsidRPr="00A10EA2" w:rsidRDefault="00A10EA2" w:rsidP="00A10EA2">
            <w:pPr>
              <w:spacing w:after="0" w:line="240" w:lineRule="auto"/>
              <w:rPr>
                <w:color w:val="000000" w:themeColor="text1"/>
                <w:sz w:val="24"/>
                <w:szCs w:val="24"/>
              </w:rPr>
            </w:pPr>
            <w:r w:rsidRPr="00A10EA2">
              <w:rPr>
                <w:color w:val="000000" w:themeColor="text1"/>
                <w:sz w:val="24"/>
                <w:szCs w:val="24"/>
              </w:rPr>
              <w:t>Date:</w:t>
            </w:r>
          </w:p>
          <w:p w:rsidR="00A10EA2" w:rsidRPr="00A10EA2" w:rsidRDefault="00A10EA2" w:rsidP="00A10EA2">
            <w:pPr>
              <w:spacing w:after="0" w:line="240" w:lineRule="auto"/>
              <w:rPr>
                <w:color w:val="000000" w:themeColor="text1"/>
                <w:sz w:val="24"/>
                <w:szCs w:val="24"/>
              </w:rPr>
            </w:pPr>
          </w:p>
          <w:p w:rsidR="00A10EA2" w:rsidRPr="00A10EA2" w:rsidRDefault="00A10EA2" w:rsidP="00A10EA2">
            <w:pPr>
              <w:spacing w:after="0" w:line="240" w:lineRule="auto"/>
              <w:rPr>
                <w:color w:val="000000" w:themeColor="text1"/>
                <w:sz w:val="24"/>
                <w:szCs w:val="24"/>
              </w:rPr>
            </w:pPr>
          </w:p>
        </w:tc>
        <w:tc>
          <w:tcPr>
            <w:tcW w:w="5387" w:type="dxa"/>
          </w:tcPr>
          <w:p w:rsidR="00A10EA2" w:rsidRPr="00A10EA2" w:rsidRDefault="00A10EA2" w:rsidP="00A10EA2">
            <w:pPr>
              <w:spacing w:after="0" w:line="240" w:lineRule="auto"/>
              <w:rPr>
                <w:b/>
                <w:color w:val="4F81BD" w:themeColor="accent1"/>
                <w:sz w:val="24"/>
                <w:szCs w:val="24"/>
              </w:rPr>
            </w:pPr>
          </w:p>
        </w:tc>
      </w:tr>
    </w:tbl>
    <w:p w:rsidR="000B56E4" w:rsidRPr="005E325F" w:rsidRDefault="000B56E4" w:rsidP="0008253C"/>
    <w:sectPr w:rsidR="000B56E4" w:rsidRPr="005E325F" w:rsidSect="000437E6">
      <w:headerReference w:type="default" r:id="rId7"/>
      <w:footerReference w:type="default" r:id="rId8"/>
      <w:pgSz w:w="11906" w:h="16838"/>
      <w:pgMar w:top="1276" w:right="991"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E4" w:rsidRDefault="000B56E4" w:rsidP="000B56E4">
      <w:r>
        <w:separator/>
      </w:r>
    </w:p>
  </w:endnote>
  <w:endnote w:type="continuationSeparator" w:id="0">
    <w:p w:rsidR="000B56E4" w:rsidRDefault="000B56E4" w:rsidP="000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2A3" w:rsidRPr="008212A3" w:rsidRDefault="00B1692E" w:rsidP="008212A3">
    <w:pPr>
      <w:pStyle w:val="Footer"/>
      <w:jc w:val="right"/>
      <w:rPr>
        <w:color w:val="4F81BD" w:themeColor="accent1"/>
      </w:rPr>
    </w:pPr>
    <w:r>
      <w:rPr>
        <w:color w:val="4F81BD" w:themeColor="accent1"/>
      </w:rPr>
      <w:t xml:space="preserve">In Partnership to </w:t>
    </w:r>
    <w:r w:rsidR="008212A3" w:rsidRPr="008212A3">
      <w:rPr>
        <w:color w:val="4F81BD" w:themeColor="accent1"/>
      </w:rPr>
      <w:t>Educate, Nurture and Empower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E4" w:rsidRDefault="000B56E4" w:rsidP="000B56E4">
      <w:r>
        <w:separator/>
      </w:r>
    </w:p>
  </w:footnote>
  <w:footnote w:type="continuationSeparator" w:id="0">
    <w:p w:rsidR="000B56E4" w:rsidRDefault="000B56E4" w:rsidP="000B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6E4" w:rsidRPr="008B74F6" w:rsidRDefault="008B74F6" w:rsidP="008B74F6">
    <w:pPr>
      <w:pStyle w:val="Header"/>
    </w:pPr>
    <w:r>
      <w:rPr>
        <w:noProof/>
        <w:lang w:eastAsia="en-GB"/>
      </w:rPr>
      <mc:AlternateContent>
        <mc:Choice Requires="wps">
          <w:drawing>
            <wp:anchor distT="0" distB="0" distL="114300" distR="114300" simplePos="0" relativeHeight="251662336" behindDoc="0" locked="0" layoutInCell="1" allowOverlap="1" wp14:anchorId="7DA27C10" wp14:editId="5D7E7982">
              <wp:simplePos x="0" y="0"/>
              <wp:positionH relativeFrom="column">
                <wp:posOffset>-327867</wp:posOffset>
              </wp:positionH>
              <wp:positionV relativeFrom="paragraph">
                <wp:posOffset>50488</wp:posOffset>
              </wp:positionV>
              <wp:extent cx="462764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7642" cy="1403985"/>
                      </a:xfrm>
                      <a:prstGeom prst="rect">
                        <a:avLst/>
                      </a:prstGeom>
                      <a:noFill/>
                      <a:ln w="9525">
                        <a:noFill/>
                        <a:miter lim="800000"/>
                        <a:headEnd/>
                        <a:tailEnd/>
                      </a:ln>
                    </wps:spPr>
                    <wps:txbx>
                      <w:txbxContent>
                        <w:p w:rsidR="008B74F6" w:rsidRPr="005E325F" w:rsidRDefault="008B74F6">
                          <w:pPr>
                            <w:rPr>
                              <w:color w:val="FFFFFF" w:themeColor="background1"/>
                              <w:sz w:val="28"/>
                            </w:rPr>
                          </w:pPr>
                          <w:r w:rsidRPr="005E325F">
                            <w:rPr>
                              <w:color w:val="FFFFFF" w:themeColor="background1"/>
                              <w:sz w:val="28"/>
                            </w:rPr>
                            <w:t xml:space="preserve">Abbey Grange Church of England </w:t>
                          </w:r>
                          <w:proofErr w:type="gramStart"/>
                          <w:r w:rsidRPr="005E325F">
                            <w:rPr>
                              <w:color w:val="FFFFFF" w:themeColor="background1"/>
                              <w:sz w:val="28"/>
                            </w:rPr>
                            <w:t>Academy  -</w:t>
                          </w:r>
                          <w:proofErr w:type="gramEnd"/>
                          <w:r w:rsidRPr="005E325F">
                            <w:rPr>
                              <w:color w:val="FFFFFF" w:themeColor="background1"/>
                              <w:sz w:val="28"/>
                            </w:rPr>
                            <w:t xml:space="preserve">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27C10" id="_x0000_t202" coordsize="21600,21600" o:spt="202" path="m,l,21600r21600,l21600,xe">
              <v:stroke joinstyle="miter"/>
              <v:path gradientshapeok="t" o:connecttype="rect"/>
            </v:shapetype>
            <v:shape id="Text Box 2" o:spid="_x0000_s1026" type="#_x0000_t202" style="position:absolute;margin-left:-25.8pt;margin-top:4pt;width:364.4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" filled="f" stroked="f">
              <v:textbox style="mso-fit-shape-to-text:t">
                <w:txbxContent>
                  <w:p w:rsidR="008B74F6" w:rsidRPr="005E325F" w:rsidRDefault="008B74F6">
                    <w:pPr>
                      <w:rPr>
                        <w:color w:val="FFFFFF" w:themeColor="background1"/>
                        <w:sz w:val="28"/>
                      </w:rPr>
                    </w:pPr>
                    <w:r w:rsidRPr="005E325F">
                      <w:rPr>
                        <w:color w:val="FFFFFF" w:themeColor="background1"/>
                        <w:sz w:val="28"/>
                      </w:rPr>
                      <w:t xml:space="preserve">Abbey Grange Church of England </w:t>
                    </w:r>
                    <w:proofErr w:type="gramStart"/>
                    <w:r w:rsidRPr="005E325F">
                      <w:rPr>
                        <w:color w:val="FFFFFF" w:themeColor="background1"/>
                        <w:sz w:val="28"/>
                      </w:rPr>
                      <w:t>Academy  -</w:t>
                    </w:r>
                    <w:proofErr w:type="gramEnd"/>
                    <w:r w:rsidRPr="005E325F">
                      <w:rPr>
                        <w:color w:val="FFFFFF" w:themeColor="background1"/>
                        <w:sz w:val="28"/>
                      </w:rPr>
                      <w:t xml:space="preserve">  Job Description</w:t>
                    </w:r>
                  </w:p>
                </w:txbxContent>
              </v:textbox>
            </v:shape>
          </w:pict>
        </mc:Fallback>
      </mc:AlternateContent>
    </w:r>
    <w:r>
      <w:rPr>
        <w:noProof/>
        <w:lang w:eastAsia="en-GB"/>
      </w:rPr>
      <mc:AlternateContent>
        <mc:Choice Requires="wps">
          <w:drawing>
            <wp:anchor distT="0" distB="0" distL="114300" distR="114300" simplePos="0" relativeHeight="251659775" behindDoc="0" locked="0" layoutInCell="1" allowOverlap="1" wp14:anchorId="58084844" wp14:editId="50C942F3">
              <wp:simplePos x="0" y="0"/>
              <wp:positionH relativeFrom="column">
                <wp:posOffset>5015175</wp:posOffset>
              </wp:positionH>
              <wp:positionV relativeFrom="paragraph">
                <wp:posOffset>-230796</wp:posOffset>
              </wp:positionV>
              <wp:extent cx="1205234" cy="828044"/>
              <wp:effectExtent l="0" t="0" r="0" b="0"/>
              <wp:wrapNone/>
              <wp:docPr id="3" name="Rectangle 3"/>
              <wp:cNvGraphicFramePr/>
              <a:graphic xmlns:a="http://schemas.openxmlformats.org/drawingml/2006/main">
                <a:graphicData uri="http://schemas.microsoft.com/office/word/2010/wordprocessingShape">
                  <wps:wsp>
                    <wps:cNvSpPr/>
                    <wps:spPr>
                      <a:xfrm>
                        <a:off x="0" y="0"/>
                        <a:ext cx="1205234" cy="828044"/>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5493" id="Rectangle 3" o:spid="_x0000_s1026" style="position:absolute;margin-left:394.9pt;margin-top:-18.15pt;width:94.9pt;height:65.2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" fillcolor="#c6d9f1 [671]" stroked="f" strokeweight="2pt"/>
          </w:pict>
        </mc:Fallback>
      </mc:AlternateContent>
    </w:r>
    <w:r>
      <w:rPr>
        <w:noProof/>
        <w:lang w:eastAsia="en-GB"/>
      </w:rPr>
      <w:drawing>
        <wp:anchor distT="0" distB="0" distL="114300" distR="114300" simplePos="0" relativeHeight="251660288" behindDoc="0" locked="0" layoutInCell="1" allowOverlap="1" wp14:anchorId="541A53D8" wp14:editId="110F7112">
          <wp:simplePos x="0" y="0"/>
          <wp:positionH relativeFrom="column">
            <wp:posOffset>5248275</wp:posOffset>
          </wp:positionH>
          <wp:positionV relativeFrom="paragraph">
            <wp:posOffset>-126474</wp:posOffset>
          </wp:positionV>
          <wp:extent cx="714375" cy="5969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ey Grange Academy -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596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18716CB9" wp14:editId="5264BCFD">
              <wp:simplePos x="0" y="0"/>
              <wp:positionH relativeFrom="column">
                <wp:posOffset>-438150</wp:posOffset>
              </wp:positionH>
              <wp:positionV relativeFrom="paragraph">
                <wp:posOffset>-230505</wp:posOffset>
              </wp:positionV>
              <wp:extent cx="6657975" cy="828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57975" cy="828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B5479" id="Rectangle 1" o:spid="_x0000_s1026" style="position:absolute;margin-left:-34.5pt;margin-top:-18.15pt;width:524.2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" fillcolor="#4f81bd [3204]" strokecolor="#243f60 [1604]"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22138"/>
    <w:multiLevelType w:val="hybridMultilevel"/>
    <w:tmpl w:val="0F4C43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5B33DB"/>
    <w:multiLevelType w:val="hybridMultilevel"/>
    <w:tmpl w:val="1BB65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9A1D0F"/>
    <w:multiLevelType w:val="hybridMultilevel"/>
    <w:tmpl w:val="FFD65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C034A"/>
    <w:multiLevelType w:val="hybridMultilevel"/>
    <w:tmpl w:val="D91C8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992733"/>
    <w:multiLevelType w:val="hybridMultilevel"/>
    <w:tmpl w:val="3790E652"/>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 w15:restartNumberingAfterBreak="0">
    <w:nsid w:val="1E123E83"/>
    <w:multiLevelType w:val="hybridMultilevel"/>
    <w:tmpl w:val="E76E1B6A"/>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1E2F163F"/>
    <w:multiLevelType w:val="hybridMultilevel"/>
    <w:tmpl w:val="5D6670D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414F6"/>
    <w:multiLevelType w:val="hybridMultilevel"/>
    <w:tmpl w:val="8A02058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427F1"/>
    <w:multiLevelType w:val="hybridMultilevel"/>
    <w:tmpl w:val="1F80F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C2E02"/>
    <w:multiLevelType w:val="hybridMultilevel"/>
    <w:tmpl w:val="6164B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6146F9"/>
    <w:multiLevelType w:val="hybridMultilevel"/>
    <w:tmpl w:val="0FF2F5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D6DC8"/>
    <w:multiLevelType w:val="hybridMultilevel"/>
    <w:tmpl w:val="9BA226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47213"/>
    <w:multiLevelType w:val="hybridMultilevel"/>
    <w:tmpl w:val="38BE3868"/>
    <w:lvl w:ilvl="0" w:tplc="7D56B758">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03AD3"/>
    <w:multiLevelType w:val="hybridMultilevel"/>
    <w:tmpl w:val="F25C424E"/>
    <w:lvl w:ilvl="0" w:tplc="931ABA20">
      <w:start w:val="1"/>
      <w:numFmt w:val="bullet"/>
      <w:lvlText w:val=""/>
      <w:lvlJc w:val="left"/>
      <w:pPr>
        <w:ind w:left="1080" w:hanging="360"/>
      </w:pPr>
      <w:rPr>
        <w:rFonts w:ascii="Wingdings" w:hAnsi="Wingdings" w:hint="default"/>
        <w:color w:val="auto"/>
      </w:rPr>
    </w:lvl>
    <w:lvl w:ilvl="1" w:tplc="931ABA20">
      <w:start w:val="1"/>
      <w:numFmt w:val="bullet"/>
      <w:lvlText w:val=""/>
      <w:lvlJc w:val="left"/>
      <w:pPr>
        <w:ind w:left="1800" w:hanging="360"/>
      </w:pPr>
      <w:rPr>
        <w:rFonts w:ascii="Wingdings" w:hAnsi="Wingdings"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591D92"/>
    <w:multiLevelType w:val="hybridMultilevel"/>
    <w:tmpl w:val="2560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D53750"/>
    <w:multiLevelType w:val="hybridMultilevel"/>
    <w:tmpl w:val="854A0876"/>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6" w15:restartNumberingAfterBreak="0">
    <w:nsid w:val="37FC6BEB"/>
    <w:multiLevelType w:val="hybridMultilevel"/>
    <w:tmpl w:val="E424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3E7410"/>
    <w:multiLevelType w:val="hybridMultilevel"/>
    <w:tmpl w:val="A684C81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1F3870"/>
    <w:multiLevelType w:val="hybridMultilevel"/>
    <w:tmpl w:val="E16A4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1E1174E"/>
    <w:multiLevelType w:val="hybridMultilevel"/>
    <w:tmpl w:val="8B92C88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B2D56"/>
    <w:multiLevelType w:val="hybridMultilevel"/>
    <w:tmpl w:val="FD1241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F469B3"/>
    <w:multiLevelType w:val="hybridMultilevel"/>
    <w:tmpl w:val="70F62448"/>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487C0CC8"/>
    <w:multiLevelType w:val="hybridMultilevel"/>
    <w:tmpl w:val="0C128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E0991"/>
    <w:multiLevelType w:val="hybridMultilevel"/>
    <w:tmpl w:val="83362EA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554A2E09"/>
    <w:multiLevelType w:val="hybridMultilevel"/>
    <w:tmpl w:val="9CB45158"/>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5A3A2260"/>
    <w:multiLevelType w:val="hybridMultilevel"/>
    <w:tmpl w:val="21DA2F78"/>
    <w:lvl w:ilvl="0" w:tplc="E8C2DE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C3CC9"/>
    <w:multiLevelType w:val="hybridMultilevel"/>
    <w:tmpl w:val="4D10B14A"/>
    <w:lvl w:ilvl="0" w:tplc="08090005">
      <w:start w:val="1"/>
      <w:numFmt w:val="bullet"/>
      <w:lvlText w:val=""/>
      <w:lvlJc w:val="left"/>
      <w:pPr>
        <w:ind w:left="717" w:hanging="360"/>
      </w:pPr>
      <w:rPr>
        <w:rFonts w:ascii="Wingdings" w:hAnsi="Wingdings"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63590FBD"/>
    <w:multiLevelType w:val="hybridMultilevel"/>
    <w:tmpl w:val="F2F42B2A"/>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77073BF"/>
    <w:multiLevelType w:val="hybridMultilevel"/>
    <w:tmpl w:val="4438ADFE"/>
    <w:lvl w:ilvl="0" w:tplc="08090005">
      <w:start w:val="1"/>
      <w:numFmt w:val="bullet"/>
      <w:lvlText w:val=""/>
      <w:lvlJc w:val="left"/>
      <w:pPr>
        <w:ind w:left="720" w:hanging="360"/>
      </w:pPr>
      <w:rPr>
        <w:rFonts w:ascii="Wingdings" w:hAnsi="Wingdings" w:hint="default"/>
      </w:rPr>
    </w:lvl>
    <w:lvl w:ilvl="1" w:tplc="9620F43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F15F3"/>
    <w:multiLevelType w:val="hybridMultilevel"/>
    <w:tmpl w:val="6508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7265D"/>
    <w:multiLevelType w:val="hybridMultilevel"/>
    <w:tmpl w:val="E9888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EA0D3E"/>
    <w:multiLevelType w:val="hybridMultilevel"/>
    <w:tmpl w:val="783C1A18"/>
    <w:lvl w:ilvl="0" w:tplc="7D56B75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246DD"/>
    <w:multiLevelType w:val="hybridMultilevel"/>
    <w:tmpl w:val="91C24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574B8A"/>
    <w:multiLevelType w:val="hybridMultilevel"/>
    <w:tmpl w:val="4AEA4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AC17E4B"/>
    <w:multiLevelType w:val="hybridMultilevel"/>
    <w:tmpl w:val="CA6E7AA0"/>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F14CF6"/>
    <w:multiLevelType w:val="hybridMultilevel"/>
    <w:tmpl w:val="C1BA8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338BE"/>
    <w:multiLevelType w:val="hybridMultilevel"/>
    <w:tmpl w:val="9E5CC1A2"/>
    <w:lvl w:ilvl="0" w:tplc="43767128">
      <w:start w:val="1"/>
      <w:numFmt w:val="bullet"/>
      <w:lvlText w:val=""/>
      <w:lvlJc w:val="left"/>
      <w:pPr>
        <w:ind w:left="717" w:hanging="360"/>
      </w:pPr>
      <w:rPr>
        <w:rFonts w:ascii="Wingdings" w:hAnsi="Wingdings"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5"/>
  </w:num>
  <w:num w:numId="2">
    <w:abstractNumId w:val="2"/>
  </w:num>
  <w:num w:numId="3">
    <w:abstractNumId w:val="35"/>
  </w:num>
  <w:num w:numId="4">
    <w:abstractNumId w:val="8"/>
  </w:num>
  <w:num w:numId="5">
    <w:abstractNumId w:val="29"/>
  </w:num>
  <w:num w:numId="6">
    <w:abstractNumId w:val="23"/>
  </w:num>
  <w:num w:numId="7">
    <w:abstractNumId w:val="28"/>
  </w:num>
  <w:num w:numId="8">
    <w:abstractNumId w:val="25"/>
  </w:num>
  <w:num w:numId="9">
    <w:abstractNumId w:val="6"/>
  </w:num>
  <w:num w:numId="10">
    <w:abstractNumId w:val="22"/>
  </w:num>
  <w:num w:numId="11">
    <w:abstractNumId w:val="34"/>
  </w:num>
  <w:num w:numId="12">
    <w:abstractNumId w:val="4"/>
  </w:num>
  <w:num w:numId="13">
    <w:abstractNumId w:val="24"/>
  </w:num>
  <w:num w:numId="14">
    <w:abstractNumId w:val="21"/>
  </w:num>
  <w:num w:numId="15">
    <w:abstractNumId w:val="11"/>
  </w:num>
  <w:num w:numId="16">
    <w:abstractNumId w:val="7"/>
  </w:num>
  <w:num w:numId="17">
    <w:abstractNumId w:val="36"/>
  </w:num>
  <w:num w:numId="18">
    <w:abstractNumId w:val="17"/>
  </w:num>
  <w:num w:numId="19">
    <w:abstractNumId w:val="19"/>
  </w:num>
  <w:num w:numId="20">
    <w:abstractNumId w:val="20"/>
  </w:num>
  <w:num w:numId="21">
    <w:abstractNumId w:val="26"/>
  </w:num>
  <w:num w:numId="22">
    <w:abstractNumId w:val="14"/>
  </w:num>
  <w:num w:numId="23">
    <w:abstractNumId w:val="1"/>
  </w:num>
  <w:num w:numId="24">
    <w:abstractNumId w:val="30"/>
  </w:num>
  <w:num w:numId="25">
    <w:abstractNumId w:val="3"/>
  </w:num>
  <w:num w:numId="26">
    <w:abstractNumId w:val="33"/>
  </w:num>
  <w:num w:numId="27">
    <w:abstractNumId w:val="9"/>
  </w:num>
  <w:num w:numId="28">
    <w:abstractNumId w:val="18"/>
  </w:num>
  <w:num w:numId="29">
    <w:abstractNumId w:val="16"/>
  </w:num>
  <w:num w:numId="30">
    <w:abstractNumId w:val="1"/>
  </w:num>
  <w:num w:numId="31">
    <w:abstractNumId w:val="0"/>
  </w:num>
  <w:num w:numId="32">
    <w:abstractNumId w:val="10"/>
  </w:num>
  <w:num w:numId="33">
    <w:abstractNumId w:val="12"/>
  </w:num>
  <w:num w:numId="34">
    <w:abstractNumId w:val="31"/>
  </w:num>
  <w:num w:numId="35">
    <w:abstractNumId w:val="13"/>
  </w:num>
  <w:num w:numId="36">
    <w:abstractNumId w:val="32"/>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E4"/>
    <w:rsid w:val="000437E6"/>
    <w:rsid w:val="0008253C"/>
    <w:rsid w:val="000A53FD"/>
    <w:rsid w:val="000B2FFA"/>
    <w:rsid w:val="000B56E4"/>
    <w:rsid w:val="000E38A7"/>
    <w:rsid w:val="001477EB"/>
    <w:rsid w:val="0018607B"/>
    <w:rsid w:val="001D2007"/>
    <w:rsid w:val="001E253C"/>
    <w:rsid w:val="0024605B"/>
    <w:rsid w:val="003615FF"/>
    <w:rsid w:val="003714F4"/>
    <w:rsid w:val="004327AA"/>
    <w:rsid w:val="00436DC5"/>
    <w:rsid w:val="0046578E"/>
    <w:rsid w:val="00481904"/>
    <w:rsid w:val="004F4067"/>
    <w:rsid w:val="005E325F"/>
    <w:rsid w:val="006111B1"/>
    <w:rsid w:val="006207C1"/>
    <w:rsid w:val="00645463"/>
    <w:rsid w:val="00645D89"/>
    <w:rsid w:val="006D1207"/>
    <w:rsid w:val="00702DCA"/>
    <w:rsid w:val="00753DB3"/>
    <w:rsid w:val="007F6B4B"/>
    <w:rsid w:val="008212A3"/>
    <w:rsid w:val="0086136D"/>
    <w:rsid w:val="00872106"/>
    <w:rsid w:val="00897467"/>
    <w:rsid w:val="008B74F6"/>
    <w:rsid w:val="008E7F7E"/>
    <w:rsid w:val="00905696"/>
    <w:rsid w:val="0093545F"/>
    <w:rsid w:val="00953640"/>
    <w:rsid w:val="009634BE"/>
    <w:rsid w:val="009816CC"/>
    <w:rsid w:val="009C2689"/>
    <w:rsid w:val="009D62ED"/>
    <w:rsid w:val="009E0495"/>
    <w:rsid w:val="00A026DC"/>
    <w:rsid w:val="00A10EA2"/>
    <w:rsid w:val="00A93420"/>
    <w:rsid w:val="00A95B65"/>
    <w:rsid w:val="00AB4A69"/>
    <w:rsid w:val="00AD0B5C"/>
    <w:rsid w:val="00B1692E"/>
    <w:rsid w:val="00B20A7E"/>
    <w:rsid w:val="00B3009F"/>
    <w:rsid w:val="00B42F30"/>
    <w:rsid w:val="00B474FE"/>
    <w:rsid w:val="00B56C86"/>
    <w:rsid w:val="00BA0A9A"/>
    <w:rsid w:val="00BE72F2"/>
    <w:rsid w:val="00C55FFE"/>
    <w:rsid w:val="00C773F2"/>
    <w:rsid w:val="00C86F36"/>
    <w:rsid w:val="00CC7363"/>
    <w:rsid w:val="00D048AE"/>
    <w:rsid w:val="00D13631"/>
    <w:rsid w:val="00D24B3E"/>
    <w:rsid w:val="00D6638E"/>
    <w:rsid w:val="00DD37CC"/>
    <w:rsid w:val="00E6021A"/>
    <w:rsid w:val="00E92BEB"/>
    <w:rsid w:val="00E93965"/>
    <w:rsid w:val="00E97327"/>
    <w:rsid w:val="00EA5918"/>
    <w:rsid w:val="00F053B5"/>
    <w:rsid w:val="00F4353A"/>
    <w:rsid w:val="00F949C3"/>
    <w:rsid w:val="00FC05E5"/>
    <w:rsid w:val="00FD477F"/>
    <w:rsid w:val="00FE6C35"/>
    <w:rsid w:val="00FF5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ABFF1C-4B02-4F37-BBE4-F9A59B3F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25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E4"/>
    <w:pPr>
      <w:tabs>
        <w:tab w:val="center" w:pos="4513"/>
        <w:tab w:val="right" w:pos="9026"/>
      </w:tabs>
    </w:pPr>
  </w:style>
  <w:style w:type="character" w:customStyle="1" w:styleId="HeaderChar">
    <w:name w:val="Header Char"/>
    <w:basedOn w:val="DefaultParagraphFont"/>
    <w:link w:val="Header"/>
    <w:uiPriority w:val="99"/>
    <w:rsid w:val="000B56E4"/>
  </w:style>
  <w:style w:type="paragraph" w:styleId="Footer">
    <w:name w:val="footer"/>
    <w:basedOn w:val="Normal"/>
    <w:link w:val="FooterChar"/>
    <w:uiPriority w:val="99"/>
    <w:unhideWhenUsed/>
    <w:rsid w:val="000B56E4"/>
    <w:pPr>
      <w:tabs>
        <w:tab w:val="center" w:pos="4513"/>
        <w:tab w:val="right" w:pos="9026"/>
      </w:tabs>
    </w:pPr>
  </w:style>
  <w:style w:type="character" w:customStyle="1" w:styleId="FooterChar">
    <w:name w:val="Footer Char"/>
    <w:basedOn w:val="DefaultParagraphFont"/>
    <w:link w:val="Footer"/>
    <w:uiPriority w:val="99"/>
    <w:rsid w:val="000B56E4"/>
  </w:style>
  <w:style w:type="paragraph" w:styleId="BalloonText">
    <w:name w:val="Balloon Text"/>
    <w:basedOn w:val="Normal"/>
    <w:link w:val="BalloonTextChar"/>
    <w:uiPriority w:val="99"/>
    <w:semiHidden/>
    <w:unhideWhenUsed/>
    <w:rsid w:val="000B56E4"/>
    <w:rPr>
      <w:rFonts w:ascii="Tahoma" w:hAnsi="Tahoma" w:cs="Tahoma"/>
      <w:sz w:val="16"/>
      <w:szCs w:val="16"/>
    </w:rPr>
  </w:style>
  <w:style w:type="character" w:customStyle="1" w:styleId="BalloonTextChar">
    <w:name w:val="Balloon Text Char"/>
    <w:basedOn w:val="DefaultParagraphFont"/>
    <w:link w:val="BalloonText"/>
    <w:uiPriority w:val="99"/>
    <w:semiHidden/>
    <w:rsid w:val="000B56E4"/>
    <w:rPr>
      <w:rFonts w:ascii="Tahoma" w:hAnsi="Tahoma" w:cs="Tahoma"/>
      <w:sz w:val="16"/>
      <w:szCs w:val="16"/>
    </w:rPr>
  </w:style>
  <w:style w:type="paragraph" w:styleId="ListParagraph">
    <w:name w:val="List Paragraph"/>
    <w:basedOn w:val="Normal"/>
    <w:uiPriority w:val="34"/>
    <w:qFormat/>
    <w:rsid w:val="000B56E4"/>
    <w:pPr>
      <w:ind w:left="720"/>
      <w:contextualSpacing/>
    </w:pPr>
  </w:style>
  <w:style w:type="table" w:styleId="TableGrid">
    <w:name w:val="Table Grid"/>
    <w:basedOn w:val="TableNormal"/>
    <w:uiPriority w:val="59"/>
    <w:rsid w:val="000B5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0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Fussey</dc:creator>
  <cp:lastModifiedBy>Anne-Marie Roper</cp:lastModifiedBy>
  <cp:revision>2</cp:revision>
  <cp:lastPrinted>2014-04-25T12:53:00Z</cp:lastPrinted>
  <dcterms:created xsi:type="dcterms:W3CDTF">2018-01-24T09:05:00Z</dcterms:created>
  <dcterms:modified xsi:type="dcterms:W3CDTF">2018-01-24T09:05:00Z</dcterms:modified>
</cp:coreProperties>
</file>