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C73" w:rsidRDefault="00374C73" w:rsidP="00374C73">
      <w:pPr>
        <w:jc w:val="left"/>
      </w:pPr>
    </w:p>
    <w:p w:rsidR="00374C73" w:rsidRPr="00374C73" w:rsidRDefault="00374C73" w:rsidP="00374C73">
      <w:pPr>
        <w:jc w:val="left"/>
        <w:rPr>
          <w:b/>
          <w:color w:val="0070C0"/>
          <w:sz w:val="24"/>
          <w:szCs w:val="24"/>
        </w:rPr>
      </w:pPr>
    </w:p>
    <w:p w:rsidR="00374C73" w:rsidRPr="004C0F7F" w:rsidRDefault="004C0F7F" w:rsidP="00374C73">
      <w:pPr>
        <w:rPr>
          <w:b/>
          <w:color w:val="2E74B5" w:themeColor="accent1" w:themeShade="BF"/>
          <w:sz w:val="24"/>
          <w:szCs w:val="24"/>
        </w:rPr>
      </w:pPr>
      <w:r w:rsidRPr="004C0F7F">
        <w:rPr>
          <w:b/>
          <w:color w:val="2E74B5" w:themeColor="accent1" w:themeShade="BF"/>
          <w:sz w:val="24"/>
          <w:szCs w:val="24"/>
        </w:rPr>
        <w:t>JOB DESCRIPTION</w:t>
      </w:r>
    </w:p>
    <w:p w:rsidR="00374C73" w:rsidRPr="004C0F7F" w:rsidRDefault="00374C73" w:rsidP="00374C73">
      <w:pPr>
        <w:rPr>
          <w:b/>
          <w:color w:val="2E74B5" w:themeColor="accent1" w:themeShade="BF"/>
          <w:sz w:val="24"/>
          <w:szCs w:val="24"/>
        </w:rPr>
      </w:pPr>
      <w:r w:rsidRPr="004C0F7F">
        <w:rPr>
          <w:b/>
          <w:color w:val="2E74B5" w:themeColor="accent1" w:themeShade="BF"/>
          <w:sz w:val="24"/>
          <w:szCs w:val="24"/>
        </w:rPr>
        <w:t>Vice Principal</w:t>
      </w:r>
    </w:p>
    <w:p w:rsidR="00374C73" w:rsidRDefault="00374C73" w:rsidP="00374C73">
      <w:pPr>
        <w:ind w:hanging="284"/>
        <w:jc w:val="both"/>
        <w:rPr>
          <w:b/>
          <w:color w:val="0070C0"/>
          <w:sz w:val="24"/>
          <w:szCs w:val="24"/>
        </w:rPr>
      </w:pPr>
    </w:p>
    <w:p w:rsidR="00374C73" w:rsidRDefault="00374C73" w:rsidP="00374C73">
      <w:pPr>
        <w:ind w:hanging="284"/>
        <w:jc w:val="both"/>
        <w:rPr>
          <w:b/>
          <w:color w:val="0070C0"/>
          <w:sz w:val="24"/>
          <w:szCs w:val="24"/>
        </w:rPr>
      </w:pPr>
    </w:p>
    <w:p w:rsidR="00374C73" w:rsidRDefault="00374C73" w:rsidP="00374C73">
      <w:pPr>
        <w:ind w:hanging="284"/>
        <w:jc w:val="both"/>
        <w:rPr>
          <w:b/>
          <w:color w:val="4472C4" w:themeColor="accent5"/>
          <w:sz w:val="24"/>
          <w:szCs w:val="24"/>
        </w:rPr>
      </w:pPr>
      <w:r w:rsidRPr="00D00A52">
        <w:rPr>
          <w:b/>
          <w:color w:val="4472C4" w:themeColor="accent5"/>
          <w:sz w:val="24"/>
          <w:szCs w:val="24"/>
        </w:rPr>
        <w:t>Main Purpose of the Post:</w:t>
      </w:r>
    </w:p>
    <w:p w:rsidR="00374C73" w:rsidRDefault="00374C73" w:rsidP="00374C73">
      <w:pPr>
        <w:ind w:left="-284"/>
        <w:jc w:val="both"/>
        <w:rPr>
          <w:color w:val="000000" w:themeColor="text1"/>
          <w:sz w:val="24"/>
          <w:szCs w:val="24"/>
        </w:rPr>
      </w:pPr>
      <w:r>
        <w:rPr>
          <w:color w:val="000000" w:themeColor="text1"/>
          <w:sz w:val="24"/>
          <w:szCs w:val="24"/>
        </w:rPr>
        <w:t>The Vice Principal will deliver outstanding leadership, motivation and inspiration to students, staff, parents and the wider community. Ensuring every student is confident in himself or herself; is respectful of others and achieves beyond expectation. The Vice Principal will bring out ‘the best in everyone’.</w:t>
      </w:r>
    </w:p>
    <w:p w:rsidR="00374C73" w:rsidRDefault="00374C73" w:rsidP="00374C73">
      <w:pPr>
        <w:ind w:left="-284"/>
        <w:jc w:val="both"/>
        <w:rPr>
          <w:color w:val="000000" w:themeColor="text1"/>
          <w:sz w:val="24"/>
          <w:szCs w:val="24"/>
        </w:rPr>
      </w:pPr>
    </w:p>
    <w:p w:rsidR="005C7EDD" w:rsidRPr="005C7EDD" w:rsidRDefault="005C7EDD" w:rsidP="005C7EDD">
      <w:pPr>
        <w:pStyle w:val="ListParagraph"/>
        <w:numPr>
          <w:ilvl w:val="0"/>
          <w:numId w:val="2"/>
        </w:numPr>
        <w:jc w:val="both"/>
        <w:rPr>
          <w:sz w:val="24"/>
          <w:szCs w:val="24"/>
        </w:rPr>
      </w:pPr>
      <w:r w:rsidRPr="005C7EDD">
        <w:rPr>
          <w:sz w:val="24"/>
          <w:szCs w:val="24"/>
        </w:rPr>
        <w:t>To support the Principal in providing effective</w:t>
      </w:r>
      <w:r w:rsidR="005E12EC">
        <w:rPr>
          <w:sz w:val="24"/>
          <w:szCs w:val="24"/>
        </w:rPr>
        <w:t>,</w:t>
      </w:r>
      <w:r w:rsidRPr="005C7EDD">
        <w:rPr>
          <w:sz w:val="24"/>
          <w:szCs w:val="24"/>
        </w:rPr>
        <w:t xml:space="preserve"> strategic leadership for the Academy</w:t>
      </w:r>
    </w:p>
    <w:p w:rsidR="005C7EDD" w:rsidRPr="005C7EDD" w:rsidRDefault="005C7EDD" w:rsidP="005C7EDD">
      <w:pPr>
        <w:pStyle w:val="ListParagraph"/>
        <w:numPr>
          <w:ilvl w:val="0"/>
          <w:numId w:val="2"/>
        </w:numPr>
        <w:jc w:val="both"/>
        <w:rPr>
          <w:sz w:val="24"/>
          <w:szCs w:val="24"/>
        </w:rPr>
      </w:pPr>
      <w:r w:rsidRPr="005C7EDD">
        <w:rPr>
          <w:sz w:val="24"/>
          <w:szCs w:val="24"/>
        </w:rPr>
        <w:t>To work with all SLT in promoting the Academy’s vision and aims, developing and implementing policy</w:t>
      </w:r>
    </w:p>
    <w:p w:rsidR="005C7EDD" w:rsidRPr="005C7EDD" w:rsidRDefault="005C7EDD" w:rsidP="005C7EDD">
      <w:pPr>
        <w:pStyle w:val="ListParagraph"/>
        <w:numPr>
          <w:ilvl w:val="0"/>
          <w:numId w:val="2"/>
        </w:numPr>
        <w:jc w:val="both"/>
        <w:rPr>
          <w:sz w:val="24"/>
          <w:szCs w:val="24"/>
        </w:rPr>
      </w:pPr>
      <w:r w:rsidRPr="005C7EDD">
        <w:rPr>
          <w:sz w:val="24"/>
          <w:szCs w:val="24"/>
        </w:rPr>
        <w:t>With the Principal, to build leadership capacity within the senior and middle leadership teams and provide opportunities for colleagues to flourish, through the development of leadership at all levels</w:t>
      </w:r>
    </w:p>
    <w:p w:rsidR="005C7EDD" w:rsidRPr="005C7EDD" w:rsidRDefault="005C7EDD" w:rsidP="005C7EDD">
      <w:pPr>
        <w:pStyle w:val="ListParagraph"/>
        <w:numPr>
          <w:ilvl w:val="0"/>
          <w:numId w:val="2"/>
        </w:numPr>
        <w:jc w:val="both"/>
        <w:rPr>
          <w:sz w:val="24"/>
          <w:szCs w:val="24"/>
        </w:rPr>
      </w:pPr>
      <w:r w:rsidRPr="005C7EDD">
        <w:rPr>
          <w:sz w:val="24"/>
          <w:szCs w:val="24"/>
        </w:rPr>
        <w:t>To be a role model to all staff and students demonstrating positive leadership behaviours, confidentiality and discretion</w:t>
      </w:r>
    </w:p>
    <w:p w:rsidR="005C7EDD" w:rsidRPr="005C7EDD" w:rsidRDefault="005C7EDD" w:rsidP="005C7EDD">
      <w:pPr>
        <w:pStyle w:val="ListParagraph"/>
        <w:numPr>
          <w:ilvl w:val="0"/>
          <w:numId w:val="2"/>
        </w:numPr>
        <w:jc w:val="both"/>
        <w:rPr>
          <w:sz w:val="24"/>
          <w:szCs w:val="24"/>
        </w:rPr>
      </w:pPr>
      <w:r w:rsidRPr="005C7EDD">
        <w:rPr>
          <w:sz w:val="24"/>
          <w:szCs w:val="24"/>
        </w:rPr>
        <w:t xml:space="preserve">To be a line manager who is approachable and who develops others by supporting and challenging them to be ‘the best they can be’, </w:t>
      </w:r>
      <w:r w:rsidR="005E12EC">
        <w:rPr>
          <w:sz w:val="24"/>
          <w:szCs w:val="24"/>
        </w:rPr>
        <w:t xml:space="preserve">through regular meetings; </w:t>
      </w:r>
      <w:r w:rsidRPr="005C7EDD">
        <w:rPr>
          <w:sz w:val="24"/>
          <w:szCs w:val="24"/>
        </w:rPr>
        <w:t>sharing the outcomes of those meetings with Middle Leaders and the Principal</w:t>
      </w:r>
    </w:p>
    <w:p w:rsidR="005C7EDD" w:rsidRPr="005C7EDD" w:rsidRDefault="005C7EDD" w:rsidP="005C7EDD">
      <w:pPr>
        <w:pStyle w:val="ListParagraph"/>
        <w:numPr>
          <w:ilvl w:val="0"/>
          <w:numId w:val="2"/>
        </w:numPr>
        <w:jc w:val="both"/>
        <w:rPr>
          <w:sz w:val="24"/>
          <w:szCs w:val="24"/>
        </w:rPr>
      </w:pPr>
      <w:r w:rsidRPr="005C7EDD">
        <w:rPr>
          <w:sz w:val="24"/>
          <w:szCs w:val="24"/>
        </w:rPr>
        <w:t xml:space="preserve">To take the initiative and be accountable for your decisions and your areas of responsibility </w:t>
      </w:r>
    </w:p>
    <w:p w:rsidR="005C7EDD" w:rsidRPr="005C7EDD" w:rsidRDefault="005C7EDD" w:rsidP="005C7EDD">
      <w:pPr>
        <w:pStyle w:val="ListParagraph"/>
        <w:numPr>
          <w:ilvl w:val="0"/>
          <w:numId w:val="2"/>
        </w:numPr>
        <w:jc w:val="both"/>
        <w:rPr>
          <w:sz w:val="24"/>
          <w:szCs w:val="24"/>
        </w:rPr>
      </w:pPr>
      <w:r w:rsidRPr="005C7EDD">
        <w:rPr>
          <w:sz w:val="24"/>
          <w:szCs w:val="24"/>
        </w:rPr>
        <w:t>To advise SLT on strategic developments and issues related to your areas of responsibility</w:t>
      </w:r>
    </w:p>
    <w:p w:rsidR="005C7EDD" w:rsidRPr="005C7EDD" w:rsidRDefault="005C7EDD" w:rsidP="005C7EDD">
      <w:pPr>
        <w:pStyle w:val="ListParagraph"/>
        <w:numPr>
          <w:ilvl w:val="0"/>
          <w:numId w:val="2"/>
        </w:numPr>
        <w:jc w:val="both"/>
        <w:rPr>
          <w:sz w:val="24"/>
          <w:szCs w:val="24"/>
        </w:rPr>
      </w:pPr>
      <w:r w:rsidRPr="005C7EDD">
        <w:rPr>
          <w:sz w:val="24"/>
          <w:szCs w:val="24"/>
        </w:rPr>
        <w:t>To lead on the production and analysis of student performance data, linked to your area of responsibility, that is clean and useful for all stakeholders</w:t>
      </w:r>
    </w:p>
    <w:p w:rsidR="005C7EDD" w:rsidRPr="005C7EDD" w:rsidRDefault="005C7EDD" w:rsidP="005C7EDD">
      <w:pPr>
        <w:pStyle w:val="ListParagraph"/>
        <w:numPr>
          <w:ilvl w:val="0"/>
          <w:numId w:val="2"/>
        </w:numPr>
        <w:jc w:val="both"/>
        <w:rPr>
          <w:sz w:val="24"/>
          <w:szCs w:val="24"/>
        </w:rPr>
      </w:pPr>
      <w:r w:rsidRPr="005C7EDD">
        <w:rPr>
          <w:sz w:val="24"/>
          <w:szCs w:val="24"/>
        </w:rPr>
        <w:t xml:space="preserve">To monitor and evaluate the effectiveness of Academy processes and their impact on improving achievement and attainment of all groups of students </w:t>
      </w:r>
    </w:p>
    <w:p w:rsidR="005C7EDD" w:rsidRPr="005C7EDD" w:rsidRDefault="005C7EDD" w:rsidP="005C7EDD">
      <w:pPr>
        <w:pStyle w:val="ListParagraph"/>
        <w:numPr>
          <w:ilvl w:val="0"/>
          <w:numId w:val="2"/>
        </w:numPr>
        <w:jc w:val="both"/>
        <w:rPr>
          <w:sz w:val="24"/>
          <w:szCs w:val="24"/>
        </w:rPr>
      </w:pPr>
      <w:r w:rsidRPr="005C7EDD">
        <w:rPr>
          <w:sz w:val="24"/>
          <w:szCs w:val="24"/>
        </w:rPr>
        <w:t>To use quality assurance systems to monitor, track, evaluate and improve aspects of Academy improvement linked to your role</w:t>
      </w:r>
    </w:p>
    <w:p w:rsidR="005C7EDD" w:rsidRPr="005C7EDD" w:rsidRDefault="005C7EDD" w:rsidP="005C7EDD">
      <w:pPr>
        <w:pStyle w:val="ListParagraph"/>
        <w:numPr>
          <w:ilvl w:val="0"/>
          <w:numId w:val="2"/>
        </w:numPr>
        <w:jc w:val="both"/>
        <w:rPr>
          <w:sz w:val="24"/>
          <w:szCs w:val="24"/>
        </w:rPr>
      </w:pPr>
      <w:r w:rsidRPr="005C7EDD">
        <w:rPr>
          <w:sz w:val="24"/>
          <w:szCs w:val="24"/>
        </w:rPr>
        <w:t xml:space="preserve">To advise on and provide Inset for all staff on strategies associated with areas of your responsibility </w:t>
      </w:r>
    </w:p>
    <w:p w:rsidR="005C7EDD" w:rsidRPr="005C7EDD" w:rsidRDefault="005C7EDD" w:rsidP="005C7EDD">
      <w:pPr>
        <w:pStyle w:val="ListParagraph"/>
        <w:numPr>
          <w:ilvl w:val="0"/>
          <w:numId w:val="2"/>
        </w:numPr>
        <w:jc w:val="both"/>
        <w:rPr>
          <w:sz w:val="24"/>
          <w:szCs w:val="24"/>
        </w:rPr>
      </w:pPr>
      <w:r w:rsidRPr="005C7EDD">
        <w:rPr>
          <w:sz w:val="24"/>
          <w:szCs w:val="24"/>
        </w:rPr>
        <w:t>To lead on aspects of Academy self-evaluation and preparation for inspection</w:t>
      </w:r>
    </w:p>
    <w:p w:rsidR="005C7EDD" w:rsidRDefault="005C7EDD" w:rsidP="005C7EDD">
      <w:pPr>
        <w:pStyle w:val="ListParagraph"/>
        <w:numPr>
          <w:ilvl w:val="0"/>
          <w:numId w:val="2"/>
        </w:numPr>
        <w:jc w:val="both"/>
        <w:rPr>
          <w:sz w:val="24"/>
          <w:szCs w:val="24"/>
        </w:rPr>
      </w:pPr>
      <w:r w:rsidRPr="005C7EDD">
        <w:rPr>
          <w:sz w:val="24"/>
          <w:szCs w:val="24"/>
        </w:rPr>
        <w:t>To lead on aspects of Academy development planning</w:t>
      </w:r>
    </w:p>
    <w:p w:rsidR="005C7EDD" w:rsidRDefault="005C7EDD" w:rsidP="005C7EDD">
      <w:pPr>
        <w:jc w:val="both"/>
        <w:rPr>
          <w:sz w:val="24"/>
          <w:szCs w:val="24"/>
        </w:rPr>
      </w:pPr>
    </w:p>
    <w:p w:rsidR="005C7EDD" w:rsidRPr="00D00A52" w:rsidRDefault="005C7EDD" w:rsidP="000B593A">
      <w:pPr>
        <w:ind w:left="-284"/>
        <w:jc w:val="left"/>
        <w:rPr>
          <w:b/>
          <w:color w:val="4472C4" w:themeColor="accent5"/>
          <w:sz w:val="24"/>
          <w:szCs w:val="24"/>
        </w:rPr>
      </w:pPr>
      <w:r w:rsidRPr="00D00A52">
        <w:rPr>
          <w:b/>
          <w:color w:val="4472C4" w:themeColor="accent5"/>
          <w:sz w:val="24"/>
          <w:szCs w:val="24"/>
        </w:rPr>
        <w:t>Key Responsibilities</w:t>
      </w:r>
    </w:p>
    <w:p w:rsidR="005C7EDD" w:rsidRPr="005C7EDD" w:rsidRDefault="005C7EDD" w:rsidP="005C7EDD">
      <w:pPr>
        <w:ind w:left="-284"/>
        <w:jc w:val="both"/>
        <w:rPr>
          <w:sz w:val="24"/>
          <w:szCs w:val="24"/>
        </w:rPr>
      </w:pPr>
    </w:p>
    <w:p w:rsidR="000B593A" w:rsidRPr="001046A5" w:rsidRDefault="000B593A" w:rsidP="000B593A">
      <w:pPr>
        <w:pStyle w:val="ListParagraph"/>
        <w:numPr>
          <w:ilvl w:val="0"/>
          <w:numId w:val="4"/>
        </w:numPr>
        <w:ind w:left="426" w:hanging="426"/>
        <w:jc w:val="both"/>
        <w:rPr>
          <w:sz w:val="24"/>
          <w:szCs w:val="24"/>
        </w:rPr>
      </w:pPr>
      <w:r>
        <w:rPr>
          <w:sz w:val="24"/>
          <w:szCs w:val="24"/>
        </w:rPr>
        <w:t>To deputise for the Principal as required</w:t>
      </w:r>
    </w:p>
    <w:p w:rsidR="000B593A" w:rsidRDefault="000B593A" w:rsidP="000B593A">
      <w:pPr>
        <w:pStyle w:val="ListParagraph"/>
        <w:numPr>
          <w:ilvl w:val="0"/>
          <w:numId w:val="3"/>
        </w:numPr>
        <w:ind w:left="426" w:hanging="426"/>
        <w:jc w:val="both"/>
        <w:rPr>
          <w:sz w:val="24"/>
          <w:szCs w:val="24"/>
        </w:rPr>
      </w:pPr>
      <w:r>
        <w:rPr>
          <w:sz w:val="24"/>
          <w:szCs w:val="24"/>
        </w:rPr>
        <w:t>To design, develop, implement and embed outstanding policy and consistent practice in your areas of responsibility</w:t>
      </w:r>
    </w:p>
    <w:p w:rsidR="000B593A" w:rsidRDefault="000B593A" w:rsidP="000B593A">
      <w:pPr>
        <w:pStyle w:val="ListParagraph"/>
        <w:numPr>
          <w:ilvl w:val="0"/>
          <w:numId w:val="3"/>
        </w:numPr>
        <w:ind w:left="426" w:hanging="426"/>
        <w:jc w:val="both"/>
        <w:rPr>
          <w:sz w:val="24"/>
          <w:szCs w:val="24"/>
        </w:rPr>
      </w:pPr>
      <w:r>
        <w:rPr>
          <w:sz w:val="24"/>
          <w:szCs w:val="24"/>
        </w:rPr>
        <w:t>To write development plans for your areas of responsibility which demonstrate how you plan to bring about change and improvement over time, moving towards an agreed vision with clear success criteria and outcomes</w:t>
      </w:r>
    </w:p>
    <w:p w:rsidR="000B593A" w:rsidRDefault="000B593A" w:rsidP="000B593A">
      <w:pPr>
        <w:jc w:val="both"/>
        <w:rPr>
          <w:sz w:val="24"/>
          <w:szCs w:val="24"/>
        </w:rPr>
      </w:pPr>
    </w:p>
    <w:p w:rsidR="000B593A" w:rsidRPr="000B593A" w:rsidRDefault="000B593A" w:rsidP="000B593A">
      <w:pPr>
        <w:jc w:val="both"/>
        <w:rPr>
          <w:sz w:val="24"/>
          <w:szCs w:val="24"/>
        </w:rPr>
      </w:pPr>
    </w:p>
    <w:p w:rsidR="004C0F7F" w:rsidRDefault="004C0F7F" w:rsidP="004C0F7F">
      <w:pPr>
        <w:pStyle w:val="ListParagraph"/>
        <w:ind w:left="426"/>
        <w:jc w:val="both"/>
        <w:rPr>
          <w:sz w:val="24"/>
          <w:szCs w:val="24"/>
        </w:rPr>
      </w:pPr>
    </w:p>
    <w:p w:rsidR="004C0F7F" w:rsidRDefault="004C0F7F" w:rsidP="004C0F7F">
      <w:pPr>
        <w:pStyle w:val="ListParagraph"/>
        <w:ind w:left="426"/>
        <w:jc w:val="both"/>
        <w:rPr>
          <w:sz w:val="24"/>
          <w:szCs w:val="24"/>
        </w:rPr>
      </w:pPr>
    </w:p>
    <w:p w:rsidR="004C0F7F" w:rsidRDefault="004C0F7F" w:rsidP="004C0F7F">
      <w:pPr>
        <w:pStyle w:val="ListParagraph"/>
        <w:ind w:left="426"/>
        <w:jc w:val="both"/>
        <w:rPr>
          <w:sz w:val="24"/>
          <w:szCs w:val="24"/>
        </w:rPr>
      </w:pPr>
    </w:p>
    <w:p w:rsidR="004C0F7F" w:rsidRDefault="004C0F7F" w:rsidP="004C0F7F">
      <w:pPr>
        <w:pStyle w:val="ListParagraph"/>
        <w:ind w:left="426"/>
        <w:jc w:val="both"/>
        <w:rPr>
          <w:sz w:val="24"/>
          <w:szCs w:val="24"/>
        </w:rPr>
      </w:pPr>
    </w:p>
    <w:p w:rsidR="004C0F7F" w:rsidRDefault="004C0F7F" w:rsidP="004C0F7F">
      <w:pPr>
        <w:pStyle w:val="ListParagraph"/>
        <w:ind w:left="426"/>
        <w:jc w:val="both"/>
        <w:rPr>
          <w:sz w:val="24"/>
          <w:szCs w:val="24"/>
        </w:rPr>
      </w:pPr>
    </w:p>
    <w:p w:rsidR="000B593A" w:rsidRDefault="000B593A" w:rsidP="000B593A">
      <w:pPr>
        <w:pStyle w:val="ListParagraph"/>
        <w:numPr>
          <w:ilvl w:val="0"/>
          <w:numId w:val="3"/>
        </w:numPr>
        <w:ind w:left="426" w:hanging="426"/>
        <w:jc w:val="both"/>
        <w:rPr>
          <w:sz w:val="24"/>
          <w:szCs w:val="24"/>
        </w:rPr>
      </w:pPr>
      <w:r>
        <w:rPr>
          <w:sz w:val="24"/>
          <w:szCs w:val="24"/>
        </w:rPr>
        <w:t>T</w:t>
      </w:r>
      <w:r w:rsidRPr="00DB2074">
        <w:rPr>
          <w:sz w:val="24"/>
          <w:szCs w:val="24"/>
        </w:rPr>
        <w:t xml:space="preserve">o take a lead in the operational aspects of Academy life </w:t>
      </w:r>
    </w:p>
    <w:p w:rsidR="000B593A" w:rsidRPr="00DB2074" w:rsidRDefault="000B593A" w:rsidP="000B593A">
      <w:pPr>
        <w:pStyle w:val="ListParagraph"/>
        <w:numPr>
          <w:ilvl w:val="0"/>
          <w:numId w:val="3"/>
        </w:numPr>
        <w:ind w:left="426" w:hanging="426"/>
        <w:jc w:val="both"/>
        <w:rPr>
          <w:sz w:val="24"/>
          <w:szCs w:val="24"/>
        </w:rPr>
      </w:pPr>
      <w:r w:rsidRPr="00DB2074">
        <w:rPr>
          <w:sz w:val="24"/>
          <w:szCs w:val="24"/>
        </w:rPr>
        <w:t>To report to the Principal on progress and outcomes in relation to your job description</w:t>
      </w:r>
    </w:p>
    <w:p w:rsidR="000B593A" w:rsidRDefault="000B593A" w:rsidP="000B593A">
      <w:pPr>
        <w:pStyle w:val="ListParagraph"/>
        <w:numPr>
          <w:ilvl w:val="0"/>
          <w:numId w:val="3"/>
        </w:numPr>
        <w:ind w:left="426" w:hanging="426"/>
        <w:jc w:val="both"/>
        <w:rPr>
          <w:sz w:val="24"/>
          <w:szCs w:val="24"/>
        </w:rPr>
      </w:pPr>
      <w:r>
        <w:rPr>
          <w:sz w:val="24"/>
          <w:szCs w:val="24"/>
        </w:rPr>
        <w:t>To line manage Faculty Leaders and other Middle Leaders as appropriate to your role</w:t>
      </w:r>
    </w:p>
    <w:p w:rsidR="000B593A" w:rsidRDefault="000B593A" w:rsidP="000B593A">
      <w:pPr>
        <w:pStyle w:val="ListParagraph"/>
        <w:numPr>
          <w:ilvl w:val="0"/>
          <w:numId w:val="3"/>
        </w:numPr>
        <w:ind w:left="426" w:hanging="426"/>
        <w:jc w:val="both"/>
        <w:rPr>
          <w:sz w:val="24"/>
          <w:szCs w:val="24"/>
        </w:rPr>
      </w:pPr>
      <w:r w:rsidRPr="001046A5">
        <w:rPr>
          <w:sz w:val="24"/>
          <w:szCs w:val="24"/>
        </w:rPr>
        <w:t xml:space="preserve">To liaise with other stakeholders, </w:t>
      </w:r>
      <w:r>
        <w:rPr>
          <w:sz w:val="24"/>
          <w:szCs w:val="24"/>
        </w:rPr>
        <w:t xml:space="preserve">including the Local Governing Body, </w:t>
      </w:r>
      <w:r w:rsidRPr="001046A5">
        <w:rPr>
          <w:sz w:val="24"/>
          <w:szCs w:val="24"/>
        </w:rPr>
        <w:t>Local</w:t>
      </w:r>
      <w:r>
        <w:rPr>
          <w:sz w:val="24"/>
          <w:szCs w:val="24"/>
        </w:rPr>
        <w:t xml:space="preserve"> Authority and United Learning</w:t>
      </w:r>
    </w:p>
    <w:p w:rsidR="000B593A" w:rsidRDefault="000B593A" w:rsidP="000B593A">
      <w:pPr>
        <w:pStyle w:val="ListParagraph"/>
        <w:numPr>
          <w:ilvl w:val="0"/>
          <w:numId w:val="3"/>
        </w:numPr>
        <w:ind w:left="426" w:hanging="426"/>
        <w:jc w:val="both"/>
        <w:rPr>
          <w:sz w:val="24"/>
          <w:szCs w:val="24"/>
        </w:rPr>
      </w:pPr>
      <w:r w:rsidRPr="001046A5">
        <w:rPr>
          <w:sz w:val="24"/>
          <w:szCs w:val="24"/>
        </w:rPr>
        <w:t>To undertake any other relevant tasks as may be required</w:t>
      </w:r>
    </w:p>
    <w:p w:rsidR="000B593A" w:rsidRDefault="000B593A" w:rsidP="000B593A">
      <w:pPr>
        <w:pStyle w:val="ListParagraph"/>
        <w:numPr>
          <w:ilvl w:val="0"/>
          <w:numId w:val="3"/>
        </w:numPr>
        <w:ind w:left="426" w:hanging="426"/>
        <w:jc w:val="both"/>
        <w:rPr>
          <w:sz w:val="24"/>
          <w:szCs w:val="24"/>
        </w:rPr>
      </w:pPr>
      <w:r>
        <w:rPr>
          <w:sz w:val="24"/>
          <w:szCs w:val="24"/>
        </w:rPr>
        <w:t>To ensure alongside all members of SLT, that all aspects of safeguarding, including safe</w:t>
      </w:r>
      <w:r w:rsidR="001462A0">
        <w:rPr>
          <w:sz w:val="24"/>
          <w:szCs w:val="24"/>
        </w:rPr>
        <w:t xml:space="preserve">r recruitment </w:t>
      </w:r>
      <w:bookmarkStart w:id="0" w:name="_GoBack"/>
      <w:bookmarkEnd w:id="0"/>
      <w:r>
        <w:rPr>
          <w:sz w:val="24"/>
          <w:szCs w:val="24"/>
        </w:rPr>
        <w:t>are fulfilled.</w:t>
      </w:r>
    </w:p>
    <w:p w:rsidR="000B593A" w:rsidRDefault="000B593A" w:rsidP="000B593A">
      <w:pPr>
        <w:jc w:val="both"/>
        <w:rPr>
          <w:sz w:val="24"/>
          <w:szCs w:val="24"/>
        </w:rPr>
      </w:pPr>
    </w:p>
    <w:p w:rsidR="000B593A" w:rsidRPr="000B593A" w:rsidRDefault="000B593A" w:rsidP="004C0F7F">
      <w:pPr>
        <w:ind w:left="-284"/>
        <w:jc w:val="left"/>
        <w:rPr>
          <w:sz w:val="24"/>
          <w:szCs w:val="24"/>
        </w:rPr>
      </w:pPr>
      <w:r w:rsidRPr="000B593A">
        <w:rPr>
          <w:sz w:val="24"/>
          <w:szCs w:val="24"/>
        </w:rPr>
        <w:t>The job description is not a finalised definition of the post.  It will be reviewed at key points based on your skills, experience and interests and may be subject to amendment from time to time after consultation with the post holder and without changing the level of responsibility of the post.</w:t>
      </w:r>
    </w:p>
    <w:p w:rsidR="000B593A" w:rsidRPr="000B593A" w:rsidRDefault="000B593A" w:rsidP="000B593A">
      <w:pPr>
        <w:ind w:left="-567" w:firstLine="567"/>
        <w:jc w:val="both"/>
        <w:rPr>
          <w:sz w:val="24"/>
          <w:szCs w:val="24"/>
        </w:rPr>
      </w:pPr>
    </w:p>
    <w:p w:rsidR="000B593A" w:rsidRDefault="000B593A" w:rsidP="000B593A">
      <w:pPr>
        <w:jc w:val="both"/>
        <w:rPr>
          <w:sz w:val="24"/>
          <w:szCs w:val="24"/>
        </w:rPr>
      </w:pPr>
    </w:p>
    <w:p w:rsidR="000B593A" w:rsidRPr="005E12EC" w:rsidRDefault="000B593A" w:rsidP="004C0F7F">
      <w:pPr>
        <w:ind w:left="-284"/>
        <w:jc w:val="left"/>
        <w:rPr>
          <w:sz w:val="24"/>
          <w:szCs w:val="24"/>
        </w:rPr>
      </w:pPr>
      <w:r w:rsidRPr="005E12EC">
        <w:rPr>
          <w:sz w:val="24"/>
          <w:szCs w:val="24"/>
        </w:rPr>
        <w:t>Shoreham Academy is committed to safeguarding and promoting the welfare of children therefore all positions in the school will be subject to a satisfactory Disclosure and Barring Service check.</w:t>
      </w:r>
    </w:p>
    <w:p w:rsidR="000B593A" w:rsidRPr="005E12EC" w:rsidRDefault="000B593A" w:rsidP="000B593A">
      <w:pPr>
        <w:ind w:left="-567"/>
        <w:jc w:val="left"/>
        <w:rPr>
          <w:sz w:val="24"/>
          <w:szCs w:val="24"/>
        </w:rPr>
      </w:pPr>
    </w:p>
    <w:p w:rsidR="000B593A" w:rsidRPr="005E12EC" w:rsidRDefault="000B593A" w:rsidP="004C0F7F">
      <w:pPr>
        <w:ind w:left="-284"/>
        <w:jc w:val="left"/>
        <w:rPr>
          <w:sz w:val="24"/>
          <w:szCs w:val="24"/>
        </w:rPr>
      </w:pPr>
      <w:r w:rsidRPr="005E12EC">
        <w:rPr>
          <w:sz w:val="24"/>
          <w:szCs w:val="24"/>
        </w:rPr>
        <w:t>To comply with the Immigration, Asylum and Nationality Act 2006, all prospective employees will be required to supply evidence of eligibility to work in the UK.</w:t>
      </w:r>
    </w:p>
    <w:p w:rsidR="000B593A" w:rsidRDefault="000B593A" w:rsidP="000B593A">
      <w:pPr>
        <w:ind w:left="-567"/>
        <w:jc w:val="both"/>
        <w:rPr>
          <w:sz w:val="24"/>
          <w:szCs w:val="24"/>
        </w:rPr>
      </w:pPr>
    </w:p>
    <w:p w:rsidR="005C7EDD" w:rsidRDefault="005C7EDD" w:rsidP="005C7EDD">
      <w:pPr>
        <w:ind w:left="-284"/>
        <w:jc w:val="left"/>
        <w:rPr>
          <w:color w:val="000000" w:themeColor="text1"/>
          <w:sz w:val="24"/>
          <w:szCs w:val="24"/>
        </w:rPr>
      </w:pPr>
    </w:p>
    <w:p w:rsidR="000B593A" w:rsidRDefault="000B593A" w:rsidP="005C7EDD">
      <w:pPr>
        <w:ind w:left="-284"/>
        <w:jc w:val="left"/>
        <w:rPr>
          <w:color w:val="000000" w:themeColor="text1"/>
          <w:sz w:val="24"/>
          <w:szCs w:val="24"/>
        </w:rPr>
      </w:pPr>
    </w:p>
    <w:p w:rsidR="000B593A" w:rsidRDefault="000B593A" w:rsidP="005C7EDD">
      <w:pPr>
        <w:ind w:left="-284"/>
        <w:jc w:val="left"/>
        <w:rPr>
          <w:color w:val="000000" w:themeColor="text1"/>
          <w:sz w:val="24"/>
          <w:szCs w:val="24"/>
        </w:rPr>
      </w:pPr>
    </w:p>
    <w:p w:rsidR="000B593A" w:rsidRDefault="000B593A" w:rsidP="005C7EDD">
      <w:pPr>
        <w:ind w:left="-284"/>
        <w:jc w:val="left"/>
        <w:rPr>
          <w:color w:val="000000" w:themeColor="text1"/>
          <w:sz w:val="24"/>
          <w:szCs w:val="24"/>
        </w:rPr>
      </w:pPr>
    </w:p>
    <w:p w:rsidR="000B593A" w:rsidRDefault="000B593A" w:rsidP="005C7EDD">
      <w:pPr>
        <w:ind w:left="-284"/>
        <w:jc w:val="left"/>
        <w:rPr>
          <w:color w:val="000000" w:themeColor="text1"/>
          <w:sz w:val="24"/>
          <w:szCs w:val="24"/>
        </w:rPr>
      </w:pPr>
    </w:p>
    <w:p w:rsidR="000B593A" w:rsidRDefault="000B593A" w:rsidP="005C7EDD">
      <w:pPr>
        <w:ind w:left="-284"/>
        <w:jc w:val="left"/>
        <w:rPr>
          <w:color w:val="000000" w:themeColor="text1"/>
          <w:sz w:val="24"/>
          <w:szCs w:val="24"/>
        </w:rPr>
      </w:pPr>
    </w:p>
    <w:p w:rsidR="000B593A" w:rsidRDefault="000B593A" w:rsidP="005C7EDD">
      <w:pPr>
        <w:ind w:left="-284"/>
        <w:jc w:val="left"/>
        <w:rPr>
          <w:color w:val="000000" w:themeColor="text1"/>
          <w:sz w:val="24"/>
          <w:szCs w:val="24"/>
        </w:rPr>
      </w:pPr>
    </w:p>
    <w:p w:rsidR="000B593A" w:rsidRDefault="000B593A" w:rsidP="005C7EDD">
      <w:pPr>
        <w:ind w:left="-284"/>
        <w:jc w:val="left"/>
        <w:rPr>
          <w:color w:val="000000" w:themeColor="text1"/>
          <w:sz w:val="24"/>
          <w:szCs w:val="24"/>
        </w:rPr>
      </w:pPr>
    </w:p>
    <w:p w:rsidR="000B593A" w:rsidRDefault="000B593A" w:rsidP="005C7EDD">
      <w:pPr>
        <w:ind w:left="-284"/>
        <w:jc w:val="left"/>
        <w:rPr>
          <w:color w:val="000000" w:themeColor="text1"/>
          <w:sz w:val="24"/>
          <w:szCs w:val="24"/>
        </w:rPr>
      </w:pPr>
    </w:p>
    <w:p w:rsidR="000B593A" w:rsidRDefault="000B593A" w:rsidP="005C7EDD">
      <w:pPr>
        <w:ind w:left="-284"/>
        <w:jc w:val="left"/>
        <w:rPr>
          <w:color w:val="000000" w:themeColor="text1"/>
          <w:sz w:val="24"/>
          <w:szCs w:val="24"/>
        </w:rPr>
      </w:pPr>
    </w:p>
    <w:p w:rsidR="000B593A" w:rsidRDefault="000B593A" w:rsidP="005C7EDD">
      <w:pPr>
        <w:ind w:left="-284"/>
        <w:jc w:val="left"/>
        <w:rPr>
          <w:color w:val="000000" w:themeColor="text1"/>
          <w:sz w:val="24"/>
          <w:szCs w:val="24"/>
        </w:rPr>
      </w:pPr>
    </w:p>
    <w:p w:rsidR="000B593A" w:rsidRDefault="000B593A" w:rsidP="005C7EDD">
      <w:pPr>
        <w:ind w:left="-284"/>
        <w:jc w:val="left"/>
        <w:rPr>
          <w:color w:val="000000" w:themeColor="text1"/>
          <w:sz w:val="24"/>
          <w:szCs w:val="24"/>
        </w:rPr>
      </w:pPr>
    </w:p>
    <w:p w:rsidR="000B593A" w:rsidRDefault="000B593A" w:rsidP="005C7EDD">
      <w:pPr>
        <w:ind w:left="-284"/>
        <w:jc w:val="left"/>
        <w:rPr>
          <w:color w:val="000000" w:themeColor="text1"/>
          <w:sz w:val="24"/>
          <w:szCs w:val="24"/>
        </w:rPr>
      </w:pPr>
    </w:p>
    <w:p w:rsidR="000B593A" w:rsidRDefault="000B593A" w:rsidP="005C7EDD">
      <w:pPr>
        <w:ind w:left="-284"/>
        <w:jc w:val="left"/>
        <w:rPr>
          <w:color w:val="000000" w:themeColor="text1"/>
          <w:sz w:val="24"/>
          <w:szCs w:val="24"/>
        </w:rPr>
      </w:pPr>
    </w:p>
    <w:p w:rsidR="000B593A" w:rsidRDefault="000B593A" w:rsidP="005C7EDD">
      <w:pPr>
        <w:ind w:left="-284"/>
        <w:jc w:val="left"/>
        <w:rPr>
          <w:color w:val="000000" w:themeColor="text1"/>
          <w:sz w:val="24"/>
          <w:szCs w:val="24"/>
        </w:rPr>
      </w:pPr>
    </w:p>
    <w:p w:rsidR="000B593A" w:rsidRDefault="000B593A" w:rsidP="005C7EDD">
      <w:pPr>
        <w:ind w:left="-284"/>
        <w:jc w:val="left"/>
        <w:rPr>
          <w:color w:val="000000" w:themeColor="text1"/>
          <w:sz w:val="24"/>
          <w:szCs w:val="24"/>
        </w:rPr>
      </w:pPr>
    </w:p>
    <w:p w:rsidR="000B593A" w:rsidRDefault="000B593A" w:rsidP="005C7EDD">
      <w:pPr>
        <w:ind w:left="-284"/>
        <w:jc w:val="left"/>
        <w:rPr>
          <w:color w:val="000000" w:themeColor="text1"/>
          <w:sz w:val="24"/>
          <w:szCs w:val="24"/>
        </w:rPr>
      </w:pPr>
    </w:p>
    <w:p w:rsidR="000B593A" w:rsidRDefault="000B593A" w:rsidP="005C7EDD">
      <w:pPr>
        <w:ind w:left="-284"/>
        <w:jc w:val="left"/>
        <w:rPr>
          <w:color w:val="000000" w:themeColor="text1"/>
          <w:sz w:val="24"/>
          <w:szCs w:val="24"/>
        </w:rPr>
      </w:pPr>
    </w:p>
    <w:p w:rsidR="000B593A" w:rsidRDefault="000B593A" w:rsidP="005C7EDD">
      <w:pPr>
        <w:ind w:left="-284"/>
        <w:jc w:val="left"/>
        <w:rPr>
          <w:color w:val="000000" w:themeColor="text1"/>
          <w:sz w:val="24"/>
          <w:szCs w:val="24"/>
        </w:rPr>
      </w:pPr>
    </w:p>
    <w:p w:rsidR="000B593A" w:rsidRDefault="000B593A" w:rsidP="005C7EDD">
      <w:pPr>
        <w:ind w:left="-284"/>
        <w:jc w:val="left"/>
        <w:rPr>
          <w:color w:val="000000" w:themeColor="text1"/>
          <w:sz w:val="24"/>
          <w:szCs w:val="24"/>
        </w:rPr>
      </w:pPr>
    </w:p>
    <w:p w:rsidR="000B593A" w:rsidRDefault="000B593A" w:rsidP="005C7EDD">
      <w:pPr>
        <w:ind w:left="-284"/>
        <w:jc w:val="left"/>
        <w:rPr>
          <w:color w:val="000000" w:themeColor="text1"/>
          <w:sz w:val="24"/>
          <w:szCs w:val="24"/>
        </w:rPr>
      </w:pPr>
    </w:p>
    <w:p w:rsidR="000B593A" w:rsidRDefault="000B593A" w:rsidP="005C7EDD">
      <w:pPr>
        <w:ind w:left="-284"/>
        <w:jc w:val="left"/>
        <w:rPr>
          <w:color w:val="000000" w:themeColor="text1"/>
          <w:sz w:val="24"/>
          <w:szCs w:val="24"/>
        </w:rPr>
      </w:pPr>
    </w:p>
    <w:p w:rsidR="000B593A" w:rsidRDefault="000B593A" w:rsidP="005C7EDD">
      <w:pPr>
        <w:ind w:left="-284"/>
        <w:jc w:val="left"/>
        <w:rPr>
          <w:color w:val="000000" w:themeColor="text1"/>
          <w:sz w:val="24"/>
          <w:szCs w:val="24"/>
        </w:rPr>
      </w:pPr>
    </w:p>
    <w:p w:rsidR="005E12EC" w:rsidRDefault="005E12EC" w:rsidP="005C7EDD">
      <w:pPr>
        <w:ind w:left="-284"/>
        <w:jc w:val="left"/>
        <w:rPr>
          <w:color w:val="000000" w:themeColor="text1"/>
          <w:sz w:val="24"/>
          <w:szCs w:val="24"/>
        </w:rPr>
      </w:pPr>
    </w:p>
    <w:p w:rsidR="000B593A" w:rsidRDefault="000B593A" w:rsidP="005C7EDD">
      <w:pPr>
        <w:ind w:left="-284"/>
        <w:jc w:val="left"/>
        <w:rPr>
          <w:color w:val="000000" w:themeColor="text1"/>
          <w:sz w:val="24"/>
          <w:szCs w:val="24"/>
        </w:rPr>
      </w:pPr>
    </w:p>
    <w:p w:rsidR="004C0F7F" w:rsidRDefault="004C0F7F" w:rsidP="004C0F7F">
      <w:pPr>
        <w:ind w:left="3600"/>
        <w:jc w:val="both"/>
        <w:rPr>
          <w:b/>
          <w:color w:val="4472C4" w:themeColor="accent5"/>
          <w:sz w:val="24"/>
          <w:szCs w:val="24"/>
        </w:rPr>
      </w:pPr>
    </w:p>
    <w:p w:rsidR="004C0F7F" w:rsidRPr="009724C4" w:rsidRDefault="004C0F7F" w:rsidP="004C0F7F">
      <w:pPr>
        <w:ind w:left="3600"/>
        <w:jc w:val="both"/>
        <w:rPr>
          <w:b/>
          <w:color w:val="4472C4" w:themeColor="accent5"/>
          <w:sz w:val="24"/>
          <w:szCs w:val="24"/>
        </w:rPr>
      </w:pPr>
      <w:r w:rsidRPr="009724C4">
        <w:rPr>
          <w:b/>
          <w:color w:val="4472C4" w:themeColor="accent5"/>
          <w:sz w:val="24"/>
          <w:szCs w:val="24"/>
        </w:rPr>
        <w:lastRenderedPageBreak/>
        <w:t>PERSON SPECIFICATION</w:t>
      </w:r>
    </w:p>
    <w:p w:rsidR="004C0F7F" w:rsidRPr="00AF3EAC" w:rsidRDefault="004C0F7F" w:rsidP="004C0F7F">
      <w:pPr>
        <w:rPr>
          <w:b/>
          <w:color w:val="4472C4" w:themeColor="accent5"/>
          <w:sz w:val="24"/>
          <w:szCs w:val="24"/>
        </w:rPr>
      </w:pPr>
      <w:r>
        <w:rPr>
          <w:b/>
          <w:color w:val="4472C4" w:themeColor="accent5"/>
          <w:sz w:val="24"/>
          <w:szCs w:val="24"/>
        </w:rPr>
        <w:t>Vice Principal</w:t>
      </w:r>
    </w:p>
    <w:p w:rsidR="004C0F7F" w:rsidRPr="00921402" w:rsidRDefault="004C0F7F" w:rsidP="000B593A">
      <w:pPr>
        <w:jc w:val="both"/>
        <w:rPr>
          <w:b/>
          <w:sz w:val="24"/>
          <w:szCs w:val="24"/>
        </w:rPr>
      </w:pPr>
    </w:p>
    <w:tbl>
      <w:tblPr>
        <w:tblStyle w:val="TableGrid"/>
        <w:tblW w:w="9634" w:type="dxa"/>
        <w:tblLook w:val="04A0" w:firstRow="1" w:lastRow="0" w:firstColumn="1" w:lastColumn="0" w:noHBand="0" w:noVBand="1"/>
      </w:tblPr>
      <w:tblGrid>
        <w:gridCol w:w="9634"/>
      </w:tblGrid>
      <w:tr w:rsidR="000B593A" w:rsidTr="00EE2EE7">
        <w:trPr>
          <w:trHeight w:val="850"/>
        </w:trPr>
        <w:tc>
          <w:tcPr>
            <w:tcW w:w="9634" w:type="dxa"/>
            <w:shd w:val="clear" w:color="auto" w:fill="5B9BD5" w:themeFill="accent1"/>
            <w:vAlign w:val="center"/>
          </w:tcPr>
          <w:p w:rsidR="000B593A" w:rsidRPr="00F200BD" w:rsidRDefault="000B593A" w:rsidP="00EE2EE7">
            <w:pPr>
              <w:jc w:val="left"/>
              <w:rPr>
                <w:b/>
                <w:sz w:val="36"/>
                <w:szCs w:val="36"/>
              </w:rPr>
            </w:pPr>
            <w:r w:rsidRPr="00F200BD">
              <w:rPr>
                <w:b/>
                <w:sz w:val="36"/>
                <w:szCs w:val="36"/>
              </w:rPr>
              <w:t>Criteria</w:t>
            </w:r>
          </w:p>
        </w:tc>
      </w:tr>
      <w:tr w:rsidR="000B593A" w:rsidTr="00EE2EE7">
        <w:tc>
          <w:tcPr>
            <w:tcW w:w="9634" w:type="dxa"/>
            <w:shd w:val="clear" w:color="auto" w:fill="BDD6EE" w:themeFill="accent1" w:themeFillTint="66"/>
          </w:tcPr>
          <w:p w:rsidR="000B593A" w:rsidRPr="004C0F7F" w:rsidRDefault="000B593A" w:rsidP="00EE2EE7">
            <w:pPr>
              <w:jc w:val="both"/>
              <w:rPr>
                <w:b/>
                <w:sz w:val="28"/>
                <w:szCs w:val="28"/>
              </w:rPr>
            </w:pPr>
            <w:r w:rsidRPr="004C0F7F">
              <w:rPr>
                <w:b/>
                <w:sz w:val="28"/>
                <w:szCs w:val="28"/>
              </w:rPr>
              <w:t>Professional</w:t>
            </w:r>
          </w:p>
        </w:tc>
      </w:tr>
      <w:tr w:rsidR="000B593A" w:rsidTr="00EE2EE7">
        <w:tc>
          <w:tcPr>
            <w:tcW w:w="9634" w:type="dxa"/>
          </w:tcPr>
          <w:p w:rsidR="000B593A" w:rsidRPr="004C0F7F" w:rsidRDefault="000B593A" w:rsidP="000B593A">
            <w:pPr>
              <w:pStyle w:val="ListParagraph"/>
              <w:numPr>
                <w:ilvl w:val="0"/>
                <w:numId w:val="5"/>
              </w:numPr>
              <w:jc w:val="both"/>
              <w:rPr>
                <w:sz w:val="24"/>
                <w:szCs w:val="24"/>
              </w:rPr>
            </w:pPr>
            <w:r w:rsidRPr="004C0F7F">
              <w:rPr>
                <w:sz w:val="24"/>
                <w:szCs w:val="24"/>
              </w:rPr>
              <w:t>Be a graduate with a teaching qualification plus evidence of study at a higher level, e</w:t>
            </w:r>
            <w:r w:rsidR="00451BD5">
              <w:rPr>
                <w:sz w:val="24"/>
                <w:szCs w:val="24"/>
              </w:rPr>
              <w:t>.</w:t>
            </w:r>
            <w:r w:rsidRPr="004C0F7F">
              <w:rPr>
                <w:sz w:val="24"/>
                <w:szCs w:val="24"/>
              </w:rPr>
              <w:t>g</w:t>
            </w:r>
            <w:r w:rsidR="00451BD5">
              <w:rPr>
                <w:sz w:val="24"/>
                <w:szCs w:val="24"/>
              </w:rPr>
              <w:t>.</w:t>
            </w:r>
            <w:r w:rsidRPr="004C0F7F">
              <w:rPr>
                <w:sz w:val="24"/>
                <w:szCs w:val="24"/>
              </w:rPr>
              <w:t xml:space="preserve"> Masters or NPQH qualification</w:t>
            </w:r>
          </w:p>
          <w:p w:rsidR="000B593A" w:rsidRPr="004C0F7F" w:rsidRDefault="000B593A" w:rsidP="000B593A">
            <w:pPr>
              <w:pStyle w:val="ListParagraph"/>
              <w:numPr>
                <w:ilvl w:val="0"/>
                <w:numId w:val="5"/>
              </w:numPr>
              <w:jc w:val="both"/>
              <w:rPr>
                <w:sz w:val="24"/>
                <w:szCs w:val="24"/>
              </w:rPr>
            </w:pPr>
            <w:r w:rsidRPr="004C0F7F">
              <w:rPr>
                <w:sz w:val="24"/>
                <w:szCs w:val="24"/>
              </w:rPr>
              <w:t xml:space="preserve">Have at least three years senior management experience </w:t>
            </w:r>
          </w:p>
          <w:p w:rsidR="000B593A" w:rsidRPr="004C0F7F" w:rsidRDefault="000B593A" w:rsidP="000B593A">
            <w:pPr>
              <w:pStyle w:val="ListParagraph"/>
              <w:numPr>
                <w:ilvl w:val="0"/>
                <w:numId w:val="5"/>
              </w:numPr>
              <w:jc w:val="both"/>
              <w:rPr>
                <w:sz w:val="24"/>
                <w:szCs w:val="24"/>
              </w:rPr>
            </w:pPr>
            <w:r w:rsidRPr="004C0F7F">
              <w:rPr>
                <w:sz w:val="24"/>
                <w:szCs w:val="24"/>
              </w:rPr>
              <w:t>Have experience of at least two comprehensive schools</w:t>
            </w:r>
          </w:p>
          <w:p w:rsidR="000B593A" w:rsidRPr="004C0F7F" w:rsidRDefault="000B593A" w:rsidP="000B593A">
            <w:pPr>
              <w:pStyle w:val="ListParagraph"/>
              <w:numPr>
                <w:ilvl w:val="0"/>
                <w:numId w:val="5"/>
              </w:numPr>
              <w:jc w:val="both"/>
              <w:rPr>
                <w:sz w:val="24"/>
                <w:szCs w:val="24"/>
              </w:rPr>
            </w:pPr>
            <w:r w:rsidRPr="004C0F7F">
              <w:rPr>
                <w:sz w:val="24"/>
                <w:szCs w:val="24"/>
              </w:rPr>
              <w:t>Be an excellent classroom practitioner</w:t>
            </w:r>
          </w:p>
          <w:p w:rsidR="000B593A" w:rsidRPr="004C0F7F" w:rsidRDefault="000B593A" w:rsidP="000B593A">
            <w:pPr>
              <w:pStyle w:val="ListParagraph"/>
              <w:numPr>
                <w:ilvl w:val="0"/>
                <w:numId w:val="5"/>
              </w:numPr>
              <w:jc w:val="both"/>
              <w:rPr>
                <w:sz w:val="24"/>
                <w:szCs w:val="24"/>
              </w:rPr>
            </w:pPr>
            <w:r w:rsidRPr="004C0F7F">
              <w:rPr>
                <w:sz w:val="24"/>
                <w:szCs w:val="24"/>
              </w:rPr>
              <w:t>Possess knowledge of recent curriculum developments at all key stages</w:t>
            </w:r>
          </w:p>
          <w:p w:rsidR="000B593A" w:rsidRPr="004C0F7F" w:rsidRDefault="000B593A" w:rsidP="000B593A">
            <w:pPr>
              <w:pStyle w:val="ListParagraph"/>
              <w:numPr>
                <w:ilvl w:val="0"/>
                <w:numId w:val="5"/>
              </w:numPr>
              <w:jc w:val="both"/>
              <w:rPr>
                <w:sz w:val="24"/>
                <w:szCs w:val="24"/>
              </w:rPr>
            </w:pPr>
            <w:r w:rsidRPr="004C0F7F">
              <w:rPr>
                <w:sz w:val="24"/>
                <w:szCs w:val="24"/>
              </w:rPr>
              <w:t>Possess knowledge relating to the use of data to promote effective teaching and learning and school improvement</w:t>
            </w:r>
          </w:p>
          <w:p w:rsidR="004C0F7F" w:rsidRPr="00926D89" w:rsidRDefault="004C0F7F" w:rsidP="000B593A">
            <w:pPr>
              <w:pStyle w:val="ListParagraph"/>
              <w:numPr>
                <w:ilvl w:val="0"/>
                <w:numId w:val="5"/>
              </w:numPr>
              <w:jc w:val="both"/>
              <w:rPr>
                <w:sz w:val="24"/>
                <w:szCs w:val="24"/>
              </w:rPr>
            </w:pPr>
            <w:r w:rsidRPr="004C0F7F">
              <w:rPr>
                <w:sz w:val="24"/>
                <w:szCs w:val="24"/>
              </w:rPr>
              <w:t>To be trained (or willing to undergo training) in Level 3 Safeguarding and Level 3 Safer Recruiting Training.</w:t>
            </w:r>
            <w:r>
              <w:t xml:space="preserve"> </w:t>
            </w:r>
          </w:p>
        </w:tc>
      </w:tr>
      <w:tr w:rsidR="000B593A" w:rsidTr="00EE2EE7">
        <w:tc>
          <w:tcPr>
            <w:tcW w:w="9634" w:type="dxa"/>
            <w:shd w:val="clear" w:color="auto" w:fill="BDD6EE" w:themeFill="accent1" w:themeFillTint="66"/>
          </w:tcPr>
          <w:p w:rsidR="000B593A" w:rsidRPr="004C0F7F" w:rsidRDefault="000B593A" w:rsidP="00EE2EE7">
            <w:pPr>
              <w:jc w:val="both"/>
              <w:rPr>
                <w:b/>
                <w:sz w:val="28"/>
                <w:szCs w:val="28"/>
              </w:rPr>
            </w:pPr>
            <w:r w:rsidRPr="004C0F7F">
              <w:rPr>
                <w:b/>
                <w:sz w:val="28"/>
                <w:szCs w:val="28"/>
              </w:rPr>
              <w:t>Leadership and Management</w:t>
            </w:r>
          </w:p>
        </w:tc>
      </w:tr>
      <w:tr w:rsidR="000B593A" w:rsidTr="00EE2EE7">
        <w:tc>
          <w:tcPr>
            <w:tcW w:w="9634" w:type="dxa"/>
          </w:tcPr>
          <w:p w:rsidR="000B593A" w:rsidRPr="004C0F7F" w:rsidRDefault="000B593A" w:rsidP="000B593A">
            <w:pPr>
              <w:pStyle w:val="ListParagraph"/>
              <w:numPr>
                <w:ilvl w:val="0"/>
                <w:numId w:val="6"/>
              </w:numPr>
              <w:jc w:val="both"/>
              <w:rPr>
                <w:sz w:val="24"/>
                <w:szCs w:val="24"/>
              </w:rPr>
            </w:pPr>
            <w:r w:rsidRPr="004C0F7F">
              <w:rPr>
                <w:sz w:val="24"/>
                <w:szCs w:val="24"/>
              </w:rPr>
              <w:t>Have strong leadership qualities with a record of initiating and managing an area of whole school change</w:t>
            </w:r>
          </w:p>
          <w:p w:rsidR="000B593A" w:rsidRPr="004C0F7F" w:rsidRDefault="000B593A" w:rsidP="000B593A">
            <w:pPr>
              <w:pStyle w:val="ListParagraph"/>
              <w:numPr>
                <w:ilvl w:val="0"/>
                <w:numId w:val="6"/>
              </w:numPr>
              <w:jc w:val="both"/>
              <w:rPr>
                <w:sz w:val="24"/>
                <w:szCs w:val="24"/>
              </w:rPr>
            </w:pPr>
            <w:r w:rsidRPr="004C0F7F">
              <w:rPr>
                <w:sz w:val="24"/>
                <w:szCs w:val="24"/>
              </w:rPr>
              <w:t>Have the ability to enable others to achieve success</w:t>
            </w:r>
          </w:p>
          <w:p w:rsidR="000B593A" w:rsidRPr="004C0F7F" w:rsidRDefault="000B593A" w:rsidP="000B593A">
            <w:pPr>
              <w:pStyle w:val="ListParagraph"/>
              <w:numPr>
                <w:ilvl w:val="0"/>
                <w:numId w:val="6"/>
              </w:numPr>
              <w:jc w:val="both"/>
              <w:rPr>
                <w:sz w:val="24"/>
                <w:szCs w:val="24"/>
              </w:rPr>
            </w:pPr>
            <w:r w:rsidRPr="004C0F7F">
              <w:rPr>
                <w:sz w:val="24"/>
                <w:szCs w:val="24"/>
              </w:rPr>
              <w:t>Have a genuine commitment to consultation, effective decision making and the importance of teamwork</w:t>
            </w:r>
          </w:p>
          <w:p w:rsidR="000B593A" w:rsidRPr="004C0F7F" w:rsidRDefault="000B593A" w:rsidP="000B593A">
            <w:pPr>
              <w:pStyle w:val="ListParagraph"/>
              <w:numPr>
                <w:ilvl w:val="0"/>
                <w:numId w:val="6"/>
              </w:numPr>
              <w:jc w:val="both"/>
              <w:rPr>
                <w:sz w:val="24"/>
                <w:szCs w:val="24"/>
              </w:rPr>
            </w:pPr>
            <w:r w:rsidRPr="004C0F7F">
              <w:rPr>
                <w:sz w:val="24"/>
                <w:szCs w:val="24"/>
              </w:rPr>
              <w:t>Have the ability to draw data from a variety of sources, analyse, synthesise and present solutions</w:t>
            </w:r>
          </w:p>
          <w:p w:rsidR="000B593A" w:rsidRPr="004C0F7F" w:rsidRDefault="000B593A" w:rsidP="000B593A">
            <w:pPr>
              <w:pStyle w:val="ListParagraph"/>
              <w:numPr>
                <w:ilvl w:val="0"/>
                <w:numId w:val="6"/>
              </w:numPr>
              <w:jc w:val="both"/>
              <w:rPr>
                <w:sz w:val="24"/>
                <w:szCs w:val="24"/>
              </w:rPr>
            </w:pPr>
            <w:r w:rsidRPr="004C0F7F">
              <w:rPr>
                <w:sz w:val="24"/>
                <w:szCs w:val="24"/>
              </w:rPr>
              <w:t xml:space="preserve">Have the ability to </w:t>
            </w:r>
            <w:r w:rsidR="004C0F7F" w:rsidRPr="004C0F7F">
              <w:rPr>
                <w:sz w:val="24"/>
                <w:szCs w:val="24"/>
              </w:rPr>
              <w:t>lead</w:t>
            </w:r>
            <w:r w:rsidRPr="004C0F7F">
              <w:rPr>
                <w:sz w:val="24"/>
                <w:szCs w:val="24"/>
              </w:rPr>
              <w:t xml:space="preserve"> strategic planning for whole school improvement</w:t>
            </w:r>
          </w:p>
          <w:p w:rsidR="000B593A" w:rsidRPr="00926D89" w:rsidRDefault="000B593A" w:rsidP="000B593A">
            <w:pPr>
              <w:pStyle w:val="ListParagraph"/>
              <w:numPr>
                <w:ilvl w:val="0"/>
                <w:numId w:val="6"/>
              </w:numPr>
              <w:jc w:val="both"/>
              <w:rPr>
                <w:sz w:val="24"/>
                <w:szCs w:val="24"/>
              </w:rPr>
            </w:pPr>
            <w:r w:rsidRPr="004C0F7F">
              <w:rPr>
                <w:sz w:val="24"/>
                <w:szCs w:val="24"/>
              </w:rPr>
              <w:t>Be able and willing to challenge the Principal constructively</w:t>
            </w:r>
          </w:p>
        </w:tc>
      </w:tr>
      <w:tr w:rsidR="000B593A" w:rsidTr="00EE2EE7">
        <w:tc>
          <w:tcPr>
            <w:tcW w:w="9634" w:type="dxa"/>
            <w:shd w:val="clear" w:color="auto" w:fill="BDD6EE" w:themeFill="accent1" w:themeFillTint="66"/>
          </w:tcPr>
          <w:p w:rsidR="000B593A" w:rsidRPr="004C0F7F" w:rsidRDefault="000B593A" w:rsidP="00EE2EE7">
            <w:pPr>
              <w:jc w:val="both"/>
              <w:rPr>
                <w:sz w:val="28"/>
                <w:szCs w:val="28"/>
              </w:rPr>
            </w:pPr>
            <w:r w:rsidRPr="004C0F7F">
              <w:rPr>
                <w:b/>
                <w:sz w:val="28"/>
                <w:szCs w:val="28"/>
              </w:rPr>
              <w:t>Organisation</w:t>
            </w:r>
          </w:p>
        </w:tc>
      </w:tr>
      <w:tr w:rsidR="000B593A" w:rsidTr="00EE2EE7">
        <w:tc>
          <w:tcPr>
            <w:tcW w:w="9634" w:type="dxa"/>
          </w:tcPr>
          <w:p w:rsidR="000B593A" w:rsidRPr="004C0F7F" w:rsidRDefault="000B593A" w:rsidP="000B593A">
            <w:pPr>
              <w:pStyle w:val="ListParagraph"/>
              <w:numPr>
                <w:ilvl w:val="0"/>
                <w:numId w:val="7"/>
              </w:numPr>
              <w:jc w:val="both"/>
              <w:rPr>
                <w:sz w:val="24"/>
                <w:szCs w:val="24"/>
              </w:rPr>
            </w:pPr>
            <w:r w:rsidRPr="004C0F7F">
              <w:rPr>
                <w:sz w:val="24"/>
                <w:szCs w:val="24"/>
              </w:rPr>
              <w:t>Demonstrate an attention to detail and an awareness of the impact of decisions on others</w:t>
            </w:r>
          </w:p>
          <w:p w:rsidR="000B593A" w:rsidRPr="004C0F7F" w:rsidRDefault="000B593A" w:rsidP="000B593A">
            <w:pPr>
              <w:pStyle w:val="ListParagraph"/>
              <w:numPr>
                <w:ilvl w:val="0"/>
                <w:numId w:val="7"/>
              </w:numPr>
              <w:jc w:val="both"/>
              <w:rPr>
                <w:sz w:val="24"/>
                <w:szCs w:val="24"/>
              </w:rPr>
            </w:pPr>
            <w:r w:rsidRPr="004C0F7F">
              <w:rPr>
                <w:sz w:val="24"/>
                <w:szCs w:val="24"/>
              </w:rPr>
              <w:t>Have a predisposition to instigate appropriate action in order to achieve success</w:t>
            </w:r>
          </w:p>
          <w:p w:rsidR="000B593A" w:rsidRPr="00926D89" w:rsidRDefault="000B593A" w:rsidP="000B593A">
            <w:pPr>
              <w:pStyle w:val="ListParagraph"/>
              <w:numPr>
                <w:ilvl w:val="0"/>
                <w:numId w:val="7"/>
              </w:numPr>
              <w:jc w:val="both"/>
              <w:rPr>
                <w:sz w:val="24"/>
                <w:szCs w:val="24"/>
              </w:rPr>
            </w:pPr>
            <w:r w:rsidRPr="004C0F7F">
              <w:rPr>
                <w:sz w:val="24"/>
                <w:szCs w:val="24"/>
              </w:rPr>
              <w:t>Have the ability to self-manage and delegate in such a way that tasks are achieved and targets met</w:t>
            </w:r>
          </w:p>
        </w:tc>
      </w:tr>
      <w:tr w:rsidR="000B593A" w:rsidTr="00EE2EE7">
        <w:tc>
          <w:tcPr>
            <w:tcW w:w="9634" w:type="dxa"/>
            <w:shd w:val="clear" w:color="auto" w:fill="BDD6EE" w:themeFill="accent1" w:themeFillTint="66"/>
          </w:tcPr>
          <w:p w:rsidR="000B593A" w:rsidRPr="004C0F7F" w:rsidRDefault="000B593A" w:rsidP="00EE2EE7">
            <w:pPr>
              <w:jc w:val="both"/>
              <w:rPr>
                <w:sz w:val="28"/>
                <w:szCs w:val="28"/>
              </w:rPr>
            </w:pPr>
            <w:r w:rsidRPr="004C0F7F">
              <w:rPr>
                <w:b/>
                <w:sz w:val="28"/>
                <w:szCs w:val="28"/>
              </w:rPr>
              <w:t>Communication</w:t>
            </w:r>
          </w:p>
        </w:tc>
      </w:tr>
      <w:tr w:rsidR="000B593A" w:rsidTr="00EE2EE7">
        <w:tc>
          <w:tcPr>
            <w:tcW w:w="9634" w:type="dxa"/>
            <w:shd w:val="clear" w:color="auto" w:fill="FFFFFF" w:themeFill="background1"/>
          </w:tcPr>
          <w:p w:rsidR="000B593A" w:rsidRPr="004C0F7F" w:rsidRDefault="000B593A" w:rsidP="000B593A">
            <w:pPr>
              <w:pStyle w:val="ListParagraph"/>
              <w:numPr>
                <w:ilvl w:val="0"/>
                <w:numId w:val="8"/>
              </w:numPr>
              <w:jc w:val="both"/>
              <w:rPr>
                <w:sz w:val="24"/>
                <w:szCs w:val="24"/>
              </w:rPr>
            </w:pPr>
            <w:r w:rsidRPr="004C0F7F">
              <w:rPr>
                <w:sz w:val="24"/>
                <w:szCs w:val="24"/>
              </w:rPr>
              <w:t>Have excellent written and oral skills</w:t>
            </w:r>
          </w:p>
          <w:p w:rsidR="000B593A" w:rsidRPr="004C0F7F" w:rsidRDefault="000B593A" w:rsidP="000B593A">
            <w:pPr>
              <w:pStyle w:val="ListParagraph"/>
              <w:numPr>
                <w:ilvl w:val="0"/>
                <w:numId w:val="8"/>
              </w:numPr>
              <w:jc w:val="both"/>
              <w:rPr>
                <w:sz w:val="24"/>
                <w:szCs w:val="24"/>
              </w:rPr>
            </w:pPr>
            <w:r w:rsidRPr="004C0F7F">
              <w:rPr>
                <w:sz w:val="24"/>
                <w:szCs w:val="24"/>
              </w:rPr>
              <w:t>Display a clear sense of vision</w:t>
            </w:r>
          </w:p>
          <w:p w:rsidR="000B593A" w:rsidRPr="004C0F7F" w:rsidRDefault="000B593A" w:rsidP="000B593A">
            <w:pPr>
              <w:pStyle w:val="ListParagraph"/>
              <w:numPr>
                <w:ilvl w:val="0"/>
                <w:numId w:val="8"/>
              </w:numPr>
              <w:jc w:val="both"/>
              <w:rPr>
                <w:sz w:val="24"/>
                <w:szCs w:val="24"/>
              </w:rPr>
            </w:pPr>
            <w:r w:rsidRPr="004C0F7F">
              <w:rPr>
                <w:sz w:val="24"/>
                <w:szCs w:val="24"/>
              </w:rPr>
              <w:t>Be able to build professional relationships and work sensitively with a wide variety of people</w:t>
            </w:r>
          </w:p>
          <w:p w:rsidR="000B593A" w:rsidRPr="00053DE9" w:rsidRDefault="000B593A" w:rsidP="000B593A">
            <w:pPr>
              <w:pStyle w:val="ListParagraph"/>
              <w:numPr>
                <w:ilvl w:val="0"/>
                <w:numId w:val="8"/>
              </w:numPr>
              <w:jc w:val="both"/>
              <w:rPr>
                <w:sz w:val="24"/>
                <w:szCs w:val="24"/>
              </w:rPr>
            </w:pPr>
            <w:r w:rsidRPr="004C0F7F">
              <w:rPr>
                <w:sz w:val="24"/>
                <w:szCs w:val="24"/>
              </w:rPr>
              <w:t>Be able to present to a large range of audiences, including students, staff, parents and outside agencies</w:t>
            </w:r>
          </w:p>
        </w:tc>
      </w:tr>
      <w:tr w:rsidR="000B593A" w:rsidTr="00EE2EE7">
        <w:tc>
          <w:tcPr>
            <w:tcW w:w="9634" w:type="dxa"/>
            <w:shd w:val="clear" w:color="auto" w:fill="BDD6EE" w:themeFill="accent1" w:themeFillTint="66"/>
          </w:tcPr>
          <w:p w:rsidR="000B593A" w:rsidRPr="004C0F7F" w:rsidRDefault="000B593A" w:rsidP="00EE2EE7">
            <w:pPr>
              <w:jc w:val="both"/>
              <w:rPr>
                <w:b/>
                <w:sz w:val="28"/>
                <w:szCs w:val="28"/>
              </w:rPr>
            </w:pPr>
            <w:r w:rsidRPr="004C0F7F">
              <w:rPr>
                <w:b/>
                <w:sz w:val="28"/>
                <w:szCs w:val="28"/>
              </w:rPr>
              <w:t>Personal Qualities</w:t>
            </w:r>
          </w:p>
        </w:tc>
      </w:tr>
      <w:tr w:rsidR="000B593A" w:rsidTr="00EE2EE7">
        <w:tc>
          <w:tcPr>
            <w:tcW w:w="9634" w:type="dxa"/>
            <w:shd w:val="clear" w:color="auto" w:fill="FFFFFF" w:themeFill="background1"/>
          </w:tcPr>
          <w:p w:rsidR="000B593A" w:rsidRPr="004C0F7F" w:rsidRDefault="000B593A" w:rsidP="000B593A">
            <w:pPr>
              <w:pStyle w:val="ListParagraph"/>
              <w:numPr>
                <w:ilvl w:val="0"/>
                <w:numId w:val="9"/>
              </w:numPr>
              <w:jc w:val="both"/>
              <w:rPr>
                <w:sz w:val="24"/>
                <w:szCs w:val="24"/>
              </w:rPr>
            </w:pPr>
            <w:r w:rsidRPr="004C0F7F">
              <w:rPr>
                <w:sz w:val="24"/>
                <w:szCs w:val="24"/>
              </w:rPr>
              <w:t>Have a love for teaching and learning</w:t>
            </w:r>
          </w:p>
          <w:p w:rsidR="000B593A" w:rsidRPr="004C0F7F" w:rsidRDefault="000B593A" w:rsidP="000B593A">
            <w:pPr>
              <w:pStyle w:val="ListParagraph"/>
              <w:numPr>
                <w:ilvl w:val="0"/>
                <w:numId w:val="9"/>
              </w:numPr>
              <w:jc w:val="both"/>
              <w:rPr>
                <w:sz w:val="24"/>
                <w:szCs w:val="24"/>
              </w:rPr>
            </w:pPr>
            <w:r w:rsidRPr="004C0F7F">
              <w:rPr>
                <w:sz w:val="24"/>
                <w:szCs w:val="24"/>
              </w:rPr>
              <w:t>Have integrity, optimism, flexibility and resilience</w:t>
            </w:r>
          </w:p>
          <w:p w:rsidR="004C0F7F" w:rsidRPr="004C0F7F" w:rsidRDefault="004C0F7F" w:rsidP="000B593A">
            <w:pPr>
              <w:pStyle w:val="ListParagraph"/>
              <w:numPr>
                <w:ilvl w:val="0"/>
                <w:numId w:val="9"/>
              </w:numPr>
              <w:jc w:val="both"/>
              <w:rPr>
                <w:sz w:val="24"/>
                <w:szCs w:val="24"/>
              </w:rPr>
            </w:pPr>
            <w:r w:rsidRPr="004C0F7F">
              <w:rPr>
                <w:sz w:val="24"/>
                <w:szCs w:val="24"/>
              </w:rPr>
              <w:t xml:space="preserve">Possess personal impact and presence </w:t>
            </w:r>
          </w:p>
          <w:p w:rsidR="000B593A" w:rsidRPr="004C0F7F" w:rsidRDefault="000B593A" w:rsidP="000B593A">
            <w:pPr>
              <w:pStyle w:val="ListParagraph"/>
              <w:numPr>
                <w:ilvl w:val="0"/>
                <w:numId w:val="9"/>
              </w:numPr>
              <w:jc w:val="both"/>
              <w:rPr>
                <w:sz w:val="24"/>
                <w:szCs w:val="24"/>
              </w:rPr>
            </w:pPr>
            <w:r w:rsidRPr="004C0F7F">
              <w:rPr>
                <w:sz w:val="24"/>
                <w:szCs w:val="24"/>
              </w:rPr>
              <w:t>Have the stamina to cope with the demands of the post</w:t>
            </w:r>
          </w:p>
          <w:p w:rsidR="000B593A" w:rsidRPr="004C0F7F" w:rsidRDefault="000B593A" w:rsidP="000B593A">
            <w:pPr>
              <w:pStyle w:val="ListParagraph"/>
              <w:numPr>
                <w:ilvl w:val="0"/>
                <w:numId w:val="9"/>
              </w:numPr>
              <w:jc w:val="both"/>
              <w:rPr>
                <w:sz w:val="24"/>
                <w:szCs w:val="24"/>
              </w:rPr>
            </w:pPr>
            <w:r w:rsidRPr="004C0F7F">
              <w:rPr>
                <w:sz w:val="24"/>
                <w:szCs w:val="24"/>
              </w:rPr>
              <w:t xml:space="preserve">Have the potential </w:t>
            </w:r>
            <w:r w:rsidR="004C0F7F" w:rsidRPr="004C0F7F">
              <w:rPr>
                <w:sz w:val="24"/>
                <w:szCs w:val="24"/>
              </w:rPr>
              <w:t>and aspiration for headship.</w:t>
            </w:r>
          </w:p>
          <w:p w:rsidR="000B593A" w:rsidRPr="00926D89" w:rsidRDefault="004C0F7F" w:rsidP="000B593A">
            <w:pPr>
              <w:pStyle w:val="ListParagraph"/>
              <w:numPr>
                <w:ilvl w:val="0"/>
                <w:numId w:val="9"/>
              </w:numPr>
              <w:jc w:val="both"/>
              <w:rPr>
                <w:sz w:val="24"/>
                <w:szCs w:val="24"/>
              </w:rPr>
            </w:pPr>
            <w:r w:rsidRPr="004C0F7F">
              <w:rPr>
                <w:sz w:val="24"/>
                <w:szCs w:val="24"/>
              </w:rPr>
              <w:t>Possess a determination to be the best and expect the best from others.</w:t>
            </w:r>
          </w:p>
        </w:tc>
      </w:tr>
    </w:tbl>
    <w:p w:rsidR="000B593A" w:rsidRDefault="000B593A" w:rsidP="005C7EDD">
      <w:pPr>
        <w:ind w:left="-284"/>
        <w:jc w:val="left"/>
        <w:rPr>
          <w:color w:val="000000" w:themeColor="text1"/>
          <w:sz w:val="24"/>
          <w:szCs w:val="24"/>
        </w:rPr>
      </w:pPr>
    </w:p>
    <w:sectPr w:rsidR="000B593A" w:rsidSect="004C0F7F">
      <w:headerReference w:type="default" r:id="rId7"/>
      <w:pgSz w:w="11906" w:h="16838"/>
      <w:pgMar w:top="1440" w:right="144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4C73" w:rsidRDefault="00374C73" w:rsidP="00374C73">
      <w:r>
        <w:separator/>
      </w:r>
    </w:p>
  </w:endnote>
  <w:endnote w:type="continuationSeparator" w:id="0">
    <w:p w:rsidR="00374C73" w:rsidRDefault="00374C73" w:rsidP="00374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4C73" w:rsidRDefault="00374C73" w:rsidP="00374C73">
      <w:r>
        <w:separator/>
      </w:r>
    </w:p>
  </w:footnote>
  <w:footnote w:type="continuationSeparator" w:id="0">
    <w:p w:rsidR="00374C73" w:rsidRDefault="00374C73" w:rsidP="00374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C73" w:rsidRDefault="00374C73">
    <w:pPr>
      <w:pStyle w:val="Header"/>
    </w:pPr>
    <w:r>
      <w:rPr>
        <w:noProof/>
        <w:lang w:eastAsia="en-GB"/>
      </w:rPr>
      <w:drawing>
        <wp:anchor distT="0" distB="0" distL="114300" distR="114300" simplePos="0" relativeHeight="251659264" behindDoc="1" locked="0" layoutInCell="1" allowOverlap="1" wp14:anchorId="0F12C919" wp14:editId="5EB97083">
          <wp:simplePos x="0" y="0"/>
          <wp:positionH relativeFrom="margin">
            <wp:posOffset>-676275</wp:posOffset>
          </wp:positionH>
          <wp:positionV relativeFrom="topMargin">
            <wp:posOffset>180975</wp:posOffset>
          </wp:positionV>
          <wp:extent cx="2419985" cy="809625"/>
          <wp:effectExtent l="0" t="0" r="0" b="9525"/>
          <wp:wrapTight wrapText="bothSides">
            <wp:wrapPolygon edited="0">
              <wp:start x="0" y="0"/>
              <wp:lineTo x="0" y="21346"/>
              <wp:lineTo x="21424" y="21346"/>
              <wp:lineTo x="21424"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oreham Academy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9985" cy="8096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F5D64"/>
    <w:multiLevelType w:val="hybridMultilevel"/>
    <w:tmpl w:val="425AE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F53462"/>
    <w:multiLevelType w:val="hybridMultilevel"/>
    <w:tmpl w:val="9CA04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D51EF0"/>
    <w:multiLevelType w:val="hybridMultilevel"/>
    <w:tmpl w:val="48B6D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E45CCD"/>
    <w:multiLevelType w:val="hybridMultilevel"/>
    <w:tmpl w:val="BE7E8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0B4F94"/>
    <w:multiLevelType w:val="hybridMultilevel"/>
    <w:tmpl w:val="4BC67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B115CD"/>
    <w:multiLevelType w:val="hybridMultilevel"/>
    <w:tmpl w:val="42182556"/>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6" w15:restartNumberingAfterBreak="0">
    <w:nsid w:val="49864C9F"/>
    <w:multiLevelType w:val="hybridMultilevel"/>
    <w:tmpl w:val="553C7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7622EE"/>
    <w:multiLevelType w:val="hybridMultilevel"/>
    <w:tmpl w:val="79D45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2F1ED1"/>
    <w:multiLevelType w:val="hybridMultilevel"/>
    <w:tmpl w:val="F7E81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0"/>
  </w:num>
  <w:num w:numId="6">
    <w:abstractNumId w:val="6"/>
  </w:num>
  <w:num w:numId="7">
    <w:abstractNumId w:val="8"/>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C73"/>
    <w:rsid w:val="00097B8F"/>
    <w:rsid w:val="000A57AE"/>
    <w:rsid w:val="000B593A"/>
    <w:rsid w:val="001462A0"/>
    <w:rsid w:val="00374C73"/>
    <w:rsid w:val="00451BD5"/>
    <w:rsid w:val="004C0F7F"/>
    <w:rsid w:val="005C7EDD"/>
    <w:rsid w:val="005E12EC"/>
    <w:rsid w:val="00A432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5C75D"/>
  <w15:chartTrackingRefBased/>
  <w15:docId w15:val="{87499CC8-C62F-49EB-AA3B-8B99655BB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4C73"/>
    <w:pPr>
      <w:spacing w:after="0" w:line="240" w:lineRule="auto"/>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4C73"/>
    <w:pPr>
      <w:tabs>
        <w:tab w:val="center" w:pos="4513"/>
        <w:tab w:val="right" w:pos="9026"/>
      </w:tabs>
    </w:pPr>
  </w:style>
  <w:style w:type="character" w:customStyle="1" w:styleId="HeaderChar">
    <w:name w:val="Header Char"/>
    <w:basedOn w:val="DefaultParagraphFont"/>
    <w:link w:val="Header"/>
    <w:uiPriority w:val="99"/>
    <w:rsid w:val="00374C73"/>
  </w:style>
  <w:style w:type="paragraph" w:styleId="Footer">
    <w:name w:val="footer"/>
    <w:basedOn w:val="Normal"/>
    <w:link w:val="FooterChar"/>
    <w:uiPriority w:val="99"/>
    <w:unhideWhenUsed/>
    <w:rsid w:val="00374C73"/>
    <w:pPr>
      <w:tabs>
        <w:tab w:val="center" w:pos="4513"/>
        <w:tab w:val="right" w:pos="9026"/>
      </w:tabs>
    </w:pPr>
  </w:style>
  <w:style w:type="character" w:customStyle="1" w:styleId="FooterChar">
    <w:name w:val="Footer Char"/>
    <w:basedOn w:val="DefaultParagraphFont"/>
    <w:link w:val="Footer"/>
    <w:uiPriority w:val="99"/>
    <w:rsid w:val="00374C73"/>
  </w:style>
  <w:style w:type="paragraph" w:styleId="ListParagraph">
    <w:name w:val="List Paragraph"/>
    <w:basedOn w:val="Normal"/>
    <w:uiPriority w:val="34"/>
    <w:qFormat/>
    <w:rsid w:val="005C7EDD"/>
    <w:pPr>
      <w:ind w:left="720"/>
      <w:contextualSpacing/>
    </w:pPr>
  </w:style>
  <w:style w:type="character" w:styleId="CommentReference">
    <w:name w:val="annotation reference"/>
    <w:basedOn w:val="DefaultParagraphFont"/>
    <w:uiPriority w:val="99"/>
    <w:semiHidden/>
    <w:unhideWhenUsed/>
    <w:rsid w:val="005C7EDD"/>
    <w:rPr>
      <w:sz w:val="16"/>
      <w:szCs w:val="16"/>
    </w:rPr>
  </w:style>
  <w:style w:type="paragraph" w:styleId="CommentText">
    <w:name w:val="annotation text"/>
    <w:basedOn w:val="Normal"/>
    <w:link w:val="CommentTextChar"/>
    <w:uiPriority w:val="99"/>
    <w:semiHidden/>
    <w:unhideWhenUsed/>
    <w:rsid w:val="005C7EDD"/>
    <w:rPr>
      <w:sz w:val="20"/>
      <w:szCs w:val="20"/>
    </w:rPr>
  </w:style>
  <w:style w:type="character" w:customStyle="1" w:styleId="CommentTextChar">
    <w:name w:val="Comment Text Char"/>
    <w:basedOn w:val="DefaultParagraphFont"/>
    <w:link w:val="CommentText"/>
    <w:uiPriority w:val="99"/>
    <w:semiHidden/>
    <w:rsid w:val="005C7EDD"/>
    <w:rPr>
      <w:sz w:val="20"/>
      <w:szCs w:val="20"/>
    </w:rPr>
  </w:style>
  <w:style w:type="paragraph" w:styleId="BalloonText">
    <w:name w:val="Balloon Text"/>
    <w:basedOn w:val="Normal"/>
    <w:link w:val="BalloonTextChar"/>
    <w:uiPriority w:val="99"/>
    <w:semiHidden/>
    <w:unhideWhenUsed/>
    <w:rsid w:val="005C7E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7EDD"/>
    <w:rPr>
      <w:rFonts w:ascii="Segoe UI" w:hAnsi="Segoe UI" w:cs="Segoe UI"/>
      <w:sz w:val="18"/>
      <w:szCs w:val="18"/>
    </w:rPr>
  </w:style>
  <w:style w:type="table" w:styleId="TableGrid">
    <w:name w:val="Table Grid"/>
    <w:basedOn w:val="TableNormal"/>
    <w:uiPriority w:val="39"/>
    <w:rsid w:val="000B593A"/>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4E9B19A5.dotm</Template>
  <TotalTime>59</TotalTime>
  <Pages>3</Pages>
  <Words>835</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Shoreham Academy</Company>
  <LinksUpToDate>false</LinksUpToDate>
  <CharactersWithSpaces>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Newington</dc:creator>
  <cp:keywords/>
  <dc:description/>
  <cp:lastModifiedBy>Lisa Newington</cp:lastModifiedBy>
  <cp:revision>4</cp:revision>
  <dcterms:created xsi:type="dcterms:W3CDTF">2018-01-29T13:57:00Z</dcterms:created>
  <dcterms:modified xsi:type="dcterms:W3CDTF">2018-01-30T08:13:00Z</dcterms:modified>
</cp:coreProperties>
</file>