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CD494" w14:textId="77777777" w:rsidR="007B7A03" w:rsidRDefault="00B43F5C" w:rsidP="006539B7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Highams Park School – </w:t>
      </w:r>
      <w:r w:rsidR="007B7A03" w:rsidRPr="007B7A03">
        <w:rPr>
          <w:b/>
          <w:sz w:val="28"/>
          <w:u w:val="single"/>
        </w:rPr>
        <w:t>Person Specification</w:t>
      </w:r>
    </w:p>
    <w:p w14:paraId="1853FA86" w14:textId="3BB2F9BA" w:rsidR="00745CF9" w:rsidRPr="006539B7" w:rsidRDefault="00FC6E21" w:rsidP="006539B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Head of Department for </w:t>
      </w:r>
      <w:r w:rsidR="002A1767">
        <w:rPr>
          <w:b/>
          <w:sz w:val="28"/>
          <w:u w:val="single"/>
        </w:rPr>
        <w:t>Science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45CF9" w:rsidRPr="006539B7" w14:paraId="7551C980" w14:textId="77777777" w:rsidTr="00745CF9">
        <w:tc>
          <w:tcPr>
            <w:tcW w:w="9351" w:type="dxa"/>
          </w:tcPr>
          <w:p w14:paraId="68BEA877" w14:textId="77777777" w:rsidR="00745CF9" w:rsidRPr="006539B7" w:rsidRDefault="00745CF9" w:rsidP="00AC5B26">
            <w:pPr>
              <w:rPr>
                <w:b/>
              </w:rPr>
            </w:pPr>
            <w:r w:rsidRPr="006539B7">
              <w:rPr>
                <w:b/>
              </w:rPr>
              <w:t xml:space="preserve"> Qualifications and Experience   </w:t>
            </w:r>
          </w:p>
        </w:tc>
      </w:tr>
      <w:tr w:rsidR="00745CF9" w:rsidRPr="006539B7" w14:paraId="2F3D551C" w14:textId="77777777" w:rsidTr="00745CF9">
        <w:tc>
          <w:tcPr>
            <w:tcW w:w="9351" w:type="dxa"/>
          </w:tcPr>
          <w:p w14:paraId="5DAC1F65" w14:textId="77777777" w:rsidR="00745CF9" w:rsidRPr="006539B7" w:rsidRDefault="00745CF9" w:rsidP="00176DAD">
            <w:r w:rsidRPr="006539B7">
              <w:t xml:space="preserve">1. </w:t>
            </w:r>
            <w:r>
              <w:t>Good degree in the relevant subject or subjects</w:t>
            </w:r>
          </w:p>
        </w:tc>
      </w:tr>
      <w:tr w:rsidR="00745CF9" w:rsidRPr="006539B7" w14:paraId="4281F72B" w14:textId="77777777" w:rsidTr="00745CF9">
        <w:tc>
          <w:tcPr>
            <w:tcW w:w="9351" w:type="dxa"/>
          </w:tcPr>
          <w:p w14:paraId="5EF6F0D5" w14:textId="77777777" w:rsidR="00745CF9" w:rsidRPr="006539B7" w:rsidRDefault="00745CF9" w:rsidP="00AC5B26">
            <w:r>
              <w:t>2. Qualified Teacher Status + right to work in the UK</w:t>
            </w:r>
          </w:p>
        </w:tc>
      </w:tr>
      <w:tr w:rsidR="00745CF9" w:rsidRPr="006539B7" w14:paraId="3FD72F00" w14:textId="77777777" w:rsidTr="00745CF9">
        <w:tc>
          <w:tcPr>
            <w:tcW w:w="9351" w:type="dxa"/>
          </w:tcPr>
          <w:p w14:paraId="0EF3F3A8" w14:textId="77777777" w:rsidR="00745CF9" w:rsidRPr="006539B7" w:rsidRDefault="00745CF9" w:rsidP="00AC5B26">
            <w:r>
              <w:t>3. Experience of teaching the subject to GCS</w:t>
            </w:r>
            <w:r w:rsidRPr="006539B7">
              <w:t>E level and the abil</w:t>
            </w:r>
            <w:r>
              <w:t>ity to teach to A level (where relevant)</w:t>
            </w:r>
          </w:p>
        </w:tc>
      </w:tr>
      <w:tr w:rsidR="00745CF9" w:rsidRPr="006539B7" w14:paraId="656CE902" w14:textId="77777777" w:rsidTr="00745CF9">
        <w:tc>
          <w:tcPr>
            <w:tcW w:w="9351" w:type="dxa"/>
          </w:tcPr>
          <w:p w14:paraId="3D32EAF7" w14:textId="77777777" w:rsidR="00745CF9" w:rsidRDefault="00745CF9" w:rsidP="00AC5B26">
            <w:r>
              <w:t>4</w:t>
            </w:r>
            <w:r w:rsidRPr="006539B7">
              <w:t xml:space="preserve">. Experience as </w:t>
            </w:r>
            <w:r>
              <w:t>a t</w:t>
            </w:r>
            <w:r w:rsidRPr="006539B7">
              <w:t>utor</w:t>
            </w:r>
            <w:r>
              <w:t xml:space="preserve"> and/or in pastoral work</w:t>
            </w:r>
          </w:p>
        </w:tc>
      </w:tr>
      <w:tr w:rsidR="00745CF9" w:rsidRPr="006539B7" w14:paraId="47F4FEBB" w14:textId="77777777" w:rsidTr="00745CF9">
        <w:tc>
          <w:tcPr>
            <w:tcW w:w="9351" w:type="dxa"/>
          </w:tcPr>
          <w:p w14:paraId="1E33E56B" w14:textId="77777777" w:rsidR="00745CF9" w:rsidRDefault="00745CF9" w:rsidP="00AC5B26">
            <w:r>
              <w:rPr>
                <w:b/>
              </w:rPr>
              <w:t>Skills and Attributes in Teaching and Learning</w:t>
            </w:r>
            <w:r w:rsidRPr="006539B7">
              <w:rPr>
                <w:b/>
              </w:rPr>
              <w:t xml:space="preserve">  </w:t>
            </w:r>
          </w:p>
        </w:tc>
      </w:tr>
      <w:tr w:rsidR="00745CF9" w:rsidRPr="006539B7" w14:paraId="6A949362" w14:textId="77777777" w:rsidTr="00745CF9">
        <w:tc>
          <w:tcPr>
            <w:tcW w:w="9351" w:type="dxa"/>
          </w:tcPr>
          <w:p w14:paraId="1CDD2301" w14:textId="77777777" w:rsidR="00745CF9" w:rsidRDefault="00745CF9" w:rsidP="00AC5B26">
            <w:r>
              <w:t>5. C</w:t>
            </w:r>
            <w:r w:rsidRPr="006539B7">
              <w:t>lear understanding of what constitutes goo</w:t>
            </w:r>
            <w:r>
              <w:t>d and outstanding lessons</w:t>
            </w:r>
          </w:p>
        </w:tc>
      </w:tr>
      <w:tr w:rsidR="00745CF9" w:rsidRPr="006539B7" w14:paraId="1C2C10F8" w14:textId="77777777" w:rsidTr="00745CF9">
        <w:tc>
          <w:tcPr>
            <w:tcW w:w="9351" w:type="dxa"/>
          </w:tcPr>
          <w:p w14:paraId="60E71561" w14:textId="77777777" w:rsidR="00745CF9" w:rsidRDefault="00745CF9" w:rsidP="00AC5B26">
            <w:r>
              <w:t>6. Ability to produce</w:t>
            </w:r>
            <w:r w:rsidRPr="006539B7">
              <w:t xml:space="preserve"> high quality experiences an</w:t>
            </w:r>
            <w:r>
              <w:t>d outcomes for students</w:t>
            </w:r>
          </w:p>
        </w:tc>
      </w:tr>
      <w:tr w:rsidR="00745CF9" w:rsidRPr="006539B7" w14:paraId="79A1A9C5" w14:textId="77777777" w:rsidTr="00745CF9">
        <w:tc>
          <w:tcPr>
            <w:tcW w:w="9351" w:type="dxa"/>
          </w:tcPr>
          <w:p w14:paraId="6193AEB1" w14:textId="77777777" w:rsidR="00745CF9" w:rsidRDefault="00745CF9" w:rsidP="00AC5B26">
            <w:r>
              <w:t>7</w:t>
            </w:r>
            <w:r w:rsidRPr="006539B7">
              <w:t xml:space="preserve">. </w:t>
            </w:r>
            <w:r>
              <w:t>Ability to develop</w:t>
            </w:r>
            <w:r w:rsidRPr="006539B7">
              <w:t xml:space="preserve"> differentiated lesson plans and Schemes of W</w:t>
            </w:r>
            <w:r>
              <w:t>ork</w:t>
            </w:r>
          </w:p>
        </w:tc>
      </w:tr>
      <w:tr w:rsidR="00745CF9" w:rsidRPr="006539B7" w14:paraId="3678627E" w14:textId="77777777" w:rsidTr="00745CF9">
        <w:tc>
          <w:tcPr>
            <w:tcW w:w="9351" w:type="dxa"/>
          </w:tcPr>
          <w:p w14:paraId="49FAD2DE" w14:textId="77777777" w:rsidR="00745CF9" w:rsidRDefault="00745CF9" w:rsidP="00AC5B26">
            <w:r>
              <w:t>8</w:t>
            </w:r>
            <w:r w:rsidRPr="006539B7">
              <w:t xml:space="preserve">. Collaborative teaching methods and </w:t>
            </w:r>
            <w:r>
              <w:t>ability to work</w:t>
            </w:r>
            <w:r w:rsidRPr="006539B7">
              <w:t xml:space="preserve"> with colleagues in the preparation, assessment a</w:t>
            </w:r>
            <w:r>
              <w:t>nd monitoring of work</w:t>
            </w:r>
          </w:p>
        </w:tc>
      </w:tr>
      <w:tr w:rsidR="00745CF9" w:rsidRPr="006539B7" w14:paraId="6FC4C8C3" w14:textId="77777777" w:rsidTr="00745CF9">
        <w:tc>
          <w:tcPr>
            <w:tcW w:w="9351" w:type="dxa"/>
          </w:tcPr>
          <w:p w14:paraId="43675F6E" w14:textId="77777777" w:rsidR="00745CF9" w:rsidRPr="006539B7" w:rsidRDefault="00745CF9" w:rsidP="00AC5B26">
            <w:r>
              <w:t>9. P</w:t>
            </w:r>
            <w:r w:rsidRPr="006539B7">
              <w:t xml:space="preserve">ractical understanding of National Curriculum requirements </w:t>
            </w:r>
            <w:r>
              <w:t xml:space="preserve">(where relevant) </w:t>
            </w:r>
            <w:r w:rsidRPr="006539B7">
              <w:t>in terms of content, classroom practice, different</w:t>
            </w:r>
            <w:r>
              <w:t xml:space="preserve">iation, </w:t>
            </w:r>
            <w:r w:rsidRPr="006539B7">
              <w:t>assessment a</w:t>
            </w:r>
            <w:r>
              <w:t>nd reporting to parents</w:t>
            </w:r>
          </w:p>
        </w:tc>
      </w:tr>
      <w:tr w:rsidR="00745CF9" w:rsidRPr="006539B7" w14:paraId="7E889A3A" w14:textId="77777777" w:rsidTr="00745CF9">
        <w:tc>
          <w:tcPr>
            <w:tcW w:w="9351" w:type="dxa"/>
          </w:tcPr>
          <w:p w14:paraId="6B56DDD1" w14:textId="77777777" w:rsidR="00745CF9" w:rsidRDefault="00745CF9" w:rsidP="00AC5B26">
            <w:r>
              <w:t>10</w:t>
            </w:r>
            <w:r w:rsidRPr="006539B7">
              <w:t xml:space="preserve">. </w:t>
            </w:r>
            <w:r>
              <w:rPr>
                <w:rFonts w:ascii="Calibri" w:eastAsia="Times New Roman" w:hAnsi="Calibri" w:cs="Calibri"/>
                <w:lang w:eastAsia="en-GB"/>
              </w:rPr>
              <w:t>Ability to use data effectively to evaluate student progress and achievement</w:t>
            </w:r>
          </w:p>
        </w:tc>
      </w:tr>
      <w:tr w:rsidR="00745CF9" w:rsidRPr="006539B7" w14:paraId="40F2A00B" w14:textId="77777777" w:rsidTr="00745CF9">
        <w:tc>
          <w:tcPr>
            <w:tcW w:w="9351" w:type="dxa"/>
          </w:tcPr>
          <w:p w14:paraId="59919449" w14:textId="77777777" w:rsidR="00745CF9" w:rsidRPr="006539B7" w:rsidRDefault="00745CF9" w:rsidP="00AC5B26">
            <w:r>
              <w:t>11</w:t>
            </w:r>
            <w:r w:rsidRPr="006539B7">
              <w:t>. Demonstrable ex</w:t>
            </w:r>
            <w:r>
              <w:t>perience of improving</w:t>
            </w:r>
            <w:r w:rsidRPr="006539B7">
              <w:t xml:space="preserve"> student outcomes in the last thre</w:t>
            </w:r>
            <w:r>
              <w:t>e years (except NQTs)</w:t>
            </w:r>
          </w:p>
        </w:tc>
      </w:tr>
      <w:tr w:rsidR="00745CF9" w:rsidRPr="006539B7" w14:paraId="12EDDD4F" w14:textId="77777777" w:rsidTr="00745CF9">
        <w:tc>
          <w:tcPr>
            <w:tcW w:w="9351" w:type="dxa"/>
          </w:tcPr>
          <w:p w14:paraId="36F29293" w14:textId="77777777" w:rsidR="00745CF9" w:rsidRPr="006539B7" w:rsidRDefault="00745CF9" w:rsidP="00AC5B26">
            <w:pPr>
              <w:rPr>
                <w:b/>
              </w:rPr>
            </w:pPr>
            <w:r w:rsidRPr="006539B7">
              <w:rPr>
                <w:b/>
              </w:rPr>
              <w:t xml:space="preserve">Professional Skills and Attributes   </w:t>
            </w:r>
          </w:p>
        </w:tc>
      </w:tr>
      <w:tr w:rsidR="00745CF9" w:rsidRPr="006539B7" w14:paraId="736816E3" w14:textId="77777777" w:rsidTr="00745CF9">
        <w:tc>
          <w:tcPr>
            <w:tcW w:w="9351" w:type="dxa"/>
          </w:tcPr>
          <w:p w14:paraId="4A4FD340" w14:textId="77777777" w:rsidR="00745CF9" w:rsidRPr="006539B7" w:rsidRDefault="00745CF9" w:rsidP="00AC5B26">
            <w:r>
              <w:t>12</w:t>
            </w:r>
            <w:r w:rsidRPr="006539B7">
              <w:t>. Ability to organise and prioritise workloa</w:t>
            </w:r>
            <w:r>
              <w:t>d and work on own initiative</w:t>
            </w:r>
          </w:p>
        </w:tc>
      </w:tr>
      <w:tr w:rsidR="00745CF9" w:rsidRPr="006539B7" w14:paraId="541AD3D5" w14:textId="77777777" w:rsidTr="00745CF9">
        <w:tc>
          <w:tcPr>
            <w:tcW w:w="9351" w:type="dxa"/>
          </w:tcPr>
          <w:p w14:paraId="7B42FE18" w14:textId="77777777" w:rsidR="00745CF9" w:rsidRPr="006539B7" w:rsidRDefault="00745CF9" w:rsidP="00AC5B26">
            <w:r w:rsidRPr="006539B7">
              <w:t>1</w:t>
            </w:r>
            <w:r>
              <w:t>3. A</w:t>
            </w:r>
            <w:r w:rsidRPr="006539B7">
              <w:t xml:space="preserve">bility to work constructively as part of a team, understanding School roles and responsibilities and the post </w:t>
            </w:r>
            <w:r>
              <w:t>holder’s position within these</w:t>
            </w:r>
          </w:p>
        </w:tc>
      </w:tr>
      <w:tr w:rsidR="00745CF9" w:rsidRPr="006539B7" w14:paraId="62E37839" w14:textId="77777777" w:rsidTr="00745CF9">
        <w:tc>
          <w:tcPr>
            <w:tcW w:w="9351" w:type="dxa"/>
          </w:tcPr>
          <w:p w14:paraId="243D68A0" w14:textId="77777777" w:rsidR="00745CF9" w:rsidRPr="006539B7" w:rsidRDefault="00745CF9" w:rsidP="00AC5B26">
            <w:r>
              <w:t>14</w:t>
            </w:r>
            <w:r w:rsidRPr="006539B7">
              <w:t>. Ability to communicate well in writing and fa</w:t>
            </w:r>
            <w:r>
              <w:t>ce-to-face to all stakeholders</w:t>
            </w:r>
          </w:p>
        </w:tc>
      </w:tr>
      <w:tr w:rsidR="00745CF9" w:rsidRPr="006539B7" w14:paraId="3BC50EF6" w14:textId="77777777" w:rsidTr="00745CF9">
        <w:tc>
          <w:tcPr>
            <w:tcW w:w="9351" w:type="dxa"/>
          </w:tcPr>
          <w:p w14:paraId="4B880217" w14:textId="77777777" w:rsidR="00745CF9" w:rsidRPr="006539B7" w:rsidRDefault="00745CF9" w:rsidP="00AC5B26">
            <w:r>
              <w:t>15. Administrative and organisational skills</w:t>
            </w:r>
          </w:p>
        </w:tc>
      </w:tr>
      <w:tr w:rsidR="00745CF9" w:rsidRPr="006539B7" w14:paraId="3895B957" w14:textId="77777777" w:rsidTr="00745CF9">
        <w:tc>
          <w:tcPr>
            <w:tcW w:w="9351" w:type="dxa"/>
          </w:tcPr>
          <w:p w14:paraId="11DBCEB5" w14:textId="77777777" w:rsidR="00745CF9" w:rsidRPr="006539B7" w:rsidRDefault="00745CF9" w:rsidP="00AC5B26">
            <w:r>
              <w:t>16. A</w:t>
            </w:r>
            <w:r w:rsidRPr="006539B7">
              <w:t>bility to identify own training and develo</w:t>
            </w:r>
            <w:r>
              <w:t>pment needs and to take responsibility for addressing these</w:t>
            </w:r>
          </w:p>
        </w:tc>
      </w:tr>
      <w:tr w:rsidR="00745CF9" w:rsidRPr="006539B7" w14:paraId="486EE9B1" w14:textId="77777777" w:rsidTr="00745CF9">
        <w:tc>
          <w:tcPr>
            <w:tcW w:w="9351" w:type="dxa"/>
          </w:tcPr>
          <w:p w14:paraId="62F4124C" w14:textId="77777777" w:rsidR="00745CF9" w:rsidRPr="006539B7" w:rsidRDefault="00745CF9" w:rsidP="00AC5B26">
            <w:pPr>
              <w:rPr>
                <w:b/>
              </w:rPr>
            </w:pPr>
            <w:r w:rsidRPr="006539B7">
              <w:rPr>
                <w:b/>
              </w:rPr>
              <w:t xml:space="preserve">Personal Qualities   </w:t>
            </w:r>
          </w:p>
        </w:tc>
      </w:tr>
      <w:tr w:rsidR="00745CF9" w:rsidRPr="006539B7" w14:paraId="678F1533" w14:textId="77777777" w:rsidTr="00745CF9">
        <w:tc>
          <w:tcPr>
            <w:tcW w:w="9351" w:type="dxa"/>
          </w:tcPr>
          <w:p w14:paraId="6207FD58" w14:textId="77777777" w:rsidR="00745CF9" w:rsidRDefault="00745CF9" w:rsidP="00AC5B26">
            <w:r>
              <w:t>17. Respect for all members of the school community</w:t>
            </w:r>
          </w:p>
        </w:tc>
      </w:tr>
      <w:tr w:rsidR="00745CF9" w:rsidRPr="006539B7" w14:paraId="1A04E038" w14:textId="77777777" w:rsidTr="00745CF9">
        <w:tc>
          <w:tcPr>
            <w:tcW w:w="9351" w:type="dxa"/>
          </w:tcPr>
          <w:p w14:paraId="772D2582" w14:textId="77777777" w:rsidR="00745CF9" w:rsidRPr="006539B7" w:rsidRDefault="00745CF9" w:rsidP="00AC5B26">
            <w:r>
              <w:t>18. Responsibility and attention to detail</w:t>
            </w:r>
          </w:p>
        </w:tc>
      </w:tr>
      <w:tr w:rsidR="00745CF9" w:rsidRPr="006539B7" w14:paraId="3B7BF910" w14:textId="77777777" w:rsidTr="00745CF9">
        <w:tc>
          <w:tcPr>
            <w:tcW w:w="9351" w:type="dxa"/>
          </w:tcPr>
          <w:p w14:paraId="481A7EB6" w14:textId="77777777" w:rsidR="00745CF9" w:rsidRDefault="00745CF9" w:rsidP="00AC5B26">
            <w:r>
              <w:t>19. Resilience in the face of challenge</w:t>
            </w:r>
          </w:p>
        </w:tc>
      </w:tr>
      <w:tr w:rsidR="00745CF9" w:rsidRPr="006539B7" w14:paraId="35D0755B" w14:textId="77777777" w:rsidTr="00745CF9">
        <w:tc>
          <w:tcPr>
            <w:tcW w:w="9351" w:type="dxa"/>
          </w:tcPr>
          <w:p w14:paraId="1E0EB8B3" w14:textId="77777777" w:rsidR="00745CF9" w:rsidRDefault="00745CF9" w:rsidP="00AC5B26">
            <w:r>
              <w:t xml:space="preserve">20. </w:t>
            </w:r>
            <w:r w:rsidRPr="006539B7">
              <w:t>A</w:t>
            </w:r>
            <w:r>
              <w:t xml:space="preserve"> strong,</w:t>
            </w:r>
            <w:r w:rsidRPr="006539B7">
              <w:t xml:space="preserve"> flexi</w:t>
            </w:r>
            <w:r>
              <w:t>ble and proactive work ethic</w:t>
            </w:r>
          </w:p>
        </w:tc>
      </w:tr>
      <w:tr w:rsidR="00745CF9" w:rsidRPr="006539B7" w14:paraId="555725CF" w14:textId="77777777" w:rsidTr="00745CF9">
        <w:tc>
          <w:tcPr>
            <w:tcW w:w="9351" w:type="dxa"/>
          </w:tcPr>
          <w:p w14:paraId="19330518" w14:textId="77777777" w:rsidR="00745CF9" w:rsidRPr="006539B7" w:rsidRDefault="00745CF9" w:rsidP="00AC5B26">
            <w:r>
              <w:t>21</w:t>
            </w:r>
            <w:r w:rsidRPr="006539B7">
              <w:t>. Honesty and trus</w:t>
            </w:r>
            <w:r>
              <w:t>tworthiness</w:t>
            </w:r>
          </w:p>
        </w:tc>
      </w:tr>
      <w:tr w:rsidR="00745CF9" w:rsidRPr="006539B7" w14:paraId="73B7F48E" w14:textId="77777777" w:rsidTr="00745CF9">
        <w:tc>
          <w:tcPr>
            <w:tcW w:w="9351" w:type="dxa"/>
          </w:tcPr>
          <w:p w14:paraId="0B5269F8" w14:textId="77777777" w:rsidR="00745CF9" w:rsidRDefault="00745CF9" w:rsidP="00AC5B26">
            <w:r>
              <w:t>22. Sense of humour and a sense of fun</w:t>
            </w:r>
          </w:p>
        </w:tc>
      </w:tr>
      <w:tr w:rsidR="00745CF9" w:rsidRPr="006539B7" w14:paraId="42B30207" w14:textId="77777777" w:rsidTr="00745CF9">
        <w:tc>
          <w:tcPr>
            <w:tcW w:w="9351" w:type="dxa"/>
          </w:tcPr>
          <w:p w14:paraId="732DE4E4" w14:textId="77777777" w:rsidR="00745CF9" w:rsidRPr="006539B7" w:rsidRDefault="00745CF9" w:rsidP="006507AA">
            <w:pPr>
              <w:rPr>
                <w:b/>
              </w:rPr>
            </w:pPr>
            <w:r>
              <w:rPr>
                <w:b/>
              </w:rPr>
              <w:t>Commitment to</w:t>
            </w:r>
          </w:p>
        </w:tc>
      </w:tr>
      <w:tr w:rsidR="00745CF9" w:rsidRPr="006539B7" w14:paraId="04A31DA8" w14:textId="77777777" w:rsidTr="00745CF9">
        <w:tc>
          <w:tcPr>
            <w:tcW w:w="9351" w:type="dxa"/>
          </w:tcPr>
          <w:p w14:paraId="6861A27A" w14:textId="77777777" w:rsidR="00745CF9" w:rsidRDefault="00745CF9" w:rsidP="006507AA">
            <w:pPr>
              <w:rPr>
                <w:b/>
              </w:rPr>
            </w:pPr>
            <w:r>
              <w:t>23</w:t>
            </w:r>
            <w:r w:rsidRPr="006539B7">
              <w:t xml:space="preserve">. Safeguarding and promoting </w:t>
            </w:r>
            <w:r>
              <w:t>the welfare of young people</w:t>
            </w:r>
          </w:p>
        </w:tc>
      </w:tr>
      <w:tr w:rsidR="00745CF9" w:rsidRPr="006539B7" w14:paraId="4A80B331" w14:textId="77777777" w:rsidTr="00745CF9">
        <w:tc>
          <w:tcPr>
            <w:tcW w:w="9351" w:type="dxa"/>
          </w:tcPr>
          <w:p w14:paraId="00B568C3" w14:textId="77777777" w:rsidR="00745CF9" w:rsidRPr="006539B7" w:rsidRDefault="00745CF9" w:rsidP="00FF75A8">
            <w:r>
              <w:t>24</w:t>
            </w:r>
            <w:r w:rsidRPr="006539B7">
              <w:t xml:space="preserve">. </w:t>
            </w:r>
            <w:r>
              <w:t>Equal opportunities for all in a comprehensive environment</w:t>
            </w:r>
          </w:p>
        </w:tc>
      </w:tr>
      <w:tr w:rsidR="00745CF9" w14:paraId="0150C494" w14:textId="77777777" w:rsidTr="00745CF9">
        <w:tc>
          <w:tcPr>
            <w:tcW w:w="9351" w:type="dxa"/>
          </w:tcPr>
          <w:p w14:paraId="46673B0A" w14:textId="77777777" w:rsidR="00745CF9" w:rsidRDefault="00745CF9" w:rsidP="00AC5B26">
            <w:r>
              <w:t>25. E</w:t>
            </w:r>
            <w:r w:rsidRPr="006539B7">
              <w:t>xtr</w:t>
            </w:r>
            <w:r>
              <w:t>a-curricular activities to enhance the student experience</w:t>
            </w:r>
          </w:p>
        </w:tc>
      </w:tr>
    </w:tbl>
    <w:p w14:paraId="1292225B" w14:textId="77777777" w:rsidR="00006AFD" w:rsidRDefault="00006AFD" w:rsidP="006507AA"/>
    <w:sectPr w:rsidR="00006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03"/>
    <w:rsid w:val="00006AFD"/>
    <w:rsid w:val="00011051"/>
    <w:rsid w:val="00176DAD"/>
    <w:rsid w:val="00181DF0"/>
    <w:rsid w:val="00187C65"/>
    <w:rsid w:val="002663F7"/>
    <w:rsid w:val="002A1767"/>
    <w:rsid w:val="003C007A"/>
    <w:rsid w:val="006507AA"/>
    <w:rsid w:val="006539B7"/>
    <w:rsid w:val="00745CF9"/>
    <w:rsid w:val="00793A2B"/>
    <w:rsid w:val="007B7476"/>
    <w:rsid w:val="007B7A03"/>
    <w:rsid w:val="00A07D49"/>
    <w:rsid w:val="00AE7D27"/>
    <w:rsid w:val="00B00BB3"/>
    <w:rsid w:val="00B43F5C"/>
    <w:rsid w:val="00BD52DD"/>
    <w:rsid w:val="00D76C7E"/>
    <w:rsid w:val="00FC6E21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6EEC"/>
  <w15:docId w15:val="{0AD06D35-90A6-456E-9D70-93BE815E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51CC281B</Template>
  <TotalTime>1</TotalTime>
  <Pages>1</Pages>
  <Words>314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 Croft</cp:lastModifiedBy>
  <cp:revision>2</cp:revision>
  <dcterms:created xsi:type="dcterms:W3CDTF">2018-01-29T13:47:00Z</dcterms:created>
  <dcterms:modified xsi:type="dcterms:W3CDTF">2018-01-29T13:47:00Z</dcterms:modified>
</cp:coreProperties>
</file>