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5E5E25" w14:textId="77777777" w:rsidR="00B02252" w:rsidRDefault="003B1911">
      <w:pPr>
        <w:pStyle w:val="Title"/>
        <w:rPr>
          <w:rFonts w:ascii="Calibri" w:hAnsi="Calibri" w:cs="Calibri"/>
          <w:caps/>
          <w:sz w:val="24"/>
          <w:szCs w:val="24"/>
        </w:rPr>
      </w:pPr>
      <w:bookmarkStart w:id="0" w:name="_GoBack"/>
      <w:bookmarkEnd w:id="0"/>
      <w:r>
        <w:rPr>
          <w:noProof/>
          <w:color w:val="0000FF"/>
          <w:lang w:eastAsia="en-GB"/>
        </w:rPr>
        <w:drawing>
          <wp:anchor distT="0" distB="0" distL="114300" distR="114300" simplePos="0" relativeHeight="251658240" behindDoc="0" locked="0" layoutInCell="1" allowOverlap="1" wp14:anchorId="1754CA76" wp14:editId="2AE7CA6A">
            <wp:simplePos x="0" y="0"/>
            <wp:positionH relativeFrom="column">
              <wp:posOffset>4610100</wp:posOffset>
            </wp:positionH>
            <wp:positionV relativeFrom="paragraph">
              <wp:posOffset>-278765</wp:posOffset>
            </wp:positionV>
            <wp:extent cx="1828800" cy="557530"/>
            <wp:effectExtent l="0" t="0" r="0" b="0"/>
            <wp:wrapSquare wrapText="bothSides"/>
            <wp:docPr id="4" name="Picture 4" descr="Cedar Mount Academy">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dar Mount Academy">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557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4E6D50" w14:textId="77777777" w:rsidR="00B02252" w:rsidRDefault="00B02252">
      <w:pPr>
        <w:pStyle w:val="Title"/>
        <w:jc w:val="right"/>
        <w:rPr>
          <w:rFonts w:ascii="Calibri" w:hAnsi="Calibri" w:cs="Calibri"/>
          <w:caps/>
          <w:sz w:val="24"/>
          <w:szCs w:val="24"/>
        </w:rPr>
      </w:pPr>
    </w:p>
    <w:p w14:paraId="6FC44E8E" w14:textId="77777777" w:rsidR="00B02252" w:rsidRDefault="00B02252">
      <w:pPr>
        <w:pStyle w:val="Title"/>
        <w:rPr>
          <w:rFonts w:ascii="Calibri" w:hAnsi="Calibri" w:cs="Calibri"/>
          <w:caps/>
          <w:sz w:val="24"/>
          <w:szCs w:val="24"/>
        </w:rPr>
      </w:pPr>
    </w:p>
    <w:p w14:paraId="59069C23" w14:textId="77777777" w:rsidR="00B02252" w:rsidRDefault="003B1911">
      <w:pPr>
        <w:pStyle w:val="Title"/>
        <w:rPr>
          <w:rFonts w:ascii="Candara" w:hAnsi="Candara" w:cs="Calibri"/>
          <w:caps/>
          <w:sz w:val="24"/>
          <w:szCs w:val="24"/>
        </w:rPr>
      </w:pPr>
      <w:r>
        <w:rPr>
          <w:rFonts w:ascii="Candara" w:hAnsi="Candara" w:cs="Calibri"/>
          <w:caps/>
          <w:sz w:val="24"/>
          <w:szCs w:val="24"/>
        </w:rPr>
        <w:t>Manchester CREATIVE &amp; MEDIA academy</w:t>
      </w:r>
    </w:p>
    <w:p w14:paraId="6DA0E2F9" w14:textId="77777777" w:rsidR="00B02252" w:rsidRDefault="003B1911">
      <w:pPr>
        <w:pStyle w:val="Title"/>
        <w:rPr>
          <w:rFonts w:ascii="Candara" w:hAnsi="Candara" w:cs="Calibri"/>
          <w:caps/>
          <w:sz w:val="24"/>
          <w:szCs w:val="24"/>
        </w:rPr>
      </w:pPr>
      <w:r>
        <w:rPr>
          <w:rFonts w:ascii="Candara" w:hAnsi="Candara" w:cs="Calibri"/>
          <w:caps/>
          <w:sz w:val="24"/>
          <w:szCs w:val="24"/>
        </w:rPr>
        <w:t xml:space="preserve"> teaching assistant (TA) JOB DESCRIPTION</w:t>
      </w:r>
    </w:p>
    <w:p w14:paraId="503058C0" w14:textId="77777777" w:rsidR="00B02252" w:rsidRDefault="00B02252">
      <w:pPr>
        <w:pStyle w:val="Title"/>
        <w:rPr>
          <w:rFonts w:ascii="Candara" w:hAnsi="Candara" w:cs="Calibri"/>
          <w:caps/>
          <w:sz w:val="24"/>
          <w:szCs w:val="24"/>
        </w:rPr>
      </w:pPr>
    </w:p>
    <w:p w14:paraId="69C9A5F9" w14:textId="77777777" w:rsidR="00B02252" w:rsidRDefault="003B1911">
      <w:pPr>
        <w:pStyle w:val="Heading1"/>
        <w:rPr>
          <w:rFonts w:ascii="Candara" w:hAnsi="Candara" w:cs="Calibri"/>
          <w:szCs w:val="24"/>
        </w:rPr>
      </w:pPr>
      <w:r>
        <w:rPr>
          <w:rFonts w:ascii="Candara" w:hAnsi="Candara" w:cs="Calibri"/>
          <w:szCs w:val="24"/>
        </w:rPr>
        <w:t xml:space="preserve">Salary Grade 4 </w:t>
      </w:r>
    </w:p>
    <w:p w14:paraId="77F134B2" w14:textId="77777777" w:rsidR="00B02252" w:rsidRDefault="003B1911">
      <w:pPr>
        <w:pStyle w:val="Heading1"/>
        <w:rPr>
          <w:rFonts w:ascii="Candara" w:hAnsi="Candara"/>
          <w:szCs w:val="24"/>
        </w:rPr>
      </w:pPr>
      <w:r>
        <w:rPr>
          <w:rFonts w:ascii="Candara" w:hAnsi="Candara"/>
          <w:szCs w:val="24"/>
        </w:rPr>
        <w:t>Permanent Term Time Only + 5 Days</w:t>
      </w:r>
    </w:p>
    <w:p w14:paraId="7B7F7870" w14:textId="77777777" w:rsidR="00B02252" w:rsidRDefault="00B02252">
      <w:pPr>
        <w:rPr>
          <w:rFonts w:ascii="Candara" w:hAnsi="Candara"/>
          <w:sz w:val="24"/>
          <w:szCs w:val="24"/>
        </w:rPr>
      </w:pPr>
    </w:p>
    <w:p w14:paraId="72EDA798" w14:textId="19F3F848" w:rsidR="00B02252" w:rsidRDefault="00CA2D1B">
      <w:pPr>
        <w:rPr>
          <w:rFonts w:ascii="Candara" w:hAnsi="Candara" w:cs="Calibri"/>
          <w:sz w:val="24"/>
          <w:szCs w:val="24"/>
        </w:rPr>
      </w:pPr>
      <w:r>
        <w:rPr>
          <w:rFonts w:ascii="Candara" w:hAnsi="Candara"/>
          <w:sz w:val="24"/>
          <w:szCs w:val="24"/>
        </w:rPr>
        <w:t>Teaching assistants at MCMA are highly valued and play a pivotal role at MCMA in securing the best outcomes for our most vulnerable learners.  As a TA you would receive a comprehensive programme of continuing professional development alongside opportunities to progress along your desired career path where appropriate.</w:t>
      </w:r>
    </w:p>
    <w:p w14:paraId="1EEFD5B8" w14:textId="53483818" w:rsidR="00B02252" w:rsidRPr="00CA2D1B" w:rsidRDefault="00CA2D1B" w:rsidP="00CA2D1B">
      <w:pPr>
        <w:rPr>
          <w:rFonts w:ascii="Candara" w:hAnsi="Candara"/>
          <w:b/>
          <w:sz w:val="24"/>
          <w:szCs w:val="24"/>
        </w:rPr>
      </w:pPr>
      <w:r>
        <w:rPr>
          <w:rFonts w:ascii="Candara" w:hAnsi="Candara"/>
          <w:b/>
          <w:sz w:val="24"/>
          <w:szCs w:val="24"/>
        </w:rPr>
        <w:t>Specific duties will include:</w:t>
      </w:r>
    </w:p>
    <w:p w14:paraId="71E6C9A2" w14:textId="0A386CC8" w:rsidR="00B02252" w:rsidRDefault="00CA2D1B">
      <w:pPr>
        <w:pStyle w:val="ListParagraph"/>
        <w:numPr>
          <w:ilvl w:val="0"/>
          <w:numId w:val="27"/>
        </w:numPr>
        <w:rPr>
          <w:rFonts w:ascii="Candara" w:hAnsi="Candara"/>
          <w:color w:val="000000" w:themeColor="text1"/>
          <w:sz w:val="24"/>
          <w:szCs w:val="24"/>
        </w:rPr>
      </w:pPr>
      <w:r>
        <w:rPr>
          <w:rFonts w:ascii="Candara" w:hAnsi="Candara" w:cs="Arial"/>
          <w:color w:val="000000" w:themeColor="text1"/>
          <w:sz w:val="24"/>
          <w:szCs w:val="24"/>
        </w:rPr>
        <w:t>Working</w:t>
      </w:r>
      <w:r w:rsidR="003B1911">
        <w:rPr>
          <w:rFonts w:ascii="Candara" w:hAnsi="Candara"/>
          <w:color w:val="000000" w:themeColor="text1"/>
          <w:sz w:val="24"/>
          <w:szCs w:val="24"/>
        </w:rPr>
        <w:t xml:space="preserve"> with allocated students </w:t>
      </w:r>
      <w:r>
        <w:rPr>
          <w:rFonts w:ascii="Candara" w:hAnsi="Candara"/>
          <w:color w:val="000000" w:themeColor="text1"/>
          <w:sz w:val="24"/>
          <w:szCs w:val="24"/>
        </w:rPr>
        <w:t xml:space="preserve">who may have learning, social and or emotional difficulties </w:t>
      </w:r>
      <w:r w:rsidR="003B1911">
        <w:rPr>
          <w:rFonts w:ascii="Candara" w:hAnsi="Candara"/>
          <w:color w:val="000000" w:themeColor="text1"/>
          <w:sz w:val="24"/>
          <w:szCs w:val="24"/>
        </w:rPr>
        <w:t xml:space="preserve">both individually and in small groups, either in the classroom or in other educational environments, promoting and ensuring their safety, access to learning and good behaviour at all times. </w:t>
      </w:r>
    </w:p>
    <w:p w14:paraId="479CE82E" w14:textId="4712D88D" w:rsidR="00B02252" w:rsidRDefault="00CA2D1B">
      <w:pPr>
        <w:pStyle w:val="ListParagraph"/>
        <w:numPr>
          <w:ilvl w:val="0"/>
          <w:numId w:val="27"/>
        </w:numPr>
        <w:rPr>
          <w:rFonts w:ascii="Candara" w:hAnsi="Candara"/>
          <w:color w:val="000000" w:themeColor="text1"/>
          <w:sz w:val="24"/>
          <w:szCs w:val="24"/>
        </w:rPr>
      </w:pPr>
      <w:r>
        <w:rPr>
          <w:rFonts w:ascii="Candara" w:hAnsi="Candara"/>
          <w:sz w:val="24"/>
          <w:szCs w:val="24"/>
        </w:rPr>
        <w:t>E</w:t>
      </w:r>
      <w:r w:rsidR="003B1911">
        <w:rPr>
          <w:rFonts w:ascii="Candara" w:hAnsi="Candara"/>
          <w:sz w:val="24"/>
          <w:szCs w:val="24"/>
        </w:rPr>
        <w:t>stablish</w:t>
      </w:r>
      <w:r>
        <w:rPr>
          <w:rFonts w:ascii="Candara" w:hAnsi="Candara"/>
          <w:sz w:val="24"/>
          <w:szCs w:val="24"/>
        </w:rPr>
        <w:t>ing</w:t>
      </w:r>
      <w:r w:rsidR="003B1911">
        <w:rPr>
          <w:rFonts w:ascii="Candara" w:hAnsi="Candara"/>
          <w:sz w:val="24"/>
          <w:szCs w:val="24"/>
        </w:rPr>
        <w:t xml:space="preserve"> productive working relationships with students, acting as a role model</w:t>
      </w:r>
      <w:r>
        <w:rPr>
          <w:rFonts w:ascii="Candara" w:hAnsi="Candara"/>
          <w:sz w:val="24"/>
          <w:szCs w:val="24"/>
        </w:rPr>
        <w:t xml:space="preserve"> and key worker</w:t>
      </w:r>
      <w:r w:rsidR="003B1911">
        <w:rPr>
          <w:rFonts w:ascii="Candara" w:hAnsi="Candara"/>
          <w:sz w:val="24"/>
          <w:szCs w:val="24"/>
        </w:rPr>
        <w:t xml:space="preserve"> providing support, encouragement, guidance and assistance for learning, independence, practical activities and social skills.</w:t>
      </w:r>
    </w:p>
    <w:p w14:paraId="2C05C5FF" w14:textId="3B017F62" w:rsidR="00B02252" w:rsidRDefault="00CA2D1B">
      <w:pPr>
        <w:pStyle w:val="ListParagraph"/>
        <w:numPr>
          <w:ilvl w:val="0"/>
          <w:numId w:val="27"/>
        </w:numPr>
        <w:rPr>
          <w:rFonts w:ascii="Candara" w:hAnsi="Candara"/>
          <w:color w:val="000000" w:themeColor="text1"/>
          <w:sz w:val="24"/>
          <w:szCs w:val="24"/>
        </w:rPr>
      </w:pPr>
      <w:r>
        <w:rPr>
          <w:rFonts w:ascii="Candara" w:hAnsi="Candara"/>
          <w:sz w:val="24"/>
          <w:szCs w:val="24"/>
        </w:rPr>
        <w:t>Setting</w:t>
      </w:r>
      <w:r w:rsidR="003B1911">
        <w:rPr>
          <w:rFonts w:ascii="Candara" w:hAnsi="Candara" w:cs="Arial"/>
          <w:sz w:val="24"/>
          <w:szCs w:val="24"/>
        </w:rPr>
        <w:t xml:space="preserve"> high personal standards of classroom practice to encourage effective learning and provide high standards of achievement, behaviour and discipline.</w:t>
      </w:r>
    </w:p>
    <w:p w14:paraId="3F775D67" w14:textId="78544C61" w:rsidR="00B02252" w:rsidRDefault="00CA2D1B">
      <w:pPr>
        <w:pStyle w:val="ListParagraph"/>
        <w:numPr>
          <w:ilvl w:val="0"/>
          <w:numId w:val="27"/>
        </w:numPr>
        <w:rPr>
          <w:rFonts w:ascii="Candara" w:hAnsi="Candara"/>
          <w:color w:val="000000" w:themeColor="text1"/>
          <w:sz w:val="24"/>
          <w:szCs w:val="24"/>
        </w:rPr>
      </w:pPr>
      <w:r>
        <w:rPr>
          <w:rFonts w:ascii="Candara" w:hAnsi="Candara"/>
          <w:sz w:val="24"/>
          <w:szCs w:val="24"/>
        </w:rPr>
        <w:t>Encouraging</w:t>
      </w:r>
      <w:r w:rsidR="003B1911">
        <w:rPr>
          <w:rFonts w:ascii="Candara" w:hAnsi="Candara" w:cs="Arial"/>
          <w:sz w:val="24"/>
          <w:szCs w:val="24"/>
        </w:rPr>
        <w:t xml:space="preserve"> students to interact with others in a positive manner</w:t>
      </w:r>
      <w:r>
        <w:rPr>
          <w:rFonts w:ascii="Candara" w:hAnsi="Candara" w:cs="Arial"/>
          <w:sz w:val="24"/>
          <w:szCs w:val="24"/>
        </w:rPr>
        <w:t xml:space="preserve"> though the supporting the development of their social skills, resilience and ability to make positive choices</w:t>
      </w:r>
    </w:p>
    <w:p w14:paraId="7398B81E" w14:textId="78A84549" w:rsidR="00B02252" w:rsidRDefault="00CA2D1B">
      <w:pPr>
        <w:pStyle w:val="ListParagraph"/>
        <w:numPr>
          <w:ilvl w:val="0"/>
          <w:numId w:val="27"/>
        </w:numPr>
        <w:rPr>
          <w:rFonts w:ascii="Candara" w:hAnsi="Candara" w:cstheme="majorBidi"/>
          <w:color w:val="000000" w:themeColor="text1"/>
          <w:sz w:val="24"/>
          <w:szCs w:val="24"/>
        </w:rPr>
      </w:pPr>
      <w:r>
        <w:rPr>
          <w:rFonts w:ascii="Candara" w:hAnsi="Candara" w:cs="Arial"/>
          <w:color w:val="000000" w:themeColor="text1"/>
          <w:sz w:val="24"/>
          <w:szCs w:val="24"/>
        </w:rPr>
        <w:t xml:space="preserve">Monitoring, </w:t>
      </w:r>
      <w:r w:rsidR="003B1911">
        <w:rPr>
          <w:rFonts w:ascii="Candara" w:hAnsi="Candara" w:cs="Arial"/>
          <w:color w:val="000000" w:themeColor="text1"/>
          <w:sz w:val="24"/>
          <w:szCs w:val="24"/>
        </w:rPr>
        <w:t>track</w:t>
      </w:r>
      <w:r>
        <w:rPr>
          <w:rFonts w:ascii="Candara" w:hAnsi="Candara" w:cs="Arial"/>
          <w:color w:val="000000" w:themeColor="text1"/>
          <w:sz w:val="24"/>
          <w:szCs w:val="24"/>
        </w:rPr>
        <w:t>ing</w:t>
      </w:r>
      <w:r w:rsidR="003B1911">
        <w:rPr>
          <w:rFonts w:ascii="Candara" w:hAnsi="Candara" w:cs="Arial"/>
          <w:color w:val="000000" w:themeColor="text1"/>
          <w:sz w:val="24"/>
          <w:szCs w:val="24"/>
        </w:rPr>
        <w:t xml:space="preserve"> and analys</w:t>
      </w:r>
      <w:r>
        <w:rPr>
          <w:rFonts w:ascii="Candara" w:hAnsi="Candara" w:cs="Arial"/>
          <w:color w:val="000000" w:themeColor="text1"/>
          <w:sz w:val="24"/>
          <w:szCs w:val="24"/>
        </w:rPr>
        <w:t>ing</w:t>
      </w:r>
      <w:r w:rsidR="003B1911">
        <w:rPr>
          <w:rFonts w:ascii="Candara" w:hAnsi="Candara" w:cs="Arial"/>
          <w:color w:val="000000" w:themeColor="text1"/>
          <w:sz w:val="24"/>
          <w:szCs w:val="24"/>
        </w:rPr>
        <w:t xml:space="preserve"> the impact of interventions</w:t>
      </w:r>
      <w:r w:rsidR="00CE5029">
        <w:rPr>
          <w:rFonts w:ascii="Candara" w:hAnsi="Candara" w:cs="Arial"/>
          <w:color w:val="000000" w:themeColor="text1"/>
          <w:sz w:val="24"/>
          <w:szCs w:val="24"/>
        </w:rPr>
        <w:t xml:space="preserve"> and recording students’ achievement and progress as directed</w:t>
      </w:r>
    </w:p>
    <w:p w14:paraId="44DC4B90" w14:textId="6DBAD9D4" w:rsidR="00B02252" w:rsidRDefault="00CE5029">
      <w:pPr>
        <w:pStyle w:val="ListParagraph"/>
        <w:numPr>
          <w:ilvl w:val="0"/>
          <w:numId w:val="27"/>
        </w:numPr>
        <w:rPr>
          <w:rFonts w:ascii="Candara" w:hAnsi="Candara" w:cstheme="majorBidi"/>
          <w:color w:val="000000" w:themeColor="text1"/>
          <w:sz w:val="24"/>
          <w:szCs w:val="24"/>
        </w:rPr>
      </w:pPr>
      <w:r>
        <w:rPr>
          <w:rFonts w:ascii="Candara" w:hAnsi="Candara" w:cs="Arial"/>
          <w:color w:val="000000" w:themeColor="text1"/>
          <w:sz w:val="24"/>
          <w:szCs w:val="24"/>
        </w:rPr>
        <w:t xml:space="preserve">Writing and </w:t>
      </w:r>
      <w:r w:rsidR="003B1911">
        <w:rPr>
          <w:rFonts w:ascii="Candara" w:hAnsi="Candara" w:cs="Arial"/>
          <w:color w:val="000000" w:themeColor="text1"/>
          <w:sz w:val="24"/>
          <w:szCs w:val="24"/>
        </w:rPr>
        <w:t>updat</w:t>
      </w:r>
      <w:r>
        <w:rPr>
          <w:rFonts w:ascii="Candara" w:hAnsi="Candara" w:cs="Arial"/>
          <w:color w:val="000000" w:themeColor="text1"/>
          <w:sz w:val="24"/>
          <w:szCs w:val="24"/>
        </w:rPr>
        <w:t>ing</w:t>
      </w:r>
      <w:r w:rsidR="003B1911">
        <w:rPr>
          <w:rFonts w:ascii="Candara" w:hAnsi="Candara" w:cs="Arial"/>
          <w:color w:val="000000" w:themeColor="text1"/>
          <w:sz w:val="24"/>
          <w:szCs w:val="24"/>
        </w:rPr>
        <w:t xml:space="preserve"> Access to Learning Plans</w:t>
      </w:r>
      <w:r>
        <w:rPr>
          <w:rFonts w:ascii="Candara" w:hAnsi="Candara" w:cs="Arial"/>
          <w:color w:val="000000" w:themeColor="text1"/>
          <w:sz w:val="24"/>
          <w:szCs w:val="24"/>
        </w:rPr>
        <w:t xml:space="preserve"> on a termly basis</w:t>
      </w:r>
    </w:p>
    <w:p w14:paraId="524BA61C" w14:textId="3143B2DC" w:rsidR="00B02252" w:rsidRPr="0050764C" w:rsidRDefault="0050764C" w:rsidP="0050764C">
      <w:pPr>
        <w:pStyle w:val="ListParagraph"/>
        <w:numPr>
          <w:ilvl w:val="0"/>
          <w:numId w:val="27"/>
        </w:numPr>
        <w:rPr>
          <w:rFonts w:ascii="Candara" w:hAnsi="Candara"/>
          <w:color w:val="000000" w:themeColor="text1"/>
          <w:sz w:val="24"/>
          <w:szCs w:val="24"/>
        </w:rPr>
      </w:pPr>
      <w:r>
        <w:rPr>
          <w:rFonts w:ascii="Candara" w:hAnsi="Candara" w:cs="Arial"/>
          <w:color w:val="000000" w:themeColor="text1"/>
          <w:sz w:val="24"/>
          <w:szCs w:val="24"/>
        </w:rPr>
        <w:t>Establishing constructive relationships</w:t>
      </w:r>
      <w:r w:rsidR="003B1911">
        <w:rPr>
          <w:rFonts w:ascii="Candara" w:hAnsi="Candara" w:cs="Arial"/>
          <w:color w:val="000000" w:themeColor="text1"/>
          <w:sz w:val="24"/>
          <w:szCs w:val="24"/>
        </w:rPr>
        <w:t xml:space="preserve"> with parents</w:t>
      </w:r>
      <w:r>
        <w:rPr>
          <w:rFonts w:ascii="Candara" w:hAnsi="Candara" w:cs="Arial"/>
          <w:color w:val="000000" w:themeColor="text1"/>
          <w:sz w:val="24"/>
          <w:szCs w:val="24"/>
        </w:rPr>
        <w:t xml:space="preserve"> and carers</w:t>
      </w:r>
      <w:r w:rsidR="003B1911">
        <w:rPr>
          <w:rFonts w:ascii="Candara" w:hAnsi="Candara" w:cs="Arial"/>
          <w:color w:val="000000" w:themeColor="text1"/>
          <w:sz w:val="24"/>
          <w:szCs w:val="24"/>
        </w:rPr>
        <w:t xml:space="preserve"> to </w:t>
      </w:r>
      <w:r w:rsidR="00CE5029">
        <w:rPr>
          <w:rFonts w:ascii="Candara" w:hAnsi="Candara" w:cs="Arial"/>
          <w:color w:val="000000" w:themeColor="text1"/>
          <w:sz w:val="24"/>
          <w:szCs w:val="24"/>
        </w:rPr>
        <w:t>review students’</w:t>
      </w:r>
      <w:r w:rsidR="003B1911">
        <w:rPr>
          <w:rFonts w:ascii="Candara" w:hAnsi="Candara" w:cs="Arial"/>
          <w:color w:val="000000" w:themeColor="text1"/>
          <w:sz w:val="24"/>
          <w:szCs w:val="24"/>
        </w:rPr>
        <w:t xml:space="preserve"> progress</w:t>
      </w:r>
      <w:r>
        <w:rPr>
          <w:rFonts w:ascii="Candara" w:hAnsi="Candara" w:cs="Arial"/>
          <w:color w:val="000000" w:themeColor="text1"/>
          <w:sz w:val="24"/>
          <w:szCs w:val="24"/>
        </w:rPr>
        <w:t xml:space="preserve">, </w:t>
      </w:r>
      <w:r>
        <w:rPr>
          <w:rFonts w:ascii="Candara" w:hAnsi="Candara"/>
          <w:color w:val="000000" w:themeColor="text1"/>
          <w:sz w:val="24"/>
          <w:szCs w:val="24"/>
        </w:rPr>
        <w:t>exchange information, facilitate their support for their child’s attendance, access to learning and supporting home, school and community links.</w:t>
      </w:r>
    </w:p>
    <w:p w14:paraId="660DA24D" w14:textId="77777777" w:rsidR="00B02252" w:rsidRDefault="003B1911">
      <w:pPr>
        <w:pStyle w:val="ListParagraph"/>
        <w:numPr>
          <w:ilvl w:val="0"/>
          <w:numId w:val="27"/>
        </w:numPr>
        <w:rPr>
          <w:rFonts w:ascii="Candara" w:hAnsi="Candara" w:cstheme="majorBidi"/>
          <w:color w:val="000000" w:themeColor="text1"/>
          <w:sz w:val="24"/>
          <w:szCs w:val="24"/>
        </w:rPr>
      </w:pPr>
      <w:r>
        <w:rPr>
          <w:rFonts w:ascii="Candara" w:hAnsi="Candara" w:cs="Arial"/>
          <w:color w:val="000000" w:themeColor="text1"/>
          <w:sz w:val="24"/>
          <w:szCs w:val="24"/>
        </w:rPr>
        <w:t>With appropriate training attend to children’s personal needs, including pastoral, social, health, physical,   hygiene, minor first aid and welfare matters including the delivery of therapy and programmes of work as directed by specialist agencies.</w:t>
      </w:r>
    </w:p>
    <w:p w14:paraId="341847DA" w14:textId="6650C17F" w:rsidR="00B02252" w:rsidRDefault="0050764C">
      <w:pPr>
        <w:pStyle w:val="ListParagraph"/>
        <w:numPr>
          <w:ilvl w:val="0"/>
          <w:numId w:val="27"/>
        </w:numPr>
        <w:rPr>
          <w:rFonts w:ascii="Candara" w:hAnsi="Candara" w:cstheme="majorBidi"/>
          <w:color w:val="000000" w:themeColor="text1"/>
          <w:sz w:val="24"/>
          <w:szCs w:val="24"/>
        </w:rPr>
      </w:pPr>
      <w:r>
        <w:rPr>
          <w:rFonts w:ascii="Candara" w:hAnsi="Candara" w:cs="Arial"/>
          <w:color w:val="000000" w:themeColor="text1"/>
          <w:sz w:val="24"/>
          <w:szCs w:val="24"/>
        </w:rPr>
        <w:t>Assisting</w:t>
      </w:r>
      <w:r w:rsidR="003B1911">
        <w:rPr>
          <w:rFonts w:ascii="Candara" w:hAnsi="Candara" w:cs="Arial"/>
          <w:color w:val="000000" w:themeColor="text1"/>
          <w:sz w:val="24"/>
          <w:szCs w:val="24"/>
        </w:rPr>
        <w:t xml:space="preserve"> with the dispensing of medication with appropriate training and under the supervision of medical staff where necessary.</w:t>
      </w:r>
    </w:p>
    <w:p w14:paraId="228954E8" w14:textId="33596F4D" w:rsidR="00B02252" w:rsidRDefault="0050764C">
      <w:pPr>
        <w:pStyle w:val="ListParagraph"/>
        <w:numPr>
          <w:ilvl w:val="0"/>
          <w:numId w:val="27"/>
        </w:numPr>
        <w:rPr>
          <w:rFonts w:ascii="Candara" w:hAnsi="Candara"/>
          <w:color w:val="000000" w:themeColor="text1"/>
          <w:sz w:val="24"/>
          <w:szCs w:val="24"/>
        </w:rPr>
      </w:pPr>
      <w:r>
        <w:rPr>
          <w:rFonts w:ascii="Candara" w:hAnsi="Candara"/>
          <w:color w:val="000000" w:themeColor="text1"/>
          <w:sz w:val="24"/>
          <w:szCs w:val="24"/>
        </w:rPr>
        <w:t>Challenging</w:t>
      </w:r>
      <w:r w:rsidR="003B1911">
        <w:rPr>
          <w:rFonts w:ascii="Candara" w:hAnsi="Candara"/>
          <w:color w:val="000000" w:themeColor="text1"/>
          <w:sz w:val="24"/>
          <w:szCs w:val="24"/>
        </w:rPr>
        <w:t xml:space="preserve"> and motivat</w:t>
      </w:r>
      <w:r>
        <w:rPr>
          <w:rFonts w:ascii="Candara" w:hAnsi="Candara"/>
          <w:color w:val="000000" w:themeColor="text1"/>
          <w:sz w:val="24"/>
          <w:szCs w:val="24"/>
        </w:rPr>
        <w:t>ing</w:t>
      </w:r>
      <w:r w:rsidR="003B1911">
        <w:rPr>
          <w:rFonts w:ascii="Candara" w:hAnsi="Candara"/>
          <w:color w:val="000000" w:themeColor="text1"/>
          <w:sz w:val="24"/>
          <w:szCs w:val="24"/>
        </w:rPr>
        <w:t xml:space="preserve"> students, reinforcing self-esteem and promoting the inclusion and acceptance of all students.</w:t>
      </w:r>
    </w:p>
    <w:p w14:paraId="1E18F408" w14:textId="11816167" w:rsidR="00B02252" w:rsidRDefault="0050764C">
      <w:pPr>
        <w:pStyle w:val="ListParagraph"/>
        <w:numPr>
          <w:ilvl w:val="0"/>
          <w:numId w:val="27"/>
        </w:numPr>
        <w:rPr>
          <w:rFonts w:ascii="Candara" w:hAnsi="Candara" w:cs="Arial"/>
          <w:color w:val="000000" w:themeColor="text1"/>
          <w:sz w:val="24"/>
          <w:szCs w:val="24"/>
        </w:rPr>
      </w:pPr>
      <w:r>
        <w:rPr>
          <w:rFonts w:ascii="Candara" w:hAnsi="Candara" w:cs="Arial"/>
          <w:color w:val="000000" w:themeColor="text1"/>
          <w:sz w:val="24"/>
          <w:szCs w:val="24"/>
        </w:rPr>
        <w:t>C</w:t>
      </w:r>
      <w:r w:rsidR="003B1911">
        <w:rPr>
          <w:rFonts w:ascii="Candara" w:hAnsi="Candara" w:cs="Arial"/>
          <w:color w:val="000000" w:themeColor="text1"/>
          <w:sz w:val="24"/>
          <w:szCs w:val="24"/>
        </w:rPr>
        <w:t>arry</w:t>
      </w:r>
      <w:r>
        <w:rPr>
          <w:rFonts w:ascii="Candara" w:hAnsi="Candara" w:cs="Arial"/>
          <w:color w:val="000000" w:themeColor="text1"/>
          <w:sz w:val="24"/>
          <w:szCs w:val="24"/>
        </w:rPr>
        <w:t>ing</w:t>
      </w:r>
      <w:r w:rsidR="003B1911">
        <w:rPr>
          <w:rFonts w:ascii="Candara" w:hAnsi="Candara" w:cs="Arial"/>
          <w:color w:val="000000" w:themeColor="text1"/>
          <w:sz w:val="24"/>
          <w:szCs w:val="24"/>
        </w:rPr>
        <w:t xml:space="preserve"> out escort duties as appropriate whenever required.</w:t>
      </w:r>
    </w:p>
    <w:p w14:paraId="3E56A642" w14:textId="064692B6" w:rsidR="00B02252" w:rsidRDefault="0050764C">
      <w:pPr>
        <w:pStyle w:val="ListParagraph"/>
        <w:numPr>
          <w:ilvl w:val="0"/>
          <w:numId w:val="27"/>
        </w:numPr>
        <w:rPr>
          <w:rFonts w:ascii="Candara" w:hAnsi="Candara" w:cs="Arial"/>
          <w:color w:val="000000" w:themeColor="text1"/>
          <w:sz w:val="24"/>
          <w:szCs w:val="24"/>
        </w:rPr>
      </w:pPr>
      <w:r>
        <w:rPr>
          <w:rFonts w:ascii="Candara" w:hAnsi="Candara" w:cs="Arial"/>
          <w:color w:val="000000" w:themeColor="text1"/>
          <w:sz w:val="24"/>
          <w:szCs w:val="24"/>
        </w:rPr>
        <w:t>A</w:t>
      </w:r>
      <w:r w:rsidR="003B1911">
        <w:rPr>
          <w:rFonts w:ascii="Candara" w:hAnsi="Candara" w:cs="Arial"/>
          <w:color w:val="000000" w:themeColor="text1"/>
          <w:sz w:val="24"/>
          <w:szCs w:val="24"/>
        </w:rPr>
        <w:t>ssist</w:t>
      </w:r>
      <w:r>
        <w:rPr>
          <w:rFonts w:ascii="Candara" w:hAnsi="Candara" w:cs="Arial"/>
          <w:color w:val="000000" w:themeColor="text1"/>
          <w:sz w:val="24"/>
          <w:szCs w:val="24"/>
        </w:rPr>
        <w:t>ing</w:t>
      </w:r>
      <w:r w:rsidR="003B1911">
        <w:rPr>
          <w:rFonts w:ascii="Candara" w:hAnsi="Candara" w:cs="Arial"/>
          <w:color w:val="000000" w:themeColor="text1"/>
          <w:sz w:val="24"/>
          <w:szCs w:val="24"/>
        </w:rPr>
        <w:t xml:space="preserve"> with lunchtime/break supervision.</w:t>
      </w:r>
    </w:p>
    <w:p w14:paraId="16D3E572" w14:textId="13C25167" w:rsidR="00B02252" w:rsidRPr="0050764C" w:rsidRDefault="0050764C" w:rsidP="005F4405">
      <w:pPr>
        <w:pStyle w:val="ListParagraph"/>
        <w:numPr>
          <w:ilvl w:val="0"/>
          <w:numId w:val="27"/>
        </w:numPr>
        <w:rPr>
          <w:rFonts w:ascii="Candara" w:hAnsi="Candara" w:cs="Arial"/>
          <w:color w:val="000000" w:themeColor="text1"/>
          <w:sz w:val="24"/>
          <w:szCs w:val="24"/>
        </w:rPr>
      </w:pPr>
      <w:r w:rsidRPr="0050764C">
        <w:rPr>
          <w:rFonts w:ascii="Candara" w:hAnsi="Candara" w:cs="Arial"/>
          <w:color w:val="000000" w:themeColor="text1"/>
          <w:sz w:val="24"/>
          <w:szCs w:val="24"/>
        </w:rPr>
        <w:t>A</w:t>
      </w:r>
      <w:r w:rsidR="003B1911" w:rsidRPr="0050764C">
        <w:rPr>
          <w:rFonts w:ascii="Candara" w:hAnsi="Candara" w:cs="Arial"/>
          <w:color w:val="000000" w:themeColor="text1"/>
          <w:sz w:val="24"/>
          <w:szCs w:val="24"/>
        </w:rPr>
        <w:t>ttend</w:t>
      </w:r>
      <w:r w:rsidRPr="0050764C">
        <w:rPr>
          <w:rFonts w:ascii="Candara" w:hAnsi="Candara" w:cs="Arial"/>
          <w:color w:val="000000" w:themeColor="text1"/>
          <w:sz w:val="24"/>
          <w:szCs w:val="24"/>
        </w:rPr>
        <w:t>ing</w:t>
      </w:r>
      <w:r w:rsidR="003B1911" w:rsidRPr="0050764C">
        <w:rPr>
          <w:rFonts w:ascii="Candara" w:hAnsi="Candara" w:cs="Arial"/>
          <w:color w:val="000000" w:themeColor="text1"/>
          <w:sz w:val="24"/>
          <w:szCs w:val="24"/>
        </w:rPr>
        <w:t xml:space="preserve"> parents evening and open evenings.</w:t>
      </w:r>
    </w:p>
    <w:p w14:paraId="5A160760" w14:textId="55C47B71" w:rsidR="00B02252" w:rsidRDefault="0050764C">
      <w:pPr>
        <w:pStyle w:val="ListParagraph"/>
        <w:numPr>
          <w:ilvl w:val="0"/>
          <w:numId w:val="27"/>
        </w:numPr>
        <w:rPr>
          <w:rFonts w:ascii="Candara" w:hAnsi="Candara"/>
          <w:color w:val="000000" w:themeColor="text1"/>
          <w:sz w:val="24"/>
          <w:szCs w:val="24"/>
        </w:rPr>
      </w:pPr>
      <w:r>
        <w:rPr>
          <w:rFonts w:ascii="Candara" w:hAnsi="Candara"/>
          <w:color w:val="000000" w:themeColor="text1"/>
          <w:sz w:val="24"/>
          <w:szCs w:val="24"/>
        </w:rPr>
        <w:t>Being</w:t>
      </w:r>
      <w:r w:rsidR="003B1911">
        <w:rPr>
          <w:rFonts w:ascii="Candara" w:hAnsi="Candara"/>
          <w:color w:val="000000" w:themeColor="text1"/>
          <w:sz w:val="24"/>
          <w:szCs w:val="24"/>
        </w:rPr>
        <w:t xml:space="preserve"> aware of and comply</w:t>
      </w:r>
      <w:r>
        <w:rPr>
          <w:rFonts w:ascii="Candara" w:hAnsi="Candara"/>
          <w:color w:val="000000" w:themeColor="text1"/>
          <w:sz w:val="24"/>
          <w:szCs w:val="24"/>
        </w:rPr>
        <w:t>ing</w:t>
      </w:r>
      <w:r w:rsidR="003B1911">
        <w:rPr>
          <w:rFonts w:ascii="Candara" w:hAnsi="Candara"/>
          <w:color w:val="000000" w:themeColor="text1"/>
          <w:sz w:val="24"/>
          <w:szCs w:val="24"/>
        </w:rPr>
        <w:t xml:space="preserve"> with policies and procedures relating to child protection, health, safety, security, confidentiality and data protection, reporting all concerns to an appropriate person. </w:t>
      </w:r>
    </w:p>
    <w:p w14:paraId="1A25DA39" w14:textId="77777777" w:rsidR="00B02252" w:rsidRDefault="00B02252">
      <w:pPr>
        <w:pStyle w:val="ListParagraph"/>
        <w:spacing w:after="0"/>
        <w:rPr>
          <w:rFonts w:ascii="Candara" w:hAnsi="Candara" w:cs="Arial"/>
          <w:sz w:val="24"/>
          <w:szCs w:val="24"/>
        </w:rPr>
      </w:pPr>
    </w:p>
    <w:p w14:paraId="3C69A18D" w14:textId="2DB4052E" w:rsidR="00B02252" w:rsidRDefault="0050764C">
      <w:pPr>
        <w:pStyle w:val="Title"/>
        <w:numPr>
          <w:ilvl w:val="0"/>
          <w:numId w:val="7"/>
        </w:numPr>
        <w:spacing w:line="276" w:lineRule="auto"/>
        <w:jc w:val="left"/>
        <w:rPr>
          <w:rFonts w:ascii="Candara" w:hAnsi="Candara" w:cs="Arial"/>
          <w:b w:val="0"/>
          <w:sz w:val="24"/>
          <w:szCs w:val="24"/>
        </w:rPr>
      </w:pPr>
      <w:r>
        <w:rPr>
          <w:rFonts w:ascii="Candara" w:hAnsi="Candara" w:cs="Arial"/>
          <w:b w:val="0"/>
          <w:color w:val="000000"/>
          <w:sz w:val="24"/>
          <w:szCs w:val="24"/>
        </w:rPr>
        <w:t>Working as</w:t>
      </w:r>
      <w:r w:rsidR="003B1911">
        <w:rPr>
          <w:rFonts w:ascii="Candara" w:hAnsi="Candara" w:cs="Arial"/>
          <w:b w:val="0"/>
          <w:color w:val="000000"/>
          <w:sz w:val="24"/>
          <w:szCs w:val="24"/>
        </w:rPr>
        <w:t xml:space="preserve"> </w:t>
      </w:r>
      <w:r>
        <w:rPr>
          <w:rFonts w:ascii="Candara" w:hAnsi="Candara" w:cs="Arial"/>
          <w:b w:val="0"/>
          <w:color w:val="000000"/>
          <w:sz w:val="24"/>
          <w:szCs w:val="24"/>
        </w:rPr>
        <w:t xml:space="preserve">a </w:t>
      </w:r>
      <w:r w:rsidR="003B1911">
        <w:rPr>
          <w:rFonts w:ascii="Candara" w:hAnsi="Candara" w:cs="Arial"/>
          <w:b w:val="0"/>
          <w:color w:val="000000"/>
          <w:sz w:val="24"/>
          <w:szCs w:val="24"/>
        </w:rPr>
        <w:t xml:space="preserve">part of </w:t>
      </w:r>
      <w:r>
        <w:rPr>
          <w:rFonts w:ascii="Candara" w:hAnsi="Candara" w:cs="Arial"/>
          <w:b w:val="0"/>
          <w:color w:val="000000"/>
          <w:sz w:val="24"/>
          <w:szCs w:val="24"/>
        </w:rPr>
        <w:t>and contributing to work of the inclusion</w:t>
      </w:r>
      <w:r w:rsidR="003B1911">
        <w:rPr>
          <w:rFonts w:ascii="Candara" w:hAnsi="Candara" w:cs="Arial"/>
          <w:b w:val="0"/>
          <w:color w:val="000000"/>
          <w:sz w:val="24"/>
          <w:szCs w:val="24"/>
        </w:rPr>
        <w:t xml:space="preserve"> team</w:t>
      </w:r>
      <w:r>
        <w:rPr>
          <w:rFonts w:ascii="Candara" w:hAnsi="Candara" w:cs="Arial"/>
          <w:b w:val="0"/>
          <w:color w:val="000000"/>
          <w:sz w:val="24"/>
          <w:szCs w:val="24"/>
        </w:rPr>
        <w:t xml:space="preserve"> as a whole by</w:t>
      </w:r>
      <w:r w:rsidR="003B1911">
        <w:rPr>
          <w:rFonts w:ascii="Candara" w:hAnsi="Candara" w:cs="Arial"/>
          <w:b w:val="0"/>
          <w:color w:val="000000"/>
          <w:sz w:val="24"/>
          <w:szCs w:val="24"/>
        </w:rPr>
        <w:t xml:space="preserve"> attend</w:t>
      </w:r>
      <w:r>
        <w:rPr>
          <w:rFonts w:ascii="Candara" w:hAnsi="Candara" w:cs="Arial"/>
          <w:b w:val="0"/>
          <w:color w:val="000000"/>
          <w:sz w:val="24"/>
          <w:szCs w:val="24"/>
        </w:rPr>
        <w:t>ing</w:t>
      </w:r>
      <w:r w:rsidR="003B1911">
        <w:rPr>
          <w:rFonts w:ascii="Candara" w:hAnsi="Candara" w:cs="Arial"/>
          <w:b w:val="0"/>
          <w:color w:val="000000"/>
          <w:sz w:val="24"/>
          <w:szCs w:val="24"/>
        </w:rPr>
        <w:t xml:space="preserve"> meetings and mak</w:t>
      </w:r>
      <w:r>
        <w:rPr>
          <w:rFonts w:ascii="Candara" w:hAnsi="Candara" w:cs="Arial"/>
          <w:b w:val="0"/>
          <w:color w:val="000000"/>
          <w:sz w:val="24"/>
          <w:szCs w:val="24"/>
        </w:rPr>
        <w:t>ing</w:t>
      </w:r>
      <w:r w:rsidR="003B1911">
        <w:rPr>
          <w:rFonts w:ascii="Candara" w:hAnsi="Candara" w:cs="Arial"/>
          <w:b w:val="0"/>
          <w:color w:val="000000"/>
          <w:sz w:val="24"/>
          <w:szCs w:val="24"/>
        </w:rPr>
        <w:t xml:space="preserve"> suggestions </w:t>
      </w:r>
      <w:r>
        <w:rPr>
          <w:rFonts w:ascii="Candara" w:hAnsi="Candara" w:cs="Arial"/>
          <w:b w:val="0"/>
          <w:color w:val="000000"/>
          <w:sz w:val="24"/>
          <w:szCs w:val="24"/>
        </w:rPr>
        <w:t>to continue to develop provision and support within MCMA</w:t>
      </w:r>
    </w:p>
    <w:p w14:paraId="3B677C42" w14:textId="025BC253" w:rsidR="00B02252" w:rsidRDefault="003B1911">
      <w:pPr>
        <w:pStyle w:val="ListParagraph"/>
        <w:numPr>
          <w:ilvl w:val="0"/>
          <w:numId w:val="7"/>
        </w:numPr>
        <w:rPr>
          <w:rFonts w:ascii="Candara" w:hAnsi="Candara" w:cs="Arial"/>
          <w:sz w:val="24"/>
          <w:szCs w:val="24"/>
        </w:rPr>
      </w:pPr>
      <w:r>
        <w:rPr>
          <w:rFonts w:ascii="Candara" w:hAnsi="Candara"/>
          <w:sz w:val="24"/>
          <w:szCs w:val="24"/>
        </w:rPr>
        <w:t>Liais</w:t>
      </w:r>
      <w:r w:rsidR="0050764C">
        <w:rPr>
          <w:rFonts w:ascii="Candara" w:hAnsi="Candara"/>
          <w:sz w:val="24"/>
          <w:szCs w:val="24"/>
        </w:rPr>
        <w:t>ing</w:t>
      </w:r>
      <w:r>
        <w:rPr>
          <w:rFonts w:ascii="Candara" w:hAnsi="Candara"/>
          <w:sz w:val="24"/>
          <w:szCs w:val="24"/>
        </w:rPr>
        <w:t xml:space="preserve"> and communicat</w:t>
      </w:r>
      <w:r w:rsidR="0050764C">
        <w:rPr>
          <w:rFonts w:ascii="Candara" w:hAnsi="Candara"/>
          <w:sz w:val="24"/>
          <w:szCs w:val="24"/>
        </w:rPr>
        <w:t>ing</w:t>
      </w:r>
      <w:r>
        <w:rPr>
          <w:rFonts w:ascii="Candara" w:hAnsi="Candara"/>
          <w:sz w:val="24"/>
          <w:szCs w:val="24"/>
        </w:rPr>
        <w:t xml:space="preserve"> effectively both verbally and in writing with staff, parents and external agencies.</w:t>
      </w:r>
    </w:p>
    <w:p w14:paraId="0C16C83F" w14:textId="77777777" w:rsidR="00B02252" w:rsidRDefault="003B1911">
      <w:pPr>
        <w:pStyle w:val="ListParagraph"/>
        <w:numPr>
          <w:ilvl w:val="0"/>
          <w:numId w:val="7"/>
        </w:numPr>
        <w:rPr>
          <w:rFonts w:ascii="Candara" w:hAnsi="Candara" w:cs="Arial"/>
          <w:sz w:val="24"/>
          <w:szCs w:val="24"/>
        </w:rPr>
      </w:pPr>
      <w:r>
        <w:rPr>
          <w:rFonts w:ascii="Candara" w:hAnsi="Candara" w:cs="Arial"/>
          <w:color w:val="000000"/>
          <w:sz w:val="24"/>
          <w:szCs w:val="24"/>
          <w:lang w:val="en-US"/>
        </w:rPr>
        <w:t>To adhere to strict confidential practices in relation to all personal information relating to pupils, staff, suppliers and customers.</w:t>
      </w:r>
    </w:p>
    <w:p w14:paraId="610CCB50" w14:textId="77777777" w:rsidR="00B02252" w:rsidRDefault="003B1911">
      <w:pPr>
        <w:pStyle w:val="ListParagraph"/>
        <w:numPr>
          <w:ilvl w:val="0"/>
          <w:numId w:val="7"/>
        </w:numPr>
        <w:rPr>
          <w:rFonts w:ascii="Candara" w:hAnsi="Candara" w:cs="Arial"/>
          <w:sz w:val="24"/>
          <w:szCs w:val="24"/>
        </w:rPr>
      </w:pPr>
      <w:r>
        <w:rPr>
          <w:rFonts w:ascii="Candara" w:hAnsi="Candara" w:cs="Arial"/>
          <w:color w:val="000000"/>
          <w:sz w:val="24"/>
          <w:szCs w:val="24"/>
        </w:rPr>
        <w:t>To work occasional additional hours whether in the evening or at weekends, when the workload requires it.</w:t>
      </w:r>
    </w:p>
    <w:p w14:paraId="42E09F45" w14:textId="77777777" w:rsidR="00B02252" w:rsidRDefault="003B1911">
      <w:pPr>
        <w:pStyle w:val="ListParagraph"/>
        <w:numPr>
          <w:ilvl w:val="0"/>
          <w:numId w:val="7"/>
        </w:numPr>
        <w:rPr>
          <w:rFonts w:ascii="Candara" w:hAnsi="Candara" w:cs="Arial"/>
          <w:sz w:val="24"/>
          <w:szCs w:val="24"/>
        </w:rPr>
      </w:pPr>
      <w:r>
        <w:rPr>
          <w:rFonts w:ascii="Candara" w:hAnsi="Candara" w:cs="Arial"/>
          <w:color w:val="000000"/>
          <w:sz w:val="24"/>
          <w:szCs w:val="24"/>
        </w:rPr>
        <w:t>To participate in staff development and training.</w:t>
      </w:r>
    </w:p>
    <w:p w14:paraId="3E4AE06D" w14:textId="77777777" w:rsidR="00B02252" w:rsidRDefault="003B1911">
      <w:pPr>
        <w:pStyle w:val="ListParagraph"/>
        <w:numPr>
          <w:ilvl w:val="0"/>
          <w:numId w:val="7"/>
        </w:numPr>
        <w:rPr>
          <w:rFonts w:ascii="Candara" w:hAnsi="Candara" w:cs="Arial"/>
          <w:sz w:val="24"/>
          <w:szCs w:val="24"/>
        </w:rPr>
      </w:pPr>
      <w:r>
        <w:rPr>
          <w:rFonts w:ascii="Candara" w:hAnsi="Candara" w:cs="Arial"/>
          <w:color w:val="000000"/>
          <w:sz w:val="24"/>
          <w:szCs w:val="24"/>
        </w:rPr>
        <w:t>To observe the MCMA’s Equal Opportunities Policy.</w:t>
      </w:r>
    </w:p>
    <w:p w14:paraId="59907E94" w14:textId="77777777" w:rsidR="00B02252" w:rsidRDefault="003B1911">
      <w:pPr>
        <w:pStyle w:val="ListParagraph"/>
        <w:numPr>
          <w:ilvl w:val="0"/>
          <w:numId w:val="7"/>
        </w:numPr>
        <w:rPr>
          <w:rFonts w:ascii="Candara" w:hAnsi="Candara" w:cs="Arial"/>
          <w:sz w:val="24"/>
          <w:szCs w:val="24"/>
        </w:rPr>
      </w:pPr>
      <w:r>
        <w:rPr>
          <w:rFonts w:ascii="Candara" w:hAnsi="Candara" w:cs="Arial"/>
          <w:color w:val="000000"/>
          <w:sz w:val="24"/>
          <w:szCs w:val="24"/>
        </w:rPr>
        <w:t>To undertake similar tasks, including exam invigilation and deputising for other support staff, as may be determined by the Principal in consultation with the post holder.</w:t>
      </w:r>
    </w:p>
    <w:sectPr w:rsidR="00B02252" w:rsidSect="0050764C">
      <w:headerReference w:type="default" r:id="rId10"/>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7E4372" w14:textId="77777777" w:rsidR="0019607C" w:rsidRDefault="0019607C">
      <w:pPr>
        <w:spacing w:after="0" w:line="240" w:lineRule="auto"/>
      </w:pPr>
      <w:r>
        <w:separator/>
      </w:r>
    </w:p>
  </w:endnote>
  <w:endnote w:type="continuationSeparator" w:id="0">
    <w:p w14:paraId="4B9C6B41" w14:textId="77777777" w:rsidR="0019607C" w:rsidRDefault="00196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7D1F2B" w14:textId="77777777" w:rsidR="0019607C" w:rsidRDefault="0019607C">
      <w:pPr>
        <w:spacing w:after="0" w:line="240" w:lineRule="auto"/>
      </w:pPr>
      <w:r>
        <w:separator/>
      </w:r>
    </w:p>
  </w:footnote>
  <w:footnote w:type="continuationSeparator" w:id="0">
    <w:p w14:paraId="6F5A76ED" w14:textId="77777777" w:rsidR="0019607C" w:rsidRDefault="001960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3E03F" w14:textId="77777777" w:rsidR="00B02252" w:rsidRDefault="00B0225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4E74"/>
    <w:multiLevelType w:val="hybridMultilevel"/>
    <w:tmpl w:val="C57CD4BE"/>
    <w:lvl w:ilvl="0" w:tplc="D6064D1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0650B8"/>
    <w:multiLevelType w:val="hybridMultilevel"/>
    <w:tmpl w:val="D9065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256396"/>
    <w:multiLevelType w:val="hybridMultilevel"/>
    <w:tmpl w:val="97949D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42111A7"/>
    <w:multiLevelType w:val="hybridMultilevel"/>
    <w:tmpl w:val="69FAF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897760"/>
    <w:multiLevelType w:val="hybridMultilevel"/>
    <w:tmpl w:val="01FEE3A0"/>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nsid w:val="070336E0"/>
    <w:multiLevelType w:val="hybridMultilevel"/>
    <w:tmpl w:val="DD3C09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094429D5"/>
    <w:multiLevelType w:val="hybridMultilevel"/>
    <w:tmpl w:val="1B829F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09995AE3"/>
    <w:multiLevelType w:val="hybridMultilevel"/>
    <w:tmpl w:val="E39ECB9C"/>
    <w:lvl w:ilvl="0" w:tplc="7A20B890">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DAE0D10"/>
    <w:multiLevelType w:val="hybridMultilevel"/>
    <w:tmpl w:val="90548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0E7BDD"/>
    <w:multiLevelType w:val="hybridMultilevel"/>
    <w:tmpl w:val="4CEC64E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7A3014D"/>
    <w:multiLevelType w:val="hybridMultilevel"/>
    <w:tmpl w:val="1DE2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B0E0F1F"/>
    <w:multiLevelType w:val="hybridMultilevel"/>
    <w:tmpl w:val="B3C0649A"/>
    <w:lvl w:ilvl="0" w:tplc="2E083CA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D916F6B"/>
    <w:multiLevelType w:val="hybridMultilevel"/>
    <w:tmpl w:val="7BAC1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3DB4D32"/>
    <w:multiLevelType w:val="hybridMultilevel"/>
    <w:tmpl w:val="6E44C6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310A7859"/>
    <w:multiLevelType w:val="hybridMultilevel"/>
    <w:tmpl w:val="A6E639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330E586D"/>
    <w:multiLevelType w:val="hybridMultilevel"/>
    <w:tmpl w:val="12A6C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4362B57"/>
    <w:multiLevelType w:val="hybridMultilevel"/>
    <w:tmpl w:val="DBB08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9106424"/>
    <w:multiLevelType w:val="hybridMultilevel"/>
    <w:tmpl w:val="7BA60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D214D50"/>
    <w:multiLevelType w:val="hybridMultilevel"/>
    <w:tmpl w:val="8CFAC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CC472D"/>
    <w:multiLevelType w:val="hybridMultilevel"/>
    <w:tmpl w:val="8946C81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452D185F"/>
    <w:multiLevelType w:val="hybridMultilevel"/>
    <w:tmpl w:val="41BA06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E2650C4"/>
    <w:multiLevelType w:val="hybridMultilevel"/>
    <w:tmpl w:val="778EF3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4EB66EA7"/>
    <w:multiLevelType w:val="hybridMultilevel"/>
    <w:tmpl w:val="AF3E49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E0C2EB9"/>
    <w:multiLevelType w:val="hybridMultilevel"/>
    <w:tmpl w:val="685C192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68445281"/>
    <w:multiLevelType w:val="hybridMultilevel"/>
    <w:tmpl w:val="DCE28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9CF7BA9"/>
    <w:multiLevelType w:val="hybridMultilevel"/>
    <w:tmpl w:val="B148C4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6BF5760C"/>
    <w:multiLevelType w:val="hybridMultilevel"/>
    <w:tmpl w:val="130C1A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6D912556"/>
    <w:multiLevelType w:val="hybridMultilevel"/>
    <w:tmpl w:val="116CA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7"/>
  </w:num>
  <w:num w:numId="3">
    <w:abstractNumId w:val="15"/>
  </w:num>
  <w:num w:numId="4">
    <w:abstractNumId w:val="9"/>
  </w:num>
  <w:num w:numId="5">
    <w:abstractNumId w:val="8"/>
  </w:num>
  <w:num w:numId="6">
    <w:abstractNumId w:val="2"/>
  </w:num>
  <w:num w:numId="7">
    <w:abstractNumId w:val="6"/>
  </w:num>
  <w:num w:numId="8">
    <w:abstractNumId w:val="5"/>
  </w:num>
  <w:num w:numId="9">
    <w:abstractNumId w:val="21"/>
  </w:num>
  <w:num w:numId="10">
    <w:abstractNumId w:val="13"/>
  </w:num>
  <w:num w:numId="11">
    <w:abstractNumId w:val="1"/>
  </w:num>
  <w:num w:numId="12">
    <w:abstractNumId w:val="11"/>
  </w:num>
  <w:num w:numId="13">
    <w:abstractNumId w:val="14"/>
  </w:num>
  <w:num w:numId="14">
    <w:abstractNumId w:val="10"/>
  </w:num>
  <w:num w:numId="15">
    <w:abstractNumId w:val="0"/>
  </w:num>
  <w:num w:numId="16">
    <w:abstractNumId w:val="26"/>
  </w:num>
  <w:num w:numId="17">
    <w:abstractNumId w:val="17"/>
  </w:num>
  <w:num w:numId="18">
    <w:abstractNumId w:val="25"/>
  </w:num>
  <w:num w:numId="19">
    <w:abstractNumId w:val="18"/>
  </w:num>
  <w:num w:numId="20">
    <w:abstractNumId w:val="3"/>
  </w:num>
  <w:num w:numId="21">
    <w:abstractNumId w:val="20"/>
  </w:num>
  <w:num w:numId="22">
    <w:abstractNumId w:val="16"/>
  </w:num>
  <w:num w:numId="23">
    <w:abstractNumId w:val="19"/>
  </w:num>
  <w:num w:numId="24">
    <w:abstractNumId w:val="24"/>
  </w:num>
  <w:num w:numId="25">
    <w:abstractNumId w:val="22"/>
  </w:num>
  <w:num w:numId="26">
    <w:abstractNumId w:val="27"/>
  </w:num>
  <w:num w:numId="27">
    <w:abstractNumId w:val="12"/>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252"/>
    <w:rsid w:val="00165C7D"/>
    <w:rsid w:val="0019607C"/>
    <w:rsid w:val="003B1911"/>
    <w:rsid w:val="0050764C"/>
    <w:rsid w:val="00B02252"/>
    <w:rsid w:val="00BB16CB"/>
    <w:rsid w:val="00CA2D1B"/>
    <w:rsid w:val="00CB0F31"/>
    <w:rsid w:val="00CE502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67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spacing w:after="0" w:line="240" w:lineRule="auto"/>
      <w:jc w:val="center"/>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paragraph" w:styleId="Title">
    <w:name w:val="Title"/>
    <w:basedOn w:val="Normal"/>
    <w:link w:val="TitleChar"/>
    <w:qFormat/>
    <w:pPr>
      <w:spacing w:after="0" w:line="240" w:lineRule="auto"/>
      <w:jc w:val="center"/>
    </w:pPr>
    <w:rPr>
      <w:rFonts w:ascii="Times New Roman" w:eastAsia="Times New Roman" w:hAnsi="Times New Roman" w:cs="Times New Roman"/>
      <w:b/>
      <w:sz w:val="40"/>
      <w:szCs w:val="20"/>
    </w:rPr>
  </w:style>
  <w:style w:type="character" w:customStyle="1" w:styleId="TitleChar">
    <w:name w:val="Title Char"/>
    <w:basedOn w:val="DefaultParagraphFont"/>
    <w:link w:val="Title"/>
    <w:rPr>
      <w:rFonts w:ascii="Times New Roman" w:eastAsia="Times New Roman" w:hAnsi="Times New Roman" w:cs="Times New Roman"/>
      <w:b/>
      <w:sz w:val="40"/>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rPr>
      <w:rFonts w:ascii="Times New Roman" w:eastAsia="Times New Roman" w:hAnsi="Times New Roman" w:cs="Times New Roman"/>
      <w:sz w:val="24"/>
      <w:szCs w:val="20"/>
    </w:rPr>
  </w:style>
  <w:style w:type="paragraph" w:customStyle="1" w:styleId="DefaultText">
    <w:name w:val="Default Text"/>
    <w:basedOn w:val="Normal"/>
    <w:uiPriority w:val="99"/>
    <w:pPr>
      <w:spacing w:after="0" w:line="240" w:lineRule="auto"/>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Default">
    <w:name w:val="Default"/>
    <w:pPr>
      <w:autoSpaceDE w:val="0"/>
      <w:autoSpaceDN w:val="0"/>
      <w:adjustRightInd w:val="0"/>
      <w:spacing w:after="0" w:line="240" w:lineRule="auto"/>
    </w:pPr>
    <w:rPr>
      <w:rFonts w:ascii="Arial" w:eastAsia="Calibri" w:hAnsi="Arial" w:cs="Arial"/>
      <w:color w:val="00000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spacing w:after="0" w:line="240" w:lineRule="auto"/>
      <w:jc w:val="center"/>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paragraph" w:styleId="Title">
    <w:name w:val="Title"/>
    <w:basedOn w:val="Normal"/>
    <w:link w:val="TitleChar"/>
    <w:qFormat/>
    <w:pPr>
      <w:spacing w:after="0" w:line="240" w:lineRule="auto"/>
      <w:jc w:val="center"/>
    </w:pPr>
    <w:rPr>
      <w:rFonts w:ascii="Times New Roman" w:eastAsia="Times New Roman" w:hAnsi="Times New Roman" w:cs="Times New Roman"/>
      <w:b/>
      <w:sz w:val="40"/>
      <w:szCs w:val="20"/>
    </w:rPr>
  </w:style>
  <w:style w:type="character" w:customStyle="1" w:styleId="TitleChar">
    <w:name w:val="Title Char"/>
    <w:basedOn w:val="DefaultParagraphFont"/>
    <w:link w:val="Title"/>
    <w:rPr>
      <w:rFonts w:ascii="Times New Roman" w:eastAsia="Times New Roman" w:hAnsi="Times New Roman" w:cs="Times New Roman"/>
      <w:b/>
      <w:sz w:val="40"/>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rPr>
      <w:rFonts w:ascii="Times New Roman" w:eastAsia="Times New Roman" w:hAnsi="Times New Roman" w:cs="Times New Roman"/>
      <w:sz w:val="24"/>
      <w:szCs w:val="20"/>
    </w:rPr>
  </w:style>
  <w:style w:type="paragraph" w:customStyle="1" w:styleId="DefaultText">
    <w:name w:val="Default Text"/>
    <w:basedOn w:val="Normal"/>
    <w:uiPriority w:val="99"/>
    <w:pPr>
      <w:spacing w:after="0" w:line="240" w:lineRule="auto"/>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Default">
    <w:name w:val="Default"/>
    <w:pPr>
      <w:autoSpaceDE w:val="0"/>
      <w:autoSpaceDN w:val="0"/>
      <w:adjustRightInd w:val="0"/>
      <w:spacing w:after="0" w:line="240" w:lineRule="auto"/>
    </w:pPr>
    <w:rPr>
      <w:rFonts w:ascii="Arial" w:eastAsia="Calibri"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48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cmacademy.co.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A9B9BF4F</Template>
  <TotalTime>1</TotalTime>
  <Pages>2</Pages>
  <Words>508</Words>
  <Characters>2898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Manchester College</Company>
  <LinksUpToDate>false</LinksUpToDate>
  <CharactersWithSpaces>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Hindle Debra</cp:lastModifiedBy>
  <cp:revision>2</cp:revision>
  <cp:lastPrinted>2014-02-24T11:30:00Z</cp:lastPrinted>
  <dcterms:created xsi:type="dcterms:W3CDTF">2018-02-15T12:13:00Z</dcterms:created>
  <dcterms:modified xsi:type="dcterms:W3CDTF">2018-02-15T12:13:00Z</dcterms:modified>
</cp:coreProperties>
</file>