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1BBC" w14:textId="3964899C" w:rsidR="007967DA" w:rsidRPr="007967DA" w:rsidRDefault="007967DA" w:rsidP="00DC1A62">
      <w:pPr>
        <w:rPr>
          <w:rFonts w:ascii="Gill Sans MT" w:hAnsi="Gill Sans MT"/>
          <w:color w:val="006699"/>
          <w:sz w:val="72"/>
          <w:szCs w:val="72"/>
          <w:u w:val="single"/>
        </w:rPr>
      </w:pPr>
    </w:p>
    <w:p w14:paraId="78AD6334" w14:textId="57084419" w:rsidR="00F00D4A" w:rsidRPr="00B00E8F" w:rsidRDefault="00B00E8F" w:rsidP="007967DA">
      <w:pPr>
        <w:jc w:val="center"/>
        <w:rPr>
          <w:rFonts w:ascii="Gill Sans MT" w:hAnsi="Gill Sans MT"/>
          <w:b/>
          <w:color w:val="339966"/>
          <w:sz w:val="72"/>
          <w:szCs w:val="72"/>
        </w:rPr>
      </w:pPr>
      <w:r w:rsidRPr="00B00E8F">
        <w:rPr>
          <w:rFonts w:ascii="Gill Sans MT" w:hAnsi="Gill Sans MT"/>
          <w:b/>
          <w:color w:val="339966"/>
          <w:sz w:val="72"/>
          <w:szCs w:val="72"/>
        </w:rPr>
        <w:t xml:space="preserve">Shapla Primary School </w:t>
      </w:r>
    </w:p>
    <w:p w14:paraId="336882F7" w14:textId="2D957952" w:rsidR="0030422B" w:rsidRPr="00B00E8F" w:rsidRDefault="004E1AD9" w:rsidP="007967DA">
      <w:pPr>
        <w:jc w:val="center"/>
        <w:rPr>
          <w:rFonts w:ascii="Gill Sans MT" w:hAnsi="Gill Sans MT"/>
          <w:b/>
          <w:color w:val="339966"/>
          <w:sz w:val="72"/>
          <w:szCs w:val="72"/>
        </w:rPr>
      </w:pPr>
      <w:r w:rsidRPr="00B00E8F">
        <w:rPr>
          <w:rFonts w:ascii="Gill Sans MT" w:hAnsi="Gill Sans MT"/>
          <w:b/>
          <w:color w:val="339966"/>
          <w:sz w:val="72"/>
          <w:szCs w:val="72"/>
        </w:rPr>
        <w:t>Headteacher Pack</w:t>
      </w:r>
    </w:p>
    <w:p w14:paraId="4B7500B7" w14:textId="3E9D1420" w:rsidR="00937E91" w:rsidRPr="007967DA" w:rsidRDefault="00937E91" w:rsidP="007967DA">
      <w:pPr>
        <w:jc w:val="center"/>
        <w:rPr>
          <w:rFonts w:ascii="Gill Sans MT" w:hAnsi="Gill Sans MT"/>
          <w:color w:val="006699"/>
          <w:sz w:val="44"/>
        </w:rPr>
      </w:pPr>
    </w:p>
    <w:p w14:paraId="3664E9B1" w14:textId="61EDE2D9" w:rsidR="007967DA" w:rsidRPr="007967DA" w:rsidRDefault="00B00E8F" w:rsidP="007967DA">
      <w:pPr>
        <w:jc w:val="center"/>
        <w:rPr>
          <w:rFonts w:ascii="Gill Sans MT" w:hAnsi="Gill Sans MT"/>
          <w:b/>
          <w:color w:val="006699"/>
          <w:sz w:val="44"/>
        </w:rPr>
      </w:pPr>
      <w:r w:rsidRPr="00B00E8F">
        <w:rPr>
          <w:noProof/>
        </w:rPr>
        <w:drawing>
          <wp:inline distT="0" distB="0" distL="0" distR="0" wp14:anchorId="7E2495D1" wp14:editId="1070CEA4">
            <wp:extent cx="2051441" cy="1856509"/>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6511" t="8467" r="5454" b="58887"/>
                    <a:stretch/>
                  </pic:blipFill>
                  <pic:spPr bwMode="auto">
                    <a:xfrm>
                      <a:off x="0" y="0"/>
                      <a:ext cx="2059589" cy="1863883"/>
                    </a:xfrm>
                    <a:prstGeom prst="rect">
                      <a:avLst/>
                    </a:prstGeom>
                    <a:ln>
                      <a:noFill/>
                    </a:ln>
                    <a:extLst>
                      <a:ext uri="{53640926-AAD7-44D8-BBD7-CCE9431645EC}">
                        <a14:shadowObscured xmlns:a14="http://schemas.microsoft.com/office/drawing/2010/main"/>
                      </a:ext>
                    </a:extLst>
                  </pic:spPr>
                </pic:pic>
              </a:graphicData>
            </a:graphic>
          </wp:inline>
        </w:drawing>
      </w:r>
    </w:p>
    <w:p w14:paraId="4B037936" w14:textId="77777777" w:rsidR="007967DA" w:rsidRPr="007967DA" w:rsidRDefault="007967DA" w:rsidP="007967DA">
      <w:pPr>
        <w:jc w:val="center"/>
        <w:rPr>
          <w:rFonts w:ascii="Gill Sans MT" w:hAnsi="Gill Sans MT"/>
          <w:color w:val="006699"/>
          <w:sz w:val="36"/>
        </w:rPr>
      </w:pPr>
    </w:p>
    <w:p w14:paraId="6FD0AA69" w14:textId="47D2D04A" w:rsidR="007967DA" w:rsidRPr="007967DA" w:rsidRDefault="008D2D05" w:rsidP="007967DA">
      <w:pPr>
        <w:jc w:val="center"/>
        <w:rPr>
          <w:rFonts w:ascii="Gill Sans MT" w:hAnsi="Gill Sans MT"/>
          <w:color w:val="006699"/>
          <w:sz w:val="32"/>
          <w:szCs w:val="32"/>
        </w:rPr>
      </w:pPr>
      <w:r w:rsidRPr="008D2D05">
        <w:rPr>
          <w:rFonts w:ascii="Gill Sans MT" w:hAnsi="Gill Sans MT"/>
          <w:color w:val="000000" w:themeColor="text1"/>
          <w:sz w:val="36"/>
          <w:u w:val="single"/>
        </w:rPr>
        <w:t>http://www.shaplaprimary.co.uk/</w:t>
      </w:r>
    </w:p>
    <w:p w14:paraId="5C7C8414" w14:textId="77777777" w:rsidR="007967DA" w:rsidRDefault="007967DA" w:rsidP="007967DA">
      <w:pPr>
        <w:jc w:val="center"/>
        <w:rPr>
          <w:rFonts w:ascii="Gill Sans MT" w:hAnsi="Gill Sans MT"/>
          <w:color w:val="006699"/>
          <w:sz w:val="32"/>
          <w:szCs w:val="32"/>
        </w:rPr>
      </w:pPr>
    </w:p>
    <w:p w14:paraId="0B7848B5" w14:textId="72F28245" w:rsidR="00937E91" w:rsidRPr="00B00E8F" w:rsidRDefault="00A30C09" w:rsidP="007967DA">
      <w:pPr>
        <w:jc w:val="center"/>
        <w:rPr>
          <w:rFonts w:ascii="Gill Sans MT" w:hAnsi="Gill Sans MT"/>
          <w:color w:val="339966"/>
          <w:sz w:val="32"/>
          <w:szCs w:val="32"/>
        </w:rPr>
      </w:pPr>
      <w:r w:rsidRPr="00B00E8F">
        <w:rPr>
          <w:rFonts w:ascii="Gill Sans MT" w:hAnsi="Gill Sans MT"/>
          <w:color w:val="339966"/>
          <w:sz w:val="32"/>
          <w:szCs w:val="32"/>
        </w:rPr>
        <w:t>February 2018</w:t>
      </w:r>
    </w:p>
    <w:p w14:paraId="208A0665" w14:textId="77777777" w:rsidR="00747F4A" w:rsidRPr="00B00E8F" w:rsidRDefault="00747F4A" w:rsidP="007967DA">
      <w:pPr>
        <w:jc w:val="center"/>
        <w:rPr>
          <w:rFonts w:ascii="Gill Sans MT" w:hAnsi="Gill Sans MT"/>
          <w:color w:val="339966"/>
          <w:sz w:val="32"/>
          <w:szCs w:val="32"/>
        </w:rPr>
      </w:pPr>
    </w:p>
    <w:p w14:paraId="07A5FEE9" w14:textId="56CA544C" w:rsidR="0030422B" w:rsidRPr="008D2D05" w:rsidRDefault="008D2D05" w:rsidP="008D2D05">
      <w:pPr>
        <w:jc w:val="center"/>
        <w:rPr>
          <w:rFonts w:ascii="Gill Sans MT" w:hAnsi="Gill Sans MT" w:cs="Arial"/>
          <w:bCs/>
          <w:spacing w:val="6"/>
          <w:sz w:val="32"/>
          <w:szCs w:val="32"/>
        </w:rPr>
      </w:pPr>
      <w:r w:rsidRPr="008D2D05">
        <w:rPr>
          <w:rFonts w:ascii="Gill Sans MT" w:hAnsi="Gill Sans MT" w:cs="Arial"/>
          <w:bCs/>
          <w:spacing w:val="6"/>
          <w:sz w:val="32"/>
          <w:szCs w:val="32"/>
        </w:rPr>
        <w:t>Wellclose Square</w:t>
      </w:r>
      <w:r>
        <w:rPr>
          <w:rFonts w:ascii="Gill Sans MT" w:hAnsi="Gill Sans MT" w:cs="Arial"/>
          <w:bCs/>
          <w:spacing w:val="6"/>
          <w:sz w:val="32"/>
          <w:szCs w:val="32"/>
        </w:rPr>
        <w:t xml:space="preserve">, </w:t>
      </w:r>
      <w:r w:rsidRPr="008D2D05">
        <w:rPr>
          <w:rFonts w:ascii="Gill Sans MT" w:hAnsi="Gill Sans MT" w:cs="Arial"/>
          <w:bCs/>
          <w:spacing w:val="6"/>
          <w:sz w:val="32"/>
          <w:szCs w:val="32"/>
        </w:rPr>
        <w:t>London</w:t>
      </w:r>
      <w:r w:rsidR="0030422B" w:rsidRPr="00B00E8F">
        <w:rPr>
          <w:rFonts w:ascii="Gill Sans MT" w:hAnsi="Gill Sans MT"/>
          <w:color w:val="385623" w:themeColor="accent6" w:themeShade="80"/>
          <w:sz w:val="28"/>
          <w:szCs w:val="28"/>
        </w:rPr>
        <w:br w:type="page"/>
      </w:r>
    </w:p>
    <w:sdt>
      <w:sdtPr>
        <w:rPr>
          <w:rFonts w:asciiTheme="minorHAnsi" w:eastAsiaTheme="minorHAnsi" w:hAnsiTheme="minorHAnsi" w:cstheme="minorBidi"/>
          <w:b/>
          <w:color w:val="auto"/>
          <w:sz w:val="22"/>
          <w:szCs w:val="22"/>
          <w:lang w:val="en-GB"/>
        </w:rPr>
        <w:id w:val="-1720666110"/>
        <w:docPartObj>
          <w:docPartGallery w:val="Table of Contents"/>
          <w:docPartUnique/>
        </w:docPartObj>
      </w:sdtPr>
      <w:sdtEndPr>
        <w:rPr>
          <w:rFonts w:ascii="Gill Sans MT" w:eastAsiaTheme="majorEastAsia" w:hAnsi="Gill Sans MT" w:cstheme="majorBidi"/>
          <w:b w:val="0"/>
          <w:bCs/>
          <w:noProof/>
          <w:color w:val="323E4F" w:themeColor="text2" w:themeShade="BF"/>
          <w:sz w:val="36"/>
          <w:szCs w:val="32"/>
        </w:rPr>
      </w:sdtEndPr>
      <w:sdtContent>
        <w:p w14:paraId="0630E9F8" w14:textId="2E5D9500" w:rsidR="002C1E4A" w:rsidRPr="00B00E8F" w:rsidRDefault="002C1E4A">
          <w:pPr>
            <w:pStyle w:val="TOCHeading"/>
            <w:rPr>
              <w:rStyle w:val="Heading1Char"/>
              <w:color w:val="339966"/>
            </w:rPr>
          </w:pPr>
          <w:r w:rsidRPr="00B00E8F">
            <w:rPr>
              <w:rStyle w:val="Heading1Char"/>
              <w:color w:val="339966"/>
            </w:rPr>
            <w:t>Contents</w:t>
          </w:r>
        </w:p>
        <w:p w14:paraId="1D8C80D9" w14:textId="77777777" w:rsidR="002C1E4A" w:rsidRPr="002A24C6" w:rsidRDefault="002C1E4A" w:rsidP="002C1E4A">
          <w:pPr>
            <w:rPr>
              <w:rFonts w:ascii="Gill Sans MT" w:hAnsi="Gill Sans MT"/>
              <w:lang w:val="en-US"/>
            </w:rPr>
          </w:pPr>
        </w:p>
        <w:p w14:paraId="38A94469" w14:textId="01FCFB64" w:rsidR="007F436B" w:rsidRDefault="006B56D9">
          <w:pPr>
            <w:pStyle w:val="TOC1"/>
            <w:tabs>
              <w:tab w:val="right" w:leader="dot" w:pos="9016"/>
            </w:tabs>
            <w:rPr>
              <w:rFonts w:eastAsiaTheme="minorEastAsia"/>
              <w:noProof/>
              <w:sz w:val="22"/>
              <w:lang w:eastAsia="en-GB"/>
            </w:rPr>
          </w:pPr>
          <w:r w:rsidRPr="002A24C6">
            <w:rPr>
              <w:rFonts w:ascii="Gill Sans MT" w:hAnsi="Gill Sans MT"/>
            </w:rPr>
            <w:fldChar w:fldCharType="begin"/>
          </w:r>
          <w:r w:rsidR="002C1E4A" w:rsidRPr="002A24C6">
            <w:rPr>
              <w:rFonts w:ascii="Gill Sans MT" w:hAnsi="Gill Sans MT"/>
            </w:rPr>
            <w:instrText xml:space="preserve"> TOC \o "1-3" \h \z \u </w:instrText>
          </w:r>
          <w:r w:rsidRPr="002A24C6">
            <w:rPr>
              <w:rFonts w:ascii="Gill Sans MT" w:hAnsi="Gill Sans MT"/>
            </w:rPr>
            <w:fldChar w:fldCharType="separate"/>
          </w:r>
          <w:hyperlink w:anchor="_Toc507581265" w:history="1">
            <w:r w:rsidR="007F436B" w:rsidRPr="001B5A70">
              <w:rPr>
                <w:rStyle w:val="Hyperlink"/>
                <w:noProof/>
              </w:rPr>
              <w:t>Welcome from Chair of Governors</w:t>
            </w:r>
            <w:r w:rsidR="007F436B">
              <w:rPr>
                <w:noProof/>
                <w:webHidden/>
              </w:rPr>
              <w:tab/>
            </w:r>
            <w:r w:rsidR="007F436B">
              <w:rPr>
                <w:noProof/>
                <w:webHidden/>
              </w:rPr>
              <w:fldChar w:fldCharType="begin"/>
            </w:r>
            <w:r w:rsidR="007F436B">
              <w:rPr>
                <w:noProof/>
                <w:webHidden/>
              </w:rPr>
              <w:instrText xml:space="preserve"> PAGEREF _Toc507581265 \h </w:instrText>
            </w:r>
            <w:r w:rsidR="007F436B">
              <w:rPr>
                <w:noProof/>
                <w:webHidden/>
              </w:rPr>
            </w:r>
            <w:r w:rsidR="007F436B">
              <w:rPr>
                <w:noProof/>
                <w:webHidden/>
              </w:rPr>
              <w:fldChar w:fldCharType="separate"/>
            </w:r>
            <w:r w:rsidR="00760C61">
              <w:rPr>
                <w:noProof/>
                <w:webHidden/>
              </w:rPr>
              <w:t>3</w:t>
            </w:r>
            <w:r w:rsidR="007F436B">
              <w:rPr>
                <w:noProof/>
                <w:webHidden/>
              </w:rPr>
              <w:fldChar w:fldCharType="end"/>
            </w:r>
          </w:hyperlink>
        </w:p>
        <w:p w14:paraId="50B24C61" w14:textId="70A3A141" w:rsidR="007F436B" w:rsidRDefault="007F436B">
          <w:pPr>
            <w:pStyle w:val="TOC1"/>
            <w:tabs>
              <w:tab w:val="right" w:leader="dot" w:pos="9016"/>
            </w:tabs>
            <w:rPr>
              <w:rFonts w:eastAsiaTheme="minorEastAsia"/>
              <w:noProof/>
              <w:sz w:val="22"/>
              <w:lang w:eastAsia="en-GB"/>
            </w:rPr>
          </w:pPr>
          <w:hyperlink w:anchor="_Toc507581266" w:history="1">
            <w:r w:rsidRPr="001B5A70">
              <w:rPr>
                <w:rStyle w:val="Hyperlink"/>
                <w:noProof/>
              </w:rPr>
              <w:t>Recruitment Process Details</w:t>
            </w:r>
            <w:r>
              <w:rPr>
                <w:noProof/>
                <w:webHidden/>
              </w:rPr>
              <w:tab/>
            </w:r>
            <w:r>
              <w:rPr>
                <w:noProof/>
                <w:webHidden/>
              </w:rPr>
              <w:fldChar w:fldCharType="begin"/>
            </w:r>
            <w:r>
              <w:rPr>
                <w:noProof/>
                <w:webHidden/>
              </w:rPr>
              <w:instrText xml:space="preserve"> PAGEREF _Toc507581266 \h </w:instrText>
            </w:r>
            <w:r>
              <w:rPr>
                <w:noProof/>
                <w:webHidden/>
              </w:rPr>
            </w:r>
            <w:r>
              <w:rPr>
                <w:noProof/>
                <w:webHidden/>
              </w:rPr>
              <w:fldChar w:fldCharType="separate"/>
            </w:r>
            <w:r w:rsidR="00760C61">
              <w:rPr>
                <w:noProof/>
                <w:webHidden/>
              </w:rPr>
              <w:t>4</w:t>
            </w:r>
            <w:r>
              <w:rPr>
                <w:noProof/>
                <w:webHidden/>
              </w:rPr>
              <w:fldChar w:fldCharType="end"/>
            </w:r>
          </w:hyperlink>
        </w:p>
        <w:p w14:paraId="63291614" w14:textId="2FB676F8" w:rsidR="007F436B" w:rsidRDefault="007F436B">
          <w:pPr>
            <w:pStyle w:val="TOC1"/>
            <w:tabs>
              <w:tab w:val="right" w:leader="dot" w:pos="9016"/>
            </w:tabs>
            <w:rPr>
              <w:rFonts w:eastAsiaTheme="minorEastAsia"/>
              <w:noProof/>
              <w:sz w:val="22"/>
              <w:lang w:eastAsia="en-GB"/>
            </w:rPr>
          </w:pPr>
          <w:hyperlink w:anchor="_Toc507581267" w:history="1">
            <w:r w:rsidRPr="001B5A70">
              <w:rPr>
                <w:rStyle w:val="Hyperlink"/>
                <w:noProof/>
              </w:rPr>
              <w:t>About the School</w:t>
            </w:r>
            <w:r>
              <w:rPr>
                <w:noProof/>
                <w:webHidden/>
              </w:rPr>
              <w:tab/>
            </w:r>
            <w:r>
              <w:rPr>
                <w:noProof/>
                <w:webHidden/>
              </w:rPr>
              <w:fldChar w:fldCharType="begin"/>
            </w:r>
            <w:r>
              <w:rPr>
                <w:noProof/>
                <w:webHidden/>
              </w:rPr>
              <w:instrText xml:space="preserve"> PAGEREF _Toc507581267 \h </w:instrText>
            </w:r>
            <w:r>
              <w:rPr>
                <w:noProof/>
                <w:webHidden/>
              </w:rPr>
            </w:r>
            <w:r>
              <w:rPr>
                <w:noProof/>
                <w:webHidden/>
              </w:rPr>
              <w:fldChar w:fldCharType="separate"/>
            </w:r>
            <w:r w:rsidR="00760C61">
              <w:rPr>
                <w:noProof/>
                <w:webHidden/>
              </w:rPr>
              <w:t>5</w:t>
            </w:r>
            <w:r>
              <w:rPr>
                <w:noProof/>
                <w:webHidden/>
              </w:rPr>
              <w:fldChar w:fldCharType="end"/>
            </w:r>
          </w:hyperlink>
        </w:p>
        <w:p w14:paraId="3A40EC3C" w14:textId="19D5F18C" w:rsidR="007F436B" w:rsidRDefault="007F436B">
          <w:pPr>
            <w:pStyle w:val="TOC2"/>
            <w:tabs>
              <w:tab w:val="right" w:leader="dot" w:pos="9016"/>
            </w:tabs>
            <w:rPr>
              <w:rFonts w:eastAsiaTheme="minorEastAsia"/>
              <w:noProof/>
              <w:sz w:val="22"/>
              <w:lang w:eastAsia="en-GB"/>
            </w:rPr>
          </w:pPr>
          <w:hyperlink w:anchor="_Toc507581268" w:history="1">
            <w:r w:rsidRPr="001B5A70">
              <w:rPr>
                <w:rStyle w:val="Hyperlink"/>
                <w:rFonts w:eastAsia="Times New Roman"/>
                <w:noProof/>
                <w:bdr w:val="none" w:sz="0" w:space="0" w:color="auto" w:frame="1"/>
                <w:lang w:eastAsia="en-GB"/>
              </w:rPr>
              <w:t>Ethos</w:t>
            </w:r>
            <w:r>
              <w:rPr>
                <w:noProof/>
                <w:webHidden/>
              </w:rPr>
              <w:tab/>
            </w:r>
            <w:r>
              <w:rPr>
                <w:noProof/>
                <w:webHidden/>
              </w:rPr>
              <w:fldChar w:fldCharType="begin"/>
            </w:r>
            <w:r>
              <w:rPr>
                <w:noProof/>
                <w:webHidden/>
              </w:rPr>
              <w:instrText xml:space="preserve"> PAGEREF _Toc507581268 \h </w:instrText>
            </w:r>
            <w:r>
              <w:rPr>
                <w:noProof/>
                <w:webHidden/>
              </w:rPr>
            </w:r>
            <w:r>
              <w:rPr>
                <w:noProof/>
                <w:webHidden/>
              </w:rPr>
              <w:fldChar w:fldCharType="separate"/>
            </w:r>
            <w:r w:rsidR="00760C61">
              <w:rPr>
                <w:noProof/>
                <w:webHidden/>
              </w:rPr>
              <w:t>5</w:t>
            </w:r>
            <w:r>
              <w:rPr>
                <w:noProof/>
                <w:webHidden/>
              </w:rPr>
              <w:fldChar w:fldCharType="end"/>
            </w:r>
          </w:hyperlink>
        </w:p>
        <w:p w14:paraId="67B39402" w14:textId="044A1ECD" w:rsidR="007F436B" w:rsidRDefault="007F436B">
          <w:pPr>
            <w:pStyle w:val="TOC2"/>
            <w:tabs>
              <w:tab w:val="right" w:leader="dot" w:pos="9016"/>
            </w:tabs>
            <w:rPr>
              <w:rFonts w:eastAsiaTheme="minorEastAsia"/>
              <w:noProof/>
              <w:sz w:val="22"/>
              <w:lang w:eastAsia="en-GB"/>
            </w:rPr>
          </w:pPr>
          <w:hyperlink w:anchor="_Toc507581269" w:history="1">
            <w:r w:rsidRPr="001B5A70">
              <w:rPr>
                <w:rStyle w:val="Hyperlink"/>
                <w:rFonts w:eastAsia="Times New Roman"/>
                <w:noProof/>
                <w:bdr w:val="none" w:sz="0" w:space="0" w:color="auto" w:frame="1"/>
                <w:lang w:eastAsia="en-GB"/>
              </w:rPr>
              <w:t>Our Vision for Learners</w:t>
            </w:r>
            <w:r>
              <w:rPr>
                <w:noProof/>
                <w:webHidden/>
              </w:rPr>
              <w:tab/>
            </w:r>
            <w:r>
              <w:rPr>
                <w:noProof/>
                <w:webHidden/>
              </w:rPr>
              <w:fldChar w:fldCharType="begin"/>
            </w:r>
            <w:r>
              <w:rPr>
                <w:noProof/>
                <w:webHidden/>
              </w:rPr>
              <w:instrText xml:space="preserve"> PAGEREF _Toc507581269 \h </w:instrText>
            </w:r>
            <w:r>
              <w:rPr>
                <w:noProof/>
                <w:webHidden/>
              </w:rPr>
            </w:r>
            <w:r>
              <w:rPr>
                <w:noProof/>
                <w:webHidden/>
              </w:rPr>
              <w:fldChar w:fldCharType="separate"/>
            </w:r>
            <w:r w:rsidR="00760C61">
              <w:rPr>
                <w:noProof/>
                <w:webHidden/>
              </w:rPr>
              <w:t>5</w:t>
            </w:r>
            <w:r>
              <w:rPr>
                <w:noProof/>
                <w:webHidden/>
              </w:rPr>
              <w:fldChar w:fldCharType="end"/>
            </w:r>
          </w:hyperlink>
        </w:p>
        <w:p w14:paraId="6F42053D" w14:textId="65197E79" w:rsidR="007F436B" w:rsidRDefault="007F436B">
          <w:pPr>
            <w:pStyle w:val="TOC1"/>
            <w:tabs>
              <w:tab w:val="right" w:leader="dot" w:pos="9016"/>
            </w:tabs>
            <w:rPr>
              <w:rFonts w:eastAsiaTheme="minorEastAsia"/>
              <w:noProof/>
              <w:sz w:val="22"/>
              <w:lang w:eastAsia="en-GB"/>
            </w:rPr>
          </w:pPr>
          <w:hyperlink w:anchor="_Toc507581270" w:history="1">
            <w:r w:rsidRPr="001B5A70">
              <w:rPr>
                <w:rStyle w:val="Hyperlink"/>
                <w:rFonts w:eastAsia="Times New Roman"/>
                <w:noProof/>
                <w:bdr w:val="none" w:sz="0" w:space="0" w:color="auto" w:frame="1"/>
                <w:lang w:eastAsia="en-GB"/>
              </w:rPr>
              <w:t>Learning at Shapla</w:t>
            </w:r>
            <w:r>
              <w:rPr>
                <w:noProof/>
                <w:webHidden/>
              </w:rPr>
              <w:tab/>
            </w:r>
            <w:r>
              <w:rPr>
                <w:noProof/>
                <w:webHidden/>
              </w:rPr>
              <w:fldChar w:fldCharType="begin"/>
            </w:r>
            <w:r>
              <w:rPr>
                <w:noProof/>
                <w:webHidden/>
              </w:rPr>
              <w:instrText xml:space="preserve"> PAGEREF _Toc507581270 \h </w:instrText>
            </w:r>
            <w:r>
              <w:rPr>
                <w:noProof/>
                <w:webHidden/>
              </w:rPr>
            </w:r>
            <w:r>
              <w:rPr>
                <w:noProof/>
                <w:webHidden/>
              </w:rPr>
              <w:fldChar w:fldCharType="separate"/>
            </w:r>
            <w:r w:rsidR="00760C61">
              <w:rPr>
                <w:noProof/>
                <w:webHidden/>
              </w:rPr>
              <w:t>6</w:t>
            </w:r>
            <w:r>
              <w:rPr>
                <w:noProof/>
                <w:webHidden/>
              </w:rPr>
              <w:fldChar w:fldCharType="end"/>
            </w:r>
          </w:hyperlink>
        </w:p>
        <w:p w14:paraId="52CFE04F" w14:textId="455F0DC5" w:rsidR="007F436B" w:rsidRDefault="007F436B">
          <w:pPr>
            <w:pStyle w:val="TOC2"/>
            <w:tabs>
              <w:tab w:val="right" w:leader="dot" w:pos="9016"/>
            </w:tabs>
            <w:rPr>
              <w:rFonts w:eastAsiaTheme="minorEastAsia"/>
              <w:noProof/>
              <w:sz w:val="22"/>
              <w:lang w:eastAsia="en-GB"/>
            </w:rPr>
          </w:pPr>
          <w:hyperlink w:anchor="_Toc507581271" w:history="1">
            <w:r w:rsidRPr="001B5A70">
              <w:rPr>
                <w:rStyle w:val="Hyperlink"/>
                <w:rFonts w:eastAsia="Times New Roman"/>
                <w:noProof/>
                <w:bdr w:val="none" w:sz="0" w:space="0" w:color="auto" w:frame="1"/>
                <w:lang w:eastAsia="en-GB"/>
              </w:rPr>
              <w:t>Shapla Definition of Learning</w:t>
            </w:r>
            <w:r>
              <w:rPr>
                <w:noProof/>
                <w:webHidden/>
              </w:rPr>
              <w:tab/>
            </w:r>
            <w:r>
              <w:rPr>
                <w:noProof/>
                <w:webHidden/>
              </w:rPr>
              <w:fldChar w:fldCharType="begin"/>
            </w:r>
            <w:r>
              <w:rPr>
                <w:noProof/>
                <w:webHidden/>
              </w:rPr>
              <w:instrText xml:space="preserve"> PAGEREF _Toc507581271 \h </w:instrText>
            </w:r>
            <w:r>
              <w:rPr>
                <w:noProof/>
                <w:webHidden/>
              </w:rPr>
            </w:r>
            <w:r>
              <w:rPr>
                <w:noProof/>
                <w:webHidden/>
              </w:rPr>
              <w:fldChar w:fldCharType="separate"/>
            </w:r>
            <w:r w:rsidR="00760C61">
              <w:rPr>
                <w:noProof/>
                <w:webHidden/>
              </w:rPr>
              <w:t>6</w:t>
            </w:r>
            <w:r>
              <w:rPr>
                <w:noProof/>
                <w:webHidden/>
              </w:rPr>
              <w:fldChar w:fldCharType="end"/>
            </w:r>
          </w:hyperlink>
        </w:p>
        <w:p w14:paraId="0BDD06F3" w14:textId="1BF77265" w:rsidR="007F436B" w:rsidRDefault="007F436B">
          <w:pPr>
            <w:pStyle w:val="TOC2"/>
            <w:tabs>
              <w:tab w:val="right" w:leader="dot" w:pos="9016"/>
            </w:tabs>
            <w:rPr>
              <w:rFonts w:eastAsiaTheme="minorEastAsia"/>
              <w:noProof/>
              <w:sz w:val="22"/>
              <w:lang w:eastAsia="en-GB"/>
            </w:rPr>
          </w:pPr>
          <w:hyperlink w:anchor="_Toc507581272" w:history="1">
            <w:r w:rsidRPr="001B5A70">
              <w:rPr>
                <w:rStyle w:val="Hyperlink"/>
                <w:rFonts w:eastAsia="Times New Roman"/>
                <w:noProof/>
                <w:bdr w:val="none" w:sz="0" w:space="0" w:color="auto" w:frame="1"/>
                <w:lang w:eastAsia="en-GB"/>
              </w:rPr>
              <w:t>Approaches to Learning</w:t>
            </w:r>
            <w:r>
              <w:rPr>
                <w:noProof/>
                <w:webHidden/>
              </w:rPr>
              <w:tab/>
            </w:r>
            <w:r>
              <w:rPr>
                <w:noProof/>
                <w:webHidden/>
              </w:rPr>
              <w:fldChar w:fldCharType="begin"/>
            </w:r>
            <w:r>
              <w:rPr>
                <w:noProof/>
                <w:webHidden/>
              </w:rPr>
              <w:instrText xml:space="preserve"> PAGEREF _Toc507581272 \h </w:instrText>
            </w:r>
            <w:r>
              <w:rPr>
                <w:noProof/>
                <w:webHidden/>
              </w:rPr>
            </w:r>
            <w:r>
              <w:rPr>
                <w:noProof/>
                <w:webHidden/>
              </w:rPr>
              <w:fldChar w:fldCharType="separate"/>
            </w:r>
            <w:r w:rsidR="00760C61">
              <w:rPr>
                <w:noProof/>
                <w:webHidden/>
              </w:rPr>
              <w:t>6</w:t>
            </w:r>
            <w:r>
              <w:rPr>
                <w:noProof/>
                <w:webHidden/>
              </w:rPr>
              <w:fldChar w:fldCharType="end"/>
            </w:r>
          </w:hyperlink>
        </w:p>
        <w:p w14:paraId="3960605C" w14:textId="49329A1C" w:rsidR="007F436B" w:rsidRDefault="007F436B">
          <w:pPr>
            <w:pStyle w:val="TOC2"/>
            <w:tabs>
              <w:tab w:val="right" w:leader="dot" w:pos="9016"/>
            </w:tabs>
            <w:rPr>
              <w:rFonts w:eastAsiaTheme="minorEastAsia"/>
              <w:noProof/>
              <w:sz w:val="22"/>
              <w:lang w:eastAsia="en-GB"/>
            </w:rPr>
          </w:pPr>
          <w:hyperlink w:anchor="_Toc507581273" w:history="1">
            <w:r w:rsidRPr="001B5A70">
              <w:rPr>
                <w:rStyle w:val="Hyperlink"/>
                <w:noProof/>
              </w:rPr>
              <w:t>English</w:t>
            </w:r>
            <w:r>
              <w:rPr>
                <w:noProof/>
                <w:webHidden/>
              </w:rPr>
              <w:tab/>
            </w:r>
            <w:r>
              <w:rPr>
                <w:noProof/>
                <w:webHidden/>
              </w:rPr>
              <w:fldChar w:fldCharType="begin"/>
            </w:r>
            <w:r>
              <w:rPr>
                <w:noProof/>
                <w:webHidden/>
              </w:rPr>
              <w:instrText xml:space="preserve"> PAGEREF _Toc507581273 \h </w:instrText>
            </w:r>
            <w:r>
              <w:rPr>
                <w:noProof/>
                <w:webHidden/>
              </w:rPr>
            </w:r>
            <w:r>
              <w:rPr>
                <w:noProof/>
                <w:webHidden/>
              </w:rPr>
              <w:fldChar w:fldCharType="separate"/>
            </w:r>
            <w:r w:rsidR="00760C61">
              <w:rPr>
                <w:noProof/>
                <w:webHidden/>
              </w:rPr>
              <w:t>7</w:t>
            </w:r>
            <w:r>
              <w:rPr>
                <w:noProof/>
                <w:webHidden/>
              </w:rPr>
              <w:fldChar w:fldCharType="end"/>
            </w:r>
          </w:hyperlink>
        </w:p>
        <w:p w14:paraId="415D7939" w14:textId="348A32B5" w:rsidR="007F436B" w:rsidRDefault="007F436B">
          <w:pPr>
            <w:pStyle w:val="TOC2"/>
            <w:tabs>
              <w:tab w:val="right" w:leader="dot" w:pos="9016"/>
            </w:tabs>
            <w:rPr>
              <w:rFonts w:eastAsiaTheme="minorEastAsia"/>
              <w:noProof/>
              <w:sz w:val="22"/>
              <w:lang w:eastAsia="en-GB"/>
            </w:rPr>
          </w:pPr>
          <w:hyperlink w:anchor="_Toc507581274" w:history="1">
            <w:r w:rsidRPr="001B5A70">
              <w:rPr>
                <w:rStyle w:val="Hyperlink"/>
                <w:noProof/>
              </w:rPr>
              <w:t>Maths</w:t>
            </w:r>
            <w:r>
              <w:rPr>
                <w:noProof/>
                <w:webHidden/>
              </w:rPr>
              <w:tab/>
            </w:r>
            <w:r>
              <w:rPr>
                <w:noProof/>
                <w:webHidden/>
              </w:rPr>
              <w:fldChar w:fldCharType="begin"/>
            </w:r>
            <w:r>
              <w:rPr>
                <w:noProof/>
                <w:webHidden/>
              </w:rPr>
              <w:instrText xml:space="preserve"> PAGEREF _Toc507581274 \h </w:instrText>
            </w:r>
            <w:r>
              <w:rPr>
                <w:noProof/>
                <w:webHidden/>
              </w:rPr>
            </w:r>
            <w:r>
              <w:rPr>
                <w:noProof/>
                <w:webHidden/>
              </w:rPr>
              <w:fldChar w:fldCharType="separate"/>
            </w:r>
            <w:r w:rsidR="00760C61">
              <w:rPr>
                <w:noProof/>
                <w:webHidden/>
              </w:rPr>
              <w:t>8</w:t>
            </w:r>
            <w:r>
              <w:rPr>
                <w:noProof/>
                <w:webHidden/>
              </w:rPr>
              <w:fldChar w:fldCharType="end"/>
            </w:r>
          </w:hyperlink>
        </w:p>
        <w:p w14:paraId="3A004458" w14:textId="7D15CF5F" w:rsidR="007F436B" w:rsidRDefault="007F436B">
          <w:pPr>
            <w:pStyle w:val="TOC1"/>
            <w:tabs>
              <w:tab w:val="right" w:leader="dot" w:pos="9016"/>
            </w:tabs>
            <w:rPr>
              <w:rFonts w:eastAsiaTheme="minorEastAsia"/>
              <w:noProof/>
              <w:sz w:val="22"/>
              <w:lang w:eastAsia="en-GB"/>
            </w:rPr>
          </w:pPr>
          <w:hyperlink w:anchor="_Toc507581275" w:history="1">
            <w:r w:rsidRPr="001B5A70">
              <w:rPr>
                <w:rStyle w:val="Hyperlink"/>
                <w:noProof/>
              </w:rPr>
              <w:t>SEN Policy</w:t>
            </w:r>
            <w:r>
              <w:rPr>
                <w:noProof/>
                <w:webHidden/>
              </w:rPr>
              <w:tab/>
            </w:r>
            <w:r>
              <w:rPr>
                <w:noProof/>
                <w:webHidden/>
              </w:rPr>
              <w:fldChar w:fldCharType="begin"/>
            </w:r>
            <w:r>
              <w:rPr>
                <w:noProof/>
                <w:webHidden/>
              </w:rPr>
              <w:instrText xml:space="preserve"> PAGEREF _Toc507581275 \h </w:instrText>
            </w:r>
            <w:r>
              <w:rPr>
                <w:noProof/>
                <w:webHidden/>
              </w:rPr>
            </w:r>
            <w:r>
              <w:rPr>
                <w:noProof/>
                <w:webHidden/>
              </w:rPr>
              <w:fldChar w:fldCharType="separate"/>
            </w:r>
            <w:r w:rsidR="00760C61">
              <w:rPr>
                <w:noProof/>
                <w:webHidden/>
              </w:rPr>
              <w:t>9</w:t>
            </w:r>
            <w:r>
              <w:rPr>
                <w:noProof/>
                <w:webHidden/>
              </w:rPr>
              <w:fldChar w:fldCharType="end"/>
            </w:r>
          </w:hyperlink>
        </w:p>
        <w:p w14:paraId="374AA622" w14:textId="3D5DEE75" w:rsidR="007F436B" w:rsidRDefault="007F436B">
          <w:pPr>
            <w:pStyle w:val="TOC1"/>
            <w:tabs>
              <w:tab w:val="right" w:leader="dot" w:pos="9016"/>
            </w:tabs>
            <w:rPr>
              <w:rFonts w:eastAsiaTheme="minorEastAsia"/>
              <w:noProof/>
              <w:sz w:val="22"/>
              <w:lang w:eastAsia="en-GB"/>
            </w:rPr>
          </w:pPr>
          <w:hyperlink w:anchor="_Toc507581276" w:history="1">
            <w:r w:rsidRPr="001B5A70">
              <w:rPr>
                <w:rStyle w:val="Hyperlink"/>
                <w:noProof/>
              </w:rPr>
              <w:t>Ofsted Results</w:t>
            </w:r>
            <w:r>
              <w:rPr>
                <w:noProof/>
                <w:webHidden/>
              </w:rPr>
              <w:tab/>
            </w:r>
            <w:r>
              <w:rPr>
                <w:noProof/>
                <w:webHidden/>
              </w:rPr>
              <w:fldChar w:fldCharType="begin"/>
            </w:r>
            <w:r>
              <w:rPr>
                <w:noProof/>
                <w:webHidden/>
              </w:rPr>
              <w:instrText xml:space="preserve"> PAGEREF _Toc507581276 \h </w:instrText>
            </w:r>
            <w:r>
              <w:rPr>
                <w:noProof/>
                <w:webHidden/>
              </w:rPr>
            </w:r>
            <w:r>
              <w:rPr>
                <w:noProof/>
                <w:webHidden/>
              </w:rPr>
              <w:fldChar w:fldCharType="separate"/>
            </w:r>
            <w:r w:rsidR="00760C61">
              <w:rPr>
                <w:noProof/>
                <w:webHidden/>
              </w:rPr>
              <w:t>10</w:t>
            </w:r>
            <w:r>
              <w:rPr>
                <w:noProof/>
                <w:webHidden/>
              </w:rPr>
              <w:fldChar w:fldCharType="end"/>
            </w:r>
          </w:hyperlink>
        </w:p>
        <w:p w14:paraId="45D428BD" w14:textId="0DF7FE3E" w:rsidR="007F436B" w:rsidRDefault="007F436B">
          <w:pPr>
            <w:pStyle w:val="TOC2"/>
            <w:tabs>
              <w:tab w:val="right" w:leader="dot" w:pos="9016"/>
            </w:tabs>
            <w:rPr>
              <w:rFonts w:eastAsiaTheme="minorEastAsia"/>
              <w:noProof/>
              <w:sz w:val="22"/>
              <w:lang w:eastAsia="en-GB"/>
            </w:rPr>
          </w:pPr>
          <w:hyperlink w:anchor="_Toc507581277" w:history="1">
            <w:r w:rsidRPr="001B5A70">
              <w:rPr>
                <w:rStyle w:val="Hyperlink"/>
                <w:noProof/>
              </w:rPr>
              <w:t>Summary of key findings for parents and pupils</w:t>
            </w:r>
            <w:r>
              <w:rPr>
                <w:noProof/>
                <w:webHidden/>
              </w:rPr>
              <w:tab/>
            </w:r>
            <w:r>
              <w:rPr>
                <w:noProof/>
                <w:webHidden/>
              </w:rPr>
              <w:fldChar w:fldCharType="begin"/>
            </w:r>
            <w:r>
              <w:rPr>
                <w:noProof/>
                <w:webHidden/>
              </w:rPr>
              <w:instrText xml:space="preserve"> PAGEREF _Toc507581277 \h </w:instrText>
            </w:r>
            <w:r>
              <w:rPr>
                <w:noProof/>
                <w:webHidden/>
              </w:rPr>
            </w:r>
            <w:r>
              <w:rPr>
                <w:noProof/>
                <w:webHidden/>
              </w:rPr>
              <w:fldChar w:fldCharType="separate"/>
            </w:r>
            <w:r w:rsidR="00760C61">
              <w:rPr>
                <w:noProof/>
                <w:webHidden/>
              </w:rPr>
              <w:t>10</w:t>
            </w:r>
            <w:r>
              <w:rPr>
                <w:noProof/>
                <w:webHidden/>
              </w:rPr>
              <w:fldChar w:fldCharType="end"/>
            </w:r>
          </w:hyperlink>
        </w:p>
        <w:p w14:paraId="772BB1F3" w14:textId="48368BF0" w:rsidR="007F436B" w:rsidRDefault="007F436B">
          <w:pPr>
            <w:pStyle w:val="TOC1"/>
            <w:tabs>
              <w:tab w:val="right" w:leader="dot" w:pos="9016"/>
            </w:tabs>
            <w:rPr>
              <w:rFonts w:eastAsiaTheme="minorEastAsia"/>
              <w:noProof/>
              <w:sz w:val="22"/>
              <w:lang w:eastAsia="en-GB"/>
            </w:rPr>
          </w:pPr>
          <w:hyperlink w:anchor="_Toc507581278" w:history="1">
            <w:r w:rsidRPr="001B5A70">
              <w:rPr>
                <w:rStyle w:val="Hyperlink"/>
                <w:noProof/>
              </w:rPr>
              <w:t>Pupil Premium</w:t>
            </w:r>
            <w:r>
              <w:rPr>
                <w:noProof/>
                <w:webHidden/>
              </w:rPr>
              <w:tab/>
            </w:r>
            <w:r>
              <w:rPr>
                <w:noProof/>
                <w:webHidden/>
              </w:rPr>
              <w:fldChar w:fldCharType="begin"/>
            </w:r>
            <w:r>
              <w:rPr>
                <w:noProof/>
                <w:webHidden/>
              </w:rPr>
              <w:instrText xml:space="preserve"> PAGEREF _Toc507581278 \h </w:instrText>
            </w:r>
            <w:r>
              <w:rPr>
                <w:noProof/>
                <w:webHidden/>
              </w:rPr>
            </w:r>
            <w:r>
              <w:rPr>
                <w:noProof/>
                <w:webHidden/>
              </w:rPr>
              <w:fldChar w:fldCharType="separate"/>
            </w:r>
            <w:r w:rsidR="00760C61">
              <w:rPr>
                <w:noProof/>
                <w:webHidden/>
              </w:rPr>
              <w:t>11</w:t>
            </w:r>
            <w:r>
              <w:rPr>
                <w:noProof/>
                <w:webHidden/>
              </w:rPr>
              <w:fldChar w:fldCharType="end"/>
            </w:r>
          </w:hyperlink>
        </w:p>
        <w:p w14:paraId="6256A891" w14:textId="6508C7D2" w:rsidR="007F436B" w:rsidRDefault="007F436B">
          <w:pPr>
            <w:pStyle w:val="TOC2"/>
            <w:tabs>
              <w:tab w:val="right" w:leader="dot" w:pos="9016"/>
            </w:tabs>
            <w:rPr>
              <w:rFonts w:eastAsiaTheme="minorEastAsia"/>
              <w:noProof/>
              <w:sz w:val="22"/>
              <w:lang w:eastAsia="en-GB"/>
            </w:rPr>
          </w:pPr>
          <w:hyperlink w:anchor="_Toc507581279" w:history="1">
            <w:r w:rsidRPr="001B5A70">
              <w:rPr>
                <w:rStyle w:val="Hyperlink"/>
                <w:noProof/>
              </w:rPr>
              <w:t>Pupil Premium Data Impact 2016-2017</w:t>
            </w:r>
            <w:r>
              <w:rPr>
                <w:noProof/>
                <w:webHidden/>
              </w:rPr>
              <w:tab/>
            </w:r>
            <w:r>
              <w:rPr>
                <w:noProof/>
                <w:webHidden/>
              </w:rPr>
              <w:fldChar w:fldCharType="begin"/>
            </w:r>
            <w:r>
              <w:rPr>
                <w:noProof/>
                <w:webHidden/>
              </w:rPr>
              <w:instrText xml:space="preserve"> PAGEREF _Toc507581279 \h </w:instrText>
            </w:r>
            <w:r>
              <w:rPr>
                <w:noProof/>
                <w:webHidden/>
              </w:rPr>
            </w:r>
            <w:r>
              <w:rPr>
                <w:noProof/>
                <w:webHidden/>
              </w:rPr>
              <w:fldChar w:fldCharType="separate"/>
            </w:r>
            <w:r w:rsidR="00760C61">
              <w:rPr>
                <w:noProof/>
                <w:webHidden/>
              </w:rPr>
              <w:t>11</w:t>
            </w:r>
            <w:r>
              <w:rPr>
                <w:noProof/>
                <w:webHidden/>
              </w:rPr>
              <w:fldChar w:fldCharType="end"/>
            </w:r>
          </w:hyperlink>
        </w:p>
        <w:p w14:paraId="318DB518" w14:textId="57A23B97" w:rsidR="007F436B" w:rsidRDefault="007F436B">
          <w:pPr>
            <w:pStyle w:val="TOC1"/>
            <w:tabs>
              <w:tab w:val="right" w:leader="dot" w:pos="9016"/>
            </w:tabs>
            <w:rPr>
              <w:rFonts w:eastAsiaTheme="minorEastAsia"/>
              <w:noProof/>
              <w:sz w:val="22"/>
              <w:lang w:eastAsia="en-GB"/>
            </w:rPr>
          </w:pPr>
          <w:hyperlink w:anchor="_Toc507581280" w:history="1">
            <w:r w:rsidRPr="001B5A70">
              <w:rPr>
                <w:rStyle w:val="Hyperlink"/>
                <w:noProof/>
              </w:rPr>
              <w:t>Exam and Assessment Results 2017</w:t>
            </w:r>
            <w:r>
              <w:rPr>
                <w:noProof/>
                <w:webHidden/>
              </w:rPr>
              <w:tab/>
            </w:r>
            <w:r>
              <w:rPr>
                <w:noProof/>
                <w:webHidden/>
              </w:rPr>
              <w:fldChar w:fldCharType="begin"/>
            </w:r>
            <w:r>
              <w:rPr>
                <w:noProof/>
                <w:webHidden/>
              </w:rPr>
              <w:instrText xml:space="preserve"> PAGEREF _Toc507581280 \h </w:instrText>
            </w:r>
            <w:r>
              <w:rPr>
                <w:noProof/>
                <w:webHidden/>
              </w:rPr>
            </w:r>
            <w:r>
              <w:rPr>
                <w:noProof/>
                <w:webHidden/>
              </w:rPr>
              <w:fldChar w:fldCharType="separate"/>
            </w:r>
            <w:r w:rsidR="00760C61">
              <w:rPr>
                <w:noProof/>
                <w:webHidden/>
              </w:rPr>
              <w:t>13</w:t>
            </w:r>
            <w:r>
              <w:rPr>
                <w:noProof/>
                <w:webHidden/>
              </w:rPr>
              <w:fldChar w:fldCharType="end"/>
            </w:r>
          </w:hyperlink>
        </w:p>
        <w:p w14:paraId="24691B35" w14:textId="52FC7002" w:rsidR="007F436B" w:rsidRDefault="007F436B">
          <w:pPr>
            <w:pStyle w:val="TOC2"/>
            <w:tabs>
              <w:tab w:val="right" w:leader="dot" w:pos="9016"/>
            </w:tabs>
            <w:rPr>
              <w:rFonts w:eastAsiaTheme="minorEastAsia"/>
              <w:noProof/>
              <w:sz w:val="22"/>
              <w:lang w:eastAsia="en-GB"/>
            </w:rPr>
          </w:pPr>
          <w:hyperlink w:anchor="_Toc507581281" w:history="1">
            <w:r w:rsidRPr="001B5A70">
              <w:rPr>
                <w:rStyle w:val="Hyperlink"/>
                <w:noProof/>
              </w:rPr>
              <w:t>Key Stage 2</w:t>
            </w:r>
            <w:r>
              <w:rPr>
                <w:noProof/>
                <w:webHidden/>
              </w:rPr>
              <w:tab/>
            </w:r>
            <w:r>
              <w:rPr>
                <w:noProof/>
                <w:webHidden/>
              </w:rPr>
              <w:fldChar w:fldCharType="begin"/>
            </w:r>
            <w:r>
              <w:rPr>
                <w:noProof/>
                <w:webHidden/>
              </w:rPr>
              <w:instrText xml:space="preserve"> PAGEREF _Toc507581281 \h </w:instrText>
            </w:r>
            <w:r>
              <w:rPr>
                <w:noProof/>
                <w:webHidden/>
              </w:rPr>
            </w:r>
            <w:r>
              <w:rPr>
                <w:noProof/>
                <w:webHidden/>
              </w:rPr>
              <w:fldChar w:fldCharType="separate"/>
            </w:r>
            <w:r w:rsidR="00760C61">
              <w:rPr>
                <w:noProof/>
                <w:webHidden/>
              </w:rPr>
              <w:t>13</w:t>
            </w:r>
            <w:r>
              <w:rPr>
                <w:noProof/>
                <w:webHidden/>
              </w:rPr>
              <w:fldChar w:fldCharType="end"/>
            </w:r>
          </w:hyperlink>
        </w:p>
        <w:p w14:paraId="6F4590A6" w14:textId="7C682834" w:rsidR="007F436B" w:rsidRDefault="007F436B">
          <w:pPr>
            <w:pStyle w:val="TOC2"/>
            <w:tabs>
              <w:tab w:val="right" w:leader="dot" w:pos="9016"/>
            </w:tabs>
            <w:rPr>
              <w:rFonts w:eastAsiaTheme="minorEastAsia"/>
              <w:noProof/>
              <w:sz w:val="22"/>
              <w:lang w:eastAsia="en-GB"/>
            </w:rPr>
          </w:pPr>
          <w:hyperlink w:anchor="_Toc507581282" w:history="1">
            <w:r w:rsidRPr="001B5A70">
              <w:rPr>
                <w:rStyle w:val="Hyperlink"/>
                <w:noProof/>
              </w:rPr>
              <w:t>Key Stage 1</w:t>
            </w:r>
            <w:r>
              <w:rPr>
                <w:noProof/>
                <w:webHidden/>
              </w:rPr>
              <w:tab/>
            </w:r>
            <w:r>
              <w:rPr>
                <w:noProof/>
                <w:webHidden/>
              </w:rPr>
              <w:fldChar w:fldCharType="begin"/>
            </w:r>
            <w:r>
              <w:rPr>
                <w:noProof/>
                <w:webHidden/>
              </w:rPr>
              <w:instrText xml:space="preserve"> PAGEREF _Toc507581282 \h </w:instrText>
            </w:r>
            <w:r>
              <w:rPr>
                <w:noProof/>
                <w:webHidden/>
              </w:rPr>
            </w:r>
            <w:r>
              <w:rPr>
                <w:noProof/>
                <w:webHidden/>
              </w:rPr>
              <w:fldChar w:fldCharType="separate"/>
            </w:r>
            <w:r w:rsidR="00760C61">
              <w:rPr>
                <w:noProof/>
                <w:webHidden/>
              </w:rPr>
              <w:t>13</w:t>
            </w:r>
            <w:r>
              <w:rPr>
                <w:noProof/>
                <w:webHidden/>
              </w:rPr>
              <w:fldChar w:fldCharType="end"/>
            </w:r>
          </w:hyperlink>
        </w:p>
        <w:p w14:paraId="5ACB2CAF" w14:textId="70ED6A09" w:rsidR="007F436B" w:rsidRDefault="007F436B">
          <w:pPr>
            <w:pStyle w:val="TOC2"/>
            <w:tabs>
              <w:tab w:val="right" w:leader="dot" w:pos="9016"/>
            </w:tabs>
            <w:rPr>
              <w:rFonts w:eastAsiaTheme="minorEastAsia"/>
              <w:noProof/>
              <w:sz w:val="22"/>
              <w:lang w:eastAsia="en-GB"/>
            </w:rPr>
          </w:pPr>
          <w:hyperlink w:anchor="_Toc507581283" w:history="1">
            <w:r w:rsidRPr="001B5A70">
              <w:rPr>
                <w:rStyle w:val="Hyperlink"/>
                <w:noProof/>
              </w:rPr>
              <w:t>Phonics</w:t>
            </w:r>
            <w:r>
              <w:rPr>
                <w:noProof/>
                <w:webHidden/>
              </w:rPr>
              <w:tab/>
            </w:r>
            <w:r>
              <w:rPr>
                <w:noProof/>
                <w:webHidden/>
              </w:rPr>
              <w:fldChar w:fldCharType="begin"/>
            </w:r>
            <w:r>
              <w:rPr>
                <w:noProof/>
                <w:webHidden/>
              </w:rPr>
              <w:instrText xml:space="preserve"> PAGEREF _Toc507581283 \h </w:instrText>
            </w:r>
            <w:r>
              <w:rPr>
                <w:noProof/>
                <w:webHidden/>
              </w:rPr>
            </w:r>
            <w:r>
              <w:rPr>
                <w:noProof/>
                <w:webHidden/>
              </w:rPr>
              <w:fldChar w:fldCharType="separate"/>
            </w:r>
            <w:r w:rsidR="00760C61">
              <w:rPr>
                <w:noProof/>
                <w:webHidden/>
              </w:rPr>
              <w:t>13</w:t>
            </w:r>
            <w:r>
              <w:rPr>
                <w:noProof/>
                <w:webHidden/>
              </w:rPr>
              <w:fldChar w:fldCharType="end"/>
            </w:r>
          </w:hyperlink>
        </w:p>
        <w:p w14:paraId="3F7E237F" w14:textId="15CB7E70" w:rsidR="007F436B" w:rsidRDefault="007F436B">
          <w:pPr>
            <w:pStyle w:val="TOC1"/>
            <w:tabs>
              <w:tab w:val="right" w:leader="dot" w:pos="9016"/>
            </w:tabs>
            <w:rPr>
              <w:rFonts w:eastAsiaTheme="minorEastAsia"/>
              <w:noProof/>
              <w:sz w:val="22"/>
              <w:lang w:eastAsia="en-GB"/>
            </w:rPr>
          </w:pPr>
          <w:hyperlink w:anchor="_Toc507581284" w:history="1">
            <w:r w:rsidRPr="001B5A70">
              <w:rPr>
                <w:rStyle w:val="Hyperlink"/>
                <w:noProof/>
              </w:rPr>
              <w:t>School Development Plan Priorities</w:t>
            </w:r>
            <w:r>
              <w:rPr>
                <w:noProof/>
                <w:webHidden/>
              </w:rPr>
              <w:tab/>
            </w:r>
            <w:r>
              <w:rPr>
                <w:noProof/>
                <w:webHidden/>
              </w:rPr>
              <w:fldChar w:fldCharType="begin"/>
            </w:r>
            <w:r>
              <w:rPr>
                <w:noProof/>
                <w:webHidden/>
              </w:rPr>
              <w:instrText xml:space="preserve"> PAGEREF _Toc507581284 \h </w:instrText>
            </w:r>
            <w:r>
              <w:rPr>
                <w:noProof/>
                <w:webHidden/>
              </w:rPr>
            </w:r>
            <w:r>
              <w:rPr>
                <w:noProof/>
                <w:webHidden/>
              </w:rPr>
              <w:fldChar w:fldCharType="separate"/>
            </w:r>
            <w:r w:rsidR="00760C61">
              <w:rPr>
                <w:noProof/>
                <w:webHidden/>
              </w:rPr>
              <w:t>14</w:t>
            </w:r>
            <w:r>
              <w:rPr>
                <w:noProof/>
                <w:webHidden/>
              </w:rPr>
              <w:fldChar w:fldCharType="end"/>
            </w:r>
          </w:hyperlink>
        </w:p>
        <w:p w14:paraId="65248485" w14:textId="3078B15F" w:rsidR="007F436B" w:rsidRDefault="007F436B">
          <w:pPr>
            <w:pStyle w:val="TOC1"/>
            <w:tabs>
              <w:tab w:val="right" w:leader="dot" w:pos="9016"/>
            </w:tabs>
            <w:rPr>
              <w:rFonts w:eastAsiaTheme="minorEastAsia"/>
              <w:noProof/>
              <w:sz w:val="22"/>
              <w:lang w:eastAsia="en-GB"/>
            </w:rPr>
          </w:pPr>
          <w:hyperlink w:anchor="_Toc507581285" w:history="1">
            <w:r w:rsidRPr="001B5A70">
              <w:rPr>
                <w:rStyle w:val="Hyperlink"/>
                <w:noProof/>
              </w:rPr>
              <w:t>Governors at Shapla Primary School</w:t>
            </w:r>
            <w:r>
              <w:rPr>
                <w:noProof/>
                <w:webHidden/>
              </w:rPr>
              <w:tab/>
            </w:r>
            <w:r>
              <w:rPr>
                <w:noProof/>
                <w:webHidden/>
              </w:rPr>
              <w:fldChar w:fldCharType="begin"/>
            </w:r>
            <w:r>
              <w:rPr>
                <w:noProof/>
                <w:webHidden/>
              </w:rPr>
              <w:instrText xml:space="preserve"> PAGEREF _Toc507581285 \h </w:instrText>
            </w:r>
            <w:r>
              <w:rPr>
                <w:noProof/>
                <w:webHidden/>
              </w:rPr>
            </w:r>
            <w:r>
              <w:rPr>
                <w:noProof/>
                <w:webHidden/>
              </w:rPr>
              <w:fldChar w:fldCharType="separate"/>
            </w:r>
            <w:r w:rsidR="00760C61">
              <w:rPr>
                <w:noProof/>
                <w:webHidden/>
              </w:rPr>
              <w:t>15</w:t>
            </w:r>
            <w:r>
              <w:rPr>
                <w:noProof/>
                <w:webHidden/>
              </w:rPr>
              <w:fldChar w:fldCharType="end"/>
            </w:r>
          </w:hyperlink>
        </w:p>
        <w:p w14:paraId="44FCC3CC" w14:textId="2E04CF24" w:rsidR="007F436B" w:rsidRDefault="007F436B">
          <w:pPr>
            <w:pStyle w:val="TOC1"/>
            <w:tabs>
              <w:tab w:val="right" w:leader="dot" w:pos="9016"/>
            </w:tabs>
            <w:rPr>
              <w:rFonts w:eastAsiaTheme="minorEastAsia"/>
              <w:noProof/>
              <w:sz w:val="22"/>
              <w:lang w:eastAsia="en-GB"/>
            </w:rPr>
          </w:pPr>
          <w:hyperlink w:anchor="_Toc507581286" w:history="1">
            <w:r w:rsidRPr="001B5A70">
              <w:rPr>
                <w:rStyle w:val="Hyperlink"/>
                <w:noProof/>
              </w:rPr>
              <w:t>Staff at Shapla Primary School</w:t>
            </w:r>
            <w:r>
              <w:rPr>
                <w:noProof/>
                <w:webHidden/>
              </w:rPr>
              <w:tab/>
            </w:r>
            <w:r>
              <w:rPr>
                <w:noProof/>
                <w:webHidden/>
              </w:rPr>
              <w:fldChar w:fldCharType="begin"/>
            </w:r>
            <w:r>
              <w:rPr>
                <w:noProof/>
                <w:webHidden/>
              </w:rPr>
              <w:instrText xml:space="preserve"> PAGEREF _Toc507581286 \h </w:instrText>
            </w:r>
            <w:r>
              <w:rPr>
                <w:noProof/>
                <w:webHidden/>
              </w:rPr>
            </w:r>
            <w:r>
              <w:rPr>
                <w:noProof/>
                <w:webHidden/>
              </w:rPr>
              <w:fldChar w:fldCharType="separate"/>
            </w:r>
            <w:r w:rsidR="00760C61">
              <w:rPr>
                <w:noProof/>
                <w:webHidden/>
              </w:rPr>
              <w:t>16</w:t>
            </w:r>
            <w:r>
              <w:rPr>
                <w:noProof/>
                <w:webHidden/>
              </w:rPr>
              <w:fldChar w:fldCharType="end"/>
            </w:r>
          </w:hyperlink>
        </w:p>
        <w:p w14:paraId="2FF04F03" w14:textId="43CF4ADD" w:rsidR="007F436B" w:rsidRDefault="007F436B">
          <w:pPr>
            <w:pStyle w:val="TOC1"/>
            <w:tabs>
              <w:tab w:val="right" w:leader="dot" w:pos="9016"/>
            </w:tabs>
            <w:rPr>
              <w:rFonts w:eastAsiaTheme="minorEastAsia"/>
              <w:noProof/>
              <w:sz w:val="22"/>
              <w:lang w:eastAsia="en-GB"/>
            </w:rPr>
          </w:pPr>
          <w:hyperlink w:anchor="_Toc507581287" w:history="1">
            <w:r w:rsidRPr="001B5A70">
              <w:rPr>
                <w:rStyle w:val="Hyperlink"/>
                <w:noProof/>
              </w:rPr>
              <w:t>Headteacher Job Description</w:t>
            </w:r>
            <w:r>
              <w:rPr>
                <w:noProof/>
                <w:webHidden/>
              </w:rPr>
              <w:tab/>
            </w:r>
            <w:r>
              <w:rPr>
                <w:noProof/>
                <w:webHidden/>
              </w:rPr>
              <w:fldChar w:fldCharType="begin"/>
            </w:r>
            <w:r>
              <w:rPr>
                <w:noProof/>
                <w:webHidden/>
              </w:rPr>
              <w:instrText xml:space="preserve"> PAGEREF _Toc507581287 \h </w:instrText>
            </w:r>
            <w:r>
              <w:rPr>
                <w:noProof/>
                <w:webHidden/>
              </w:rPr>
            </w:r>
            <w:r>
              <w:rPr>
                <w:noProof/>
                <w:webHidden/>
              </w:rPr>
              <w:fldChar w:fldCharType="separate"/>
            </w:r>
            <w:r w:rsidR="00760C61">
              <w:rPr>
                <w:noProof/>
                <w:webHidden/>
              </w:rPr>
              <w:t>18</w:t>
            </w:r>
            <w:r>
              <w:rPr>
                <w:noProof/>
                <w:webHidden/>
              </w:rPr>
              <w:fldChar w:fldCharType="end"/>
            </w:r>
          </w:hyperlink>
        </w:p>
        <w:p w14:paraId="31140121" w14:textId="4C989C8B" w:rsidR="007F436B" w:rsidRDefault="007F436B">
          <w:pPr>
            <w:pStyle w:val="TOC1"/>
            <w:tabs>
              <w:tab w:val="right" w:leader="dot" w:pos="9016"/>
            </w:tabs>
            <w:rPr>
              <w:rFonts w:eastAsiaTheme="minorEastAsia"/>
              <w:noProof/>
              <w:sz w:val="22"/>
              <w:lang w:eastAsia="en-GB"/>
            </w:rPr>
          </w:pPr>
          <w:hyperlink w:anchor="_Toc507581288" w:history="1">
            <w:r w:rsidRPr="001B5A70">
              <w:rPr>
                <w:rStyle w:val="Hyperlink"/>
                <w:noProof/>
              </w:rPr>
              <w:t>Person Specification</w:t>
            </w:r>
            <w:r>
              <w:rPr>
                <w:noProof/>
                <w:webHidden/>
              </w:rPr>
              <w:tab/>
            </w:r>
            <w:r>
              <w:rPr>
                <w:noProof/>
                <w:webHidden/>
              </w:rPr>
              <w:fldChar w:fldCharType="begin"/>
            </w:r>
            <w:r>
              <w:rPr>
                <w:noProof/>
                <w:webHidden/>
              </w:rPr>
              <w:instrText xml:space="preserve"> PAGEREF _Toc507581288 \h </w:instrText>
            </w:r>
            <w:r>
              <w:rPr>
                <w:noProof/>
                <w:webHidden/>
              </w:rPr>
            </w:r>
            <w:r>
              <w:rPr>
                <w:noProof/>
                <w:webHidden/>
              </w:rPr>
              <w:fldChar w:fldCharType="separate"/>
            </w:r>
            <w:r w:rsidR="00760C61">
              <w:rPr>
                <w:noProof/>
                <w:webHidden/>
              </w:rPr>
              <w:t>24</w:t>
            </w:r>
            <w:r>
              <w:rPr>
                <w:noProof/>
                <w:webHidden/>
              </w:rPr>
              <w:fldChar w:fldCharType="end"/>
            </w:r>
          </w:hyperlink>
        </w:p>
        <w:p w14:paraId="2362BBA0" w14:textId="76C9D97B" w:rsidR="00B14D35" w:rsidRDefault="006B56D9" w:rsidP="00EF5478">
          <w:pPr>
            <w:pStyle w:val="Heading1"/>
            <w:rPr>
              <w:bCs/>
              <w:noProof/>
            </w:rPr>
          </w:pPr>
          <w:r w:rsidRPr="002A24C6">
            <w:rPr>
              <w:b/>
              <w:bCs/>
              <w:noProof/>
            </w:rPr>
            <w:fldChar w:fldCharType="end"/>
          </w:r>
        </w:p>
      </w:sdtContent>
    </w:sdt>
    <w:bookmarkStart w:id="0" w:name="_Toc406059172" w:displacedByCustomXml="prev"/>
    <w:p w14:paraId="24AE4343" w14:textId="77777777" w:rsidR="0076149B" w:rsidRDefault="0076149B" w:rsidP="00EF5478">
      <w:pPr>
        <w:pStyle w:val="Heading1"/>
        <w:rPr>
          <w:color w:val="339966"/>
        </w:rPr>
      </w:pPr>
      <w:r>
        <w:rPr>
          <w:color w:val="339966"/>
        </w:rPr>
        <w:br w:type="page"/>
      </w:r>
    </w:p>
    <w:p w14:paraId="616CDC1A" w14:textId="27B34D6E" w:rsidR="00DD210C" w:rsidRPr="00B00E8F" w:rsidRDefault="00CC1270" w:rsidP="00EF5478">
      <w:pPr>
        <w:pStyle w:val="Heading1"/>
        <w:rPr>
          <w:color w:val="339966"/>
        </w:rPr>
      </w:pPr>
      <w:bookmarkStart w:id="1" w:name="_Toc507581265"/>
      <w:r w:rsidRPr="00B00E8F">
        <w:rPr>
          <w:color w:val="339966"/>
        </w:rPr>
        <w:lastRenderedPageBreak/>
        <w:t xml:space="preserve">Welcome </w:t>
      </w:r>
      <w:r w:rsidR="00686462" w:rsidRPr="00B00E8F">
        <w:rPr>
          <w:color w:val="339966"/>
        </w:rPr>
        <w:t>from Chair of Governors</w:t>
      </w:r>
      <w:bookmarkEnd w:id="0"/>
      <w:bookmarkEnd w:id="1"/>
    </w:p>
    <w:p w14:paraId="663DBEDD" w14:textId="77777777" w:rsidR="00171A67" w:rsidRPr="00171A67" w:rsidRDefault="00171A67" w:rsidP="00171A67"/>
    <w:p w14:paraId="4A8D5560" w14:textId="5609A78A" w:rsidR="007B1BBE" w:rsidRDefault="007B1BBE" w:rsidP="007B1BBE">
      <w:pPr>
        <w:pStyle w:val="BodyText"/>
        <w:rPr>
          <w:sz w:val="24"/>
          <w:szCs w:val="24"/>
        </w:rPr>
      </w:pPr>
      <w:r w:rsidRPr="0029751B">
        <w:rPr>
          <w:sz w:val="24"/>
          <w:szCs w:val="24"/>
        </w:rPr>
        <w:t>Dear Colleague,</w:t>
      </w:r>
    </w:p>
    <w:p w14:paraId="4B6D3E36" w14:textId="77777777" w:rsidR="0029751B" w:rsidRPr="0029751B" w:rsidRDefault="0029751B" w:rsidP="007B1BBE">
      <w:pPr>
        <w:pStyle w:val="BodyText"/>
        <w:rPr>
          <w:sz w:val="24"/>
          <w:szCs w:val="24"/>
        </w:rPr>
      </w:pPr>
    </w:p>
    <w:p w14:paraId="2B1115A0" w14:textId="38F878BB" w:rsidR="007B1BBE" w:rsidRDefault="007B1BBE" w:rsidP="007B1BBE">
      <w:pPr>
        <w:pStyle w:val="BodyText"/>
        <w:rPr>
          <w:sz w:val="24"/>
          <w:szCs w:val="24"/>
        </w:rPr>
      </w:pPr>
      <w:r w:rsidRPr="0029751B">
        <w:rPr>
          <w:sz w:val="24"/>
          <w:szCs w:val="24"/>
        </w:rPr>
        <w:t>Thank you for your interest in the position of Head Teacher at Shapla Primary School.</w:t>
      </w:r>
    </w:p>
    <w:p w14:paraId="2F3C72FB" w14:textId="77777777" w:rsidR="0029751B" w:rsidRPr="0029751B" w:rsidRDefault="0029751B" w:rsidP="007B1BBE">
      <w:pPr>
        <w:pStyle w:val="BodyText"/>
        <w:rPr>
          <w:sz w:val="24"/>
          <w:szCs w:val="24"/>
        </w:rPr>
      </w:pPr>
    </w:p>
    <w:p w14:paraId="49776C1F" w14:textId="458E9F64" w:rsidR="007B1BBE" w:rsidRDefault="007B1BBE" w:rsidP="007B1BBE">
      <w:pPr>
        <w:pStyle w:val="BodyText"/>
        <w:rPr>
          <w:sz w:val="24"/>
          <w:szCs w:val="24"/>
        </w:rPr>
      </w:pPr>
      <w:r w:rsidRPr="0029751B">
        <w:rPr>
          <w:sz w:val="24"/>
          <w:szCs w:val="24"/>
        </w:rPr>
        <w:t>Shapla is a one form entry community school in Shadwell, Tower Hamlets, with a uniquely warm and welcoming atmosphere. Our current Head Teacher, Tim Barnes, has announced his retirement from the end of the summer term 2018 after 12 successful years as Head and the school community (children, parents, staff and governors) is looking forward to appointing a new leader who can take the school forward to the next level while maintaining the characteristics which have made it successful.</w:t>
      </w:r>
    </w:p>
    <w:p w14:paraId="0B85A1DD" w14:textId="77777777" w:rsidR="00CE7585" w:rsidRPr="0029751B" w:rsidRDefault="00CE7585" w:rsidP="007B1BBE">
      <w:pPr>
        <w:pStyle w:val="BodyText"/>
        <w:rPr>
          <w:sz w:val="24"/>
          <w:szCs w:val="24"/>
        </w:rPr>
      </w:pPr>
    </w:p>
    <w:p w14:paraId="057BC8AB" w14:textId="209F494B" w:rsidR="007B1BBE" w:rsidRDefault="007B1BBE" w:rsidP="007B1BBE">
      <w:pPr>
        <w:pStyle w:val="BodyText"/>
        <w:rPr>
          <w:sz w:val="24"/>
          <w:szCs w:val="24"/>
        </w:rPr>
      </w:pPr>
      <w:r w:rsidRPr="0029751B">
        <w:rPr>
          <w:sz w:val="24"/>
          <w:szCs w:val="24"/>
        </w:rPr>
        <w:t>We are a one form entry school which enables the Head and staff to know the children as individuals and to form strong relationships with parents and the wider local community. As part of the St Katherines and Shadwell collaborative of schools we foster these links with the community through adult learning courses open to parents.</w:t>
      </w:r>
    </w:p>
    <w:p w14:paraId="19CB89F5" w14:textId="77777777" w:rsidR="00CE7585" w:rsidRPr="0029751B" w:rsidRDefault="00CE7585" w:rsidP="007B1BBE">
      <w:pPr>
        <w:pStyle w:val="BodyText"/>
        <w:rPr>
          <w:sz w:val="24"/>
          <w:szCs w:val="24"/>
        </w:rPr>
      </w:pPr>
    </w:p>
    <w:p w14:paraId="78CDEEB5" w14:textId="541733F0" w:rsidR="007B1BBE" w:rsidRDefault="007B1BBE" w:rsidP="007B1BBE">
      <w:pPr>
        <w:pStyle w:val="BodyText"/>
        <w:rPr>
          <w:sz w:val="24"/>
          <w:szCs w:val="24"/>
        </w:rPr>
      </w:pPr>
      <w:r w:rsidRPr="0029751B">
        <w:rPr>
          <w:sz w:val="24"/>
          <w:szCs w:val="24"/>
        </w:rPr>
        <w:t>Many of our children have challenging backgrounds, but we aim to develop all of them as happy and confident individuals, both in their learning and in their relationships with others. We also look to broaden their horizons through partnerships with businesses and arts institutions and, in particular, by taking advantage of the many cultural opportunities on our doorstep across London.</w:t>
      </w:r>
    </w:p>
    <w:p w14:paraId="1930716E" w14:textId="77777777" w:rsidR="00135B0D" w:rsidRPr="0029751B" w:rsidRDefault="00135B0D" w:rsidP="007B1BBE">
      <w:pPr>
        <w:pStyle w:val="BodyText"/>
        <w:rPr>
          <w:sz w:val="24"/>
          <w:szCs w:val="24"/>
        </w:rPr>
      </w:pPr>
    </w:p>
    <w:p w14:paraId="0F4B8480" w14:textId="6D6224A9" w:rsidR="007B1BBE" w:rsidRDefault="007B1BBE" w:rsidP="007B1BBE">
      <w:pPr>
        <w:pStyle w:val="BodyText"/>
        <w:rPr>
          <w:sz w:val="24"/>
          <w:szCs w:val="24"/>
        </w:rPr>
      </w:pPr>
      <w:r w:rsidRPr="0029751B">
        <w:rPr>
          <w:sz w:val="24"/>
          <w:szCs w:val="24"/>
        </w:rPr>
        <w:t>We benefit from a dedicated and highly supportive staff and leadership team and an effective governing body and we look forward to interviewing candidates who have a passion for teaching and learning, have strong leadership and communication skills and who are committed to providing an excellent and broadly based educational experience for our pupils which will prepare them to be lifelong learners.</w:t>
      </w:r>
    </w:p>
    <w:p w14:paraId="6925638C" w14:textId="77777777" w:rsidR="00A527AE" w:rsidRPr="0029751B" w:rsidRDefault="00A527AE" w:rsidP="007B1BBE">
      <w:pPr>
        <w:pStyle w:val="BodyText"/>
        <w:rPr>
          <w:sz w:val="24"/>
          <w:szCs w:val="24"/>
        </w:rPr>
      </w:pPr>
    </w:p>
    <w:p w14:paraId="5F26E7F5" w14:textId="5A68F150" w:rsidR="007B1BBE" w:rsidRDefault="007B1BBE" w:rsidP="007B1BBE">
      <w:pPr>
        <w:pStyle w:val="BodyText"/>
        <w:rPr>
          <w:sz w:val="24"/>
          <w:szCs w:val="24"/>
        </w:rPr>
      </w:pPr>
      <w:r w:rsidRPr="0029751B">
        <w:rPr>
          <w:sz w:val="24"/>
          <w:szCs w:val="24"/>
        </w:rPr>
        <w:t>We believe that this is an exciting opportunity for a new Head to build on the existing success of the school and we look forward to hearing from you.</w:t>
      </w:r>
    </w:p>
    <w:p w14:paraId="06FE62C8" w14:textId="77777777" w:rsidR="00A527AE" w:rsidRPr="0029751B" w:rsidRDefault="00A527AE" w:rsidP="007B1BBE">
      <w:pPr>
        <w:pStyle w:val="BodyText"/>
        <w:rPr>
          <w:sz w:val="24"/>
          <w:szCs w:val="24"/>
        </w:rPr>
      </w:pPr>
    </w:p>
    <w:p w14:paraId="311DF412" w14:textId="197BF1D6" w:rsidR="00A527AE" w:rsidRDefault="007B1BBE" w:rsidP="007B1BBE">
      <w:pPr>
        <w:pStyle w:val="BodyText"/>
        <w:rPr>
          <w:rFonts w:cstheme="minorHAnsi"/>
          <w:sz w:val="24"/>
          <w:szCs w:val="24"/>
          <w:lang w:val="en-GB"/>
        </w:rPr>
      </w:pPr>
      <w:r w:rsidRPr="0029751B">
        <w:rPr>
          <w:sz w:val="24"/>
          <w:szCs w:val="24"/>
        </w:rPr>
        <w:t>P</w:t>
      </w:r>
      <w:r w:rsidR="00A527AE">
        <w:rPr>
          <w:sz w:val="24"/>
          <w:szCs w:val="24"/>
        </w:rPr>
        <w:t>l</w:t>
      </w:r>
      <w:r w:rsidRPr="0029751B">
        <w:rPr>
          <w:sz w:val="24"/>
          <w:szCs w:val="24"/>
        </w:rPr>
        <w:t xml:space="preserve">ease do come and visit us. You can arrange a visit by </w:t>
      </w:r>
      <w:r w:rsidRPr="00A342A3">
        <w:rPr>
          <w:sz w:val="24"/>
          <w:szCs w:val="24"/>
        </w:rPr>
        <w:t xml:space="preserve">calling </w:t>
      </w:r>
      <w:r w:rsidR="00C93A3D" w:rsidRPr="00A342A3">
        <w:rPr>
          <w:rFonts w:cstheme="minorHAnsi"/>
          <w:sz w:val="24"/>
          <w:szCs w:val="24"/>
          <w:lang w:val="en-GB"/>
        </w:rPr>
        <w:t>Alison Corner on 0207 480 5829</w:t>
      </w:r>
      <w:r w:rsidR="00A342A3">
        <w:rPr>
          <w:rFonts w:cstheme="minorHAnsi"/>
          <w:sz w:val="24"/>
          <w:szCs w:val="24"/>
          <w:lang w:val="en-GB"/>
        </w:rPr>
        <w:t>.</w:t>
      </w:r>
    </w:p>
    <w:p w14:paraId="42F94FD2" w14:textId="77777777" w:rsidR="00A342A3" w:rsidRPr="0029751B" w:rsidRDefault="00A342A3" w:rsidP="007B1BBE">
      <w:pPr>
        <w:pStyle w:val="BodyText"/>
        <w:rPr>
          <w:sz w:val="24"/>
          <w:szCs w:val="24"/>
        </w:rPr>
      </w:pPr>
    </w:p>
    <w:p w14:paraId="20D565ED" w14:textId="77777777" w:rsidR="007B1BBE" w:rsidRPr="0029751B" w:rsidRDefault="007B1BBE" w:rsidP="007B1BBE">
      <w:pPr>
        <w:pStyle w:val="BodyText"/>
        <w:rPr>
          <w:sz w:val="24"/>
          <w:szCs w:val="24"/>
        </w:rPr>
      </w:pPr>
      <w:r w:rsidRPr="0029751B">
        <w:rPr>
          <w:sz w:val="24"/>
          <w:szCs w:val="24"/>
        </w:rPr>
        <w:t>Yours Sincerely</w:t>
      </w:r>
    </w:p>
    <w:p w14:paraId="35B3EA39" w14:textId="77777777" w:rsidR="007B1BBE" w:rsidRPr="0029751B" w:rsidRDefault="007B1BBE" w:rsidP="007B1BBE">
      <w:pPr>
        <w:pStyle w:val="BodyText"/>
        <w:rPr>
          <w:sz w:val="24"/>
          <w:szCs w:val="24"/>
        </w:rPr>
      </w:pPr>
    </w:p>
    <w:p w14:paraId="522D5E3A" w14:textId="77777777" w:rsidR="007B1BBE" w:rsidRPr="0029751B" w:rsidRDefault="007B1BBE" w:rsidP="007B1BBE">
      <w:pPr>
        <w:pStyle w:val="BodyText"/>
        <w:rPr>
          <w:sz w:val="24"/>
          <w:szCs w:val="24"/>
        </w:rPr>
      </w:pPr>
      <w:r w:rsidRPr="0029751B">
        <w:rPr>
          <w:sz w:val="24"/>
          <w:szCs w:val="24"/>
        </w:rPr>
        <w:t>Mark Campbell</w:t>
      </w:r>
    </w:p>
    <w:p w14:paraId="3184C8E3" w14:textId="77777777" w:rsidR="007B1BBE" w:rsidRPr="0029751B" w:rsidRDefault="007B1BBE" w:rsidP="007B1BBE">
      <w:pPr>
        <w:pStyle w:val="BodyText"/>
        <w:rPr>
          <w:sz w:val="24"/>
          <w:szCs w:val="24"/>
        </w:rPr>
      </w:pPr>
      <w:r w:rsidRPr="0029751B">
        <w:rPr>
          <w:sz w:val="24"/>
          <w:szCs w:val="24"/>
        </w:rPr>
        <w:t>Chair of Governors</w:t>
      </w:r>
    </w:p>
    <w:p w14:paraId="5382DB22" w14:textId="77777777" w:rsidR="00A30C09" w:rsidRPr="00A30C09" w:rsidRDefault="00A30C09" w:rsidP="00A30C09"/>
    <w:p w14:paraId="7F2EA0C8" w14:textId="77777777" w:rsidR="00D349D0" w:rsidRDefault="00D349D0">
      <w:pPr>
        <w:rPr>
          <w:rFonts w:ascii="Gill Sans MT" w:eastAsiaTheme="majorEastAsia" w:hAnsi="Gill Sans MT" w:cstheme="majorBidi"/>
          <w:color w:val="323E4F" w:themeColor="text2" w:themeShade="BF"/>
          <w:sz w:val="36"/>
          <w:szCs w:val="32"/>
        </w:rPr>
      </w:pPr>
      <w:r>
        <w:br w:type="page"/>
      </w:r>
    </w:p>
    <w:p w14:paraId="74516988" w14:textId="0FA9C671" w:rsidR="004B60B2" w:rsidRPr="00B00E8F" w:rsidRDefault="00A30C09" w:rsidP="0011092D">
      <w:pPr>
        <w:pStyle w:val="Heading1"/>
        <w:rPr>
          <w:rFonts w:asciiTheme="minorHAnsi" w:eastAsiaTheme="minorHAnsi" w:hAnsiTheme="minorHAnsi" w:cstheme="minorBidi"/>
          <w:color w:val="339966"/>
          <w:sz w:val="24"/>
          <w:szCs w:val="22"/>
        </w:rPr>
      </w:pPr>
      <w:bookmarkStart w:id="2" w:name="_Toc507581266"/>
      <w:r w:rsidRPr="00B00E8F">
        <w:rPr>
          <w:color w:val="339966"/>
        </w:rPr>
        <w:lastRenderedPageBreak/>
        <w:t>R</w:t>
      </w:r>
      <w:r w:rsidR="00116106" w:rsidRPr="00B00E8F">
        <w:rPr>
          <w:color w:val="339966"/>
        </w:rPr>
        <w:t>ecruitment Process D</w:t>
      </w:r>
      <w:r w:rsidR="003B4449" w:rsidRPr="00B00E8F">
        <w:rPr>
          <w:color w:val="339966"/>
        </w:rPr>
        <w:t>etails</w:t>
      </w:r>
      <w:bookmarkEnd w:id="2"/>
    </w:p>
    <w:p w14:paraId="724A7D51" w14:textId="77777777" w:rsidR="00CB3C61" w:rsidRPr="002A24C6" w:rsidRDefault="00CB3C61" w:rsidP="004B60B2">
      <w:pPr>
        <w:pStyle w:val="NoSpacing"/>
        <w:rPr>
          <w:rFonts w:ascii="Gill Sans MT" w:hAnsi="Gill Sans MT"/>
          <w:b/>
          <w:sz w:val="24"/>
          <w:szCs w:val="24"/>
          <w:lang w:val="en-GB"/>
        </w:rPr>
      </w:pPr>
    </w:p>
    <w:p w14:paraId="2EB67075" w14:textId="60C07D6E" w:rsidR="00DD210C" w:rsidRPr="00D52B01" w:rsidRDefault="00116106" w:rsidP="004B60B2">
      <w:pPr>
        <w:pStyle w:val="NoSpacing"/>
        <w:rPr>
          <w:rFonts w:cstheme="minorHAnsi"/>
          <w:sz w:val="28"/>
          <w:szCs w:val="28"/>
          <w:lang w:val="en-GB"/>
        </w:rPr>
      </w:pPr>
      <w:r w:rsidRPr="00D52B01">
        <w:rPr>
          <w:rFonts w:cstheme="minorHAnsi"/>
          <w:b/>
          <w:sz w:val="28"/>
          <w:szCs w:val="28"/>
          <w:lang w:val="en-GB"/>
        </w:rPr>
        <w:t>To start:</w:t>
      </w:r>
      <w:r w:rsidR="00CB3C61" w:rsidRPr="00D52B01">
        <w:rPr>
          <w:rFonts w:cstheme="minorHAnsi"/>
          <w:b/>
          <w:sz w:val="28"/>
          <w:szCs w:val="28"/>
          <w:lang w:val="en-GB"/>
        </w:rPr>
        <w:t xml:space="preserve"> </w:t>
      </w:r>
      <w:r w:rsidR="00A7707B" w:rsidRPr="00D52B01">
        <w:rPr>
          <w:rFonts w:cstheme="minorHAnsi"/>
          <w:b/>
          <w:sz w:val="28"/>
          <w:szCs w:val="28"/>
          <w:lang w:val="en-GB"/>
        </w:rPr>
        <w:t>September 2018</w:t>
      </w:r>
    </w:p>
    <w:p w14:paraId="2804FEDD" w14:textId="77777777" w:rsidR="00D00252" w:rsidRPr="00D52B01" w:rsidRDefault="00D00252" w:rsidP="004B60B2">
      <w:pPr>
        <w:pStyle w:val="NoSpacing"/>
        <w:rPr>
          <w:rFonts w:cstheme="minorHAnsi"/>
          <w:b/>
          <w:sz w:val="28"/>
          <w:szCs w:val="28"/>
          <w:lang w:val="en-GB"/>
        </w:rPr>
      </w:pPr>
    </w:p>
    <w:p w14:paraId="62B22D43" w14:textId="67041624" w:rsidR="00DD210C" w:rsidRPr="00DC1A62" w:rsidRDefault="004B60B2" w:rsidP="004B60B2">
      <w:pPr>
        <w:pStyle w:val="NoSpacing"/>
        <w:rPr>
          <w:rFonts w:cstheme="minorHAnsi"/>
          <w:b/>
          <w:sz w:val="28"/>
          <w:szCs w:val="28"/>
          <w:lang w:val="en-GB"/>
        </w:rPr>
      </w:pPr>
      <w:r w:rsidRPr="00D52B01">
        <w:rPr>
          <w:rFonts w:cstheme="minorHAnsi"/>
          <w:b/>
          <w:sz w:val="28"/>
          <w:szCs w:val="28"/>
          <w:lang w:val="en-GB"/>
        </w:rPr>
        <w:t xml:space="preserve">Salary </w:t>
      </w:r>
      <w:r w:rsidRPr="00DC1A62">
        <w:rPr>
          <w:rFonts w:cstheme="minorHAnsi"/>
          <w:b/>
          <w:sz w:val="28"/>
          <w:szCs w:val="28"/>
          <w:lang w:val="en-GB"/>
        </w:rPr>
        <w:t xml:space="preserve">range: </w:t>
      </w:r>
      <w:r w:rsidR="00DC1A62" w:rsidRPr="00DC1A62">
        <w:rPr>
          <w:b/>
          <w:sz w:val="28"/>
          <w:szCs w:val="28"/>
        </w:rPr>
        <w:t>L15 to L21 (£63,041 to £71,865)</w:t>
      </w:r>
    </w:p>
    <w:p w14:paraId="687F6065" w14:textId="77777777" w:rsidR="00462765" w:rsidRPr="00D52B01" w:rsidRDefault="00462765" w:rsidP="004B60B2">
      <w:pPr>
        <w:pStyle w:val="NoSpacing"/>
        <w:rPr>
          <w:rFonts w:cstheme="minorHAnsi"/>
          <w:b/>
          <w:sz w:val="28"/>
          <w:szCs w:val="28"/>
          <w:lang w:val="en-GB"/>
        </w:rPr>
      </w:pPr>
    </w:p>
    <w:p w14:paraId="79A1E299" w14:textId="4DD3D835" w:rsidR="00116106" w:rsidRPr="00D52B01" w:rsidRDefault="004B60B2" w:rsidP="004B60B2">
      <w:pPr>
        <w:pStyle w:val="NoSpacing"/>
        <w:rPr>
          <w:rFonts w:cstheme="minorHAnsi"/>
          <w:sz w:val="28"/>
          <w:szCs w:val="28"/>
          <w:lang w:val="en-GB"/>
        </w:rPr>
      </w:pPr>
      <w:r w:rsidRPr="00D52B01">
        <w:rPr>
          <w:rFonts w:cstheme="minorHAnsi"/>
          <w:b/>
          <w:sz w:val="28"/>
          <w:szCs w:val="28"/>
          <w:lang w:val="en-GB"/>
        </w:rPr>
        <w:t xml:space="preserve">Closing date for applications:  </w:t>
      </w:r>
      <w:r w:rsidR="00492DAC" w:rsidRPr="00D52B01">
        <w:rPr>
          <w:rFonts w:cstheme="minorHAnsi"/>
          <w:b/>
          <w:sz w:val="28"/>
          <w:szCs w:val="28"/>
          <w:lang w:val="en-GB"/>
        </w:rPr>
        <w:t xml:space="preserve">12 noon on </w:t>
      </w:r>
      <w:r w:rsidR="00E40014">
        <w:rPr>
          <w:rFonts w:cstheme="minorHAnsi"/>
          <w:b/>
          <w:sz w:val="28"/>
          <w:szCs w:val="28"/>
          <w:lang w:val="en-GB"/>
        </w:rPr>
        <w:t>29</w:t>
      </w:r>
      <w:r w:rsidR="000A2EFE" w:rsidRPr="00D52B01">
        <w:rPr>
          <w:rFonts w:cstheme="minorHAnsi"/>
          <w:b/>
          <w:sz w:val="28"/>
          <w:szCs w:val="28"/>
          <w:vertAlign w:val="superscript"/>
          <w:lang w:val="en-GB"/>
        </w:rPr>
        <w:t>th</w:t>
      </w:r>
      <w:r w:rsidR="000A2EFE" w:rsidRPr="00D52B01">
        <w:rPr>
          <w:rFonts w:cstheme="minorHAnsi"/>
          <w:b/>
          <w:sz w:val="28"/>
          <w:szCs w:val="28"/>
          <w:lang w:val="en-GB"/>
        </w:rPr>
        <w:t xml:space="preserve"> March</w:t>
      </w:r>
      <w:r w:rsidR="00492DAC" w:rsidRPr="00D52B01">
        <w:rPr>
          <w:rFonts w:cstheme="minorHAnsi"/>
          <w:b/>
          <w:sz w:val="28"/>
          <w:szCs w:val="28"/>
          <w:lang w:val="en-GB"/>
        </w:rPr>
        <w:t xml:space="preserve"> 2018</w:t>
      </w:r>
    </w:p>
    <w:p w14:paraId="527EF49A" w14:textId="77777777" w:rsidR="0030422B" w:rsidRPr="00D52B01" w:rsidRDefault="0030422B" w:rsidP="004B60B2">
      <w:pPr>
        <w:pStyle w:val="NoSpacing"/>
        <w:rPr>
          <w:rFonts w:cstheme="minorHAnsi"/>
          <w:b/>
          <w:sz w:val="28"/>
          <w:szCs w:val="28"/>
          <w:lang w:val="en-GB"/>
        </w:rPr>
      </w:pPr>
    </w:p>
    <w:p w14:paraId="6B7A9CDF" w14:textId="5E973EEC" w:rsidR="004B60B2" w:rsidRPr="00D52B01" w:rsidRDefault="004B60B2" w:rsidP="004B60B2">
      <w:pPr>
        <w:pStyle w:val="NoSpacing"/>
        <w:rPr>
          <w:rFonts w:cstheme="minorHAnsi"/>
          <w:b/>
          <w:sz w:val="28"/>
          <w:szCs w:val="28"/>
          <w:lang w:val="en-GB"/>
        </w:rPr>
      </w:pPr>
      <w:r w:rsidRPr="00D52B01">
        <w:rPr>
          <w:rFonts w:cstheme="minorHAnsi"/>
          <w:b/>
          <w:sz w:val="28"/>
          <w:szCs w:val="28"/>
          <w:lang w:val="en-GB"/>
        </w:rPr>
        <w:t>Interview dates</w:t>
      </w:r>
      <w:r w:rsidR="0030422B" w:rsidRPr="00D52B01">
        <w:rPr>
          <w:rFonts w:cstheme="minorHAnsi"/>
          <w:b/>
          <w:sz w:val="28"/>
          <w:szCs w:val="28"/>
          <w:lang w:val="en-GB"/>
        </w:rPr>
        <w:t>:</w:t>
      </w:r>
      <w:r w:rsidR="00CB3C61" w:rsidRPr="00D52B01">
        <w:rPr>
          <w:rFonts w:cstheme="minorHAnsi"/>
          <w:b/>
          <w:sz w:val="28"/>
          <w:szCs w:val="28"/>
          <w:lang w:val="en-GB"/>
        </w:rPr>
        <w:t xml:space="preserve"> </w:t>
      </w:r>
      <w:r w:rsidR="00D9287E" w:rsidRPr="00D52B01">
        <w:rPr>
          <w:rFonts w:cstheme="minorHAnsi"/>
          <w:b/>
          <w:sz w:val="28"/>
          <w:szCs w:val="28"/>
          <w:lang w:val="en-GB"/>
        </w:rPr>
        <w:t>24</w:t>
      </w:r>
      <w:r w:rsidR="00492DAC" w:rsidRPr="00D52B01">
        <w:rPr>
          <w:rFonts w:cstheme="minorHAnsi"/>
          <w:b/>
          <w:sz w:val="28"/>
          <w:szCs w:val="28"/>
          <w:vertAlign w:val="superscript"/>
          <w:lang w:val="en-GB"/>
        </w:rPr>
        <w:t>th</w:t>
      </w:r>
      <w:r w:rsidR="00492DAC" w:rsidRPr="00D52B01">
        <w:rPr>
          <w:rFonts w:cstheme="minorHAnsi"/>
          <w:b/>
          <w:sz w:val="28"/>
          <w:szCs w:val="28"/>
          <w:lang w:val="en-GB"/>
        </w:rPr>
        <w:t xml:space="preserve"> &amp; </w:t>
      </w:r>
      <w:r w:rsidR="00D9287E" w:rsidRPr="00D52B01">
        <w:rPr>
          <w:rFonts w:cstheme="minorHAnsi"/>
          <w:b/>
          <w:sz w:val="28"/>
          <w:szCs w:val="28"/>
          <w:lang w:val="en-GB"/>
        </w:rPr>
        <w:t>25</w:t>
      </w:r>
      <w:r w:rsidR="00492DAC" w:rsidRPr="00D52B01">
        <w:rPr>
          <w:rFonts w:cstheme="minorHAnsi"/>
          <w:b/>
          <w:sz w:val="28"/>
          <w:szCs w:val="28"/>
          <w:vertAlign w:val="superscript"/>
          <w:lang w:val="en-GB"/>
        </w:rPr>
        <w:t>th</w:t>
      </w:r>
      <w:r w:rsidR="00492DAC" w:rsidRPr="00D52B01">
        <w:rPr>
          <w:rFonts w:cstheme="minorHAnsi"/>
          <w:b/>
          <w:sz w:val="28"/>
          <w:szCs w:val="28"/>
          <w:lang w:val="en-GB"/>
        </w:rPr>
        <w:t xml:space="preserve"> </w:t>
      </w:r>
      <w:r w:rsidR="00D9287E" w:rsidRPr="00D52B01">
        <w:rPr>
          <w:rFonts w:cstheme="minorHAnsi"/>
          <w:b/>
          <w:sz w:val="28"/>
          <w:szCs w:val="28"/>
          <w:lang w:val="en-GB"/>
        </w:rPr>
        <w:t>April</w:t>
      </w:r>
      <w:r w:rsidR="00492DAC" w:rsidRPr="00D52B01">
        <w:rPr>
          <w:rFonts w:cstheme="minorHAnsi"/>
          <w:b/>
          <w:sz w:val="28"/>
          <w:szCs w:val="28"/>
          <w:lang w:val="en-GB"/>
        </w:rPr>
        <w:t xml:space="preserve"> 2018</w:t>
      </w:r>
    </w:p>
    <w:p w14:paraId="59E10A8D" w14:textId="77777777" w:rsidR="0030422B" w:rsidRPr="00D52B01" w:rsidRDefault="0030422B" w:rsidP="004B60B2">
      <w:pPr>
        <w:pStyle w:val="NoSpacing"/>
        <w:rPr>
          <w:rFonts w:cstheme="minorHAnsi"/>
          <w:b/>
          <w:lang w:val="en-GB"/>
        </w:rPr>
      </w:pPr>
    </w:p>
    <w:p w14:paraId="3065A3B7" w14:textId="16485E58" w:rsidR="00290A5A" w:rsidRDefault="00A2712D" w:rsidP="00116106">
      <w:pPr>
        <w:pStyle w:val="NoSpacing"/>
        <w:rPr>
          <w:rFonts w:cstheme="minorHAnsi"/>
          <w:lang w:val="en-GB"/>
        </w:rPr>
      </w:pPr>
      <w:r w:rsidRPr="00D52B01">
        <w:rPr>
          <w:rFonts w:cstheme="minorHAnsi"/>
          <w:lang w:val="en-GB"/>
        </w:rPr>
        <w:t xml:space="preserve">A visit is essential and can be booked through </w:t>
      </w:r>
      <w:r w:rsidR="00891539" w:rsidRPr="00D52B01">
        <w:rPr>
          <w:rFonts w:cstheme="minorHAnsi"/>
          <w:lang w:val="en-GB"/>
        </w:rPr>
        <w:t>A</w:t>
      </w:r>
      <w:r w:rsidR="003B6B41">
        <w:rPr>
          <w:rFonts w:cstheme="minorHAnsi"/>
          <w:lang w:val="en-GB"/>
        </w:rPr>
        <w:t>lison</w:t>
      </w:r>
      <w:r w:rsidR="00290A5A">
        <w:rPr>
          <w:rFonts w:cstheme="minorHAnsi"/>
          <w:lang w:val="en-GB"/>
        </w:rPr>
        <w:t xml:space="preserve"> Corner on 0207 480 5829.</w:t>
      </w:r>
    </w:p>
    <w:p w14:paraId="7158077E" w14:textId="59246F72" w:rsidR="00290A5A" w:rsidRDefault="00290A5A" w:rsidP="00116106">
      <w:pPr>
        <w:pStyle w:val="NoSpacing"/>
        <w:rPr>
          <w:rFonts w:cstheme="minorHAnsi"/>
          <w:lang w:val="en-GB"/>
        </w:rPr>
      </w:pPr>
    </w:p>
    <w:p w14:paraId="57368930" w14:textId="77777777" w:rsidR="00133064" w:rsidRPr="00D52B01" w:rsidRDefault="004B60B2">
      <w:pPr>
        <w:rPr>
          <w:rFonts w:cstheme="minorHAnsi"/>
          <w:sz w:val="22"/>
        </w:rPr>
      </w:pPr>
      <w:r w:rsidRPr="00D52B01">
        <w:rPr>
          <w:rFonts w:cstheme="minorHAnsi"/>
          <w:sz w:val="22"/>
        </w:rPr>
        <w:t xml:space="preserve">The </w:t>
      </w:r>
      <w:r w:rsidR="00C7713B" w:rsidRPr="00D52B01">
        <w:rPr>
          <w:rFonts w:cstheme="minorHAnsi"/>
          <w:sz w:val="22"/>
        </w:rPr>
        <w:t>Headteacher</w:t>
      </w:r>
      <w:r w:rsidR="002A0C0E" w:rsidRPr="00D52B01">
        <w:rPr>
          <w:rFonts w:cstheme="minorHAnsi"/>
          <w:sz w:val="22"/>
        </w:rPr>
        <w:t xml:space="preserve"> Job D</w:t>
      </w:r>
      <w:r w:rsidRPr="00D52B01">
        <w:rPr>
          <w:rFonts w:cstheme="minorHAnsi"/>
          <w:sz w:val="22"/>
        </w:rPr>
        <w:t>escription and Person Specification can be found at the back of this pack.</w:t>
      </w:r>
    </w:p>
    <w:p w14:paraId="6239D6A5" w14:textId="77777777" w:rsidR="00B52B03" w:rsidRPr="00D52B01" w:rsidRDefault="00B52B03" w:rsidP="00B52B03">
      <w:pPr>
        <w:spacing w:before="100" w:beforeAutospacing="1" w:after="100" w:afterAutospacing="1" w:line="240" w:lineRule="auto"/>
        <w:rPr>
          <w:rFonts w:eastAsia="Times New Roman" w:cstheme="minorHAnsi"/>
          <w:sz w:val="22"/>
          <w:lang w:eastAsia="en-GB"/>
        </w:rPr>
      </w:pPr>
      <w:r w:rsidRPr="00D52B01">
        <w:rPr>
          <w:rFonts w:eastAsia="Times New Roman" w:cstheme="minorHAnsi"/>
          <w:sz w:val="22"/>
          <w:lang w:eastAsia="en-GB"/>
        </w:rPr>
        <w:t xml:space="preserve">To apply for this role please complete the </w:t>
      </w:r>
      <w:r w:rsidR="00D00252" w:rsidRPr="00D52B01">
        <w:rPr>
          <w:rFonts w:eastAsia="Times New Roman" w:cstheme="minorHAnsi"/>
          <w:sz w:val="22"/>
          <w:lang w:eastAsia="en-GB"/>
        </w:rPr>
        <w:t xml:space="preserve">Tower Hamlets </w:t>
      </w:r>
      <w:r w:rsidRPr="00D52B01">
        <w:rPr>
          <w:rFonts w:eastAsia="Times New Roman" w:cstheme="minorHAnsi"/>
          <w:sz w:val="22"/>
          <w:lang w:eastAsia="en-GB"/>
        </w:rPr>
        <w:t>Application form.</w:t>
      </w:r>
    </w:p>
    <w:p w14:paraId="7840F164" w14:textId="6219CFCC" w:rsidR="00D52B01" w:rsidRPr="00D52B01" w:rsidRDefault="00B52B03" w:rsidP="00D52B01">
      <w:pPr>
        <w:spacing w:before="120"/>
        <w:rPr>
          <w:rFonts w:cstheme="minorHAnsi"/>
          <w:sz w:val="22"/>
        </w:rPr>
      </w:pPr>
      <w:r w:rsidRPr="00D52B01">
        <w:rPr>
          <w:rFonts w:cstheme="minorHAnsi"/>
          <w:sz w:val="22"/>
        </w:rPr>
        <w:t>In addition to th</w:t>
      </w:r>
      <w:r w:rsidR="003B6C82" w:rsidRPr="00D52B01">
        <w:rPr>
          <w:rFonts w:cstheme="minorHAnsi"/>
          <w:sz w:val="22"/>
        </w:rPr>
        <w:t>e</w:t>
      </w:r>
      <w:r w:rsidRPr="00D52B01">
        <w:rPr>
          <w:rFonts w:cstheme="minorHAnsi"/>
          <w:sz w:val="22"/>
        </w:rPr>
        <w:t xml:space="preserve"> Application Form you are required to respond to the Person Specification requirements for this role with </w:t>
      </w:r>
      <w:r w:rsidR="00D52B01" w:rsidRPr="00D52B01">
        <w:rPr>
          <w:rFonts w:cstheme="minorHAnsi"/>
          <w:sz w:val="22"/>
        </w:rPr>
        <w:t>evidence</w:t>
      </w:r>
      <w:r w:rsidR="00D52B01">
        <w:rPr>
          <w:rFonts w:cstheme="minorHAnsi"/>
          <w:sz w:val="22"/>
        </w:rPr>
        <w:t>/examples</w:t>
      </w:r>
      <w:r w:rsidR="00D52B01" w:rsidRPr="00D52B01">
        <w:rPr>
          <w:rFonts w:cstheme="minorHAnsi"/>
          <w:sz w:val="22"/>
        </w:rPr>
        <w:t>, where possible, of your experience. You are not at this stage expected to respond to all points as many can only be established at interview</w:t>
      </w:r>
      <w:r w:rsidR="00D52B01">
        <w:rPr>
          <w:rFonts w:cstheme="minorHAnsi"/>
          <w:sz w:val="22"/>
        </w:rPr>
        <w:t>.</w:t>
      </w:r>
      <w:r w:rsidR="00D52B01" w:rsidRPr="00D52B01">
        <w:rPr>
          <w:rFonts w:cstheme="minorHAnsi"/>
          <w:sz w:val="22"/>
        </w:rPr>
        <w:t xml:space="preserve"> Your response to this should be no longer than </w:t>
      </w:r>
      <w:r w:rsidR="00D52B01">
        <w:rPr>
          <w:rFonts w:cstheme="minorHAnsi"/>
          <w:sz w:val="22"/>
        </w:rPr>
        <w:t>2</w:t>
      </w:r>
      <w:r w:rsidR="00D52B01" w:rsidRPr="00D52B01">
        <w:rPr>
          <w:rFonts w:cstheme="minorHAnsi"/>
          <w:sz w:val="22"/>
        </w:rPr>
        <w:t xml:space="preserve"> A4 sheets in </w:t>
      </w:r>
      <w:r w:rsidR="00D52B01">
        <w:rPr>
          <w:rFonts w:cstheme="minorHAnsi"/>
          <w:sz w:val="22"/>
        </w:rPr>
        <w:t>Calibri</w:t>
      </w:r>
      <w:r w:rsidR="00D52B01" w:rsidRPr="00D52B01">
        <w:rPr>
          <w:rFonts w:cstheme="minorHAnsi"/>
          <w:sz w:val="22"/>
        </w:rPr>
        <w:t xml:space="preserve"> 11 font</w:t>
      </w:r>
      <w:r w:rsidR="009B13CC">
        <w:rPr>
          <w:rFonts w:cstheme="minorHAnsi"/>
          <w:sz w:val="22"/>
        </w:rPr>
        <w:t>. I</w:t>
      </w:r>
      <w:r w:rsidR="00D52B01" w:rsidRPr="00D52B01">
        <w:rPr>
          <w:rFonts w:cstheme="minorHAnsi"/>
          <w:sz w:val="22"/>
        </w:rPr>
        <w:t>t is acceptable in portrait or landscape format.</w:t>
      </w:r>
    </w:p>
    <w:p w14:paraId="0957A854" w14:textId="556F9ECA" w:rsidR="00B52B03" w:rsidRPr="00D52B01" w:rsidRDefault="00A21306" w:rsidP="00B52B03">
      <w:pPr>
        <w:spacing w:before="120"/>
        <w:rPr>
          <w:rFonts w:cstheme="minorHAnsi"/>
          <w:sz w:val="22"/>
        </w:rPr>
      </w:pPr>
      <w:r w:rsidRPr="00D52B01">
        <w:rPr>
          <w:rFonts w:cstheme="minorHAnsi"/>
          <w:sz w:val="22"/>
        </w:rPr>
        <w:t xml:space="preserve">You are also </w:t>
      </w:r>
      <w:r w:rsidR="00D52B01">
        <w:rPr>
          <w:rFonts w:cstheme="minorHAnsi"/>
          <w:sz w:val="22"/>
        </w:rPr>
        <w:t xml:space="preserve">required </w:t>
      </w:r>
      <w:r w:rsidRPr="00D52B01">
        <w:rPr>
          <w:rFonts w:cstheme="minorHAnsi"/>
          <w:sz w:val="22"/>
        </w:rPr>
        <w:t xml:space="preserve">to provide </w:t>
      </w:r>
      <w:r w:rsidR="00D52B01">
        <w:rPr>
          <w:rFonts w:cstheme="minorHAnsi"/>
          <w:sz w:val="22"/>
        </w:rPr>
        <w:t xml:space="preserve">a </w:t>
      </w:r>
      <w:r w:rsidRPr="00D52B01">
        <w:rPr>
          <w:rFonts w:cstheme="minorHAnsi"/>
          <w:sz w:val="22"/>
        </w:rPr>
        <w:t xml:space="preserve">Personal Statement </w:t>
      </w:r>
      <w:r w:rsidR="00E64330">
        <w:rPr>
          <w:rFonts w:cstheme="minorHAnsi"/>
          <w:sz w:val="22"/>
        </w:rPr>
        <w:t xml:space="preserve">(also </w:t>
      </w:r>
      <w:r w:rsidR="00E64330" w:rsidRPr="00D52B01">
        <w:rPr>
          <w:rFonts w:cstheme="minorHAnsi"/>
          <w:sz w:val="22"/>
        </w:rPr>
        <w:t xml:space="preserve">no longer than </w:t>
      </w:r>
      <w:r w:rsidR="00E64330">
        <w:rPr>
          <w:rFonts w:cstheme="minorHAnsi"/>
          <w:sz w:val="22"/>
        </w:rPr>
        <w:t>2</w:t>
      </w:r>
      <w:r w:rsidR="00E64330" w:rsidRPr="00D52B01">
        <w:rPr>
          <w:rFonts w:cstheme="minorHAnsi"/>
          <w:sz w:val="22"/>
        </w:rPr>
        <w:t xml:space="preserve"> A4 sheets in </w:t>
      </w:r>
      <w:r w:rsidR="00E64330">
        <w:rPr>
          <w:rFonts w:cstheme="minorHAnsi"/>
          <w:sz w:val="22"/>
        </w:rPr>
        <w:t>Calibri</w:t>
      </w:r>
      <w:r w:rsidR="00E64330" w:rsidRPr="00D52B01">
        <w:rPr>
          <w:rFonts w:cstheme="minorHAnsi"/>
          <w:sz w:val="22"/>
        </w:rPr>
        <w:t xml:space="preserve"> 11 font</w:t>
      </w:r>
      <w:r w:rsidR="00E64330">
        <w:rPr>
          <w:rFonts w:cstheme="minorHAnsi"/>
          <w:sz w:val="22"/>
        </w:rPr>
        <w:t>)</w:t>
      </w:r>
      <w:r w:rsidR="00E64330" w:rsidRPr="00D52B01">
        <w:rPr>
          <w:rFonts w:cstheme="minorHAnsi"/>
          <w:sz w:val="22"/>
        </w:rPr>
        <w:t xml:space="preserve"> </w:t>
      </w:r>
      <w:r w:rsidRPr="00D52B01">
        <w:rPr>
          <w:rFonts w:cstheme="minorHAnsi"/>
          <w:sz w:val="22"/>
        </w:rPr>
        <w:t>summarising the reasons why you would like to be the new Headteacher of this school</w:t>
      </w:r>
      <w:r w:rsidR="00D52B01">
        <w:rPr>
          <w:rFonts w:cstheme="minorHAnsi"/>
          <w:sz w:val="22"/>
        </w:rPr>
        <w:t xml:space="preserve">, explaining your preferred leadership style </w:t>
      </w:r>
      <w:r w:rsidRPr="00D52B01">
        <w:rPr>
          <w:rFonts w:cstheme="minorHAnsi"/>
          <w:sz w:val="22"/>
        </w:rPr>
        <w:t xml:space="preserve">and </w:t>
      </w:r>
      <w:r w:rsidR="00D52B01">
        <w:rPr>
          <w:rFonts w:cstheme="minorHAnsi"/>
          <w:sz w:val="22"/>
        </w:rPr>
        <w:t>how you will approach being the new Headteacher of this school.</w:t>
      </w:r>
    </w:p>
    <w:p w14:paraId="02E1663A" w14:textId="5F933DF1" w:rsidR="00B52B03" w:rsidRPr="00D52B01" w:rsidRDefault="00B52B03" w:rsidP="00B52B03">
      <w:pPr>
        <w:spacing w:before="100" w:beforeAutospacing="1" w:after="100" w:afterAutospacing="1" w:line="240" w:lineRule="auto"/>
        <w:rPr>
          <w:rFonts w:cstheme="minorHAnsi"/>
          <w:sz w:val="22"/>
        </w:rPr>
      </w:pPr>
      <w:r w:rsidRPr="00D52B01">
        <w:rPr>
          <w:rFonts w:eastAsia="Times New Roman" w:cstheme="minorHAnsi"/>
          <w:sz w:val="22"/>
          <w:lang w:eastAsia="en-GB"/>
        </w:rPr>
        <w:t xml:space="preserve">If you have any questions about the role or the process of </w:t>
      </w:r>
      <w:r w:rsidR="009D70F7" w:rsidRPr="00D52B01">
        <w:rPr>
          <w:rFonts w:eastAsia="Times New Roman" w:cstheme="minorHAnsi"/>
          <w:sz w:val="22"/>
          <w:lang w:eastAsia="en-GB"/>
        </w:rPr>
        <w:t>application,</w:t>
      </w:r>
      <w:r w:rsidRPr="00D52B01">
        <w:rPr>
          <w:rFonts w:eastAsia="Times New Roman" w:cstheme="minorHAnsi"/>
          <w:sz w:val="22"/>
          <w:lang w:eastAsia="en-GB"/>
        </w:rPr>
        <w:t xml:space="preserve"> please call </w:t>
      </w:r>
      <w:r w:rsidRPr="00D52B01">
        <w:rPr>
          <w:rFonts w:cstheme="minorHAnsi"/>
          <w:sz w:val="22"/>
        </w:rPr>
        <w:t>Andrew Best on 07917 080201.</w:t>
      </w:r>
    </w:p>
    <w:p w14:paraId="1C1B6C08" w14:textId="77777777" w:rsidR="00133064" w:rsidRPr="00D52B01" w:rsidRDefault="00133064">
      <w:pPr>
        <w:rPr>
          <w:rFonts w:cstheme="minorHAnsi"/>
          <w:b/>
          <w:sz w:val="22"/>
        </w:rPr>
      </w:pPr>
    </w:p>
    <w:p w14:paraId="630C21C8" w14:textId="77777777" w:rsidR="003B4449" w:rsidRDefault="003B4449">
      <w:pPr>
        <w:rPr>
          <w:b/>
        </w:rPr>
      </w:pPr>
      <w:r w:rsidRPr="004B60B2">
        <w:rPr>
          <w:b/>
        </w:rPr>
        <w:br w:type="page"/>
      </w:r>
    </w:p>
    <w:p w14:paraId="6378F34F" w14:textId="550923E7" w:rsidR="0030422B" w:rsidRPr="00B00E8F" w:rsidRDefault="000C6D8B" w:rsidP="00EC2D6C">
      <w:pPr>
        <w:pStyle w:val="Heading1"/>
        <w:rPr>
          <w:color w:val="339966"/>
        </w:rPr>
      </w:pPr>
      <w:bookmarkStart w:id="3" w:name="_Toc507581267"/>
      <w:r w:rsidRPr="00B00E8F">
        <w:rPr>
          <w:color w:val="339966"/>
        </w:rPr>
        <w:lastRenderedPageBreak/>
        <w:t>About the School</w:t>
      </w:r>
      <w:bookmarkEnd w:id="3"/>
    </w:p>
    <w:p w14:paraId="08DA46E8" w14:textId="77777777" w:rsidR="00B00E8F" w:rsidRPr="00B00E8F" w:rsidRDefault="00B00E8F" w:rsidP="008D2D05">
      <w:pPr>
        <w:pStyle w:val="NormalWeb"/>
        <w:spacing w:before="0" w:beforeAutospacing="0" w:after="120" w:afterAutospacing="0" w:line="357" w:lineRule="atLeast"/>
        <w:rPr>
          <w:rFonts w:asciiTheme="minorHAnsi" w:hAnsiTheme="minorHAnsi" w:cstheme="minorHAnsi"/>
          <w:sz w:val="22"/>
          <w:szCs w:val="22"/>
        </w:rPr>
      </w:pPr>
      <w:r w:rsidRPr="00B00E8F">
        <w:rPr>
          <w:rFonts w:asciiTheme="minorHAnsi" w:hAnsiTheme="minorHAnsi" w:cstheme="minorHAnsi"/>
          <w:sz w:val="22"/>
          <w:szCs w:val="22"/>
          <w:bdr w:val="none" w:sz="0" w:space="0" w:color="auto" w:frame="1"/>
        </w:rPr>
        <w:t>At Shapla learning is at the heart of everything we do. We have high expectations of all our children and offer an inclusive learning culture within our school. We are a small school and we know children and families very well. This helps us to provide the right support and learning for all of our children.</w:t>
      </w:r>
    </w:p>
    <w:p w14:paraId="38DED87F" w14:textId="2B89CC40" w:rsidR="00B00E8F" w:rsidRPr="00B00E8F" w:rsidRDefault="00B00E8F" w:rsidP="008D2D05">
      <w:pPr>
        <w:pStyle w:val="NormalWeb"/>
        <w:spacing w:before="0" w:beforeAutospacing="0" w:after="120" w:afterAutospacing="0" w:line="357" w:lineRule="atLeast"/>
        <w:rPr>
          <w:rFonts w:asciiTheme="minorHAnsi" w:hAnsiTheme="minorHAnsi" w:cstheme="minorHAnsi"/>
          <w:sz w:val="22"/>
          <w:szCs w:val="22"/>
        </w:rPr>
      </w:pPr>
      <w:r w:rsidRPr="00B00E8F">
        <w:rPr>
          <w:rFonts w:asciiTheme="minorHAnsi" w:hAnsiTheme="minorHAnsi" w:cstheme="minorHAnsi"/>
          <w:sz w:val="22"/>
          <w:szCs w:val="22"/>
          <w:bdr w:val="none" w:sz="0" w:space="0" w:color="auto" w:frame="1"/>
        </w:rPr>
        <w:t xml:space="preserve">Whilst progress and attainment of all children is always of the utmost importance to us, we also believe in a rich, broad, challenging and exciting curriculum. This ensures that our children are happy, highly motivated, engaged and purposeful learners. We learn through the International Primary Curriculum and study a range of imaginative and inspiring topics. We make the most of the vibrancy and opportunity that is available to us on our doorstep and use London as a hub for learning. We have built strong partnerships with a number of different organisations over the years, enriching our curriculum. We encourage the children to see themselves as global citizens and learn as much as they can about the world around them. </w:t>
      </w:r>
    </w:p>
    <w:p w14:paraId="11BFCC29" w14:textId="77777777" w:rsidR="007967DA" w:rsidRPr="007967DA" w:rsidRDefault="007967DA" w:rsidP="008C549F">
      <w:pPr>
        <w:rPr>
          <w:lang w:eastAsia="en-GB"/>
        </w:rPr>
      </w:pPr>
    </w:p>
    <w:p w14:paraId="14E232FC" w14:textId="77777777" w:rsidR="00B00E8F" w:rsidRPr="00765D7E" w:rsidRDefault="00B00E8F" w:rsidP="00765D7E">
      <w:pPr>
        <w:pStyle w:val="Heading2"/>
        <w:rPr>
          <w:rFonts w:eastAsia="Times New Roman"/>
          <w:color w:val="339933"/>
          <w:lang w:eastAsia="en-GB"/>
        </w:rPr>
      </w:pPr>
      <w:bookmarkStart w:id="4" w:name="_Toc507581268"/>
      <w:r w:rsidRPr="00765D7E">
        <w:rPr>
          <w:rFonts w:eastAsia="Times New Roman"/>
          <w:color w:val="339933"/>
          <w:bdr w:val="none" w:sz="0" w:space="0" w:color="auto" w:frame="1"/>
          <w:lang w:eastAsia="en-GB"/>
        </w:rPr>
        <w:t>Ethos</w:t>
      </w:r>
      <w:bookmarkEnd w:id="4"/>
    </w:p>
    <w:p w14:paraId="44CA9B54" w14:textId="167FB1DF" w:rsidR="00B00E8F" w:rsidRPr="00B00E8F" w:rsidRDefault="00B00E8F" w:rsidP="00B00E8F">
      <w:pPr>
        <w:spacing w:after="0" w:line="357" w:lineRule="atLeast"/>
        <w:rPr>
          <w:rFonts w:eastAsia="Times New Roman" w:cstheme="minorHAnsi"/>
          <w:sz w:val="22"/>
          <w:lang w:eastAsia="en-GB"/>
        </w:rPr>
      </w:pPr>
      <w:r w:rsidRPr="00B00E8F">
        <w:rPr>
          <w:rFonts w:eastAsia="Times New Roman" w:cstheme="minorHAnsi"/>
          <w:sz w:val="22"/>
          <w:bdr w:val="none" w:sz="0" w:space="0" w:color="auto" w:frame="1"/>
          <w:lang w:eastAsia="en-GB"/>
        </w:rPr>
        <w:t xml:space="preserve">We aim to develop children who are happy and confident, not only in learning, but in their relationships with others. We offer a warm, welcoming environment where everyone is valued. We work in collaboration with our families and this has a very positive impact on children’s learning. We enjoy working with many organisations to enrich learning. We ensure that children learn the importance of respect for themselves and </w:t>
      </w:r>
      <w:r w:rsidR="002A651F" w:rsidRPr="00B00E8F">
        <w:rPr>
          <w:rFonts w:eastAsia="Times New Roman" w:cstheme="minorHAnsi"/>
          <w:sz w:val="22"/>
          <w:bdr w:val="none" w:sz="0" w:space="0" w:color="auto" w:frame="1"/>
          <w:lang w:eastAsia="en-GB"/>
        </w:rPr>
        <w:t>others and</w:t>
      </w:r>
      <w:r w:rsidRPr="00B00E8F">
        <w:rPr>
          <w:rFonts w:eastAsia="Times New Roman" w:cstheme="minorHAnsi"/>
          <w:sz w:val="22"/>
          <w:bdr w:val="none" w:sz="0" w:space="0" w:color="auto" w:frame="1"/>
          <w:lang w:eastAsia="en-GB"/>
        </w:rPr>
        <w:t xml:space="preserve"> appreciate cultural diversity.</w:t>
      </w:r>
    </w:p>
    <w:p w14:paraId="2BB5BEAF" w14:textId="77777777" w:rsidR="00B00E8F" w:rsidRPr="00B00E8F" w:rsidRDefault="00B00E8F" w:rsidP="00B00E8F">
      <w:pPr>
        <w:spacing w:after="75" w:line="357" w:lineRule="atLeast"/>
        <w:rPr>
          <w:rFonts w:ascii="Arial" w:eastAsia="Times New Roman" w:hAnsi="Arial" w:cs="Arial"/>
          <w:color w:val="8D8D8D"/>
          <w:sz w:val="21"/>
          <w:szCs w:val="21"/>
          <w:lang w:eastAsia="en-GB"/>
        </w:rPr>
      </w:pPr>
      <w:r w:rsidRPr="00B00E8F">
        <w:rPr>
          <w:rFonts w:ascii="Arial" w:eastAsia="Times New Roman" w:hAnsi="Arial" w:cs="Arial"/>
          <w:color w:val="8D8D8D"/>
          <w:sz w:val="21"/>
          <w:szCs w:val="21"/>
          <w:lang w:eastAsia="en-GB"/>
        </w:rPr>
        <w:t> </w:t>
      </w:r>
    </w:p>
    <w:p w14:paraId="7660F8E4" w14:textId="296E6E99" w:rsidR="00B00E8F" w:rsidRPr="00B00E8F" w:rsidRDefault="00B00E8F" w:rsidP="00B00E8F">
      <w:pPr>
        <w:pStyle w:val="Heading2"/>
        <w:rPr>
          <w:rFonts w:eastAsia="Times New Roman"/>
          <w:color w:val="339966"/>
          <w:lang w:eastAsia="en-GB"/>
        </w:rPr>
      </w:pPr>
      <w:bookmarkStart w:id="5" w:name="_Toc507581269"/>
      <w:r w:rsidRPr="00B00E8F">
        <w:rPr>
          <w:rFonts w:eastAsia="Times New Roman"/>
          <w:color w:val="339966"/>
          <w:bdr w:val="none" w:sz="0" w:space="0" w:color="auto" w:frame="1"/>
          <w:lang w:eastAsia="en-GB"/>
        </w:rPr>
        <w:t xml:space="preserve">Our Vision for </w:t>
      </w:r>
      <w:r w:rsidR="00A502F0">
        <w:rPr>
          <w:rFonts w:eastAsia="Times New Roman"/>
          <w:color w:val="339966"/>
          <w:bdr w:val="none" w:sz="0" w:space="0" w:color="auto" w:frame="1"/>
          <w:lang w:eastAsia="en-GB"/>
        </w:rPr>
        <w:t>L</w:t>
      </w:r>
      <w:r w:rsidRPr="00B00E8F">
        <w:rPr>
          <w:rFonts w:eastAsia="Times New Roman"/>
          <w:color w:val="339966"/>
          <w:bdr w:val="none" w:sz="0" w:space="0" w:color="auto" w:frame="1"/>
          <w:lang w:eastAsia="en-GB"/>
        </w:rPr>
        <w:t>earners</w:t>
      </w:r>
      <w:bookmarkEnd w:id="5"/>
    </w:p>
    <w:p w14:paraId="01394150" w14:textId="7FD6793D" w:rsidR="00B00E8F" w:rsidRPr="00B00E8F" w:rsidRDefault="00B00E8F" w:rsidP="00B00E8F">
      <w:pPr>
        <w:spacing w:after="0" w:line="357" w:lineRule="atLeast"/>
        <w:rPr>
          <w:rFonts w:eastAsia="Times New Roman" w:cstheme="minorHAnsi"/>
          <w:sz w:val="22"/>
          <w:lang w:eastAsia="en-GB"/>
        </w:rPr>
      </w:pPr>
      <w:r w:rsidRPr="00B00E8F">
        <w:rPr>
          <w:rFonts w:eastAsia="Times New Roman" w:cstheme="minorHAnsi"/>
          <w:sz w:val="22"/>
          <w:bdr w:val="none" w:sz="0" w:space="0" w:color="auto" w:frame="1"/>
          <w:lang w:eastAsia="en-GB"/>
        </w:rPr>
        <w:t xml:space="preserve">Every day at Shapla Primary School, the staff and governors are working to make sure that by the time </w:t>
      </w:r>
      <w:r w:rsidR="00760C61">
        <w:rPr>
          <w:rFonts w:eastAsia="Times New Roman" w:cstheme="minorHAnsi"/>
          <w:sz w:val="22"/>
          <w:bdr w:val="none" w:sz="0" w:space="0" w:color="auto" w:frame="1"/>
          <w:lang w:eastAsia="en-GB"/>
        </w:rPr>
        <w:t>our pupils</w:t>
      </w:r>
      <w:r w:rsidRPr="00B00E8F">
        <w:rPr>
          <w:rFonts w:eastAsia="Times New Roman" w:cstheme="minorHAnsi"/>
          <w:sz w:val="22"/>
          <w:bdr w:val="none" w:sz="0" w:space="0" w:color="auto" w:frame="1"/>
          <w:lang w:eastAsia="en-GB"/>
        </w:rPr>
        <w:t xml:space="preserve"> leave us </w:t>
      </w:r>
      <w:r w:rsidR="007B0003">
        <w:rPr>
          <w:rFonts w:eastAsia="Times New Roman" w:cstheme="minorHAnsi"/>
          <w:sz w:val="22"/>
          <w:bdr w:val="none" w:sz="0" w:space="0" w:color="auto" w:frame="1"/>
          <w:lang w:eastAsia="en-GB"/>
        </w:rPr>
        <w:t>they</w:t>
      </w:r>
      <w:r w:rsidRPr="00B00E8F">
        <w:rPr>
          <w:rFonts w:eastAsia="Times New Roman" w:cstheme="minorHAnsi"/>
          <w:sz w:val="22"/>
          <w:bdr w:val="none" w:sz="0" w:space="0" w:color="auto" w:frame="1"/>
          <w:lang w:eastAsia="en-GB"/>
        </w:rPr>
        <w:t xml:space="preserve"> will:</w:t>
      </w:r>
    </w:p>
    <w:p w14:paraId="0C8B3E8E" w14:textId="15CC2FBD"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D</w:t>
      </w:r>
      <w:r w:rsidR="00B00E8F" w:rsidRPr="00B00E8F">
        <w:rPr>
          <w:rFonts w:eastAsia="Times New Roman" w:cstheme="minorHAnsi"/>
          <w:sz w:val="22"/>
          <w:bdr w:val="none" w:sz="0" w:space="0" w:color="auto" w:frame="1"/>
          <w:lang w:eastAsia="en-GB"/>
        </w:rPr>
        <w:t xml:space="preserve">evelop the necessary life skills that will enable all of </w:t>
      </w:r>
      <w:r w:rsidR="00E075F2">
        <w:rPr>
          <w:rFonts w:eastAsia="Times New Roman" w:cstheme="minorHAnsi"/>
          <w:sz w:val="22"/>
          <w:bdr w:val="none" w:sz="0" w:space="0" w:color="auto" w:frame="1"/>
          <w:lang w:eastAsia="en-GB"/>
        </w:rPr>
        <w:t>them</w:t>
      </w:r>
      <w:r w:rsidR="00B00E8F" w:rsidRPr="00B00E8F">
        <w:rPr>
          <w:rFonts w:eastAsia="Times New Roman" w:cstheme="minorHAnsi"/>
          <w:sz w:val="22"/>
          <w:bdr w:val="none" w:sz="0" w:space="0" w:color="auto" w:frame="1"/>
          <w:lang w:eastAsia="en-GB"/>
        </w:rPr>
        <w:t xml:space="preserve"> to become lifelong learners</w:t>
      </w:r>
    </w:p>
    <w:p w14:paraId="54EB92AC" w14:textId="6F461AA7" w:rsidR="00B00E8F" w:rsidRPr="00B71F80" w:rsidRDefault="00B71F80" w:rsidP="00B71F80">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B</w:t>
      </w:r>
      <w:r w:rsidR="00B00E8F" w:rsidRPr="00B71F80">
        <w:rPr>
          <w:rFonts w:eastAsia="Times New Roman" w:cstheme="minorHAnsi"/>
          <w:sz w:val="22"/>
          <w:bdr w:val="none" w:sz="0" w:space="0" w:color="auto" w:frame="1"/>
          <w:lang w:eastAsia="en-GB"/>
        </w:rPr>
        <w:t xml:space="preserve">e successful in </w:t>
      </w:r>
      <w:r w:rsidR="00E075F2">
        <w:rPr>
          <w:rFonts w:eastAsia="Times New Roman" w:cstheme="minorHAnsi"/>
          <w:sz w:val="22"/>
          <w:bdr w:val="none" w:sz="0" w:space="0" w:color="auto" w:frame="1"/>
          <w:lang w:eastAsia="en-GB"/>
        </w:rPr>
        <w:t>their</w:t>
      </w:r>
      <w:r w:rsidR="00B00E8F" w:rsidRPr="00B71F80">
        <w:rPr>
          <w:rFonts w:eastAsia="Times New Roman" w:cstheme="minorHAnsi"/>
          <w:sz w:val="22"/>
          <w:bdr w:val="none" w:sz="0" w:space="0" w:color="auto" w:frame="1"/>
          <w:lang w:eastAsia="en-GB"/>
        </w:rPr>
        <w:t xml:space="preserve"> learning and enjoy challenge</w:t>
      </w:r>
    </w:p>
    <w:p w14:paraId="6C66A198" w14:textId="7B189239"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B</w:t>
      </w:r>
      <w:r w:rsidR="00B00E8F" w:rsidRPr="00B00E8F">
        <w:rPr>
          <w:rFonts w:eastAsia="Times New Roman" w:cstheme="minorHAnsi"/>
          <w:sz w:val="22"/>
          <w:bdr w:val="none" w:sz="0" w:space="0" w:color="auto" w:frame="1"/>
          <w:lang w:eastAsia="en-GB"/>
        </w:rPr>
        <w:t>e independent and motivated</w:t>
      </w:r>
    </w:p>
    <w:p w14:paraId="385222EE" w14:textId="74BF9406"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B</w:t>
      </w:r>
      <w:r w:rsidR="00B00E8F" w:rsidRPr="00B00E8F">
        <w:rPr>
          <w:rFonts w:eastAsia="Times New Roman" w:cstheme="minorHAnsi"/>
          <w:sz w:val="22"/>
          <w:bdr w:val="none" w:sz="0" w:space="0" w:color="auto" w:frame="1"/>
          <w:lang w:eastAsia="en-GB"/>
        </w:rPr>
        <w:t>e able to make friends and work well together</w:t>
      </w:r>
    </w:p>
    <w:p w14:paraId="4212CEB7" w14:textId="44763649"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H</w:t>
      </w:r>
      <w:r w:rsidR="00B00E8F" w:rsidRPr="00B00E8F">
        <w:rPr>
          <w:rFonts w:eastAsia="Times New Roman" w:cstheme="minorHAnsi"/>
          <w:sz w:val="22"/>
          <w:bdr w:val="none" w:sz="0" w:space="0" w:color="auto" w:frame="1"/>
          <w:lang w:eastAsia="en-GB"/>
        </w:rPr>
        <w:t xml:space="preserve">ave respect for </w:t>
      </w:r>
      <w:r w:rsidR="00E075F2">
        <w:rPr>
          <w:rFonts w:eastAsia="Times New Roman" w:cstheme="minorHAnsi"/>
          <w:sz w:val="22"/>
          <w:bdr w:val="none" w:sz="0" w:space="0" w:color="auto" w:frame="1"/>
          <w:lang w:eastAsia="en-GB"/>
        </w:rPr>
        <w:t>themselves</w:t>
      </w:r>
      <w:r w:rsidR="00B00E8F" w:rsidRPr="00B00E8F">
        <w:rPr>
          <w:rFonts w:eastAsia="Times New Roman" w:cstheme="minorHAnsi"/>
          <w:sz w:val="22"/>
          <w:bdr w:val="none" w:sz="0" w:space="0" w:color="auto" w:frame="1"/>
          <w:lang w:eastAsia="en-GB"/>
        </w:rPr>
        <w:t xml:space="preserve"> and others</w:t>
      </w:r>
    </w:p>
    <w:p w14:paraId="66911C8B" w14:textId="3152B372"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B</w:t>
      </w:r>
      <w:r w:rsidR="00B00E8F" w:rsidRPr="00B00E8F">
        <w:rPr>
          <w:rFonts w:eastAsia="Times New Roman" w:cstheme="minorHAnsi"/>
          <w:sz w:val="22"/>
          <w:bdr w:val="none" w:sz="0" w:space="0" w:color="auto" w:frame="1"/>
          <w:lang w:eastAsia="en-GB"/>
        </w:rPr>
        <w:t xml:space="preserve">e able to make the right choices and keep </w:t>
      </w:r>
      <w:r w:rsidR="00E075F2">
        <w:rPr>
          <w:rFonts w:eastAsia="Times New Roman" w:cstheme="minorHAnsi"/>
          <w:sz w:val="22"/>
          <w:bdr w:val="none" w:sz="0" w:space="0" w:color="auto" w:frame="1"/>
          <w:lang w:eastAsia="en-GB"/>
        </w:rPr>
        <w:t>themselves</w:t>
      </w:r>
      <w:r w:rsidR="00B00E8F" w:rsidRPr="00B00E8F">
        <w:rPr>
          <w:rFonts w:eastAsia="Times New Roman" w:cstheme="minorHAnsi"/>
          <w:sz w:val="22"/>
          <w:bdr w:val="none" w:sz="0" w:space="0" w:color="auto" w:frame="1"/>
          <w:lang w:eastAsia="en-GB"/>
        </w:rPr>
        <w:t xml:space="preserve"> safe</w:t>
      </w:r>
    </w:p>
    <w:p w14:paraId="6800E712" w14:textId="09AFA853" w:rsidR="00B00E8F" w:rsidRPr="00B00E8F" w:rsidRDefault="00B71F80" w:rsidP="00B00E8F">
      <w:pPr>
        <w:numPr>
          <w:ilvl w:val="0"/>
          <w:numId w:val="11"/>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U</w:t>
      </w:r>
      <w:r w:rsidR="00B00E8F" w:rsidRPr="00B00E8F">
        <w:rPr>
          <w:rFonts w:eastAsia="Times New Roman" w:cstheme="minorHAnsi"/>
          <w:sz w:val="22"/>
          <w:bdr w:val="none" w:sz="0" w:space="0" w:color="auto" w:frame="1"/>
          <w:lang w:eastAsia="en-GB"/>
        </w:rPr>
        <w:t xml:space="preserve">nderstand that </w:t>
      </w:r>
      <w:r w:rsidR="00253487">
        <w:rPr>
          <w:rFonts w:eastAsia="Times New Roman" w:cstheme="minorHAnsi"/>
          <w:sz w:val="22"/>
          <w:bdr w:val="none" w:sz="0" w:space="0" w:color="auto" w:frame="1"/>
          <w:lang w:eastAsia="en-GB"/>
        </w:rPr>
        <w:t>they</w:t>
      </w:r>
      <w:r w:rsidR="00B00E8F" w:rsidRPr="00B00E8F">
        <w:rPr>
          <w:rFonts w:eastAsia="Times New Roman" w:cstheme="minorHAnsi"/>
          <w:sz w:val="22"/>
          <w:bdr w:val="none" w:sz="0" w:space="0" w:color="auto" w:frame="1"/>
          <w:lang w:eastAsia="en-GB"/>
        </w:rPr>
        <w:t xml:space="preserve"> are part of a global community</w:t>
      </w:r>
    </w:p>
    <w:p w14:paraId="5AF29614" w14:textId="010EFC13" w:rsidR="008A60B0" w:rsidRPr="00620DF2" w:rsidRDefault="008A60B0" w:rsidP="008A60B0">
      <w:pPr>
        <w:rPr>
          <w:rFonts w:cs="Arial"/>
          <w:sz w:val="22"/>
        </w:rPr>
      </w:pPr>
    </w:p>
    <w:p w14:paraId="75C6F07A" w14:textId="747C401A" w:rsidR="007967DA" w:rsidRDefault="007967DA" w:rsidP="008C549F"/>
    <w:p w14:paraId="472A8E28" w14:textId="77777777" w:rsidR="007967DA" w:rsidRDefault="007967DA" w:rsidP="007967DA"/>
    <w:p w14:paraId="754B3DE8" w14:textId="77777777" w:rsidR="00B00E8F" w:rsidRDefault="00B00E8F" w:rsidP="00B00E8F">
      <w:pPr>
        <w:spacing w:after="0" w:line="357" w:lineRule="atLeast"/>
      </w:pPr>
    </w:p>
    <w:p w14:paraId="7B925025" w14:textId="19E095C3" w:rsidR="005566E5" w:rsidRPr="006E06FF" w:rsidRDefault="005566E5" w:rsidP="005566E5">
      <w:pPr>
        <w:pStyle w:val="Heading1"/>
        <w:rPr>
          <w:rFonts w:eastAsia="Times New Roman"/>
          <w:color w:val="339933"/>
          <w:bdr w:val="none" w:sz="0" w:space="0" w:color="auto" w:frame="1"/>
          <w:lang w:eastAsia="en-GB"/>
        </w:rPr>
      </w:pPr>
      <w:bookmarkStart w:id="6" w:name="_Toc507581270"/>
      <w:r w:rsidRPr="006E06FF">
        <w:rPr>
          <w:rFonts w:eastAsia="Times New Roman"/>
          <w:color w:val="339933"/>
          <w:bdr w:val="none" w:sz="0" w:space="0" w:color="auto" w:frame="1"/>
          <w:lang w:eastAsia="en-GB"/>
        </w:rPr>
        <w:lastRenderedPageBreak/>
        <w:t>Learning at Shapla</w:t>
      </w:r>
      <w:bookmarkEnd w:id="6"/>
      <w:r w:rsidRPr="006E06FF">
        <w:rPr>
          <w:rFonts w:eastAsia="Times New Roman"/>
          <w:color w:val="339933"/>
          <w:bdr w:val="none" w:sz="0" w:space="0" w:color="auto" w:frame="1"/>
          <w:lang w:eastAsia="en-GB"/>
        </w:rPr>
        <w:t xml:space="preserve"> </w:t>
      </w:r>
    </w:p>
    <w:p w14:paraId="06F6F930" w14:textId="094B9118" w:rsidR="005566E5" w:rsidRPr="005566E5" w:rsidRDefault="005566E5" w:rsidP="005566E5">
      <w:pPr>
        <w:spacing w:after="0" w:line="357" w:lineRule="atLeast"/>
        <w:rPr>
          <w:rFonts w:eastAsia="Times New Roman" w:cstheme="minorHAnsi"/>
          <w:sz w:val="22"/>
          <w:lang w:eastAsia="en-GB"/>
        </w:rPr>
      </w:pPr>
      <w:r w:rsidRPr="005566E5">
        <w:rPr>
          <w:rFonts w:eastAsia="Times New Roman" w:cstheme="minorHAnsi"/>
          <w:sz w:val="22"/>
          <w:bdr w:val="none" w:sz="0" w:space="0" w:color="auto" w:frame="1"/>
          <w:lang w:eastAsia="en-GB"/>
        </w:rPr>
        <w:t>We aim to provide high-quality learning experiences that lead to a consistently high level of pupil achievement. We are inclusive and have high expectations of all children. We support pupils in developing knowledge, understanding and skills, preparing them to make a mature adult contribution to society. </w:t>
      </w:r>
    </w:p>
    <w:p w14:paraId="4BC26D3F" w14:textId="77777777" w:rsidR="005566E5" w:rsidRPr="005566E5" w:rsidRDefault="005566E5" w:rsidP="005566E5">
      <w:pPr>
        <w:spacing w:after="75" w:line="357" w:lineRule="atLeast"/>
        <w:rPr>
          <w:rFonts w:eastAsia="Times New Roman" w:cstheme="minorHAnsi"/>
          <w:sz w:val="22"/>
          <w:lang w:eastAsia="en-GB"/>
        </w:rPr>
      </w:pPr>
      <w:r w:rsidRPr="005566E5">
        <w:rPr>
          <w:rFonts w:eastAsia="Times New Roman" w:cstheme="minorHAnsi"/>
          <w:sz w:val="22"/>
          <w:lang w:eastAsia="en-GB"/>
        </w:rPr>
        <w:t> </w:t>
      </w:r>
    </w:p>
    <w:p w14:paraId="7CE5D64F" w14:textId="77777777" w:rsidR="005566E5" w:rsidRPr="006E06FF" w:rsidRDefault="005566E5" w:rsidP="006E06FF">
      <w:pPr>
        <w:pStyle w:val="Heading2"/>
        <w:rPr>
          <w:rFonts w:eastAsia="Times New Roman"/>
          <w:color w:val="339933"/>
          <w:lang w:eastAsia="en-GB"/>
        </w:rPr>
      </w:pPr>
      <w:bookmarkStart w:id="7" w:name="_Toc507581271"/>
      <w:r w:rsidRPr="006E06FF">
        <w:rPr>
          <w:rFonts w:eastAsia="Times New Roman"/>
          <w:color w:val="339933"/>
          <w:bdr w:val="none" w:sz="0" w:space="0" w:color="auto" w:frame="1"/>
          <w:lang w:eastAsia="en-GB"/>
        </w:rPr>
        <w:t>Shapla Definition of Learning</w:t>
      </w:r>
      <w:bookmarkEnd w:id="7"/>
    </w:p>
    <w:p w14:paraId="185B9F65" w14:textId="33552869" w:rsidR="005566E5" w:rsidRDefault="005566E5" w:rsidP="005566E5">
      <w:pPr>
        <w:spacing w:after="0" w:line="357" w:lineRule="atLeast"/>
        <w:rPr>
          <w:rFonts w:eastAsia="Times New Roman" w:cstheme="minorHAnsi"/>
          <w:sz w:val="22"/>
          <w:bdr w:val="none" w:sz="0" w:space="0" w:color="auto" w:frame="1"/>
          <w:lang w:eastAsia="en-GB"/>
        </w:rPr>
      </w:pPr>
      <w:r w:rsidRPr="005566E5">
        <w:rPr>
          <w:rFonts w:eastAsia="Times New Roman" w:cstheme="minorHAnsi"/>
          <w:sz w:val="22"/>
          <w:bdr w:val="none" w:sz="0" w:space="0" w:color="auto" w:frame="1"/>
          <w:lang w:eastAsia="en-GB"/>
        </w:rPr>
        <w:t>‘Learning is a lifelong journey where you acquire new skills, knowledge and understanding, then build on these and make connections over time as they become embedded. It is an active process and relies on engagement, motivation and attitude.’</w:t>
      </w:r>
    </w:p>
    <w:p w14:paraId="10C3BCAF" w14:textId="77777777" w:rsidR="00765D7E" w:rsidRPr="005566E5" w:rsidRDefault="00765D7E" w:rsidP="005566E5">
      <w:pPr>
        <w:spacing w:after="0" w:line="357" w:lineRule="atLeast"/>
        <w:rPr>
          <w:rFonts w:eastAsia="Times New Roman" w:cstheme="minorHAnsi"/>
          <w:sz w:val="22"/>
          <w:lang w:eastAsia="en-GB"/>
        </w:rPr>
      </w:pPr>
    </w:p>
    <w:p w14:paraId="7C88C9CE" w14:textId="77777777" w:rsidR="005566E5" w:rsidRPr="006E06FF" w:rsidRDefault="005566E5" w:rsidP="006E06FF">
      <w:pPr>
        <w:pStyle w:val="Heading2"/>
        <w:rPr>
          <w:rFonts w:eastAsia="Times New Roman"/>
          <w:color w:val="339933"/>
          <w:lang w:eastAsia="en-GB"/>
        </w:rPr>
      </w:pPr>
      <w:bookmarkStart w:id="8" w:name="_Toc507581272"/>
      <w:r w:rsidRPr="006E06FF">
        <w:rPr>
          <w:rFonts w:eastAsia="Times New Roman"/>
          <w:color w:val="339933"/>
          <w:bdr w:val="none" w:sz="0" w:space="0" w:color="auto" w:frame="1"/>
          <w:lang w:eastAsia="en-GB"/>
        </w:rPr>
        <w:t>Approaches to Learning</w:t>
      </w:r>
      <w:bookmarkEnd w:id="8"/>
    </w:p>
    <w:p w14:paraId="26B2E264" w14:textId="7188C4FA" w:rsidR="005566E5" w:rsidRPr="005566E5" w:rsidRDefault="005566E5" w:rsidP="005566E5">
      <w:pPr>
        <w:spacing w:after="0" w:line="357" w:lineRule="atLeast"/>
        <w:rPr>
          <w:rFonts w:eastAsia="Times New Roman" w:cstheme="minorHAnsi"/>
          <w:sz w:val="22"/>
          <w:lang w:eastAsia="en-GB"/>
        </w:rPr>
      </w:pPr>
      <w:r w:rsidRPr="005566E5">
        <w:rPr>
          <w:rFonts w:eastAsia="Times New Roman" w:cstheme="minorHAnsi"/>
          <w:sz w:val="22"/>
          <w:bdr w:val="none" w:sz="0" w:space="0" w:color="auto" w:frame="1"/>
          <w:lang w:eastAsia="en-GB"/>
        </w:rPr>
        <w:t>We believe that children learn best when they:</w:t>
      </w:r>
    </w:p>
    <w:p w14:paraId="37A3E83A" w14:textId="0C5B6458"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happy</w:t>
      </w:r>
    </w:p>
    <w:p w14:paraId="2610C101" w14:textId="1965E06D"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interested and motivated</w:t>
      </w:r>
    </w:p>
    <w:p w14:paraId="6BC90539" w14:textId="0E225277"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challenged and stimulated</w:t>
      </w:r>
    </w:p>
    <w:p w14:paraId="19DA4EF3" w14:textId="76054CC3"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given tasks which match their ability</w:t>
      </w:r>
    </w:p>
    <w:p w14:paraId="671381D6" w14:textId="352BAD74"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C</w:t>
      </w:r>
      <w:r w:rsidR="005566E5" w:rsidRPr="005566E5">
        <w:rPr>
          <w:rFonts w:eastAsia="Times New Roman" w:cstheme="minorHAnsi"/>
          <w:sz w:val="22"/>
          <w:bdr w:val="none" w:sz="0" w:space="0" w:color="auto" w:frame="1"/>
          <w:lang w:eastAsia="en-GB"/>
        </w:rPr>
        <w:t>learly understand their work and know how to improve it</w:t>
      </w:r>
    </w:p>
    <w:p w14:paraId="7268EC78" w14:textId="53AEE1EE"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involved in choosing their own learning</w:t>
      </w:r>
    </w:p>
    <w:p w14:paraId="3E44AFDB" w14:textId="55C6CB32" w:rsidR="005566E5" w:rsidRPr="005566E5"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chieve success and feel confident to try new learning</w:t>
      </w:r>
    </w:p>
    <w:p w14:paraId="6C1B2C90" w14:textId="4F2F7E77" w:rsidR="005566E5" w:rsidRPr="00B71F80"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bdr w:val="none" w:sz="0" w:space="0" w:color="auto" w:frame="1"/>
          <w:lang w:eastAsia="en-GB"/>
        </w:rPr>
        <w:t>A</w:t>
      </w:r>
      <w:r w:rsidR="005566E5" w:rsidRPr="005566E5">
        <w:rPr>
          <w:rFonts w:eastAsia="Times New Roman" w:cstheme="minorHAnsi"/>
          <w:sz w:val="22"/>
          <w:bdr w:val="none" w:sz="0" w:space="0" w:color="auto" w:frame="1"/>
          <w:lang w:eastAsia="en-GB"/>
        </w:rPr>
        <w:t>re aware of boundaries and expectations for good behaviour</w:t>
      </w:r>
    </w:p>
    <w:p w14:paraId="6C1382B4" w14:textId="5FD11BC1" w:rsidR="00B71F80" w:rsidRDefault="00B71F80" w:rsidP="005566E5">
      <w:pPr>
        <w:numPr>
          <w:ilvl w:val="0"/>
          <w:numId w:val="13"/>
        </w:numPr>
        <w:spacing w:after="0" w:line="357" w:lineRule="atLeast"/>
        <w:ind w:left="300"/>
        <w:rPr>
          <w:rFonts w:eastAsia="Times New Roman" w:cstheme="minorHAnsi"/>
          <w:sz w:val="22"/>
          <w:lang w:eastAsia="en-GB"/>
        </w:rPr>
      </w:pPr>
      <w:r>
        <w:rPr>
          <w:rFonts w:eastAsia="Times New Roman" w:cstheme="minorHAnsi"/>
          <w:sz w:val="22"/>
          <w:lang w:eastAsia="en-GB"/>
        </w:rPr>
        <w:t xml:space="preserve">Feel safe and secure </w:t>
      </w:r>
    </w:p>
    <w:p w14:paraId="7422A62F" w14:textId="77777777" w:rsidR="00B71F80" w:rsidRPr="005566E5" w:rsidRDefault="00B71F80" w:rsidP="00B71F80">
      <w:pPr>
        <w:spacing w:after="0" w:line="357" w:lineRule="atLeast"/>
        <w:ind w:left="300"/>
        <w:rPr>
          <w:rFonts w:eastAsia="Times New Roman" w:cstheme="minorHAnsi"/>
          <w:sz w:val="22"/>
          <w:lang w:eastAsia="en-GB"/>
        </w:rPr>
      </w:pPr>
    </w:p>
    <w:p w14:paraId="5AED66FB" w14:textId="07E98E61" w:rsidR="005566E5" w:rsidRPr="005566E5" w:rsidRDefault="005566E5" w:rsidP="005566E5">
      <w:pPr>
        <w:spacing w:after="0" w:line="357" w:lineRule="atLeast"/>
        <w:rPr>
          <w:rFonts w:eastAsia="Times New Roman" w:cstheme="minorHAnsi"/>
          <w:sz w:val="22"/>
          <w:lang w:eastAsia="en-GB"/>
        </w:rPr>
      </w:pPr>
      <w:r w:rsidRPr="005566E5">
        <w:rPr>
          <w:rFonts w:eastAsia="Times New Roman" w:cstheme="minorHAnsi"/>
          <w:sz w:val="22"/>
          <w:bdr w:val="none" w:sz="0" w:space="0" w:color="auto" w:frame="1"/>
          <w:lang w:eastAsia="en-GB"/>
        </w:rPr>
        <w:t>We also believe that children learn best within a real and meaningful context. Therefore, we embed English and Maths within other subjects wherever appropriate.</w:t>
      </w:r>
    </w:p>
    <w:p w14:paraId="6AC7661E" w14:textId="2F48CF2E" w:rsidR="005566E5" w:rsidRPr="005566E5" w:rsidRDefault="005566E5" w:rsidP="000E17F7">
      <w:pPr>
        <w:rPr>
          <w:rStyle w:val="Strong"/>
          <w:rFonts w:cstheme="minorHAnsi"/>
          <w:b w:val="0"/>
          <w:bCs w:val="0"/>
          <w:color w:val="006699"/>
          <w:sz w:val="22"/>
        </w:rPr>
      </w:pPr>
    </w:p>
    <w:p w14:paraId="7AB51E53" w14:textId="72FFDE5B" w:rsidR="000E17F7" w:rsidRDefault="004C7BDD">
      <w:pPr>
        <w:rPr>
          <w:rStyle w:val="Strong"/>
          <w:rFonts w:ascii="Gill Sans MT" w:eastAsiaTheme="majorEastAsia" w:hAnsi="Gill Sans MT" w:cstheme="majorBidi"/>
          <w:b w:val="0"/>
          <w:bCs w:val="0"/>
          <w:color w:val="006699"/>
          <w:sz w:val="28"/>
          <w:szCs w:val="26"/>
        </w:rPr>
      </w:pPr>
      <w:r w:rsidRPr="004C7BDD">
        <w:rPr>
          <w:noProof/>
        </w:rPr>
        <w:drawing>
          <wp:anchor distT="0" distB="0" distL="114300" distR="114300" simplePos="0" relativeHeight="251660288" behindDoc="1" locked="0" layoutInCell="1" allowOverlap="1" wp14:anchorId="55CFF412" wp14:editId="3D78A032">
            <wp:simplePos x="0" y="0"/>
            <wp:positionH relativeFrom="margin">
              <wp:posOffset>-242281</wp:posOffset>
            </wp:positionH>
            <wp:positionV relativeFrom="paragraph">
              <wp:posOffset>442883</wp:posOffset>
            </wp:positionV>
            <wp:extent cx="2832100" cy="1770380"/>
            <wp:effectExtent l="0" t="0" r="6350" b="1270"/>
            <wp:wrapTight wrapText="bothSides">
              <wp:wrapPolygon edited="0">
                <wp:start x="581" y="0"/>
                <wp:lineTo x="0" y="465"/>
                <wp:lineTo x="0" y="21151"/>
                <wp:lineTo x="581" y="21383"/>
                <wp:lineTo x="20922" y="21383"/>
                <wp:lineTo x="21503" y="21151"/>
                <wp:lineTo x="21503" y="465"/>
                <wp:lineTo x="20922" y="0"/>
                <wp:lineTo x="581"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100" cy="17703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C7BDD">
        <w:rPr>
          <w:noProof/>
        </w:rPr>
        <w:drawing>
          <wp:anchor distT="0" distB="0" distL="114300" distR="114300" simplePos="0" relativeHeight="251661312" behindDoc="1" locked="0" layoutInCell="1" allowOverlap="1" wp14:anchorId="04C4EEEC" wp14:editId="2AD60274">
            <wp:simplePos x="0" y="0"/>
            <wp:positionH relativeFrom="margin">
              <wp:align>right</wp:align>
            </wp:positionH>
            <wp:positionV relativeFrom="paragraph">
              <wp:posOffset>378748</wp:posOffset>
            </wp:positionV>
            <wp:extent cx="2874645" cy="1795780"/>
            <wp:effectExtent l="0" t="0" r="1905" b="0"/>
            <wp:wrapTight wrapText="bothSides">
              <wp:wrapPolygon edited="0">
                <wp:start x="573" y="0"/>
                <wp:lineTo x="0" y="458"/>
                <wp:lineTo x="0" y="21081"/>
                <wp:lineTo x="573" y="21310"/>
                <wp:lineTo x="20899" y="21310"/>
                <wp:lineTo x="21471" y="21081"/>
                <wp:lineTo x="21471" y="458"/>
                <wp:lineTo x="20899" y="0"/>
                <wp:lineTo x="573"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4645" cy="17957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E17F7">
        <w:rPr>
          <w:rStyle w:val="Strong"/>
          <w:b w:val="0"/>
          <w:bCs w:val="0"/>
          <w:color w:val="006699"/>
        </w:rPr>
        <w:br w:type="page"/>
      </w:r>
    </w:p>
    <w:p w14:paraId="03A35443" w14:textId="2885403D" w:rsidR="005566E5" w:rsidRPr="006E06FF" w:rsidRDefault="005566E5" w:rsidP="008B5941">
      <w:pPr>
        <w:pStyle w:val="Heading2"/>
        <w:rPr>
          <w:color w:val="339933"/>
        </w:rPr>
      </w:pPr>
      <w:bookmarkStart w:id="9" w:name="_Toc507581273"/>
      <w:r w:rsidRPr="006E06FF">
        <w:rPr>
          <w:rStyle w:val="Strong"/>
          <w:b w:val="0"/>
          <w:bCs w:val="0"/>
          <w:color w:val="339933"/>
        </w:rPr>
        <w:lastRenderedPageBreak/>
        <w:t>English</w:t>
      </w:r>
      <w:bookmarkEnd w:id="9"/>
    </w:p>
    <w:p w14:paraId="2BE44424" w14:textId="034CD1BD" w:rsidR="005566E5" w:rsidRPr="005566E5" w:rsidRDefault="005566E5" w:rsidP="005566E5">
      <w:pPr>
        <w:pStyle w:val="NormalWeb"/>
        <w:spacing w:before="0" w:beforeAutospacing="0" w:after="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 xml:space="preserve">We follow the National Curriculum. Wherever possible, we link reading and writing to the International Primary </w:t>
      </w:r>
      <w:r w:rsidR="00045FF6">
        <w:rPr>
          <w:rFonts w:asciiTheme="minorHAnsi" w:hAnsiTheme="minorHAnsi" w:cstheme="minorHAnsi"/>
          <w:sz w:val="22"/>
          <w:szCs w:val="22"/>
          <w:bdr w:val="none" w:sz="0" w:space="0" w:color="auto" w:frame="1"/>
        </w:rPr>
        <w:t>C</w:t>
      </w:r>
      <w:r w:rsidRPr="005566E5">
        <w:rPr>
          <w:rFonts w:asciiTheme="minorHAnsi" w:hAnsiTheme="minorHAnsi" w:cstheme="minorHAnsi"/>
          <w:sz w:val="22"/>
          <w:szCs w:val="22"/>
          <w:bdr w:val="none" w:sz="0" w:space="0" w:color="auto" w:frame="1"/>
        </w:rPr>
        <w:t xml:space="preserve">urriculum (IPC) and other curriculum areas. This provides a real context for learning. </w:t>
      </w:r>
    </w:p>
    <w:p w14:paraId="6F16DC96" w14:textId="08542BA2" w:rsidR="005566E5" w:rsidRPr="005566E5" w:rsidRDefault="005566E5" w:rsidP="005566E5">
      <w:pPr>
        <w:pStyle w:val="NormalWeb"/>
        <w:spacing w:before="0" w:beforeAutospacing="0" w:after="75" w:afterAutospacing="0" w:line="357" w:lineRule="atLeast"/>
        <w:rPr>
          <w:rFonts w:asciiTheme="minorHAnsi" w:hAnsiTheme="minorHAnsi" w:cstheme="minorHAnsi"/>
          <w:sz w:val="22"/>
          <w:szCs w:val="22"/>
        </w:rPr>
      </w:pPr>
    </w:p>
    <w:p w14:paraId="5B195995" w14:textId="7F73BC24" w:rsidR="005566E5" w:rsidRPr="006E06FF" w:rsidRDefault="005566E5" w:rsidP="00765D7E">
      <w:pPr>
        <w:rPr>
          <w:color w:val="339933"/>
        </w:rPr>
      </w:pPr>
      <w:r w:rsidRPr="006E06FF">
        <w:rPr>
          <w:rStyle w:val="Emphasis"/>
          <w:i w:val="0"/>
          <w:iCs w:val="0"/>
          <w:color w:val="339933"/>
        </w:rPr>
        <w:t xml:space="preserve">Speaking and </w:t>
      </w:r>
      <w:r w:rsidR="008D2D05">
        <w:rPr>
          <w:rStyle w:val="Emphasis"/>
          <w:i w:val="0"/>
          <w:iCs w:val="0"/>
          <w:color w:val="339933"/>
        </w:rPr>
        <w:t>L</w:t>
      </w:r>
      <w:r w:rsidRPr="006E06FF">
        <w:rPr>
          <w:rStyle w:val="Emphasis"/>
          <w:i w:val="0"/>
          <w:iCs w:val="0"/>
          <w:color w:val="339933"/>
        </w:rPr>
        <w:t>istening</w:t>
      </w:r>
    </w:p>
    <w:p w14:paraId="768E82F7" w14:textId="77777777" w:rsidR="005566E5" w:rsidRPr="005566E5" w:rsidRDefault="005566E5" w:rsidP="005566E5">
      <w:pPr>
        <w:pStyle w:val="NormalWeb"/>
        <w:spacing w:before="0" w:beforeAutospacing="0" w:after="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Speaking and listening are especially important because children access all areas of the curriculum in this way. Verbal communication is also essential for personal and social development. We provide a wealth of practical and structured learning opportunities for speaking and listening to develop confidence, vocabulary and self-expression.</w:t>
      </w:r>
    </w:p>
    <w:p w14:paraId="544335C4" w14:textId="77777777" w:rsidR="005566E5" w:rsidRPr="006E06FF" w:rsidRDefault="005566E5" w:rsidP="005566E5">
      <w:pPr>
        <w:pStyle w:val="NormalWeb"/>
        <w:spacing w:before="0" w:beforeAutospacing="0" w:after="75" w:afterAutospacing="0" w:line="357" w:lineRule="atLeast"/>
        <w:rPr>
          <w:rFonts w:asciiTheme="minorHAnsi" w:hAnsiTheme="minorHAnsi" w:cstheme="minorHAnsi"/>
          <w:color w:val="339933"/>
          <w:sz w:val="22"/>
          <w:szCs w:val="22"/>
        </w:rPr>
      </w:pPr>
      <w:r w:rsidRPr="005566E5">
        <w:rPr>
          <w:rFonts w:asciiTheme="minorHAnsi" w:hAnsiTheme="minorHAnsi" w:cstheme="minorHAnsi"/>
          <w:sz w:val="22"/>
          <w:szCs w:val="22"/>
        </w:rPr>
        <w:t> </w:t>
      </w:r>
    </w:p>
    <w:p w14:paraId="317279BE" w14:textId="77777777" w:rsidR="005566E5" w:rsidRPr="006E06FF" w:rsidRDefault="005566E5" w:rsidP="00765D7E">
      <w:pPr>
        <w:rPr>
          <w:color w:val="339933"/>
        </w:rPr>
      </w:pPr>
      <w:r w:rsidRPr="006E06FF">
        <w:rPr>
          <w:rStyle w:val="Emphasis"/>
          <w:i w:val="0"/>
          <w:iCs w:val="0"/>
          <w:color w:val="339933"/>
        </w:rPr>
        <w:t>Phonics</w:t>
      </w:r>
    </w:p>
    <w:p w14:paraId="0FB54A30" w14:textId="06B66F10" w:rsidR="005566E5" w:rsidRDefault="005566E5" w:rsidP="005566E5">
      <w:pPr>
        <w:pStyle w:val="NormalWeb"/>
        <w:spacing w:before="0" w:beforeAutospacing="0" w:after="0" w:afterAutospacing="0" w:line="357" w:lineRule="atLeast"/>
        <w:rPr>
          <w:rFonts w:asciiTheme="minorHAnsi" w:hAnsiTheme="minorHAnsi" w:cstheme="minorHAnsi"/>
          <w:sz w:val="22"/>
          <w:szCs w:val="22"/>
          <w:bdr w:val="none" w:sz="0" w:space="0" w:color="auto" w:frame="1"/>
          <w:shd w:val="clear" w:color="auto" w:fill="FFFFFF"/>
        </w:rPr>
      </w:pPr>
      <w:r w:rsidRPr="005566E5">
        <w:rPr>
          <w:rFonts w:asciiTheme="minorHAnsi" w:hAnsiTheme="minorHAnsi" w:cstheme="minorHAnsi"/>
          <w:sz w:val="22"/>
          <w:szCs w:val="22"/>
          <w:bdr w:val="none" w:sz="0" w:space="0" w:color="auto" w:frame="1"/>
        </w:rPr>
        <w:t xml:space="preserve">We follow the Tower Hamlets Letters and Sounds programme in Early Years and Key Stage 1. Phonics is taught daily and children learn a new sound each day. We follow a structured pattern of teaching and learning each new sound. </w:t>
      </w:r>
      <w:r w:rsidRPr="005566E5">
        <w:rPr>
          <w:rFonts w:asciiTheme="minorHAnsi" w:hAnsiTheme="minorHAnsi" w:cstheme="minorHAnsi"/>
          <w:sz w:val="22"/>
          <w:szCs w:val="22"/>
          <w:bdr w:val="none" w:sz="0" w:space="0" w:color="auto" w:frame="1"/>
          <w:shd w:val="clear" w:color="auto" w:fill="FFFFFF"/>
        </w:rPr>
        <w:t>Children apply their phonic knowledge when they are reading and writing throughout the day. Children are assessed at the end of each phase so that we can make sure that children make progress and can achieve the Phonics screening check at the end of year 1. </w:t>
      </w:r>
    </w:p>
    <w:p w14:paraId="1FCF6B8B" w14:textId="77777777" w:rsidR="00765D7E" w:rsidRPr="006E06FF" w:rsidRDefault="00765D7E" w:rsidP="005566E5">
      <w:pPr>
        <w:pStyle w:val="NormalWeb"/>
        <w:spacing w:before="0" w:beforeAutospacing="0" w:after="0" w:afterAutospacing="0" w:line="357" w:lineRule="atLeast"/>
        <w:rPr>
          <w:rFonts w:asciiTheme="minorHAnsi" w:hAnsiTheme="minorHAnsi" w:cstheme="minorHAnsi"/>
          <w:color w:val="339933"/>
          <w:sz w:val="22"/>
          <w:szCs w:val="22"/>
        </w:rPr>
      </w:pPr>
    </w:p>
    <w:p w14:paraId="38EBD6F3" w14:textId="16059B7B" w:rsidR="005566E5" w:rsidRPr="006E06FF" w:rsidRDefault="005566E5" w:rsidP="00765D7E">
      <w:pPr>
        <w:rPr>
          <w:color w:val="339933"/>
        </w:rPr>
      </w:pPr>
      <w:r w:rsidRPr="006E06FF">
        <w:rPr>
          <w:color w:val="339933"/>
          <w:bdr w:val="none" w:sz="0" w:space="0" w:color="auto" w:frame="1"/>
        </w:rPr>
        <w:t>Early Years</w:t>
      </w:r>
    </w:p>
    <w:p w14:paraId="4AA1F501" w14:textId="77777777" w:rsidR="005566E5" w:rsidRPr="005566E5" w:rsidRDefault="005566E5" w:rsidP="008D2D05">
      <w:pPr>
        <w:pStyle w:val="NormalWeb"/>
        <w:spacing w:before="0" w:beforeAutospacing="0" w:after="12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In Nursery, children develop listening skills by hearing environmental sounds, instrumental sounds and making body percussion. They hear and learn rhymes, listen to voice sounds and begin to blend and segment sounds orally. Children are helped to tune into sounds, listen to and remember sounds and talk about different sounds.</w:t>
      </w:r>
    </w:p>
    <w:p w14:paraId="42410134" w14:textId="6D5BF945" w:rsidR="005566E5" w:rsidRDefault="005566E5" w:rsidP="008D2D05">
      <w:pPr>
        <w:pStyle w:val="NormalWeb"/>
        <w:spacing w:before="0" w:beforeAutospacing="0" w:after="120" w:afterAutospacing="0" w:line="357" w:lineRule="atLeast"/>
        <w:rPr>
          <w:rFonts w:asciiTheme="minorHAnsi" w:hAnsiTheme="minorHAnsi" w:cstheme="minorHAnsi"/>
          <w:sz w:val="22"/>
          <w:szCs w:val="22"/>
          <w:bdr w:val="none" w:sz="0" w:space="0" w:color="auto" w:frame="1"/>
        </w:rPr>
      </w:pPr>
      <w:r w:rsidRPr="005566E5">
        <w:rPr>
          <w:rFonts w:asciiTheme="minorHAnsi" w:hAnsiTheme="minorHAnsi" w:cstheme="minorHAnsi"/>
          <w:sz w:val="22"/>
          <w:szCs w:val="22"/>
          <w:bdr w:val="none" w:sz="0" w:space="0" w:color="auto" w:frame="1"/>
        </w:rPr>
        <w:t>In Reception, children learn to blend and segment sounds. They practice reading and writing the new letters and sounds. They begin to learn the spellings of tricky words.</w:t>
      </w:r>
    </w:p>
    <w:p w14:paraId="7C76B916" w14:textId="77777777" w:rsidR="00765D7E" w:rsidRPr="005566E5" w:rsidRDefault="00765D7E" w:rsidP="005566E5">
      <w:pPr>
        <w:pStyle w:val="NormalWeb"/>
        <w:spacing w:before="0" w:beforeAutospacing="0" w:after="0" w:afterAutospacing="0" w:line="357" w:lineRule="atLeast"/>
        <w:rPr>
          <w:rFonts w:asciiTheme="minorHAnsi" w:hAnsiTheme="minorHAnsi" w:cstheme="minorHAnsi"/>
          <w:sz w:val="22"/>
          <w:szCs w:val="22"/>
        </w:rPr>
      </w:pPr>
    </w:p>
    <w:p w14:paraId="52D7F990" w14:textId="702A6E76" w:rsidR="005566E5" w:rsidRPr="006E06FF" w:rsidRDefault="005566E5" w:rsidP="00765D7E">
      <w:pPr>
        <w:rPr>
          <w:color w:val="339933"/>
        </w:rPr>
      </w:pPr>
      <w:r w:rsidRPr="006E06FF">
        <w:rPr>
          <w:color w:val="339933"/>
          <w:bdr w:val="none" w:sz="0" w:space="0" w:color="auto" w:frame="1"/>
        </w:rPr>
        <w:t>Key Stage 1</w:t>
      </w:r>
    </w:p>
    <w:p w14:paraId="428DE2B4" w14:textId="77777777" w:rsidR="005566E5" w:rsidRPr="005566E5" w:rsidRDefault="005566E5" w:rsidP="008D2D05">
      <w:pPr>
        <w:pStyle w:val="NormalWeb"/>
        <w:spacing w:before="0" w:beforeAutospacing="0" w:after="12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In each lesson, children revise taught sounds, and learn a new sound every day by hearing, reading, writing and applying the sound. They learn the spellings of tricky words.</w:t>
      </w:r>
    </w:p>
    <w:p w14:paraId="7F623626" w14:textId="77777777" w:rsidR="005566E5" w:rsidRPr="005566E5" w:rsidRDefault="005566E5" w:rsidP="005566E5">
      <w:pPr>
        <w:pStyle w:val="NormalWeb"/>
        <w:spacing w:before="0" w:beforeAutospacing="0" w:after="75" w:afterAutospacing="0" w:line="357" w:lineRule="atLeast"/>
        <w:rPr>
          <w:rFonts w:asciiTheme="minorHAnsi" w:hAnsiTheme="minorHAnsi" w:cstheme="minorHAnsi"/>
          <w:sz w:val="22"/>
          <w:szCs w:val="22"/>
        </w:rPr>
      </w:pPr>
      <w:r w:rsidRPr="005566E5">
        <w:rPr>
          <w:rFonts w:asciiTheme="minorHAnsi" w:hAnsiTheme="minorHAnsi" w:cstheme="minorHAnsi"/>
          <w:sz w:val="22"/>
          <w:szCs w:val="22"/>
        </w:rPr>
        <w:t> </w:t>
      </w:r>
    </w:p>
    <w:p w14:paraId="06EB80F8" w14:textId="77777777" w:rsidR="005566E5" w:rsidRDefault="005566E5">
      <w:pPr>
        <w:rPr>
          <w:rStyle w:val="Emphasis"/>
          <w:rFonts w:asciiTheme="majorHAnsi" w:eastAsiaTheme="majorEastAsia" w:hAnsiTheme="majorHAnsi" w:cstheme="majorBidi"/>
          <w:i w:val="0"/>
          <w:iCs w:val="0"/>
          <w:color w:val="2E74B5" w:themeColor="accent1" w:themeShade="BF"/>
          <w:szCs w:val="24"/>
        </w:rPr>
      </w:pPr>
      <w:r>
        <w:rPr>
          <w:rStyle w:val="Emphasis"/>
          <w:i w:val="0"/>
          <w:iCs w:val="0"/>
        </w:rPr>
        <w:br w:type="page"/>
      </w:r>
    </w:p>
    <w:p w14:paraId="75C44224" w14:textId="1AA35473" w:rsidR="005566E5" w:rsidRPr="005566E5" w:rsidRDefault="005566E5" w:rsidP="00765D7E">
      <w:r w:rsidRPr="005566E5">
        <w:rPr>
          <w:rStyle w:val="Emphasis"/>
          <w:i w:val="0"/>
          <w:iCs w:val="0"/>
          <w:color w:val="339966"/>
        </w:rPr>
        <w:lastRenderedPageBreak/>
        <w:t>Reading</w:t>
      </w:r>
    </w:p>
    <w:p w14:paraId="1DADD55D" w14:textId="62C3F9E7" w:rsidR="005566E5" w:rsidRPr="005566E5" w:rsidRDefault="005566E5" w:rsidP="005566E5">
      <w:pPr>
        <w:pStyle w:val="NormalWeb"/>
        <w:spacing w:before="0" w:beforeAutospacing="0" w:after="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 xml:space="preserve">At Shapla we are committed to fostering a love of books and a lifelong passion for reading. All children are expected to read at home every day; this might be a picture book, newspaper article, web page, leaflet, an information book or a book of short </w:t>
      </w:r>
      <w:r w:rsidR="009A1498" w:rsidRPr="005566E5">
        <w:rPr>
          <w:rFonts w:asciiTheme="minorHAnsi" w:hAnsiTheme="minorHAnsi" w:cstheme="minorHAnsi"/>
          <w:sz w:val="22"/>
          <w:szCs w:val="22"/>
          <w:bdr w:val="none" w:sz="0" w:space="0" w:color="auto" w:frame="1"/>
        </w:rPr>
        <w:t>stories. In</w:t>
      </w:r>
      <w:r w:rsidRPr="005566E5">
        <w:rPr>
          <w:rFonts w:asciiTheme="minorHAnsi" w:hAnsiTheme="minorHAnsi" w:cstheme="minorHAnsi"/>
          <w:sz w:val="22"/>
          <w:szCs w:val="22"/>
          <w:bdr w:val="none" w:sz="0" w:space="0" w:color="auto" w:frame="1"/>
        </w:rPr>
        <w:t xml:space="preserve"> EYFS and KS1 children learn to read using Letters &amp; Sounds and by building their own repertoire of known and loved books that they can read independently. We teach through guided reading, using a range of decodable phonics books alongside imaginative and exciting real books. We also recognise the importance of reading aloud to children every </w:t>
      </w:r>
      <w:r w:rsidR="009A1498" w:rsidRPr="005566E5">
        <w:rPr>
          <w:rFonts w:asciiTheme="minorHAnsi" w:hAnsiTheme="minorHAnsi" w:cstheme="minorHAnsi"/>
          <w:sz w:val="22"/>
          <w:szCs w:val="22"/>
          <w:bdr w:val="none" w:sz="0" w:space="0" w:color="auto" w:frame="1"/>
        </w:rPr>
        <w:t>day. This</w:t>
      </w:r>
      <w:r w:rsidRPr="005566E5">
        <w:rPr>
          <w:rFonts w:asciiTheme="minorHAnsi" w:hAnsiTheme="minorHAnsi" w:cstheme="minorHAnsi"/>
          <w:sz w:val="22"/>
          <w:szCs w:val="22"/>
          <w:bdr w:val="none" w:sz="0" w:space="0" w:color="auto" w:frame="1"/>
        </w:rPr>
        <w:t xml:space="preserve"> inspires an early love of reading and provides a pattern of rich </w:t>
      </w:r>
      <w:r w:rsidR="009A1498" w:rsidRPr="005566E5">
        <w:rPr>
          <w:rFonts w:asciiTheme="minorHAnsi" w:hAnsiTheme="minorHAnsi" w:cstheme="minorHAnsi"/>
          <w:sz w:val="22"/>
          <w:szCs w:val="22"/>
          <w:bdr w:val="none" w:sz="0" w:space="0" w:color="auto" w:frame="1"/>
        </w:rPr>
        <w:t>language. In</w:t>
      </w:r>
      <w:r w:rsidRPr="005566E5">
        <w:rPr>
          <w:rFonts w:asciiTheme="minorHAnsi" w:hAnsiTheme="minorHAnsi" w:cstheme="minorHAnsi"/>
          <w:sz w:val="22"/>
          <w:szCs w:val="22"/>
          <w:bdr w:val="none" w:sz="0" w:space="0" w:color="auto" w:frame="1"/>
        </w:rPr>
        <w:t xml:space="preserve"> KS2 children learn to build stamina; read with increasing fluency and independence; read for pleasure; research information for different areas of the curriculum; discuss together and explain their understanding of a text; make appropriate book </w:t>
      </w:r>
      <w:r w:rsidR="009A1498" w:rsidRPr="005566E5">
        <w:rPr>
          <w:rFonts w:asciiTheme="minorHAnsi" w:hAnsiTheme="minorHAnsi" w:cstheme="minorHAnsi"/>
          <w:sz w:val="22"/>
          <w:szCs w:val="22"/>
          <w:bdr w:val="none" w:sz="0" w:space="0" w:color="auto" w:frame="1"/>
        </w:rPr>
        <w:t>choices. Resources</w:t>
      </w:r>
      <w:r w:rsidRPr="005566E5">
        <w:rPr>
          <w:rFonts w:asciiTheme="minorHAnsi" w:hAnsiTheme="minorHAnsi" w:cstheme="minorHAnsi"/>
          <w:sz w:val="22"/>
          <w:szCs w:val="22"/>
          <w:bdr w:val="none" w:sz="0" w:space="0" w:color="auto" w:frame="1"/>
        </w:rPr>
        <w:t xml:space="preserve"> throughout the school </w:t>
      </w:r>
      <w:r w:rsidR="009A1498" w:rsidRPr="005566E5">
        <w:rPr>
          <w:rFonts w:asciiTheme="minorHAnsi" w:hAnsiTheme="minorHAnsi" w:cstheme="minorHAnsi"/>
          <w:sz w:val="22"/>
          <w:szCs w:val="22"/>
          <w:bdr w:val="none" w:sz="0" w:space="0" w:color="auto" w:frame="1"/>
        </w:rPr>
        <w:t>include CLPE</w:t>
      </w:r>
      <w:r w:rsidRPr="005566E5">
        <w:rPr>
          <w:rFonts w:asciiTheme="minorHAnsi" w:hAnsiTheme="minorHAnsi" w:cstheme="minorHAnsi"/>
          <w:sz w:val="22"/>
          <w:szCs w:val="22"/>
          <w:bdr w:val="none" w:sz="0" w:space="0" w:color="auto" w:frame="1"/>
        </w:rPr>
        <w:t xml:space="preserve"> Core Books in each class, Book Power units, Pearson Phonics Bugs, Comics for Phonics and a variety of high-quality real books (including information texts for IPC research). We have a well-loved library which is filled with exciting stories, poetry and non-fiction books. We are part of the Tower Hamlets loans library, and this enriches our book provision across the school.  </w:t>
      </w:r>
    </w:p>
    <w:p w14:paraId="30DF241B" w14:textId="77777777" w:rsidR="005566E5" w:rsidRPr="006E06FF" w:rsidRDefault="005566E5" w:rsidP="009A1498">
      <w:pPr>
        <w:rPr>
          <w:color w:val="339933"/>
        </w:rPr>
      </w:pPr>
      <w:r w:rsidRPr="005566E5">
        <w:t> </w:t>
      </w:r>
    </w:p>
    <w:p w14:paraId="7B78F90B" w14:textId="77777777" w:rsidR="005566E5" w:rsidRPr="006E06FF" w:rsidRDefault="005566E5" w:rsidP="00765D7E">
      <w:pPr>
        <w:rPr>
          <w:color w:val="339933"/>
        </w:rPr>
      </w:pPr>
      <w:r w:rsidRPr="006E06FF">
        <w:rPr>
          <w:rStyle w:val="Emphasis"/>
          <w:i w:val="0"/>
          <w:iCs w:val="0"/>
          <w:color w:val="339933"/>
        </w:rPr>
        <w:t>Writing</w:t>
      </w:r>
    </w:p>
    <w:p w14:paraId="6AF72802" w14:textId="77777777" w:rsidR="005566E5" w:rsidRPr="005566E5" w:rsidRDefault="005566E5" w:rsidP="008D2D05">
      <w:pPr>
        <w:pStyle w:val="NormalWeb"/>
        <w:spacing w:before="0" w:beforeAutospacing="0" w:after="12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Wherever possible, we make writing purposeful, contextualised, engaging and fun. In this way, children are motivated to express ideas and communicate in written form.</w:t>
      </w:r>
    </w:p>
    <w:p w14:paraId="26C6CF3C" w14:textId="6103A4D2" w:rsidR="005566E5" w:rsidRPr="005566E5" w:rsidRDefault="005566E5" w:rsidP="008D2D05">
      <w:pPr>
        <w:pStyle w:val="NormalWeb"/>
        <w:spacing w:before="0" w:beforeAutospacing="0" w:after="12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 xml:space="preserve">We teach writing through Letters and Sounds, Book Power units, non-fiction units that link to the IPC or Book Power texts wherever possible, and book-making. We teach the National Curriculum objectives for Spelling, Grammar and </w:t>
      </w:r>
      <w:r w:rsidR="009A1498" w:rsidRPr="005566E5">
        <w:rPr>
          <w:rFonts w:asciiTheme="minorHAnsi" w:hAnsiTheme="minorHAnsi" w:cstheme="minorHAnsi"/>
          <w:sz w:val="22"/>
          <w:szCs w:val="22"/>
          <w:bdr w:val="none" w:sz="0" w:space="0" w:color="auto" w:frame="1"/>
        </w:rPr>
        <w:t>Punctuation</w:t>
      </w:r>
      <w:r w:rsidRPr="005566E5">
        <w:rPr>
          <w:rFonts w:asciiTheme="minorHAnsi" w:hAnsiTheme="minorHAnsi" w:cstheme="minorHAnsi"/>
          <w:sz w:val="22"/>
          <w:szCs w:val="22"/>
          <w:bdr w:val="none" w:sz="0" w:space="0" w:color="auto" w:frame="1"/>
        </w:rPr>
        <w:t>, which are frequently embedded in writing. Each class has a working wall that shows good models of vocabulary, sentence structure, planning and ideas for writing, linked to the current unit.</w:t>
      </w:r>
    </w:p>
    <w:p w14:paraId="34090A0A" w14:textId="77777777" w:rsidR="005566E5" w:rsidRPr="005566E5" w:rsidRDefault="005566E5" w:rsidP="008D2D05">
      <w:pPr>
        <w:pStyle w:val="NormalWeb"/>
        <w:spacing w:before="0" w:beforeAutospacing="0" w:after="120" w:afterAutospacing="0" w:line="357" w:lineRule="atLeast"/>
        <w:rPr>
          <w:rFonts w:asciiTheme="minorHAnsi" w:hAnsiTheme="minorHAnsi" w:cstheme="minorHAnsi"/>
          <w:sz w:val="22"/>
          <w:szCs w:val="22"/>
        </w:rPr>
      </w:pPr>
      <w:r w:rsidRPr="005566E5">
        <w:rPr>
          <w:rFonts w:asciiTheme="minorHAnsi" w:hAnsiTheme="minorHAnsi" w:cstheme="minorHAnsi"/>
          <w:sz w:val="22"/>
          <w:szCs w:val="22"/>
          <w:bdr w:val="none" w:sz="0" w:space="0" w:color="auto" w:frame="1"/>
        </w:rPr>
        <w:t>We follow the Continuous Cursive handwriting scheme. </w:t>
      </w:r>
    </w:p>
    <w:p w14:paraId="29A7DD60" w14:textId="5FF16EB6" w:rsidR="000930C5" w:rsidRDefault="000930C5" w:rsidP="000930C5">
      <w:pPr>
        <w:rPr>
          <w:color w:val="006699"/>
        </w:rPr>
      </w:pPr>
    </w:p>
    <w:p w14:paraId="170F248E" w14:textId="77777777" w:rsidR="009A1498" w:rsidRPr="009A1498" w:rsidRDefault="009A1498" w:rsidP="009A1498">
      <w:pPr>
        <w:pStyle w:val="Heading2"/>
        <w:rPr>
          <w:color w:val="339966"/>
        </w:rPr>
      </w:pPr>
      <w:bookmarkStart w:id="10" w:name="_Toc507581274"/>
      <w:r w:rsidRPr="009A1498">
        <w:rPr>
          <w:rStyle w:val="Strong"/>
          <w:b w:val="0"/>
          <w:bCs w:val="0"/>
          <w:color w:val="339966"/>
        </w:rPr>
        <w:t>Maths</w:t>
      </w:r>
      <w:bookmarkEnd w:id="10"/>
    </w:p>
    <w:p w14:paraId="3AFA2ADC" w14:textId="77777777" w:rsidR="009A1498" w:rsidRPr="009A1498" w:rsidRDefault="009A1498" w:rsidP="009A1498">
      <w:pPr>
        <w:pStyle w:val="NormalWeb"/>
        <w:spacing w:before="0" w:beforeAutospacing="0" w:after="0" w:afterAutospacing="0" w:line="357" w:lineRule="atLeast"/>
        <w:rPr>
          <w:rFonts w:asciiTheme="minorHAnsi" w:hAnsiTheme="minorHAnsi" w:cstheme="minorHAnsi"/>
          <w:sz w:val="22"/>
          <w:szCs w:val="22"/>
        </w:rPr>
      </w:pPr>
      <w:r w:rsidRPr="009A1498">
        <w:rPr>
          <w:rFonts w:asciiTheme="minorHAnsi" w:hAnsiTheme="minorHAnsi" w:cstheme="minorHAnsi"/>
          <w:sz w:val="22"/>
          <w:szCs w:val="22"/>
          <w:bdr w:val="none" w:sz="0" w:space="0" w:color="auto" w:frame="1"/>
        </w:rPr>
        <w:t>At Shapla we follow the White Rose planning structure to support Teaching for Mastery. We also follow the Collins Busy Ants online maths scheme, which allows teachers to plan for fluency, reasoning and problem solving.  In addition, teachers use the National Centre for Excellence in the Teaching of Maths (NCETM) materials to strengthen planning and teaching for mastery.  Objectives are taught in blocks so that children have opportunities to learn, consolidate and apply new skills.</w:t>
      </w:r>
    </w:p>
    <w:p w14:paraId="5A9D0EF1" w14:textId="4455517C" w:rsidR="008C549F" w:rsidRDefault="008C549F" w:rsidP="000930C5"/>
    <w:p w14:paraId="588B3BEF" w14:textId="63EF10BA" w:rsidR="008C549F" w:rsidRDefault="008C549F" w:rsidP="000930C5"/>
    <w:p w14:paraId="7C003A5D" w14:textId="77777777" w:rsidR="005566E5" w:rsidRDefault="005566E5">
      <w:r>
        <w:br w:type="page"/>
      </w:r>
    </w:p>
    <w:p w14:paraId="20D42B79" w14:textId="6DFF7389" w:rsidR="00EC2D6C" w:rsidRPr="009A1498" w:rsidRDefault="007F5728" w:rsidP="007F5728">
      <w:pPr>
        <w:pStyle w:val="Heading1"/>
        <w:rPr>
          <w:color w:val="339966"/>
        </w:rPr>
      </w:pPr>
      <w:bookmarkStart w:id="11" w:name="_Toc507581275"/>
      <w:r w:rsidRPr="009A1498">
        <w:rPr>
          <w:color w:val="339966"/>
        </w:rPr>
        <w:lastRenderedPageBreak/>
        <w:t>SEN Policy</w:t>
      </w:r>
      <w:bookmarkEnd w:id="11"/>
      <w:r w:rsidRPr="009A1498">
        <w:rPr>
          <w:color w:val="339966"/>
        </w:rPr>
        <w:t xml:space="preserve"> </w:t>
      </w:r>
    </w:p>
    <w:p w14:paraId="545E11A1" w14:textId="77777777" w:rsidR="00253487" w:rsidRDefault="009A1498" w:rsidP="009A1498">
      <w:pPr>
        <w:rPr>
          <w:sz w:val="22"/>
        </w:rPr>
      </w:pPr>
      <w:r w:rsidRPr="009A1498">
        <w:rPr>
          <w:sz w:val="22"/>
        </w:rPr>
        <w:t xml:space="preserve">Shapla Primary School is an inclusive one form entry School. We work hard to identify and remove all barriers to learning. We promote high aspirations for all children through high quality first teaching and specific use of targeted support. Don Jacobs is the school’s SENCO (LA support 1 day per week). </w:t>
      </w:r>
    </w:p>
    <w:p w14:paraId="466A67F0" w14:textId="3AA12D92" w:rsidR="009A1498" w:rsidRPr="009A1498" w:rsidRDefault="009A1498" w:rsidP="009A1498">
      <w:pPr>
        <w:rPr>
          <w:sz w:val="22"/>
        </w:rPr>
      </w:pPr>
      <w:r w:rsidRPr="009A1498">
        <w:rPr>
          <w:sz w:val="22"/>
        </w:rPr>
        <w:t>Our Aims</w:t>
      </w:r>
      <w:r w:rsidR="008D2D05">
        <w:rPr>
          <w:sz w:val="22"/>
        </w:rPr>
        <w:t>:</w:t>
      </w:r>
    </w:p>
    <w:p w14:paraId="7525558D" w14:textId="6C501EE4" w:rsidR="009A1498" w:rsidRPr="009A1498" w:rsidRDefault="009A1498" w:rsidP="009A1498">
      <w:pPr>
        <w:pStyle w:val="ListParagraph"/>
        <w:numPr>
          <w:ilvl w:val="0"/>
          <w:numId w:val="13"/>
        </w:numPr>
        <w:rPr>
          <w:sz w:val="22"/>
        </w:rPr>
      </w:pPr>
      <w:r w:rsidRPr="009A1498">
        <w:rPr>
          <w:sz w:val="22"/>
        </w:rPr>
        <w:t>To have high aspirations and expectations for all children with SEN at Shapla.</w:t>
      </w:r>
    </w:p>
    <w:p w14:paraId="0B774AA6" w14:textId="73F8BC5F" w:rsidR="009A1498" w:rsidRPr="009A1498" w:rsidRDefault="009A1498" w:rsidP="009A1498">
      <w:pPr>
        <w:pStyle w:val="ListParagraph"/>
        <w:numPr>
          <w:ilvl w:val="0"/>
          <w:numId w:val="13"/>
        </w:numPr>
        <w:rPr>
          <w:sz w:val="22"/>
        </w:rPr>
      </w:pPr>
      <w:r w:rsidRPr="009A1498">
        <w:rPr>
          <w:sz w:val="22"/>
        </w:rPr>
        <w:t>To ensure children with SEN have access to a broad and balanced curriculum which is suitably adapted to meet their needs</w:t>
      </w:r>
    </w:p>
    <w:p w14:paraId="2274484A" w14:textId="118EB874" w:rsidR="009A1498" w:rsidRPr="009A1498" w:rsidRDefault="009A1498" w:rsidP="009A1498">
      <w:pPr>
        <w:pStyle w:val="ListParagraph"/>
        <w:numPr>
          <w:ilvl w:val="0"/>
          <w:numId w:val="13"/>
        </w:numPr>
        <w:rPr>
          <w:sz w:val="22"/>
        </w:rPr>
      </w:pPr>
      <w:r w:rsidRPr="009A1498">
        <w:rPr>
          <w:sz w:val="22"/>
        </w:rPr>
        <w:t>To have clear outcomes for each stage of transition</w:t>
      </w:r>
    </w:p>
    <w:p w14:paraId="52884284" w14:textId="627030C1" w:rsidR="009A1498" w:rsidRPr="009A1498" w:rsidRDefault="009A1498" w:rsidP="009A1498">
      <w:pPr>
        <w:pStyle w:val="ListParagraph"/>
        <w:numPr>
          <w:ilvl w:val="0"/>
          <w:numId w:val="13"/>
        </w:numPr>
        <w:rPr>
          <w:sz w:val="22"/>
        </w:rPr>
      </w:pPr>
      <w:r w:rsidRPr="009A1498">
        <w:rPr>
          <w:sz w:val="22"/>
        </w:rPr>
        <w:t>To ensure that all Shapla staff are successful and confident teachers of children with SEN</w:t>
      </w:r>
    </w:p>
    <w:p w14:paraId="7B224025" w14:textId="568BDC5D" w:rsidR="009A1498" w:rsidRPr="009A1498" w:rsidRDefault="009A1498" w:rsidP="009A1498">
      <w:pPr>
        <w:pStyle w:val="ListParagraph"/>
        <w:numPr>
          <w:ilvl w:val="0"/>
          <w:numId w:val="13"/>
        </w:numPr>
        <w:rPr>
          <w:sz w:val="22"/>
        </w:rPr>
      </w:pPr>
      <w:r w:rsidRPr="009A1498">
        <w:rPr>
          <w:sz w:val="22"/>
        </w:rPr>
        <w:t xml:space="preserve">For children with SEN to be able to express their own needs and opinions. Our objectives  </w:t>
      </w:r>
    </w:p>
    <w:p w14:paraId="23AD3409" w14:textId="44AB0DEC" w:rsidR="009A1498" w:rsidRPr="009A1498" w:rsidRDefault="009A1498" w:rsidP="009A1498">
      <w:pPr>
        <w:pStyle w:val="ListParagraph"/>
        <w:numPr>
          <w:ilvl w:val="0"/>
          <w:numId w:val="13"/>
        </w:numPr>
        <w:rPr>
          <w:sz w:val="22"/>
        </w:rPr>
      </w:pPr>
      <w:r w:rsidRPr="009A1498">
        <w:rPr>
          <w:sz w:val="22"/>
        </w:rPr>
        <w:t>We will work within the guidance provided in the SEND Code of Practice 2014</w:t>
      </w:r>
    </w:p>
    <w:p w14:paraId="004622F8" w14:textId="61A93557" w:rsidR="009A1498" w:rsidRPr="009A1498" w:rsidRDefault="009A1498" w:rsidP="009A1498">
      <w:pPr>
        <w:pStyle w:val="ListParagraph"/>
        <w:numPr>
          <w:ilvl w:val="0"/>
          <w:numId w:val="13"/>
        </w:numPr>
        <w:rPr>
          <w:sz w:val="22"/>
        </w:rPr>
      </w:pPr>
      <w:r w:rsidRPr="009A1498">
        <w:rPr>
          <w:sz w:val="22"/>
        </w:rPr>
        <w:t>We will work closely with families and professionals to ensure the very best outcomes for children with SEN.</w:t>
      </w:r>
    </w:p>
    <w:p w14:paraId="72B1F5BB" w14:textId="41961265" w:rsidR="009A1498" w:rsidRPr="009A1498" w:rsidRDefault="009A1498" w:rsidP="009A1498">
      <w:pPr>
        <w:pStyle w:val="ListParagraph"/>
        <w:numPr>
          <w:ilvl w:val="0"/>
          <w:numId w:val="13"/>
        </w:numPr>
        <w:rPr>
          <w:sz w:val="22"/>
        </w:rPr>
      </w:pPr>
      <w:r w:rsidRPr="009A1498">
        <w:rPr>
          <w:sz w:val="22"/>
        </w:rPr>
        <w:t>Shapla Primary School will provide a safe, secure and stimulating environment for children with SEN.</w:t>
      </w:r>
    </w:p>
    <w:p w14:paraId="05BAF07B" w14:textId="5B588F41" w:rsidR="009A1498" w:rsidRPr="009A1498" w:rsidRDefault="009A1498" w:rsidP="009A1498">
      <w:pPr>
        <w:pStyle w:val="ListParagraph"/>
        <w:numPr>
          <w:ilvl w:val="0"/>
          <w:numId w:val="13"/>
        </w:numPr>
        <w:rPr>
          <w:sz w:val="22"/>
        </w:rPr>
      </w:pPr>
      <w:r w:rsidRPr="009A1498">
        <w:rPr>
          <w:sz w:val="22"/>
        </w:rPr>
        <w:t>All staff will ensure that children with SEN are identified and supported as early as possible.</w:t>
      </w:r>
    </w:p>
    <w:p w14:paraId="497A4B76" w14:textId="79801A89" w:rsidR="009A1498" w:rsidRPr="009A1498" w:rsidRDefault="009A1498" w:rsidP="009A1498">
      <w:pPr>
        <w:pStyle w:val="ListParagraph"/>
        <w:numPr>
          <w:ilvl w:val="0"/>
          <w:numId w:val="13"/>
        </w:numPr>
        <w:rPr>
          <w:sz w:val="22"/>
        </w:rPr>
      </w:pPr>
      <w:r w:rsidRPr="009A1498">
        <w:rPr>
          <w:sz w:val="22"/>
        </w:rPr>
        <w:t>All staff at Shapla will follow a ‘whole child, whole school’ approach to the management and provision of support for special educational needs</w:t>
      </w:r>
    </w:p>
    <w:p w14:paraId="7022578F" w14:textId="11D2860B" w:rsidR="009A1498" w:rsidRPr="009A1498" w:rsidRDefault="009A1498" w:rsidP="009A1498">
      <w:pPr>
        <w:pStyle w:val="ListParagraph"/>
        <w:numPr>
          <w:ilvl w:val="0"/>
          <w:numId w:val="13"/>
        </w:numPr>
        <w:rPr>
          <w:sz w:val="22"/>
        </w:rPr>
      </w:pPr>
      <w:r w:rsidRPr="009A1498">
        <w:rPr>
          <w:sz w:val="22"/>
        </w:rPr>
        <w:t>The Access and Inclusion Coordinator will oversee the management of the SEN policy.</w:t>
      </w:r>
    </w:p>
    <w:p w14:paraId="4EFF88A6" w14:textId="429EF4DB" w:rsidR="009A1498" w:rsidRPr="009A1498" w:rsidRDefault="009A1498" w:rsidP="009A1498">
      <w:pPr>
        <w:pStyle w:val="ListParagraph"/>
        <w:numPr>
          <w:ilvl w:val="0"/>
          <w:numId w:val="13"/>
        </w:numPr>
        <w:rPr>
          <w:sz w:val="22"/>
        </w:rPr>
      </w:pPr>
      <w:r w:rsidRPr="009A1498">
        <w:rPr>
          <w:sz w:val="22"/>
        </w:rPr>
        <w:t>Staff at Shapla Primary school will receive training</w:t>
      </w:r>
      <w:r w:rsidR="00592817">
        <w:rPr>
          <w:sz w:val="22"/>
        </w:rPr>
        <w:t>,</w:t>
      </w:r>
      <w:r w:rsidRPr="009A1498">
        <w:rPr>
          <w:sz w:val="22"/>
        </w:rPr>
        <w:t xml:space="preserve"> support and advice.</w:t>
      </w:r>
    </w:p>
    <w:p w14:paraId="74A5B077" w14:textId="53299623" w:rsidR="009A1498" w:rsidRDefault="009A1498" w:rsidP="009A1498">
      <w:pPr>
        <w:pStyle w:val="ListParagraph"/>
        <w:numPr>
          <w:ilvl w:val="0"/>
          <w:numId w:val="13"/>
        </w:numPr>
        <w:rPr>
          <w:sz w:val="22"/>
        </w:rPr>
      </w:pPr>
      <w:r w:rsidRPr="009A1498">
        <w:rPr>
          <w:sz w:val="22"/>
        </w:rPr>
        <w:t xml:space="preserve">Children with SEND at Shapla will take part in all school activities. </w:t>
      </w:r>
    </w:p>
    <w:p w14:paraId="7D71A28A" w14:textId="77777777" w:rsidR="002A651F" w:rsidRDefault="002A651F" w:rsidP="002A651F">
      <w:pPr>
        <w:pStyle w:val="ListParagraph"/>
        <w:rPr>
          <w:sz w:val="22"/>
        </w:rPr>
      </w:pPr>
    </w:p>
    <w:p w14:paraId="71C22598" w14:textId="1EC800A4" w:rsidR="002A651F" w:rsidRDefault="002A651F" w:rsidP="009A1498">
      <w:pPr>
        <w:rPr>
          <w:sz w:val="22"/>
        </w:rPr>
      </w:pPr>
    </w:p>
    <w:p w14:paraId="46474C2D" w14:textId="2A560174" w:rsidR="002A651F" w:rsidRDefault="002A651F" w:rsidP="009A1498">
      <w:pPr>
        <w:rPr>
          <w:sz w:val="22"/>
        </w:rPr>
      </w:pPr>
    </w:p>
    <w:p w14:paraId="60F7D8BE" w14:textId="79CD4EEB" w:rsidR="002A651F" w:rsidRDefault="004C7BDD" w:rsidP="009A1498">
      <w:pPr>
        <w:rPr>
          <w:sz w:val="22"/>
        </w:rPr>
      </w:pPr>
      <w:r>
        <w:rPr>
          <w:noProof/>
        </w:rPr>
        <w:drawing>
          <wp:anchor distT="0" distB="0" distL="114300" distR="114300" simplePos="0" relativeHeight="251662336" behindDoc="1" locked="0" layoutInCell="1" allowOverlap="1" wp14:anchorId="35D5AD41" wp14:editId="79FB37AB">
            <wp:simplePos x="0" y="0"/>
            <wp:positionH relativeFrom="margin">
              <wp:align>center</wp:align>
            </wp:positionH>
            <wp:positionV relativeFrom="paragraph">
              <wp:posOffset>4964</wp:posOffset>
            </wp:positionV>
            <wp:extent cx="4389755" cy="2663190"/>
            <wp:effectExtent l="0" t="0" r="0" b="3810"/>
            <wp:wrapTight wrapText="bothSides">
              <wp:wrapPolygon edited="0">
                <wp:start x="375" y="0"/>
                <wp:lineTo x="0" y="309"/>
                <wp:lineTo x="0" y="21322"/>
                <wp:lineTo x="375" y="21476"/>
                <wp:lineTo x="21091" y="21476"/>
                <wp:lineTo x="21466" y="21322"/>
                <wp:lineTo x="21466" y="309"/>
                <wp:lineTo x="21091" y="0"/>
                <wp:lineTo x="375"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89755" cy="2663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3EAF953" w14:textId="77777777" w:rsidR="002A651F" w:rsidRDefault="002A651F" w:rsidP="009A1498">
      <w:pPr>
        <w:rPr>
          <w:sz w:val="22"/>
        </w:rPr>
      </w:pPr>
    </w:p>
    <w:p w14:paraId="0318F23A" w14:textId="176B98A7" w:rsidR="002A651F" w:rsidRDefault="002A651F" w:rsidP="009A1498">
      <w:pPr>
        <w:rPr>
          <w:sz w:val="22"/>
        </w:rPr>
      </w:pPr>
    </w:p>
    <w:p w14:paraId="786B7095" w14:textId="125CBCD6" w:rsidR="002A651F" w:rsidRDefault="002A651F" w:rsidP="009A1498">
      <w:pPr>
        <w:rPr>
          <w:sz w:val="22"/>
        </w:rPr>
      </w:pPr>
    </w:p>
    <w:p w14:paraId="2EA3DC14" w14:textId="55B1E0AB" w:rsidR="002A651F" w:rsidRDefault="002A651F" w:rsidP="009A1498">
      <w:pPr>
        <w:rPr>
          <w:sz w:val="22"/>
        </w:rPr>
      </w:pPr>
    </w:p>
    <w:p w14:paraId="5D438AE8" w14:textId="77777777" w:rsidR="002A651F" w:rsidRDefault="002A651F" w:rsidP="009A1498">
      <w:pPr>
        <w:rPr>
          <w:sz w:val="22"/>
        </w:rPr>
      </w:pPr>
    </w:p>
    <w:p w14:paraId="0D05B7A8" w14:textId="77777777" w:rsidR="002A651F" w:rsidRDefault="002A651F" w:rsidP="009A1498">
      <w:pPr>
        <w:rPr>
          <w:sz w:val="22"/>
        </w:rPr>
      </w:pPr>
    </w:p>
    <w:p w14:paraId="31603B99" w14:textId="77777777" w:rsidR="004C7BDD" w:rsidRDefault="004C7BDD" w:rsidP="002A651F">
      <w:pPr>
        <w:pStyle w:val="Heading2"/>
        <w:rPr>
          <w:color w:val="339966"/>
        </w:rPr>
      </w:pPr>
    </w:p>
    <w:p w14:paraId="65AD111C" w14:textId="382D0ED5" w:rsidR="004C7BDD" w:rsidRDefault="004C7BDD" w:rsidP="002A651F">
      <w:pPr>
        <w:pStyle w:val="Heading2"/>
        <w:rPr>
          <w:color w:val="339966"/>
        </w:rPr>
      </w:pPr>
    </w:p>
    <w:p w14:paraId="339EE077" w14:textId="77777777" w:rsidR="004C7BDD" w:rsidRPr="004C7BDD" w:rsidRDefault="004C7BDD" w:rsidP="004C7BDD"/>
    <w:p w14:paraId="05E0DC10" w14:textId="55DDAAC2" w:rsidR="004C7BDD" w:rsidRDefault="004C7BDD">
      <w:pPr>
        <w:rPr>
          <w:rFonts w:ascii="Gill Sans MT" w:eastAsiaTheme="majorEastAsia" w:hAnsi="Gill Sans MT" w:cstheme="majorBidi"/>
          <w:color w:val="339933"/>
          <w:sz w:val="36"/>
          <w:szCs w:val="32"/>
        </w:rPr>
      </w:pPr>
      <w:r>
        <w:rPr>
          <w:color w:val="339933"/>
        </w:rPr>
        <w:br w:type="page"/>
      </w:r>
    </w:p>
    <w:p w14:paraId="2573D14E" w14:textId="56CCB24B" w:rsidR="000276C8" w:rsidRPr="006E06FF" w:rsidRDefault="00A2712D" w:rsidP="000276C8">
      <w:pPr>
        <w:pStyle w:val="Heading1"/>
        <w:rPr>
          <w:color w:val="339933"/>
        </w:rPr>
      </w:pPr>
      <w:bookmarkStart w:id="12" w:name="_Toc507581276"/>
      <w:r w:rsidRPr="006E06FF">
        <w:rPr>
          <w:color w:val="339933"/>
        </w:rPr>
        <w:lastRenderedPageBreak/>
        <w:t xml:space="preserve">Ofsted </w:t>
      </w:r>
      <w:r w:rsidR="00B80B46" w:rsidRPr="006E06FF">
        <w:rPr>
          <w:color w:val="339933"/>
        </w:rPr>
        <w:t>Results</w:t>
      </w:r>
      <w:bookmarkEnd w:id="12"/>
    </w:p>
    <w:p w14:paraId="5295FDA2" w14:textId="57D609B0" w:rsidR="00765D7E" w:rsidRPr="00765D7E" w:rsidRDefault="00765D7E" w:rsidP="00765D7E">
      <w:r>
        <w:rPr>
          <w:noProof/>
        </w:rPr>
        <w:drawing>
          <wp:anchor distT="0" distB="0" distL="114300" distR="114300" simplePos="0" relativeHeight="251659264" behindDoc="1" locked="0" layoutInCell="1" allowOverlap="1" wp14:anchorId="140C7903" wp14:editId="69C3ACB0">
            <wp:simplePos x="0" y="0"/>
            <wp:positionH relativeFrom="margin">
              <wp:align>left</wp:align>
            </wp:positionH>
            <wp:positionV relativeFrom="paragraph">
              <wp:posOffset>350751</wp:posOffset>
            </wp:positionV>
            <wp:extent cx="5957570" cy="2029460"/>
            <wp:effectExtent l="0" t="0" r="5080" b="8890"/>
            <wp:wrapTight wrapText="bothSides">
              <wp:wrapPolygon edited="0">
                <wp:start x="0" y="0"/>
                <wp:lineTo x="0" y="21492"/>
                <wp:lineTo x="21549" y="21492"/>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63584" cy="2031689"/>
                    </a:xfrm>
                    <a:prstGeom prst="rect">
                      <a:avLst/>
                    </a:prstGeom>
                  </pic:spPr>
                </pic:pic>
              </a:graphicData>
            </a:graphic>
            <wp14:sizeRelH relativeFrom="page">
              <wp14:pctWidth>0</wp14:pctWidth>
            </wp14:sizeRelH>
            <wp14:sizeRelV relativeFrom="page">
              <wp14:pctHeight>0</wp14:pctHeight>
            </wp14:sizeRelV>
          </wp:anchor>
        </w:drawing>
      </w:r>
      <w:r w:rsidR="00F6192C" w:rsidRPr="008B5941">
        <w:t xml:space="preserve">Inspection dates </w:t>
      </w:r>
      <w:r w:rsidR="008B5941" w:rsidRPr="008B5941">
        <w:t xml:space="preserve">10-11 October 2017 </w:t>
      </w:r>
    </w:p>
    <w:p w14:paraId="35BA3429" w14:textId="0757E918" w:rsidR="00F6192C" w:rsidRPr="006E06FF" w:rsidRDefault="00F6192C" w:rsidP="00F6192C">
      <w:pPr>
        <w:pStyle w:val="Heading2"/>
        <w:rPr>
          <w:color w:val="339933"/>
        </w:rPr>
      </w:pPr>
      <w:bookmarkStart w:id="13" w:name="_Toc507581277"/>
      <w:r w:rsidRPr="006E06FF">
        <w:rPr>
          <w:color w:val="339933"/>
        </w:rPr>
        <w:t>Summary of key findings for parents and pupils</w:t>
      </w:r>
      <w:bookmarkEnd w:id="13"/>
      <w:r w:rsidRPr="006E06FF">
        <w:rPr>
          <w:color w:val="339933"/>
        </w:rPr>
        <w:t xml:space="preserve">  </w:t>
      </w:r>
    </w:p>
    <w:p w14:paraId="5724C729" w14:textId="75B31AF2" w:rsidR="008B5941" w:rsidRPr="006E06FF" w:rsidRDefault="008B5941" w:rsidP="00765D7E">
      <w:pPr>
        <w:rPr>
          <w:color w:val="339933"/>
        </w:rPr>
      </w:pPr>
      <w:r w:rsidRPr="006E06FF">
        <w:rPr>
          <w:color w:val="339933"/>
        </w:rPr>
        <w:t>This is a good school</w:t>
      </w:r>
      <w:r w:rsidR="00765D7E" w:rsidRPr="006E06FF">
        <w:rPr>
          <w:color w:val="339933"/>
        </w:rPr>
        <w:t xml:space="preserve"> because: </w:t>
      </w:r>
    </w:p>
    <w:p w14:paraId="1CA53D8D" w14:textId="77777777" w:rsidR="008B5941" w:rsidRPr="00067DC4" w:rsidRDefault="008B5941" w:rsidP="008B5941">
      <w:pPr>
        <w:pStyle w:val="ListParagraph"/>
        <w:numPr>
          <w:ilvl w:val="0"/>
          <w:numId w:val="17"/>
        </w:numPr>
        <w:rPr>
          <w:sz w:val="22"/>
        </w:rPr>
      </w:pPr>
      <w:r w:rsidRPr="00067DC4">
        <w:rPr>
          <w:sz w:val="22"/>
        </w:rPr>
        <w:t>Leadership and management are good. Leaders work together well as a team and have a clear vision for the future of the school.</w:t>
      </w:r>
    </w:p>
    <w:p w14:paraId="505A6E47" w14:textId="0EEB5323" w:rsidR="008B5941" w:rsidRPr="00067DC4" w:rsidRDefault="008B5941" w:rsidP="008B5941">
      <w:pPr>
        <w:pStyle w:val="ListParagraph"/>
        <w:numPr>
          <w:ilvl w:val="0"/>
          <w:numId w:val="17"/>
        </w:numPr>
        <w:rPr>
          <w:sz w:val="22"/>
        </w:rPr>
      </w:pPr>
      <w:r w:rsidRPr="00067DC4">
        <w:rPr>
          <w:sz w:val="22"/>
        </w:rPr>
        <w:t>Leaders and governors know how well the school is doing and know what to do next to make it even better. They are having a good impact on teaching and pupils’ outcomes and, as a result, these are improving.</w:t>
      </w:r>
    </w:p>
    <w:p w14:paraId="38456BFD" w14:textId="55E41B1F" w:rsidR="008B5941" w:rsidRPr="00067DC4" w:rsidRDefault="008B5941" w:rsidP="008B5941">
      <w:pPr>
        <w:pStyle w:val="ListParagraph"/>
        <w:numPr>
          <w:ilvl w:val="0"/>
          <w:numId w:val="17"/>
        </w:numPr>
        <w:rPr>
          <w:sz w:val="22"/>
        </w:rPr>
      </w:pPr>
      <w:r w:rsidRPr="00067DC4">
        <w:rPr>
          <w:sz w:val="22"/>
        </w:rPr>
        <w:t>Teaching, learning and assessment are effective. Teachers use precise questioning and give clear instructions that support the pupils’ learning.</w:t>
      </w:r>
    </w:p>
    <w:p w14:paraId="5A4CACB7" w14:textId="4B18046B" w:rsidR="008B5941" w:rsidRPr="00067DC4" w:rsidRDefault="008B5941" w:rsidP="008B5941">
      <w:pPr>
        <w:pStyle w:val="ListParagraph"/>
        <w:numPr>
          <w:ilvl w:val="0"/>
          <w:numId w:val="17"/>
        </w:numPr>
        <w:rPr>
          <w:sz w:val="22"/>
        </w:rPr>
      </w:pPr>
      <w:r w:rsidRPr="00067DC4">
        <w:rPr>
          <w:sz w:val="22"/>
        </w:rPr>
        <w:t>Pupils’ personal development, behaviour and welfare are good. Pupils behave well and are polite and friendly. They are confident because they feel safe at school and know how to stay safe.</w:t>
      </w:r>
    </w:p>
    <w:p w14:paraId="4A8AC039" w14:textId="456CED03" w:rsidR="008B5941" w:rsidRPr="00067DC4" w:rsidRDefault="008B5941" w:rsidP="008B5941">
      <w:pPr>
        <w:pStyle w:val="ListParagraph"/>
        <w:numPr>
          <w:ilvl w:val="0"/>
          <w:numId w:val="17"/>
        </w:numPr>
        <w:rPr>
          <w:sz w:val="22"/>
        </w:rPr>
      </w:pPr>
      <w:r w:rsidRPr="00067DC4">
        <w:rPr>
          <w:sz w:val="22"/>
        </w:rPr>
        <w:t>Pupils’ outcomes are good. Attainment is rising, and progress is good across the curriculum. Pupils do especially well in writing.</w:t>
      </w:r>
    </w:p>
    <w:p w14:paraId="47FD1915" w14:textId="52738FE7" w:rsidR="008B5941" w:rsidRPr="00067DC4" w:rsidRDefault="008B5941" w:rsidP="008B5941">
      <w:pPr>
        <w:pStyle w:val="ListParagraph"/>
        <w:numPr>
          <w:ilvl w:val="0"/>
          <w:numId w:val="17"/>
        </w:numPr>
        <w:rPr>
          <w:sz w:val="22"/>
        </w:rPr>
      </w:pPr>
      <w:r w:rsidRPr="00067DC4">
        <w:rPr>
          <w:sz w:val="22"/>
        </w:rPr>
        <w:t>Children receive a good start to their education in the early years provision. Activities are planned well and excite and motivate the children.</w:t>
      </w:r>
    </w:p>
    <w:p w14:paraId="53B81451" w14:textId="30EC96E2" w:rsidR="008B5941" w:rsidRPr="00067DC4" w:rsidRDefault="008B5941" w:rsidP="008B5941">
      <w:pPr>
        <w:pStyle w:val="ListParagraph"/>
        <w:numPr>
          <w:ilvl w:val="0"/>
          <w:numId w:val="17"/>
        </w:numPr>
        <w:rPr>
          <w:sz w:val="22"/>
        </w:rPr>
      </w:pPr>
      <w:r w:rsidRPr="00067DC4">
        <w:rPr>
          <w:sz w:val="22"/>
        </w:rPr>
        <w:t>Teachers do not consistently provide pupils with enough challenge, especially in mathematics. In addition, opportunities are missed for pupils to explain their reasoning in this subject.</w:t>
      </w:r>
    </w:p>
    <w:p w14:paraId="0DD8AE44" w14:textId="137C98B7" w:rsidR="000930C5" w:rsidRPr="00067DC4" w:rsidRDefault="008B5941" w:rsidP="008B5941">
      <w:pPr>
        <w:pStyle w:val="ListParagraph"/>
        <w:numPr>
          <w:ilvl w:val="0"/>
          <w:numId w:val="17"/>
        </w:numPr>
        <w:rPr>
          <w:sz w:val="22"/>
        </w:rPr>
      </w:pPr>
      <w:r w:rsidRPr="00067DC4">
        <w:rPr>
          <w:sz w:val="22"/>
        </w:rPr>
        <w:t>The new subject leaders have not had time to ensure that learning opportunities are maximised and remaining weaknesses in teaching are tackled swiftly.</w:t>
      </w:r>
    </w:p>
    <w:p w14:paraId="2DFB5316" w14:textId="77777777" w:rsidR="008B5941" w:rsidRPr="006E06FF" w:rsidRDefault="008B5941" w:rsidP="00067DC4">
      <w:pPr>
        <w:pStyle w:val="ListParagraph"/>
        <w:rPr>
          <w:color w:val="339933"/>
        </w:rPr>
      </w:pPr>
    </w:p>
    <w:p w14:paraId="31E948E0" w14:textId="77777777" w:rsidR="008B5941" w:rsidRPr="006E06FF" w:rsidRDefault="008B5941" w:rsidP="00765D7E">
      <w:pPr>
        <w:rPr>
          <w:color w:val="339933"/>
        </w:rPr>
      </w:pPr>
      <w:r w:rsidRPr="006E06FF">
        <w:rPr>
          <w:color w:val="339933"/>
        </w:rPr>
        <w:t>What does the school need to do to improve further?</w:t>
      </w:r>
    </w:p>
    <w:p w14:paraId="5D9D8B92" w14:textId="786052D1" w:rsidR="008B5941" w:rsidRPr="00067DC4" w:rsidRDefault="008B5941" w:rsidP="008B5941">
      <w:pPr>
        <w:pStyle w:val="ListParagraph"/>
        <w:numPr>
          <w:ilvl w:val="0"/>
          <w:numId w:val="19"/>
        </w:numPr>
        <w:rPr>
          <w:sz w:val="22"/>
        </w:rPr>
      </w:pPr>
      <w:r w:rsidRPr="00067DC4">
        <w:rPr>
          <w:sz w:val="22"/>
        </w:rPr>
        <w:t>Ensure that teachers consistently challenge pupils, especially in mathematics, and give them sufficient opportunities to explain their reasoning.</w:t>
      </w:r>
    </w:p>
    <w:p w14:paraId="704AD8C5" w14:textId="3814706B" w:rsidR="000930C5" w:rsidRPr="00067DC4" w:rsidRDefault="008B5941" w:rsidP="008B5941">
      <w:pPr>
        <w:pStyle w:val="ListParagraph"/>
        <w:numPr>
          <w:ilvl w:val="0"/>
          <w:numId w:val="19"/>
        </w:numPr>
        <w:rPr>
          <w:sz w:val="22"/>
        </w:rPr>
      </w:pPr>
      <w:r w:rsidRPr="00067DC4">
        <w:rPr>
          <w:sz w:val="22"/>
        </w:rPr>
        <w:t>Strengthen the role of the new subject leaders so that they tackle remaining minor weaknesses in teaching as they arise, in order to maximise the pupils’ learning.</w:t>
      </w:r>
    </w:p>
    <w:p w14:paraId="5FE7E666" w14:textId="77777777" w:rsidR="00F6192C" w:rsidRDefault="00F6192C" w:rsidP="00F6192C"/>
    <w:p w14:paraId="47120174" w14:textId="66E33907" w:rsidR="00067DC4" w:rsidRPr="00067DC4" w:rsidRDefault="00067DC4" w:rsidP="00067DC4">
      <w:pPr>
        <w:pStyle w:val="Heading1"/>
        <w:rPr>
          <w:color w:val="339933"/>
        </w:rPr>
      </w:pPr>
      <w:bookmarkStart w:id="14" w:name="_Toc507581278"/>
      <w:r w:rsidRPr="00067DC4">
        <w:rPr>
          <w:color w:val="339933"/>
        </w:rPr>
        <w:lastRenderedPageBreak/>
        <w:t>Pupil Premium</w:t>
      </w:r>
      <w:bookmarkEnd w:id="14"/>
      <w:r w:rsidRPr="00067DC4">
        <w:rPr>
          <w:color w:val="339933"/>
        </w:rPr>
        <w:t xml:space="preserve"> </w:t>
      </w:r>
    </w:p>
    <w:p w14:paraId="30BCC671" w14:textId="2BC651D9" w:rsidR="00067DC4" w:rsidRPr="00067DC4" w:rsidRDefault="00067DC4" w:rsidP="00067DC4">
      <w:pPr>
        <w:rPr>
          <w:rFonts w:cstheme="minorHAnsi"/>
          <w:sz w:val="22"/>
        </w:rPr>
      </w:pPr>
      <w:r w:rsidRPr="00067DC4">
        <w:rPr>
          <w:rFonts w:cstheme="minorHAnsi"/>
          <w:sz w:val="22"/>
          <w:bdr w:val="none" w:sz="0" w:space="0" w:color="auto" w:frame="1"/>
        </w:rPr>
        <w:t xml:space="preserve">At Shapla Primary School, the Pupil Premium allocation </w:t>
      </w:r>
      <w:r w:rsidR="00895B3A">
        <w:rPr>
          <w:rFonts w:cstheme="minorHAnsi"/>
          <w:sz w:val="22"/>
          <w:bdr w:val="none" w:sz="0" w:space="0" w:color="auto" w:frame="1"/>
        </w:rPr>
        <w:t xml:space="preserve">for 2015/6 was </w:t>
      </w:r>
      <w:r w:rsidRPr="00067DC4">
        <w:rPr>
          <w:rFonts w:cstheme="minorHAnsi"/>
          <w:sz w:val="22"/>
          <w:bdr w:val="none" w:sz="0" w:space="0" w:color="auto" w:frame="1"/>
        </w:rPr>
        <w:t xml:space="preserve">£133,320 and </w:t>
      </w:r>
      <w:r w:rsidR="00895B3A">
        <w:rPr>
          <w:rFonts w:cstheme="minorHAnsi"/>
          <w:sz w:val="22"/>
          <w:bdr w:val="none" w:sz="0" w:space="0" w:color="auto" w:frame="1"/>
        </w:rPr>
        <w:t xml:space="preserve">for 2017/8 it is </w:t>
      </w:r>
      <w:r w:rsidRPr="00067DC4">
        <w:rPr>
          <w:rFonts w:cstheme="minorHAnsi"/>
          <w:sz w:val="22"/>
          <w:bdr w:val="none" w:sz="0" w:space="0" w:color="auto" w:frame="1"/>
        </w:rPr>
        <w:t>£121,697</w:t>
      </w:r>
      <w:r w:rsidR="00895B3A">
        <w:rPr>
          <w:rFonts w:cstheme="minorHAnsi"/>
          <w:sz w:val="22"/>
          <w:bdr w:val="none" w:sz="0" w:space="0" w:color="auto" w:frame="1"/>
        </w:rPr>
        <w:t>. I</w:t>
      </w:r>
      <w:r w:rsidRPr="00067DC4">
        <w:rPr>
          <w:rFonts w:cstheme="minorHAnsi"/>
          <w:sz w:val="22"/>
          <w:bdr w:val="none" w:sz="0" w:space="0" w:color="auto" w:frame="1"/>
        </w:rPr>
        <w:t>t is used strategically to ensure maximum impact on attainment, as follows:</w:t>
      </w:r>
    </w:p>
    <w:p w14:paraId="5515A91A" w14:textId="77777777" w:rsidR="00067DC4" w:rsidRPr="008D2D05" w:rsidRDefault="00067DC4" w:rsidP="008D2D05">
      <w:pPr>
        <w:pStyle w:val="ListParagraph"/>
        <w:numPr>
          <w:ilvl w:val="0"/>
          <w:numId w:val="22"/>
        </w:numPr>
        <w:rPr>
          <w:i/>
          <w:iCs/>
          <w:sz w:val="22"/>
        </w:rPr>
      </w:pPr>
      <w:r w:rsidRPr="008D2D05">
        <w:rPr>
          <w:sz w:val="22"/>
          <w:bdr w:val="none" w:sz="0" w:space="0" w:color="auto" w:frame="1"/>
        </w:rPr>
        <w:t>Learning Mentor support for children in Key Stage 2. The Learning Mentor identifies and removes individual barriers to learning to enable positive attitudes to learning, and good progress.</w:t>
      </w:r>
    </w:p>
    <w:p w14:paraId="3B05324C" w14:textId="4F2C5FC3" w:rsidR="00067DC4" w:rsidRPr="008D2D05" w:rsidRDefault="00067DC4" w:rsidP="008D2D05">
      <w:pPr>
        <w:pStyle w:val="ListParagraph"/>
        <w:numPr>
          <w:ilvl w:val="0"/>
          <w:numId w:val="22"/>
        </w:numPr>
        <w:rPr>
          <w:iCs/>
          <w:sz w:val="22"/>
        </w:rPr>
      </w:pPr>
      <w:r w:rsidRPr="008D2D05">
        <w:rPr>
          <w:sz w:val="22"/>
          <w:bdr w:val="none" w:sz="0" w:space="0" w:color="auto" w:frame="1"/>
        </w:rPr>
        <w:t>Additional Teaching Assistant support for individuals in class, and in small groups where there is an identified additional learning need (</w:t>
      </w:r>
      <w:r w:rsidR="005B5FD0" w:rsidRPr="008D2D05">
        <w:rPr>
          <w:sz w:val="22"/>
          <w:bdr w:val="none" w:sz="0" w:space="0" w:color="auto" w:frame="1"/>
        </w:rPr>
        <w:t>e.g.</w:t>
      </w:r>
      <w:r w:rsidRPr="008D2D05">
        <w:rPr>
          <w:sz w:val="22"/>
          <w:bdr w:val="none" w:sz="0" w:space="0" w:color="auto" w:frame="1"/>
        </w:rPr>
        <w:t xml:space="preserve"> handwriting/ Wordshark, Direct Phonics, Speech and Language, maths catch up).</w:t>
      </w:r>
    </w:p>
    <w:p w14:paraId="288172B0" w14:textId="54763A04" w:rsidR="00F84CBB" w:rsidRPr="008D2D05" w:rsidRDefault="00067DC4" w:rsidP="008D2D05">
      <w:pPr>
        <w:pStyle w:val="ListParagraph"/>
        <w:numPr>
          <w:ilvl w:val="0"/>
          <w:numId w:val="22"/>
        </w:numPr>
        <w:rPr>
          <w:iCs/>
          <w:sz w:val="22"/>
        </w:rPr>
      </w:pPr>
      <w:r w:rsidRPr="008D2D05">
        <w:rPr>
          <w:sz w:val="22"/>
          <w:bdr w:val="none" w:sz="0" w:space="0" w:color="auto" w:frame="1"/>
        </w:rPr>
        <w:t>Attendance and Welfare officer monitors attendance and works with families to improve this</w:t>
      </w:r>
      <w:r w:rsidR="00765D7E" w:rsidRPr="008D2D05">
        <w:rPr>
          <w:sz w:val="22"/>
          <w:bdr w:val="none" w:sz="0" w:space="0" w:color="auto" w:frame="1"/>
        </w:rPr>
        <w:t>.</w:t>
      </w:r>
    </w:p>
    <w:p w14:paraId="2A174D9A" w14:textId="77777777" w:rsidR="00765D7E" w:rsidRDefault="00765D7E" w:rsidP="00563637"/>
    <w:p w14:paraId="058E48C0" w14:textId="6039E7E0" w:rsidR="00067DC4" w:rsidRPr="00067DC4" w:rsidRDefault="00067DC4" w:rsidP="00067DC4">
      <w:pPr>
        <w:pStyle w:val="Heading2"/>
        <w:rPr>
          <w:color w:val="339933"/>
        </w:rPr>
      </w:pPr>
      <w:r w:rsidRPr="00067DC4">
        <w:t> </w:t>
      </w:r>
      <w:bookmarkStart w:id="15" w:name="_Toc507581279"/>
      <w:r w:rsidRPr="00067DC4">
        <w:rPr>
          <w:color w:val="339933"/>
        </w:rPr>
        <w:t>Pupil Premium Data Impact 2016-2017</w:t>
      </w:r>
      <w:bookmarkEnd w:id="15"/>
    </w:p>
    <w:p w14:paraId="3E898EF2" w14:textId="3FC7D05C" w:rsidR="00067DC4" w:rsidRPr="00067DC4" w:rsidRDefault="00067DC4" w:rsidP="00067DC4">
      <w:pPr>
        <w:pStyle w:val="NormalWeb"/>
        <w:spacing w:before="0" w:beforeAutospacing="0" w:after="0" w:afterAutospacing="0" w:line="357" w:lineRule="atLeast"/>
        <w:rPr>
          <w:rFonts w:asciiTheme="minorHAnsi" w:hAnsiTheme="minorHAnsi" w:cstheme="minorHAnsi"/>
          <w:sz w:val="22"/>
          <w:szCs w:val="22"/>
        </w:rPr>
      </w:pPr>
    </w:p>
    <w:tbl>
      <w:tblPr>
        <w:tblStyle w:val="PlainTable4"/>
        <w:tblW w:w="7500" w:type="dxa"/>
        <w:tblLook w:val="04A0" w:firstRow="1" w:lastRow="0" w:firstColumn="1" w:lastColumn="0" w:noHBand="0" w:noVBand="1"/>
      </w:tblPr>
      <w:tblGrid>
        <w:gridCol w:w="1720"/>
        <w:gridCol w:w="2092"/>
        <w:gridCol w:w="1988"/>
        <w:gridCol w:w="1700"/>
      </w:tblGrid>
      <w:tr w:rsidR="00067DC4" w14:paraId="23210A88"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3D9F4C"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 6</w:t>
            </w:r>
          </w:p>
        </w:tc>
        <w:tc>
          <w:tcPr>
            <w:tcW w:w="0" w:type="auto"/>
            <w:hideMark/>
          </w:tcPr>
          <w:p w14:paraId="5D150817"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0AE44043"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7181FF03"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07E152DE"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9DC15F" w14:textId="77777777" w:rsidR="00067DC4" w:rsidRDefault="00067DC4">
            <w:pPr>
              <w:pStyle w:val="NormalWeb"/>
              <w:spacing w:before="0" w:beforeAutospacing="0" w:after="75" w:afterAutospacing="0" w:line="357" w:lineRule="atLeast"/>
              <w:jc w:val="center"/>
              <w:rPr>
                <w:rFonts w:ascii="Arial" w:hAnsi="Arial" w:cs="Arial"/>
                <w:color w:val="666666"/>
                <w:sz w:val="21"/>
                <w:szCs w:val="21"/>
              </w:rPr>
            </w:pPr>
            <w:r>
              <w:rPr>
                <w:rFonts w:ascii="Arial" w:hAnsi="Arial" w:cs="Arial"/>
                <w:color w:val="666666"/>
                <w:sz w:val="21"/>
                <w:szCs w:val="21"/>
              </w:rPr>
              <w:t>PP</w:t>
            </w:r>
          </w:p>
        </w:tc>
        <w:tc>
          <w:tcPr>
            <w:tcW w:w="0" w:type="auto"/>
            <w:hideMark/>
          </w:tcPr>
          <w:p w14:paraId="50103BAB"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77%</w:t>
            </w:r>
          </w:p>
        </w:tc>
        <w:tc>
          <w:tcPr>
            <w:tcW w:w="0" w:type="auto"/>
            <w:hideMark/>
          </w:tcPr>
          <w:p w14:paraId="19CDE704"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84.6%</w:t>
            </w:r>
          </w:p>
        </w:tc>
        <w:tc>
          <w:tcPr>
            <w:tcW w:w="0" w:type="auto"/>
            <w:hideMark/>
          </w:tcPr>
          <w:p w14:paraId="0B243A68"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77%</w:t>
            </w:r>
          </w:p>
        </w:tc>
      </w:tr>
      <w:tr w:rsidR="00067DC4" w14:paraId="4420A3A9" w14:textId="77777777" w:rsidTr="00F84CBB">
        <w:tc>
          <w:tcPr>
            <w:cnfStyle w:val="001000000000" w:firstRow="0" w:lastRow="0" w:firstColumn="1" w:lastColumn="0" w:oddVBand="0" w:evenVBand="0" w:oddHBand="0" w:evenHBand="0" w:firstRowFirstColumn="0" w:firstRowLastColumn="0" w:lastRowFirstColumn="0" w:lastRowLastColumn="0"/>
            <w:tcW w:w="0" w:type="auto"/>
            <w:hideMark/>
          </w:tcPr>
          <w:p w14:paraId="6A34D321"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079499F2"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76%</w:t>
            </w:r>
          </w:p>
        </w:tc>
        <w:tc>
          <w:tcPr>
            <w:tcW w:w="0" w:type="auto"/>
            <w:hideMark/>
          </w:tcPr>
          <w:p w14:paraId="6AE27D2D"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84%</w:t>
            </w:r>
          </w:p>
        </w:tc>
        <w:tc>
          <w:tcPr>
            <w:tcW w:w="0" w:type="auto"/>
            <w:hideMark/>
          </w:tcPr>
          <w:p w14:paraId="0DE92442"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76%</w:t>
            </w:r>
          </w:p>
        </w:tc>
      </w:tr>
    </w:tbl>
    <w:p w14:paraId="6456DAEC" w14:textId="77777777" w:rsidR="00F84CBB" w:rsidRDefault="00F84CBB" w:rsidP="00067DC4">
      <w:pPr>
        <w:pStyle w:val="NormalWeb"/>
        <w:spacing w:before="0" w:beforeAutospacing="0" w:after="75" w:afterAutospacing="0" w:line="357" w:lineRule="atLeast"/>
        <w:rPr>
          <w:rFonts w:asciiTheme="minorHAnsi" w:hAnsiTheme="minorHAnsi" w:cstheme="minorHAnsi"/>
          <w:sz w:val="22"/>
          <w:szCs w:val="21"/>
        </w:rPr>
      </w:pPr>
    </w:p>
    <w:p w14:paraId="33336043" w14:textId="496092CE" w:rsidR="00067DC4" w:rsidRDefault="00067DC4" w:rsidP="00067DC4">
      <w:pPr>
        <w:pStyle w:val="NormalWeb"/>
        <w:spacing w:before="0" w:beforeAutospacing="0" w:after="75" w:afterAutospacing="0" w:line="357" w:lineRule="atLeast"/>
        <w:rPr>
          <w:rFonts w:asciiTheme="minorHAnsi" w:hAnsiTheme="minorHAnsi" w:cstheme="minorHAnsi"/>
          <w:sz w:val="22"/>
          <w:szCs w:val="21"/>
        </w:rPr>
      </w:pPr>
      <w:r w:rsidRPr="00067DC4">
        <w:rPr>
          <w:rFonts w:asciiTheme="minorHAnsi" w:hAnsiTheme="minorHAnsi" w:cstheme="minorHAnsi"/>
          <w:sz w:val="22"/>
          <w:szCs w:val="21"/>
        </w:rPr>
        <w:t>The pupils in Year 6 who receive Pupil Premium funding attain higher than all other pupils.</w:t>
      </w:r>
    </w:p>
    <w:p w14:paraId="18ECCE71" w14:textId="77777777" w:rsidR="00B71F80" w:rsidRPr="00067DC4" w:rsidRDefault="00B71F80" w:rsidP="00067DC4">
      <w:pPr>
        <w:pStyle w:val="NormalWeb"/>
        <w:spacing w:before="0" w:beforeAutospacing="0" w:after="75" w:afterAutospacing="0" w:line="357" w:lineRule="atLeast"/>
        <w:rPr>
          <w:rFonts w:asciiTheme="minorHAnsi" w:hAnsiTheme="minorHAnsi" w:cstheme="minorHAnsi"/>
          <w:sz w:val="22"/>
          <w:szCs w:val="21"/>
        </w:rPr>
      </w:pPr>
    </w:p>
    <w:tbl>
      <w:tblPr>
        <w:tblStyle w:val="PlainTable4"/>
        <w:tblW w:w="7500" w:type="dxa"/>
        <w:tblLook w:val="04A0" w:firstRow="1" w:lastRow="0" w:firstColumn="1" w:lastColumn="0" w:noHBand="0" w:noVBand="1"/>
      </w:tblPr>
      <w:tblGrid>
        <w:gridCol w:w="1720"/>
        <w:gridCol w:w="2092"/>
        <w:gridCol w:w="1988"/>
        <w:gridCol w:w="1700"/>
      </w:tblGrid>
      <w:tr w:rsidR="00067DC4" w14:paraId="6127F682"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00CA52"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 5</w:t>
            </w:r>
          </w:p>
        </w:tc>
        <w:tc>
          <w:tcPr>
            <w:tcW w:w="0" w:type="auto"/>
            <w:hideMark/>
          </w:tcPr>
          <w:p w14:paraId="1A5E9FC8"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3B247607"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00D0B121"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6776DD24"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28C9EB"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PP</w:t>
            </w:r>
          </w:p>
        </w:tc>
        <w:tc>
          <w:tcPr>
            <w:tcW w:w="0" w:type="auto"/>
            <w:hideMark/>
          </w:tcPr>
          <w:p w14:paraId="18D728DF" w14:textId="77777777" w:rsidR="00067DC4" w:rsidRDefault="00067DC4">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68.7%</w:t>
            </w:r>
          </w:p>
        </w:tc>
        <w:tc>
          <w:tcPr>
            <w:tcW w:w="0" w:type="auto"/>
            <w:hideMark/>
          </w:tcPr>
          <w:p w14:paraId="1147A717"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56%</w:t>
            </w:r>
          </w:p>
        </w:tc>
        <w:tc>
          <w:tcPr>
            <w:tcW w:w="0" w:type="auto"/>
            <w:hideMark/>
          </w:tcPr>
          <w:p w14:paraId="04E1DA0D"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75%</w:t>
            </w:r>
          </w:p>
        </w:tc>
      </w:tr>
      <w:tr w:rsidR="00067DC4" w14:paraId="7D2ED00B" w14:textId="77777777" w:rsidTr="00F84CBB">
        <w:tc>
          <w:tcPr>
            <w:cnfStyle w:val="001000000000" w:firstRow="0" w:lastRow="0" w:firstColumn="1" w:lastColumn="0" w:oddVBand="0" w:evenVBand="0" w:oddHBand="0" w:evenHBand="0" w:firstRowFirstColumn="0" w:firstRowLastColumn="0" w:lastRowFirstColumn="0" w:lastRowLastColumn="0"/>
            <w:tcW w:w="0" w:type="auto"/>
            <w:hideMark/>
          </w:tcPr>
          <w:p w14:paraId="560EA5AA"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0AF640B4"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78%</w:t>
            </w:r>
          </w:p>
        </w:tc>
        <w:tc>
          <w:tcPr>
            <w:tcW w:w="0" w:type="auto"/>
            <w:hideMark/>
          </w:tcPr>
          <w:p w14:paraId="241CF9FB"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67%</w:t>
            </w:r>
          </w:p>
        </w:tc>
        <w:tc>
          <w:tcPr>
            <w:tcW w:w="0" w:type="auto"/>
            <w:hideMark/>
          </w:tcPr>
          <w:p w14:paraId="06AEDBB1"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78%</w:t>
            </w:r>
          </w:p>
        </w:tc>
      </w:tr>
    </w:tbl>
    <w:p w14:paraId="7F3C4645" w14:textId="77777777" w:rsidR="00067DC4" w:rsidRDefault="00067DC4" w:rsidP="00067DC4">
      <w:pPr>
        <w:pStyle w:val="NormalWeb"/>
        <w:spacing w:before="0" w:beforeAutospacing="0" w:after="75" w:afterAutospacing="0" w:line="357" w:lineRule="atLeast"/>
        <w:rPr>
          <w:rFonts w:ascii="Arial" w:hAnsi="Arial" w:cs="Arial"/>
          <w:color w:val="8D8D8D"/>
          <w:sz w:val="21"/>
          <w:szCs w:val="21"/>
        </w:rPr>
      </w:pPr>
    </w:p>
    <w:p w14:paraId="07F01F6D" w14:textId="45BC56CD" w:rsidR="00067DC4" w:rsidRDefault="00067DC4" w:rsidP="008D2D05">
      <w:pPr>
        <w:pStyle w:val="NormalWeb"/>
        <w:spacing w:before="0" w:beforeAutospacing="0" w:after="75" w:afterAutospacing="0"/>
        <w:rPr>
          <w:rFonts w:asciiTheme="minorHAnsi" w:hAnsiTheme="minorHAnsi" w:cstheme="minorHAnsi"/>
          <w:sz w:val="22"/>
          <w:szCs w:val="21"/>
        </w:rPr>
      </w:pPr>
      <w:r w:rsidRPr="00067DC4">
        <w:rPr>
          <w:rFonts w:asciiTheme="minorHAnsi" w:hAnsiTheme="minorHAnsi" w:cstheme="minorHAnsi"/>
          <w:sz w:val="22"/>
          <w:szCs w:val="21"/>
        </w:rPr>
        <w:t>Pupils in Year 5 who receive Pupil Premium funding attain lower than all other pupils. These pupils</w:t>
      </w:r>
      <w:r w:rsidR="008D2D05">
        <w:rPr>
          <w:rFonts w:asciiTheme="minorHAnsi" w:hAnsiTheme="minorHAnsi" w:cstheme="minorHAnsi"/>
          <w:sz w:val="22"/>
          <w:szCs w:val="21"/>
        </w:rPr>
        <w:t xml:space="preserve"> </w:t>
      </w:r>
      <w:r w:rsidRPr="00067DC4">
        <w:rPr>
          <w:rFonts w:asciiTheme="minorHAnsi" w:hAnsiTheme="minorHAnsi" w:cstheme="minorHAnsi"/>
          <w:sz w:val="22"/>
          <w:szCs w:val="21"/>
        </w:rPr>
        <w:t>will be targeted for intensive support during Year 6.</w:t>
      </w:r>
    </w:p>
    <w:p w14:paraId="12EA84E8" w14:textId="77777777" w:rsidR="00B71F80" w:rsidRPr="00067DC4" w:rsidRDefault="00B71F80" w:rsidP="00067DC4">
      <w:pPr>
        <w:pStyle w:val="NormalWeb"/>
        <w:spacing w:before="0" w:beforeAutospacing="0" w:after="75" w:afterAutospacing="0" w:line="357" w:lineRule="atLeast"/>
        <w:rPr>
          <w:rFonts w:asciiTheme="minorHAnsi" w:hAnsiTheme="minorHAnsi" w:cstheme="minorHAnsi"/>
          <w:sz w:val="22"/>
          <w:szCs w:val="21"/>
        </w:rPr>
      </w:pPr>
    </w:p>
    <w:tbl>
      <w:tblPr>
        <w:tblStyle w:val="PlainTable4"/>
        <w:tblW w:w="7500" w:type="dxa"/>
        <w:tblLook w:val="04A0" w:firstRow="1" w:lastRow="0" w:firstColumn="1" w:lastColumn="0" w:noHBand="0" w:noVBand="1"/>
      </w:tblPr>
      <w:tblGrid>
        <w:gridCol w:w="1720"/>
        <w:gridCol w:w="2092"/>
        <w:gridCol w:w="1988"/>
        <w:gridCol w:w="1700"/>
      </w:tblGrid>
      <w:tr w:rsidR="00067DC4" w14:paraId="7566FA07"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F23B97"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 4</w:t>
            </w:r>
          </w:p>
        </w:tc>
        <w:tc>
          <w:tcPr>
            <w:tcW w:w="0" w:type="auto"/>
            <w:hideMark/>
          </w:tcPr>
          <w:p w14:paraId="64E4E306"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3BE64ED9"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0D6BA35E"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625EA9D7"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92D72E"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PP</w:t>
            </w:r>
          </w:p>
        </w:tc>
        <w:tc>
          <w:tcPr>
            <w:tcW w:w="0" w:type="auto"/>
            <w:hideMark/>
          </w:tcPr>
          <w:p w14:paraId="3E55C445" w14:textId="77777777" w:rsidR="00067DC4" w:rsidRDefault="00067DC4">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78%</w:t>
            </w:r>
          </w:p>
        </w:tc>
        <w:tc>
          <w:tcPr>
            <w:tcW w:w="0" w:type="auto"/>
            <w:hideMark/>
          </w:tcPr>
          <w:p w14:paraId="7B576C9F"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86%</w:t>
            </w:r>
          </w:p>
        </w:tc>
        <w:tc>
          <w:tcPr>
            <w:tcW w:w="0" w:type="auto"/>
            <w:hideMark/>
          </w:tcPr>
          <w:p w14:paraId="63EEFCA1"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97%</w:t>
            </w:r>
          </w:p>
        </w:tc>
      </w:tr>
      <w:tr w:rsidR="00067DC4" w14:paraId="07F3E26D" w14:textId="77777777" w:rsidTr="00F84CBB">
        <w:tc>
          <w:tcPr>
            <w:cnfStyle w:val="001000000000" w:firstRow="0" w:lastRow="0" w:firstColumn="1" w:lastColumn="0" w:oddVBand="0" w:evenVBand="0" w:oddHBand="0" w:evenHBand="0" w:firstRowFirstColumn="0" w:firstRowLastColumn="0" w:lastRowFirstColumn="0" w:lastRowLastColumn="0"/>
            <w:tcW w:w="0" w:type="auto"/>
            <w:hideMark/>
          </w:tcPr>
          <w:p w14:paraId="64A698E3"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66441900"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77%</w:t>
            </w:r>
          </w:p>
        </w:tc>
        <w:tc>
          <w:tcPr>
            <w:tcW w:w="0" w:type="auto"/>
            <w:hideMark/>
          </w:tcPr>
          <w:p w14:paraId="5D7FFB5A"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77%</w:t>
            </w:r>
          </w:p>
        </w:tc>
        <w:tc>
          <w:tcPr>
            <w:tcW w:w="0" w:type="auto"/>
            <w:hideMark/>
          </w:tcPr>
          <w:p w14:paraId="11DA8A2F"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82%</w:t>
            </w:r>
          </w:p>
        </w:tc>
      </w:tr>
    </w:tbl>
    <w:p w14:paraId="39535316" w14:textId="77777777" w:rsidR="00F84CBB" w:rsidRDefault="00F84CBB" w:rsidP="00067DC4">
      <w:pPr>
        <w:pStyle w:val="NormalWeb"/>
        <w:spacing w:before="0" w:beforeAutospacing="0" w:after="75" w:afterAutospacing="0" w:line="357" w:lineRule="atLeast"/>
        <w:rPr>
          <w:rFonts w:asciiTheme="minorHAnsi" w:hAnsiTheme="minorHAnsi" w:cstheme="minorHAnsi"/>
          <w:sz w:val="22"/>
          <w:szCs w:val="21"/>
        </w:rPr>
      </w:pPr>
    </w:p>
    <w:p w14:paraId="32422FAA" w14:textId="41225E59" w:rsidR="00067DC4" w:rsidRDefault="00067DC4" w:rsidP="00067DC4">
      <w:pPr>
        <w:pStyle w:val="NormalWeb"/>
        <w:spacing w:before="0" w:beforeAutospacing="0" w:after="75" w:afterAutospacing="0" w:line="357" w:lineRule="atLeast"/>
        <w:rPr>
          <w:rFonts w:asciiTheme="minorHAnsi" w:hAnsiTheme="minorHAnsi" w:cstheme="minorHAnsi"/>
          <w:sz w:val="22"/>
          <w:szCs w:val="21"/>
        </w:rPr>
      </w:pPr>
      <w:r w:rsidRPr="00067DC4">
        <w:rPr>
          <w:rFonts w:asciiTheme="minorHAnsi" w:hAnsiTheme="minorHAnsi" w:cstheme="minorHAnsi"/>
          <w:sz w:val="22"/>
          <w:szCs w:val="21"/>
        </w:rPr>
        <w:t>Pupils in Year 4 who receive Pupil Premium funding attain higher than all other pupils.</w:t>
      </w:r>
    </w:p>
    <w:p w14:paraId="5E8A57F8" w14:textId="40BD1580" w:rsidR="00B71F80" w:rsidRDefault="00B71F80" w:rsidP="00067DC4">
      <w:pPr>
        <w:pStyle w:val="NormalWeb"/>
        <w:spacing w:before="0" w:beforeAutospacing="0" w:after="75" w:afterAutospacing="0" w:line="357" w:lineRule="atLeast"/>
        <w:rPr>
          <w:rFonts w:asciiTheme="minorHAnsi" w:hAnsiTheme="minorHAnsi" w:cstheme="minorHAnsi"/>
          <w:sz w:val="22"/>
          <w:szCs w:val="21"/>
        </w:rPr>
      </w:pPr>
    </w:p>
    <w:p w14:paraId="30EEAF8F" w14:textId="71F21063" w:rsidR="008D2D05" w:rsidRDefault="008D2D05" w:rsidP="00067DC4">
      <w:pPr>
        <w:pStyle w:val="NormalWeb"/>
        <w:spacing w:before="0" w:beforeAutospacing="0" w:after="75" w:afterAutospacing="0" w:line="357" w:lineRule="atLeast"/>
        <w:rPr>
          <w:rFonts w:asciiTheme="minorHAnsi" w:hAnsiTheme="minorHAnsi" w:cstheme="minorHAnsi"/>
          <w:sz w:val="22"/>
          <w:szCs w:val="21"/>
        </w:rPr>
      </w:pPr>
    </w:p>
    <w:p w14:paraId="6E6B9ED2" w14:textId="77777777" w:rsidR="00C2352E" w:rsidRPr="00067DC4" w:rsidRDefault="00C2352E" w:rsidP="00067DC4">
      <w:pPr>
        <w:pStyle w:val="NormalWeb"/>
        <w:spacing w:before="0" w:beforeAutospacing="0" w:after="75" w:afterAutospacing="0" w:line="357" w:lineRule="atLeast"/>
        <w:rPr>
          <w:rFonts w:asciiTheme="minorHAnsi" w:hAnsiTheme="minorHAnsi" w:cstheme="minorHAnsi"/>
          <w:sz w:val="22"/>
          <w:szCs w:val="21"/>
        </w:rPr>
      </w:pPr>
    </w:p>
    <w:tbl>
      <w:tblPr>
        <w:tblStyle w:val="PlainTable4"/>
        <w:tblW w:w="7500" w:type="dxa"/>
        <w:tblLook w:val="04A0" w:firstRow="1" w:lastRow="0" w:firstColumn="1" w:lastColumn="0" w:noHBand="0" w:noVBand="1"/>
      </w:tblPr>
      <w:tblGrid>
        <w:gridCol w:w="1720"/>
        <w:gridCol w:w="2092"/>
        <w:gridCol w:w="1988"/>
        <w:gridCol w:w="1700"/>
      </w:tblGrid>
      <w:tr w:rsidR="00067DC4" w14:paraId="235E49F4"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2B4BD9"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 3</w:t>
            </w:r>
          </w:p>
        </w:tc>
        <w:tc>
          <w:tcPr>
            <w:tcW w:w="0" w:type="auto"/>
            <w:hideMark/>
          </w:tcPr>
          <w:p w14:paraId="08099B6D"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739C6508"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51DCEC33"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19B5CC76"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47DEEB"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lastRenderedPageBreak/>
              <w:t>PP</w:t>
            </w:r>
          </w:p>
        </w:tc>
        <w:tc>
          <w:tcPr>
            <w:tcW w:w="0" w:type="auto"/>
            <w:hideMark/>
          </w:tcPr>
          <w:p w14:paraId="273FCFF0" w14:textId="77777777" w:rsidR="00067DC4" w:rsidRDefault="00067DC4">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87%</w:t>
            </w:r>
          </w:p>
        </w:tc>
        <w:tc>
          <w:tcPr>
            <w:tcW w:w="0" w:type="auto"/>
            <w:hideMark/>
          </w:tcPr>
          <w:p w14:paraId="5618F9AF"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70%</w:t>
            </w:r>
          </w:p>
        </w:tc>
        <w:tc>
          <w:tcPr>
            <w:tcW w:w="0" w:type="auto"/>
            <w:hideMark/>
          </w:tcPr>
          <w:p w14:paraId="172FA411"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89%</w:t>
            </w:r>
          </w:p>
        </w:tc>
      </w:tr>
      <w:tr w:rsidR="00067DC4" w14:paraId="3C8EDD7C" w14:textId="77777777" w:rsidTr="00F84CBB">
        <w:tc>
          <w:tcPr>
            <w:cnfStyle w:val="001000000000" w:firstRow="0" w:lastRow="0" w:firstColumn="1" w:lastColumn="0" w:oddVBand="0" w:evenVBand="0" w:oddHBand="0" w:evenHBand="0" w:firstRowFirstColumn="0" w:firstRowLastColumn="0" w:lastRowFirstColumn="0" w:lastRowLastColumn="0"/>
            <w:tcW w:w="0" w:type="auto"/>
            <w:hideMark/>
          </w:tcPr>
          <w:p w14:paraId="6E718BC1"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150B507F"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69%</w:t>
            </w:r>
          </w:p>
        </w:tc>
        <w:tc>
          <w:tcPr>
            <w:tcW w:w="0" w:type="auto"/>
            <w:hideMark/>
          </w:tcPr>
          <w:p w14:paraId="6E1BC278"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54%</w:t>
            </w:r>
          </w:p>
        </w:tc>
        <w:tc>
          <w:tcPr>
            <w:tcW w:w="0" w:type="auto"/>
            <w:hideMark/>
          </w:tcPr>
          <w:p w14:paraId="3A00677C"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81%</w:t>
            </w:r>
          </w:p>
        </w:tc>
      </w:tr>
      <w:tr w:rsidR="00F84CBB" w14:paraId="06E5FFFC"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1F9415" w14:textId="77777777" w:rsidR="00F84CBB" w:rsidRDefault="00F84CBB">
            <w:pPr>
              <w:spacing w:line="357" w:lineRule="atLeast"/>
              <w:jc w:val="center"/>
              <w:rPr>
                <w:rFonts w:ascii="Arial" w:hAnsi="Arial" w:cs="Arial"/>
                <w:color w:val="666666"/>
                <w:sz w:val="21"/>
                <w:szCs w:val="21"/>
              </w:rPr>
            </w:pPr>
          </w:p>
        </w:tc>
        <w:tc>
          <w:tcPr>
            <w:tcW w:w="0" w:type="auto"/>
          </w:tcPr>
          <w:p w14:paraId="2880DE72" w14:textId="77777777" w:rsidR="00F84CBB" w:rsidRDefault="00F84CBB">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p>
        </w:tc>
        <w:tc>
          <w:tcPr>
            <w:tcW w:w="0" w:type="auto"/>
          </w:tcPr>
          <w:p w14:paraId="72E275C8" w14:textId="77777777" w:rsidR="00F84CBB" w:rsidRDefault="00F84CBB">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p>
        </w:tc>
        <w:tc>
          <w:tcPr>
            <w:tcW w:w="0" w:type="auto"/>
          </w:tcPr>
          <w:p w14:paraId="74CD6699" w14:textId="77777777" w:rsidR="00F84CBB" w:rsidRDefault="00F84CBB">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p>
        </w:tc>
      </w:tr>
    </w:tbl>
    <w:p w14:paraId="280DACA8" w14:textId="77777777" w:rsidR="00F84CBB" w:rsidRDefault="00F84CBB" w:rsidP="00067DC4">
      <w:pPr>
        <w:pStyle w:val="NormalWeb"/>
        <w:spacing w:before="0" w:beforeAutospacing="0" w:after="75" w:afterAutospacing="0" w:line="357" w:lineRule="atLeast"/>
        <w:rPr>
          <w:rFonts w:asciiTheme="minorHAnsi" w:hAnsiTheme="minorHAnsi" w:cstheme="minorHAnsi"/>
          <w:sz w:val="22"/>
          <w:szCs w:val="21"/>
        </w:rPr>
      </w:pPr>
    </w:p>
    <w:p w14:paraId="4FD3A4EE" w14:textId="396C4296" w:rsidR="00067DC4" w:rsidRDefault="00067DC4" w:rsidP="00067DC4">
      <w:pPr>
        <w:pStyle w:val="NormalWeb"/>
        <w:spacing w:before="0" w:beforeAutospacing="0" w:after="75" w:afterAutospacing="0" w:line="357" w:lineRule="atLeast"/>
        <w:rPr>
          <w:rFonts w:asciiTheme="minorHAnsi" w:hAnsiTheme="minorHAnsi" w:cstheme="minorHAnsi"/>
          <w:sz w:val="22"/>
          <w:szCs w:val="21"/>
        </w:rPr>
      </w:pPr>
      <w:r w:rsidRPr="00067DC4">
        <w:rPr>
          <w:rFonts w:asciiTheme="minorHAnsi" w:hAnsiTheme="minorHAnsi" w:cstheme="minorHAnsi"/>
          <w:sz w:val="22"/>
          <w:szCs w:val="21"/>
        </w:rPr>
        <w:t>Pupils in Year 3 who receive Pupil Premium funding attain higher than all other pupils.</w:t>
      </w:r>
    </w:p>
    <w:p w14:paraId="09434CC4" w14:textId="77777777" w:rsidR="00B71F80" w:rsidRPr="00067DC4" w:rsidRDefault="00B71F80" w:rsidP="00067DC4">
      <w:pPr>
        <w:pStyle w:val="NormalWeb"/>
        <w:spacing w:before="0" w:beforeAutospacing="0" w:after="75" w:afterAutospacing="0" w:line="357" w:lineRule="atLeast"/>
        <w:rPr>
          <w:rFonts w:asciiTheme="minorHAnsi" w:hAnsiTheme="minorHAnsi" w:cstheme="minorHAnsi"/>
          <w:sz w:val="22"/>
          <w:szCs w:val="21"/>
        </w:rPr>
      </w:pPr>
    </w:p>
    <w:tbl>
      <w:tblPr>
        <w:tblStyle w:val="PlainTable4"/>
        <w:tblW w:w="7500" w:type="dxa"/>
        <w:tblLook w:val="04A0" w:firstRow="1" w:lastRow="0" w:firstColumn="1" w:lastColumn="0" w:noHBand="0" w:noVBand="1"/>
      </w:tblPr>
      <w:tblGrid>
        <w:gridCol w:w="1720"/>
        <w:gridCol w:w="2092"/>
        <w:gridCol w:w="1988"/>
        <w:gridCol w:w="1700"/>
      </w:tblGrid>
      <w:tr w:rsidR="00067DC4" w14:paraId="51A4A6B3"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6B11DC"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 2</w:t>
            </w:r>
          </w:p>
        </w:tc>
        <w:tc>
          <w:tcPr>
            <w:tcW w:w="0" w:type="auto"/>
            <w:hideMark/>
          </w:tcPr>
          <w:p w14:paraId="7798DEC3"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3EA6E7BC"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2414EBBE"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4323F98B"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BF03A"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PP</w:t>
            </w:r>
          </w:p>
        </w:tc>
        <w:tc>
          <w:tcPr>
            <w:tcW w:w="0" w:type="auto"/>
            <w:hideMark/>
          </w:tcPr>
          <w:p w14:paraId="5D5BBAAF" w14:textId="77777777" w:rsidR="00067DC4" w:rsidRDefault="00067DC4">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77.7%</w:t>
            </w:r>
          </w:p>
        </w:tc>
        <w:tc>
          <w:tcPr>
            <w:tcW w:w="0" w:type="auto"/>
            <w:hideMark/>
          </w:tcPr>
          <w:p w14:paraId="2315AEB5"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88.9%</w:t>
            </w:r>
          </w:p>
        </w:tc>
        <w:tc>
          <w:tcPr>
            <w:tcW w:w="0" w:type="auto"/>
            <w:hideMark/>
          </w:tcPr>
          <w:p w14:paraId="11DC1525"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88.9%</w:t>
            </w:r>
          </w:p>
        </w:tc>
      </w:tr>
      <w:tr w:rsidR="00067DC4" w14:paraId="735A4E91" w14:textId="77777777" w:rsidTr="00F84CBB">
        <w:trPr>
          <w:trHeight w:val="19"/>
        </w:trPr>
        <w:tc>
          <w:tcPr>
            <w:cnfStyle w:val="001000000000" w:firstRow="0" w:lastRow="0" w:firstColumn="1" w:lastColumn="0" w:oddVBand="0" w:evenVBand="0" w:oddHBand="0" w:evenHBand="0" w:firstRowFirstColumn="0" w:firstRowLastColumn="0" w:lastRowFirstColumn="0" w:lastRowLastColumn="0"/>
            <w:tcW w:w="0" w:type="auto"/>
            <w:hideMark/>
          </w:tcPr>
          <w:p w14:paraId="56291FD0"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02B651FF"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78%</w:t>
            </w:r>
          </w:p>
        </w:tc>
        <w:tc>
          <w:tcPr>
            <w:tcW w:w="0" w:type="auto"/>
            <w:hideMark/>
          </w:tcPr>
          <w:p w14:paraId="2774588A"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80%</w:t>
            </w:r>
          </w:p>
        </w:tc>
        <w:tc>
          <w:tcPr>
            <w:tcW w:w="0" w:type="auto"/>
            <w:hideMark/>
          </w:tcPr>
          <w:p w14:paraId="357562C1"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76%</w:t>
            </w:r>
          </w:p>
        </w:tc>
      </w:tr>
    </w:tbl>
    <w:p w14:paraId="48AA55B9" w14:textId="77777777" w:rsidR="00B71F80" w:rsidRDefault="00B71F80" w:rsidP="00067DC4">
      <w:pPr>
        <w:pStyle w:val="NormalWeb"/>
        <w:spacing w:before="0" w:beforeAutospacing="0" w:after="75" w:afterAutospacing="0" w:line="357" w:lineRule="atLeast"/>
        <w:rPr>
          <w:rFonts w:asciiTheme="minorHAnsi" w:hAnsiTheme="minorHAnsi" w:cstheme="minorHAnsi"/>
          <w:sz w:val="22"/>
          <w:szCs w:val="21"/>
        </w:rPr>
      </w:pPr>
    </w:p>
    <w:p w14:paraId="6A850350" w14:textId="64ED228E" w:rsidR="00067DC4" w:rsidRDefault="00067DC4" w:rsidP="008D2D05">
      <w:pPr>
        <w:pStyle w:val="NormalWeb"/>
        <w:spacing w:before="0" w:beforeAutospacing="0" w:after="75" w:afterAutospacing="0"/>
        <w:rPr>
          <w:rFonts w:asciiTheme="minorHAnsi" w:hAnsiTheme="minorHAnsi" w:cstheme="minorHAnsi"/>
          <w:sz w:val="22"/>
          <w:szCs w:val="21"/>
        </w:rPr>
      </w:pPr>
      <w:r w:rsidRPr="00067DC4">
        <w:rPr>
          <w:rFonts w:asciiTheme="minorHAnsi" w:hAnsiTheme="minorHAnsi" w:cstheme="minorHAnsi"/>
          <w:sz w:val="22"/>
          <w:szCs w:val="21"/>
        </w:rPr>
        <w:t>Pupils in Year 2 who receive Pupil Premium funding attain the same in reading as all other pupils.</w:t>
      </w:r>
      <w:r w:rsidR="008D2D05">
        <w:rPr>
          <w:rFonts w:asciiTheme="minorHAnsi" w:hAnsiTheme="minorHAnsi" w:cstheme="minorHAnsi"/>
          <w:sz w:val="22"/>
          <w:szCs w:val="21"/>
        </w:rPr>
        <w:t xml:space="preserve"> </w:t>
      </w:r>
      <w:r w:rsidRPr="00067DC4">
        <w:rPr>
          <w:rFonts w:asciiTheme="minorHAnsi" w:hAnsiTheme="minorHAnsi" w:cstheme="minorHAnsi"/>
          <w:sz w:val="22"/>
          <w:szCs w:val="21"/>
        </w:rPr>
        <w:t>Pupil Premium pupils attain higher in writing and maths than all other pupils.</w:t>
      </w:r>
    </w:p>
    <w:p w14:paraId="5ACC00EB" w14:textId="77777777" w:rsidR="00F84CBB" w:rsidRPr="00067DC4" w:rsidRDefault="00F84CBB" w:rsidP="00067DC4">
      <w:pPr>
        <w:pStyle w:val="NormalWeb"/>
        <w:spacing w:before="0" w:beforeAutospacing="0" w:after="75" w:afterAutospacing="0" w:line="357" w:lineRule="atLeast"/>
        <w:rPr>
          <w:rFonts w:asciiTheme="minorHAnsi" w:hAnsiTheme="minorHAnsi" w:cstheme="minorHAnsi"/>
          <w:sz w:val="22"/>
          <w:szCs w:val="21"/>
        </w:rPr>
      </w:pPr>
    </w:p>
    <w:tbl>
      <w:tblPr>
        <w:tblStyle w:val="PlainTable4"/>
        <w:tblW w:w="7500" w:type="dxa"/>
        <w:tblLook w:val="04A0" w:firstRow="1" w:lastRow="0" w:firstColumn="1" w:lastColumn="0" w:noHBand="0" w:noVBand="1"/>
      </w:tblPr>
      <w:tblGrid>
        <w:gridCol w:w="1641"/>
        <w:gridCol w:w="2121"/>
        <w:gridCol w:w="2015"/>
        <w:gridCol w:w="1723"/>
      </w:tblGrid>
      <w:tr w:rsidR="00067DC4" w14:paraId="29D431FB" w14:textId="77777777" w:rsidTr="00F84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D10F9"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YEAR1</w:t>
            </w:r>
          </w:p>
        </w:tc>
        <w:tc>
          <w:tcPr>
            <w:tcW w:w="0" w:type="auto"/>
            <w:hideMark/>
          </w:tcPr>
          <w:p w14:paraId="3AE0CC11"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READING</w:t>
            </w:r>
          </w:p>
        </w:tc>
        <w:tc>
          <w:tcPr>
            <w:tcW w:w="0" w:type="auto"/>
            <w:hideMark/>
          </w:tcPr>
          <w:p w14:paraId="5D017713"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WRITING</w:t>
            </w:r>
          </w:p>
        </w:tc>
        <w:tc>
          <w:tcPr>
            <w:tcW w:w="0" w:type="auto"/>
            <w:hideMark/>
          </w:tcPr>
          <w:p w14:paraId="1C41F802" w14:textId="77777777" w:rsidR="00067DC4" w:rsidRDefault="00067DC4">
            <w:pPr>
              <w:spacing w:line="357"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MATHS</w:t>
            </w:r>
          </w:p>
        </w:tc>
      </w:tr>
      <w:tr w:rsidR="00067DC4" w14:paraId="493E74F6" w14:textId="77777777" w:rsidTr="00F8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8E2813"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PP</w:t>
            </w:r>
          </w:p>
        </w:tc>
        <w:tc>
          <w:tcPr>
            <w:tcW w:w="0" w:type="auto"/>
            <w:hideMark/>
          </w:tcPr>
          <w:p w14:paraId="04A43C18" w14:textId="77777777" w:rsidR="00067DC4" w:rsidRDefault="00067DC4">
            <w:pPr>
              <w:pStyle w:val="NormalWeb"/>
              <w:spacing w:before="0" w:beforeAutospacing="0" w:after="75" w:afterAutospacing="0"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62.5%</w:t>
            </w:r>
          </w:p>
        </w:tc>
        <w:tc>
          <w:tcPr>
            <w:tcW w:w="0" w:type="auto"/>
            <w:hideMark/>
          </w:tcPr>
          <w:p w14:paraId="2BA21A5E"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75%</w:t>
            </w:r>
          </w:p>
        </w:tc>
        <w:tc>
          <w:tcPr>
            <w:tcW w:w="0" w:type="auto"/>
            <w:hideMark/>
          </w:tcPr>
          <w:p w14:paraId="04DA6417" w14:textId="77777777" w:rsidR="00067DC4" w:rsidRDefault="00067DC4">
            <w:pPr>
              <w:spacing w:line="357"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87%</w:t>
            </w:r>
          </w:p>
        </w:tc>
      </w:tr>
      <w:tr w:rsidR="00067DC4" w14:paraId="0F7A2E48" w14:textId="77777777" w:rsidTr="00F84CBB">
        <w:tc>
          <w:tcPr>
            <w:cnfStyle w:val="001000000000" w:firstRow="0" w:lastRow="0" w:firstColumn="1" w:lastColumn="0" w:oddVBand="0" w:evenVBand="0" w:oddHBand="0" w:evenHBand="0" w:firstRowFirstColumn="0" w:firstRowLastColumn="0" w:lastRowFirstColumn="0" w:lastRowLastColumn="0"/>
            <w:tcW w:w="0" w:type="auto"/>
            <w:hideMark/>
          </w:tcPr>
          <w:p w14:paraId="7C19DA74" w14:textId="77777777" w:rsidR="00067DC4" w:rsidRDefault="00067DC4">
            <w:pPr>
              <w:spacing w:line="357" w:lineRule="atLeast"/>
              <w:jc w:val="center"/>
              <w:rPr>
                <w:rFonts w:ascii="Arial" w:hAnsi="Arial" w:cs="Arial"/>
                <w:color w:val="666666"/>
                <w:sz w:val="21"/>
                <w:szCs w:val="21"/>
              </w:rPr>
            </w:pPr>
            <w:r>
              <w:rPr>
                <w:rFonts w:ascii="Arial" w:hAnsi="Arial" w:cs="Arial"/>
                <w:color w:val="666666"/>
                <w:sz w:val="21"/>
                <w:szCs w:val="21"/>
              </w:rPr>
              <w:t>ALL</w:t>
            </w:r>
          </w:p>
        </w:tc>
        <w:tc>
          <w:tcPr>
            <w:tcW w:w="0" w:type="auto"/>
            <w:hideMark/>
          </w:tcPr>
          <w:p w14:paraId="06DE9339" w14:textId="77777777" w:rsidR="00067DC4" w:rsidRDefault="00067DC4">
            <w:pPr>
              <w:pStyle w:val="NormalWeb"/>
              <w:spacing w:before="0" w:beforeAutospacing="0" w:after="75" w:afterAutospacing="0"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64%</w:t>
            </w:r>
          </w:p>
        </w:tc>
        <w:tc>
          <w:tcPr>
            <w:tcW w:w="0" w:type="auto"/>
            <w:hideMark/>
          </w:tcPr>
          <w:p w14:paraId="23C2A795"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75%</w:t>
            </w:r>
          </w:p>
        </w:tc>
        <w:tc>
          <w:tcPr>
            <w:tcW w:w="0" w:type="auto"/>
            <w:hideMark/>
          </w:tcPr>
          <w:p w14:paraId="7DA3C99B" w14:textId="77777777" w:rsidR="00067DC4" w:rsidRDefault="00067DC4">
            <w:pPr>
              <w:spacing w:line="357"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666666"/>
                <w:sz w:val="21"/>
                <w:szCs w:val="21"/>
              </w:rPr>
            </w:pPr>
            <w:r>
              <w:rPr>
                <w:rFonts w:ascii="Arial" w:hAnsi="Arial" w:cs="Arial"/>
                <w:color w:val="666666"/>
                <w:sz w:val="21"/>
                <w:szCs w:val="21"/>
              </w:rPr>
              <w:t>76%</w:t>
            </w:r>
          </w:p>
        </w:tc>
      </w:tr>
    </w:tbl>
    <w:p w14:paraId="78669450" w14:textId="34F8A063" w:rsidR="00F84CBB" w:rsidRDefault="00F84CBB" w:rsidP="00067DC4">
      <w:pPr>
        <w:pStyle w:val="NormalWeb"/>
        <w:spacing w:before="0" w:beforeAutospacing="0" w:after="75" w:afterAutospacing="0" w:line="357" w:lineRule="atLeast"/>
        <w:rPr>
          <w:rFonts w:asciiTheme="minorHAnsi" w:hAnsiTheme="minorHAnsi" w:cstheme="minorHAnsi"/>
          <w:sz w:val="22"/>
          <w:szCs w:val="21"/>
        </w:rPr>
      </w:pPr>
    </w:p>
    <w:p w14:paraId="1C30DEC0" w14:textId="6A5E4C91" w:rsidR="00067DC4" w:rsidRPr="00067DC4" w:rsidRDefault="00067DC4" w:rsidP="008D2D05">
      <w:pPr>
        <w:pStyle w:val="NormalWeb"/>
        <w:spacing w:before="0" w:beforeAutospacing="0" w:after="120" w:afterAutospacing="0"/>
        <w:rPr>
          <w:rFonts w:asciiTheme="minorHAnsi" w:hAnsiTheme="minorHAnsi" w:cstheme="minorHAnsi"/>
          <w:sz w:val="22"/>
          <w:szCs w:val="21"/>
        </w:rPr>
      </w:pPr>
      <w:r w:rsidRPr="00067DC4">
        <w:rPr>
          <w:rFonts w:asciiTheme="minorHAnsi" w:hAnsiTheme="minorHAnsi" w:cstheme="minorHAnsi"/>
          <w:sz w:val="22"/>
          <w:szCs w:val="21"/>
        </w:rPr>
        <w:t>Pupils in Year 1 who receive Pupil Premium funding attain slightly lower in reading, are matched in writing and are higher in maths than all other pupils.</w:t>
      </w:r>
    </w:p>
    <w:p w14:paraId="19DE2C6A" w14:textId="77777777" w:rsidR="00067DC4" w:rsidRPr="00067DC4" w:rsidRDefault="00067DC4" w:rsidP="008D2D05">
      <w:pPr>
        <w:pStyle w:val="NormalWeb"/>
        <w:spacing w:before="0" w:beforeAutospacing="0" w:after="120" w:afterAutospacing="0"/>
        <w:rPr>
          <w:rFonts w:asciiTheme="minorHAnsi" w:hAnsiTheme="minorHAnsi" w:cstheme="minorHAnsi"/>
          <w:sz w:val="22"/>
          <w:szCs w:val="21"/>
        </w:rPr>
      </w:pPr>
      <w:r w:rsidRPr="00067DC4">
        <w:rPr>
          <w:rFonts w:asciiTheme="minorHAnsi" w:hAnsiTheme="minorHAnsi" w:cstheme="minorHAnsi"/>
          <w:sz w:val="22"/>
          <w:szCs w:val="21"/>
        </w:rPr>
        <w:t>Attendance across the school for Pupil Premium pupils has increased from 95.07% in 2015-2016 to 95.42% in 2016-2017</w:t>
      </w:r>
    </w:p>
    <w:p w14:paraId="33173382" w14:textId="77777777" w:rsidR="008B5941" w:rsidRPr="00067DC4" w:rsidRDefault="008B5941" w:rsidP="00563637"/>
    <w:p w14:paraId="6A47D1E4" w14:textId="77777777" w:rsidR="008B5941" w:rsidRDefault="008B5941" w:rsidP="00563637"/>
    <w:p w14:paraId="5E98C082" w14:textId="23C850C9" w:rsidR="00162B84" w:rsidRDefault="00162B84">
      <w:pPr>
        <w:rPr>
          <w:rFonts w:ascii="Gill Sans MT" w:eastAsiaTheme="majorEastAsia" w:hAnsi="Gill Sans MT" w:cstheme="majorBidi"/>
          <w:color w:val="006699"/>
          <w:sz w:val="36"/>
          <w:szCs w:val="32"/>
        </w:rPr>
      </w:pPr>
      <w:r>
        <w:rPr>
          <w:color w:val="006699"/>
        </w:rPr>
        <w:br w:type="page"/>
      </w:r>
    </w:p>
    <w:p w14:paraId="56CFF946" w14:textId="12E3452D" w:rsidR="008B5941" w:rsidRPr="00162B84" w:rsidRDefault="00162B84" w:rsidP="001C65EB">
      <w:pPr>
        <w:pStyle w:val="Heading1"/>
        <w:rPr>
          <w:color w:val="339933"/>
        </w:rPr>
      </w:pPr>
      <w:bookmarkStart w:id="16" w:name="_Toc507581280"/>
      <w:r w:rsidRPr="00162B84">
        <w:rPr>
          <w:color w:val="339933"/>
        </w:rPr>
        <w:lastRenderedPageBreak/>
        <w:t>Exam and Assessment Results 2017</w:t>
      </w:r>
      <w:bookmarkEnd w:id="16"/>
      <w:r w:rsidRPr="00162B84">
        <w:rPr>
          <w:color w:val="339933"/>
        </w:rPr>
        <w:t xml:space="preserve"> </w:t>
      </w:r>
    </w:p>
    <w:p w14:paraId="33E19C3A" w14:textId="77777777" w:rsidR="00162B84" w:rsidRPr="00162B84" w:rsidRDefault="00162B84" w:rsidP="00162B84">
      <w:pPr>
        <w:rPr>
          <w:color w:val="339933"/>
        </w:rPr>
      </w:pPr>
    </w:p>
    <w:p w14:paraId="3398BB4F" w14:textId="30B1ACD0" w:rsidR="00162B84" w:rsidRPr="00162B84" w:rsidRDefault="00162B84" w:rsidP="00162B84">
      <w:pPr>
        <w:pStyle w:val="Heading2"/>
        <w:rPr>
          <w:color w:val="339933"/>
        </w:rPr>
      </w:pPr>
      <w:bookmarkStart w:id="17" w:name="_Toc507581281"/>
      <w:r w:rsidRPr="00162B84">
        <w:rPr>
          <w:color w:val="339933"/>
        </w:rPr>
        <w:t>Key Stage 2</w:t>
      </w:r>
      <w:bookmarkEnd w:id="17"/>
      <w:r w:rsidRPr="00162B84">
        <w:rPr>
          <w:color w:val="339933"/>
        </w:rPr>
        <w:t xml:space="preserve"> </w:t>
      </w:r>
    </w:p>
    <w:p w14:paraId="0FEA9E7B" w14:textId="3239886E" w:rsidR="00162B84" w:rsidRDefault="00162B84" w:rsidP="00765D7E">
      <w:r w:rsidRPr="00765D7E">
        <w:t>Average Progress Scores:</w:t>
      </w:r>
    </w:p>
    <w:tbl>
      <w:tblPr>
        <w:tblStyle w:val="TableGrid"/>
        <w:tblW w:w="0" w:type="auto"/>
        <w:tblLook w:val="04A0" w:firstRow="1" w:lastRow="0" w:firstColumn="1" w:lastColumn="0" w:noHBand="0" w:noVBand="1"/>
      </w:tblPr>
      <w:tblGrid>
        <w:gridCol w:w="2254"/>
        <w:gridCol w:w="2254"/>
        <w:gridCol w:w="2254"/>
        <w:gridCol w:w="2254"/>
      </w:tblGrid>
      <w:tr w:rsidR="006B76F2" w14:paraId="0A90E614" w14:textId="77777777" w:rsidTr="000C1CF2">
        <w:tc>
          <w:tcPr>
            <w:tcW w:w="2254" w:type="dxa"/>
            <w:shd w:val="clear" w:color="auto" w:fill="BFBFBF" w:themeFill="background1" w:themeFillShade="BF"/>
          </w:tcPr>
          <w:p w14:paraId="30920CCF" w14:textId="37DBFB5A" w:rsidR="006B76F2" w:rsidRDefault="006B76F2" w:rsidP="00760C61">
            <w:pPr>
              <w:jc w:val="center"/>
            </w:pPr>
            <w:r>
              <w:t>Value added</w:t>
            </w:r>
          </w:p>
        </w:tc>
        <w:tc>
          <w:tcPr>
            <w:tcW w:w="2254" w:type="dxa"/>
            <w:shd w:val="clear" w:color="auto" w:fill="BFBFBF" w:themeFill="background1" w:themeFillShade="BF"/>
          </w:tcPr>
          <w:p w14:paraId="6E023079" w14:textId="77777777" w:rsidR="006B76F2" w:rsidRDefault="006B76F2" w:rsidP="00760C61">
            <w:pPr>
              <w:jc w:val="center"/>
            </w:pPr>
            <w:r>
              <w:t>Reading</w:t>
            </w:r>
          </w:p>
        </w:tc>
        <w:tc>
          <w:tcPr>
            <w:tcW w:w="2254" w:type="dxa"/>
            <w:shd w:val="clear" w:color="auto" w:fill="BFBFBF" w:themeFill="background1" w:themeFillShade="BF"/>
          </w:tcPr>
          <w:p w14:paraId="650A728A" w14:textId="2B7E6DAD" w:rsidR="006B76F2" w:rsidRDefault="00CA0A9A" w:rsidP="00760C61">
            <w:pPr>
              <w:jc w:val="center"/>
            </w:pPr>
            <w:r>
              <w:t>Writing</w:t>
            </w:r>
          </w:p>
        </w:tc>
        <w:tc>
          <w:tcPr>
            <w:tcW w:w="2254" w:type="dxa"/>
            <w:shd w:val="clear" w:color="auto" w:fill="BFBFBF" w:themeFill="background1" w:themeFillShade="BF"/>
          </w:tcPr>
          <w:p w14:paraId="5CD8F737" w14:textId="7E74743A" w:rsidR="006B76F2" w:rsidRDefault="00CA0A9A" w:rsidP="00760C61">
            <w:pPr>
              <w:jc w:val="center"/>
            </w:pPr>
            <w:r>
              <w:t>Maths</w:t>
            </w:r>
          </w:p>
        </w:tc>
      </w:tr>
      <w:tr w:rsidR="006B76F2" w14:paraId="28335828" w14:textId="77777777" w:rsidTr="00760C61">
        <w:tc>
          <w:tcPr>
            <w:tcW w:w="2254" w:type="dxa"/>
          </w:tcPr>
          <w:p w14:paraId="73D752B9" w14:textId="77777777" w:rsidR="006B76F2" w:rsidRDefault="006B76F2" w:rsidP="00760C61">
            <w:pPr>
              <w:jc w:val="center"/>
            </w:pPr>
            <w:r>
              <w:t>Shapla (25)</w:t>
            </w:r>
          </w:p>
        </w:tc>
        <w:tc>
          <w:tcPr>
            <w:tcW w:w="2254" w:type="dxa"/>
          </w:tcPr>
          <w:p w14:paraId="268D6BA9" w14:textId="1D758992" w:rsidR="006B76F2" w:rsidRDefault="00CA0A9A" w:rsidP="00760C61">
            <w:pPr>
              <w:jc w:val="center"/>
            </w:pPr>
            <w:r>
              <w:t>+2.9</w:t>
            </w:r>
          </w:p>
        </w:tc>
        <w:tc>
          <w:tcPr>
            <w:tcW w:w="2254" w:type="dxa"/>
          </w:tcPr>
          <w:p w14:paraId="1A67EDF7" w14:textId="1A9C8C5A" w:rsidR="006B76F2" w:rsidRDefault="00CA0A9A" w:rsidP="00760C61">
            <w:pPr>
              <w:jc w:val="center"/>
            </w:pPr>
            <w:r>
              <w:t>+3.7</w:t>
            </w:r>
          </w:p>
        </w:tc>
        <w:tc>
          <w:tcPr>
            <w:tcW w:w="2254" w:type="dxa"/>
          </w:tcPr>
          <w:p w14:paraId="2020DFB8" w14:textId="35B677A0" w:rsidR="006B76F2" w:rsidRDefault="00CA0A9A" w:rsidP="00760C61">
            <w:pPr>
              <w:jc w:val="center"/>
            </w:pPr>
            <w:r>
              <w:t>+1.6</w:t>
            </w:r>
          </w:p>
        </w:tc>
      </w:tr>
      <w:tr w:rsidR="006B76F2" w14:paraId="6582CD64" w14:textId="77777777" w:rsidTr="00760C61">
        <w:tc>
          <w:tcPr>
            <w:tcW w:w="2254" w:type="dxa"/>
          </w:tcPr>
          <w:p w14:paraId="54C9C6DA" w14:textId="77777777" w:rsidR="006B76F2" w:rsidRDefault="006B76F2" w:rsidP="00760C61">
            <w:pPr>
              <w:jc w:val="center"/>
            </w:pPr>
            <w:r>
              <w:t>National</w:t>
            </w:r>
          </w:p>
        </w:tc>
        <w:tc>
          <w:tcPr>
            <w:tcW w:w="2254" w:type="dxa"/>
          </w:tcPr>
          <w:p w14:paraId="5BDE8E9B" w14:textId="18A446A6" w:rsidR="006B76F2" w:rsidRDefault="00CA0A9A" w:rsidP="00760C61">
            <w:pPr>
              <w:jc w:val="center"/>
            </w:pPr>
            <w:r>
              <w:t>0</w:t>
            </w:r>
          </w:p>
        </w:tc>
        <w:tc>
          <w:tcPr>
            <w:tcW w:w="2254" w:type="dxa"/>
          </w:tcPr>
          <w:p w14:paraId="0411C25A" w14:textId="65A28EF5" w:rsidR="006B76F2" w:rsidRDefault="00CA0A9A" w:rsidP="00760C61">
            <w:pPr>
              <w:jc w:val="center"/>
            </w:pPr>
            <w:r>
              <w:t>0</w:t>
            </w:r>
          </w:p>
        </w:tc>
        <w:tc>
          <w:tcPr>
            <w:tcW w:w="2254" w:type="dxa"/>
          </w:tcPr>
          <w:p w14:paraId="3859BBB4" w14:textId="1AE8E86B" w:rsidR="006B76F2" w:rsidRDefault="00CA0A9A" w:rsidP="00760C61">
            <w:pPr>
              <w:jc w:val="center"/>
            </w:pPr>
            <w:r>
              <w:t>0</w:t>
            </w:r>
          </w:p>
        </w:tc>
      </w:tr>
    </w:tbl>
    <w:p w14:paraId="319ADF94" w14:textId="1FC8E636" w:rsidR="008B5941" w:rsidRDefault="008B5941" w:rsidP="00563637">
      <w:pPr>
        <w:rPr>
          <w:color w:val="006699"/>
        </w:rPr>
      </w:pPr>
    </w:p>
    <w:p w14:paraId="6C97ADDB" w14:textId="77777777" w:rsidR="000C1CF2" w:rsidRDefault="000C1CF2" w:rsidP="000C1CF2">
      <w:r w:rsidRPr="00765D7E">
        <w:t>Percentage of pupils who achieved the expected standard or above:</w:t>
      </w:r>
    </w:p>
    <w:tbl>
      <w:tblPr>
        <w:tblStyle w:val="TableGrid"/>
        <w:tblW w:w="5000" w:type="pct"/>
        <w:tblLook w:val="04A0" w:firstRow="1" w:lastRow="0" w:firstColumn="1" w:lastColumn="0" w:noHBand="0" w:noVBand="1"/>
      </w:tblPr>
      <w:tblGrid>
        <w:gridCol w:w="1813"/>
        <w:gridCol w:w="1688"/>
        <w:gridCol w:w="1657"/>
        <w:gridCol w:w="1286"/>
        <w:gridCol w:w="1286"/>
        <w:gridCol w:w="1286"/>
      </w:tblGrid>
      <w:tr w:rsidR="000C1CF2" w14:paraId="593B25E8" w14:textId="77777777" w:rsidTr="00760C61">
        <w:tc>
          <w:tcPr>
            <w:tcW w:w="1006" w:type="pct"/>
            <w:shd w:val="clear" w:color="auto" w:fill="BFBFBF" w:themeFill="background1" w:themeFillShade="BF"/>
          </w:tcPr>
          <w:p w14:paraId="11F5A4EB" w14:textId="77777777" w:rsidR="000C1CF2" w:rsidRDefault="000C1CF2" w:rsidP="00760C61">
            <w:pPr>
              <w:jc w:val="center"/>
            </w:pPr>
            <w:r>
              <w:t>Key Stage 1</w:t>
            </w:r>
          </w:p>
        </w:tc>
        <w:tc>
          <w:tcPr>
            <w:tcW w:w="936" w:type="pct"/>
            <w:shd w:val="clear" w:color="auto" w:fill="BFBFBF" w:themeFill="background1" w:themeFillShade="BF"/>
          </w:tcPr>
          <w:p w14:paraId="17C496AD" w14:textId="77777777" w:rsidR="000C1CF2" w:rsidRDefault="000C1CF2" w:rsidP="00760C61">
            <w:pPr>
              <w:jc w:val="center"/>
            </w:pPr>
            <w:r>
              <w:t>Reading</w:t>
            </w:r>
          </w:p>
        </w:tc>
        <w:tc>
          <w:tcPr>
            <w:tcW w:w="919" w:type="pct"/>
            <w:shd w:val="clear" w:color="auto" w:fill="BFBFBF" w:themeFill="background1" w:themeFillShade="BF"/>
          </w:tcPr>
          <w:p w14:paraId="6BD53360" w14:textId="77777777" w:rsidR="000C1CF2" w:rsidRDefault="000C1CF2" w:rsidP="00760C61">
            <w:pPr>
              <w:jc w:val="center"/>
            </w:pPr>
            <w:r>
              <w:t>Writing</w:t>
            </w:r>
          </w:p>
        </w:tc>
        <w:tc>
          <w:tcPr>
            <w:tcW w:w="713" w:type="pct"/>
            <w:shd w:val="clear" w:color="auto" w:fill="BFBFBF" w:themeFill="background1" w:themeFillShade="BF"/>
          </w:tcPr>
          <w:p w14:paraId="6D20E37B" w14:textId="77777777" w:rsidR="000C1CF2" w:rsidRDefault="000C1CF2" w:rsidP="00760C61">
            <w:pPr>
              <w:jc w:val="center"/>
            </w:pPr>
            <w:r>
              <w:t>Maths</w:t>
            </w:r>
          </w:p>
        </w:tc>
        <w:tc>
          <w:tcPr>
            <w:tcW w:w="713" w:type="pct"/>
            <w:shd w:val="clear" w:color="auto" w:fill="BFBFBF" w:themeFill="background1" w:themeFillShade="BF"/>
          </w:tcPr>
          <w:p w14:paraId="21C3DE65" w14:textId="77777777" w:rsidR="000C1CF2" w:rsidRDefault="000C1CF2" w:rsidP="00760C61">
            <w:pPr>
              <w:jc w:val="center"/>
            </w:pPr>
            <w:r>
              <w:t>RWM</w:t>
            </w:r>
          </w:p>
        </w:tc>
        <w:tc>
          <w:tcPr>
            <w:tcW w:w="713" w:type="pct"/>
            <w:shd w:val="clear" w:color="auto" w:fill="BFBFBF" w:themeFill="background1" w:themeFillShade="BF"/>
          </w:tcPr>
          <w:p w14:paraId="72379424" w14:textId="77777777" w:rsidR="000C1CF2" w:rsidRDefault="000C1CF2" w:rsidP="00760C61">
            <w:pPr>
              <w:jc w:val="center"/>
            </w:pPr>
            <w:r>
              <w:t>EGPS</w:t>
            </w:r>
          </w:p>
        </w:tc>
      </w:tr>
      <w:tr w:rsidR="000C1CF2" w14:paraId="5DEFE314" w14:textId="77777777" w:rsidTr="00760C61">
        <w:tc>
          <w:tcPr>
            <w:tcW w:w="1006" w:type="pct"/>
          </w:tcPr>
          <w:p w14:paraId="4D2A26CC" w14:textId="77777777" w:rsidR="000C1CF2" w:rsidRPr="003B584B" w:rsidRDefault="000C1CF2" w:rsidP="00760C61">
            <w:pPr>
              <w:jc w:val="center"/>
              <w:rPr>
                <w:b/>
              </w:rPr>
            </w:pPr>
            <w:r w:rsidRPr="003B584B">
              <w:rPr>
                <w:b/>
              </w:rPr>
              <w:t>Expected+</w:t>
            </w:r>
          </w:p>
        </w:tc>
        <w:tc>
          <w:tcPr>
            <w:tcW w:w="936" w:type="pct"/>
          </w:tcPr>
          <w:p w14:paraId="651F4111" w14:textId="77777777" w:rsidR="000C1CF2" w:rsidRDefault="000C1CF2" w:rsidP="00760C61">
            <w:pPr>
              <w:jc w:val="center"/>
            </w:pPr>
          </w:p>
        </w:tc>
        <w:tc>
          <w:tcPr>
            <w:tcW w:w="919" w:type="pct"/>
          </w:tcPr>
          <w:p w14:paraId="7B1004A9" w14:textId="77777777" w:rsidR="000C1CF2" w:rsidRDefault="000C1CF2" w:rsidP="00760C61">
            <w:pPr>
              <w:jc w:val="center"/>
            </w:pPr>
          </w:p>
        </w:tc>
        <w:tc>
          <w:tcPr>
            <w:tcW w:w="713" w:type="pct"/>
          </w:tcPr>
          <w:p w14:paraId="308FBF48" w14:textId="77777777" w:rsidR="000C1CF2" w:rsidRDefault="000C1CF2" w:rsidP="00760C61">
            <w:pPr>
              <w:jc w:val="center"/>
            </w:pPr>
          </w:p>
        </w:tc>
        <w:tc>
          <w:tcPr>
            <w:tcW w:w="713" w:type="pct"/>
          </w:tcPr>
          <w:p w14:paraId="15A9F89D" w14:textId="77777777" w:rsidR="000C1CF2" w:rsidRDefault="000C1CF2" w:rsidP="00760C61">
            <w:pPr>
              <w:jc w:val="center"/>
            </w:pPr>
          </w:p>
        </w:tc>
        <w:tc>
          <w:tcPr>
            <w:tcW w:w="713" w:type="pct"/>
          </w:tcPr>
          <w:p w14:paraId="34B34F24" w14:textId="77777777" w:rsidR="000C1CF2" w:rsidRDefault="000C1CF2" w:rsidP="00760C61">
            <w:pPr>
              <w:jc w:val="center"/>
            </w:pPr>
          </w:p>
        </w:tc>
      </w:tr>
      <w:tr w:rsidR="000C1CF2" w14:paraId="12F015AC" w14:textId="77777777" w:rsidTr="00760C61">
        <w:tc>
          <w:tcPr>
            <w:tcW w:w="1006" w:type="pct"/>
          </w:tcPr>
          <w:p w14:paraId="56E76FA6" w14:textId="77777777" w:rsidR="000C1CF2" w:rsidRDefault="000C1CF2" w:rsidP="00760C61">
            <w:pPr>
              <w:jc w:val="center"/>
            </w:pPr>
            <w:r>
              <w:t>Shapla (25)</w:t>
            </w:r>
          </w:p>
        </w:tc>
        <w:tc>
          <w:tcPr>
            <w:tcW w:w="936" w:type="pct"/>
          </w:tcPr>
          <w:p w14:paraId="07B3170A" w14:textId="77777777" w:rsidR="000C1CF2" w:rsidRDefault="000C1CF2" w:rsidP="00760C61">
            <w:pPr>
              <w:jc w:val="center"/>
            </w:pPr>
            <w:r>
              <w:t>76%</w:t>
            </w:r>
          </w:p>
        </w:tc>
        <w:tc>
          <w:tcPr>
            <w:tcW w:w="919" w:type="pct"/>
          </w:tcPr>
          <w:p w14:paraId="7C87850A" w14:textId="77777777" w:rsidR="000C1CF2" w:rsidRDefault="000C1CF2" w:rsidP="00760C61">
            <w:pPr>
              <w:jc w:val="center"/>
            </w:pPr>
            <w:r>
              <w:t>84%</w:t>
            </w:r>
          </w:p>
        </w:tc>
        <w:tc>
          <w:tcPr>
            <w:tcW w:w="713" w:type="pct"/>
          </w:tcPr>
          <w:p w14:paraId="7607C97D" w14:textId="77777777" w:rsidR="000C1CF2" w:rsidRDefault="000C1CF2" w:rsidP="00760C61">
            <w:pPr>
              <w:jc w:val="center"/>
            </w:pPr>
            <w:r>
              <w:t>76%</w:t>
            </w:r>
          </w:p>
        </w:tc>
        <w:tc>
          <w:tcPr>
            <w:tcW w:w="713" w:type="pct"/>
          </w:tcPr>
          <w:p w14:paraId="23C9C02A" w14:textId="77777777" w:rsidR="000C1CF2" w:rsidRDefault="000C1CF2" w:rsidP="00760C61">
            <w:pPr>
              <w:jc w:val="center"/>
            </w:pPr>
            <w:r>
              <w:t>68%</w:t>
            </w:r>
          </w:p>
        </w:tc>
        <w:tc>
          <w:tcPr>
            <w:tcW w:w="713" w:type="pct"/>
          </w:tcPr>
          <w:p w14:paraId="0DDDD990" w14:textId="77777777" w:rsidR="000C1CF2" w:rsidRDefault="000C1CF2" w:rsidP="00760C61">
            <w:pPr>
              <w:jc w:val="center"/>
            </w:pPr>
            <w:r>
              <w:t>84%</w:t>
            </w:r>
          </w:p>
        </w:tc>
      </w:tr>
      <w:tr w:rsidR="000C1CF2" w14:paraId="6800047B" w14:textId="77777777" w:rsidTr="00760C61">
        <w:tc>
          <w:tcPr>
            <w:tcW w:w="1006" w:type="pct"/>
          </w:tcPr>
          <w:p w14:paraId="1F7C2F58" w14:textId="77777777" w:rsidR="000C1CF2" w:rsidRDefault="000C1CF2" w:rsidP="00760C61">
            <w:pPr>
              <w:jc w:val="center"/>
            </w:pPr>
            <w:r>
              <w:t>National</w:t>
            </w:r>
          </w:p>
        </w:tc>
        <w:tc>
          <w:tcPr>
            <w:tcW w:w="936" w:type="pct"/>
          </w:tcPr>
          <w:p w14:paraId="7A30FDDC" w14:textId="77777777" w:rsidR="000C1CF2" w:rsidRDefault="000C1CF2" w:rsidP="00760C61">
            <w:pPr>
              <w:jc w:val="center"/>
            </w:pPr>
            <w:r>
              <w:t>72%</w:t>
            </w:r>
          </w:p>
        </w:tc>
        <w:tc>
          <w:tcPr>
            <w:tcW w:w="919" w:type="pct"/>
          </w:tcPr>
          <w:p w14:paraId="4487D848" w14:textId="77777777" w:rsidR="000C1CF2" w:rsidRDefault="000C1CF2" w:rsidP="00760C61">
            <w:pPr>
              <w:jc w:val="center"/>
            </w:pPr>
            <w:r>
              <w:t>76%</w:t>
            </w:r>
          </w:p>
        </w:tc>
        <w:tc>
          <w:tcPr>
            <w:tcW w:w="713" w:type="pct"/>
          </w:tcPr>
          <w:p w14:paraId="2A8129A2" w14:textId="77777777" w:rsidR="000C1CF2" w:rsidRDefault="000C1CF2" w:rsidP="00760C61">
            <w:pPr>
              <w:jc w:val="center"/>
            </w:pPr>
            <w:r>
              <w:t>75%</w:t>
            </w:r>
          </w:p>
        </w:tc>
        <w:tc>
          <w:tcPr>
            <w:tcW w:w="713" w:type="pct"/>
          </w:tcPr>
          <w:p w14:paraId="3826FFC6" w14:textId="77777777" w:rsidR="000C1CF2" w:rsidRDefault="000C1CF2" w:rsidP="00760C61">
            <w:pPr>
              <w:jc w:val="center"/>
            </w:pPr>
            <w:r>
              <w:t>61%</w:t>
            </w:r>
          </w:p>
        </w:tc>
        <w:tc>
          <w:tcPr>
            <w:tcW w:w="713" w:type="pct"/>
          </w:tcPr>
          <w:p w14:paraId="4B2F1330" w14:textId="77777777" w:rsidR="000C1CF2" w:rsidRDefault="000C1CF2" w:rsidP="00760C61">
            <w:pPr>
              <w:jc w:val="center"/>
            </w:pPr>
            <w:r>
              <w:t>77%</w:t>
            </w:r>
          </w:p>
        </w:tc>
      </w:tr>
      <w:tr w:rsidR="000C1CF2" w14:paraId="7CA0EE52" w14:textId="77777777" w:rsidTr="00760C61">
        <w:tc>
          <w:tcPr>
            <w:tcW w:w="1006" w:type="pct"/>
          </w:tcPr>
          <w:p w14:paraId="63B8E009" w14:textId="77777777" w:rsidR="000C1CF2" w:rsidRPr="003B584B" w:rsidRDefault="000C1CF2" w:rsidP="00760C61">
            <w:pPr>
              <w:jc w:val="center"/>
              <w:rPr>
                <w:b/>
              </w:rPr>
            </w:pPr>
            <w:r>
              <w:rPr>
                <w:b/>
              </w:rPr>
              <w:t>High/</w:t>
            </w:r>
            <w:r w:rsidRPr="003B584B">
              <w:rPr>
                <w:b/>
              </w:rPr>
              <w:t>Greater Depth</w:t>
            </w:r>
          </w:p>
        </w:tc>
        <w:tc>
          <w:tcPr>
            <w:tcW w:w="936" w:type="pct"/>
          </w:tcPr>
          <w:p w14:paraId="4677B50D" w14:textId="77777777" w:rsidR="000C1CF2" w:rsidRDefault="000C1CF2" w:rsidP="00760C61">
            <w:pPr>
              <w:jc w:val="center"/>
            </w:pPr>
          </w:p>
        </w:tc>
        <w:tc>
          <w:tcPr>
            <w:tcW w:w="919" w:type="pct"/>
          </w:tcPr>
          <w:p w14:paraId="79699042" w14:textId="77777777" w:rsidR="000C1CF2" w:rsidRDefault="000C1CF2" w:rsidP="00760C61">
            <w:pPr>
              <w:jc w:val="center"/>
            </w:pPr>
          </w:p>
        </w:tc>
        <w:tc>
          <w:tcPr>
            <w:tcW w:w="713" w:type="pct"/>
          </w:tcPr>
          <w:p w14:paraId="61D01A54" w14:textId="77777777" w:rsidR="000C1CF2" w:rsidRDefault="000C1CF2" w:rsidP="00760C61">
            <w:pPr>
              <w:jc w:val="center"/>
            </w:pPr>
          </w:p>
        </w:tc>
        <w:tc>
          <w:tcPr>
            <w:tcW w:w="713" w:type="pct"/>
          </w:tcPr>
          <w:p w14:paraId="078EE727" w14:textId="77777777" w:rsidR="000C1CF2" w:rsidRDefault="000C1CF2" w:rsidP="00760C61">
            <w:pPr>
              <w:jc w:val="center"/>
            </w:pPr>
          </w:p>
        </w:tc>
        <w:tc>
          <w:tcPr>
            <w:tcW w:w="713" w:type="pct"/>
          </w:tcPr>
          <w:p w14:paraId="10468675" w14:textId="77777777" w:rsidR="000C1CF2" w:rsidRDefault="000C1CF2" w:rsidP="00760C61">
            <w:pPr>
              <w:jc w:val="center"/>
            </w:pPr>
          </w:p>
        </w:tc>
      </w:tr>
      <w:tr w:rsidR="000C1CF2" w14:paraId="73FDA1F0" w14:textId="77777777" w:rsidTr="00760C61">
        <w:tc>
          <w:tcPr>
            <w:tcW w:w="1006" w:type="pct"/>
          </w:tcPr>
          <w:p w14:paraId="44E3CC5B" w14:textId="77777777" w:rsidR="000C1CF2" w:rsidRDefault="000C1CF2" w:rsidP="00760C61">
            <w:pPr>
              <w:jc w:val="center"/>
            </w:pPr>
            <w:r>
              <w:t>Shapla (25)</w:t>
            </w:r>
          </w:p>
        </w:tc>
        <w:tc>
          <w:tcPr>
            <w:tcW w:w="936" w:type="pct"/>
          </w:tcPr>
          <w:p w14:paraId="72238F9B" w14:textId="77777777" w:rsidR="000C1CF2" w:rsidRDefault="000C1CF2" w:rsidP="00760C61">
            <w:pPr>
              <w:jc w:val="center"/>
            </w:pPr>
            <w:r>
              <w:t>20%</w:t>
            </w:r>
          </w:p>
        </w:tc>
        <w:tc>
          <w:tcPr>
            <w:tcW w:w="919" w:type="pct"/>
          </w:tcPr>
          <w:p w14:paraId="59491143" w14:textId="77777777" w:rsidR="000C1CF2" w:rsidRDefault="000C1CF2" w:rsidP="00760C61">
            <w:pPr>
              <w:jc w:val="center"/>
            </w:pPr>
            <w:r>
              <w:t>20%</w:t>
            </w:r>
          </w:p>
        </w:tc>
        <w:tc>
          <w:tcPr>
            <w:tcW w:w="713" w:type="pct"/>
          </w:tcPr>
          <w:p w14:paraId="63281D2A" w14:textId="77777777" w:rsidR="000C1CF2" w:rsidRDefault="000C1CF2" w:rsidP="00760C61">
            <w:pPr>
              <w:jc w:val="center"/>
            </w:pPr>
            <w:r>
              <w:t>24%</w:t>
            </w:r>
          </w:p>
        </w:tc>
        <w:tc>
          <w:tcPr>
            <w:tcW w:w="713" w:type="pct"/>
          </w:tcPr>
          <w:p w14:paraId="14F3CEB2" w14:textId="77777777" w:rsidR="000C1CF2" w:rsidRDefault="000C1CF2" w:rsidP="00760C61">
            <w:pPr>
              <w:jc w:val="center"/>
            </w:pPr>
            <w:r>
              <w:t>16%</w:t>
            </w:r>
          </w:p>
        </w:tc>
        <w:tc>
          <w:tcPr>
            <w:tcW w:w="713" w:type="pct"/>
          </w:tcPr>
          <w:p w14:paraId="684D2E7F" w14:textId="77777777" w:rsidR="000C1CF2" w:rsidRDefault="000C1CF2" w:rsidP="00760C61">
            <w:pPr>
              <w:jc w:val="center"/>
            </w:pPr>
            <w:r>
              <w:t>52%</w:t>
            </w:r>
          </w:p>
        </w:tc>
      </w:tr>
      <w:tr w:rsidR="000C1CF2" w14:paraId="6E2EE497" w14:textId="77777777" w:rsidTr="00760C61">
        <w:tc>
          <w:tcPr>
            <w:tcW w:w="1006" w:type="pct"/>
          </w:tcPr>
          <w:p w14:paraId="643A724A" w14:textId="77777777" w:rsidR="000C1CF2" w:rsidRDefault="000C1CF2" w:rsidP="00760C61">
            <w:pPr>
              <w:jc w:val="center"/>
            </w:pPr>
            <w:r>
              <w:t>National</w:t>
            </w:r>
          </w:p>
        </w:tc>
        <w:tc>
          <w:tcPr>
            <w:tcW w:w="936" w:type="pct"/>
          </w:tcPr>
          <w:p w14:paraId="313F75B2" w14:textId="77777777" w:rsidR="000C1CF2" w:rsidRDefault="000C1CF2" w:rsidP="00760C61">
            <w:pPr>
              <w:jc w:val="center"/>
            </w:pPr>
            <w:r>
              <w:t>25%</w:t>
            </w:r>
          </w:p>
        </w:tc>
        <w:tc>
          <w:tcPr>
            <w:tcW w:w="919" w:type="pct"/>
          </w:tcPr>
          <w:p w14:paraId="6A930E52" w14:textId="77777777" w:rsidR="000C1CF2" w:rsidRDefault="000C1CF2" w:rsidP="00760C61">
            <w:pPr>
              <w:jc w:val="center"/>
            </w:pPr>
            <w:r>
              <w:t>18%</w:t>
            </w:r>
          </w:p>
        </w:tc>
        <w:tc>
          <w:tcPr>
            <w:tcW w:w="713" w:type="pct"/>
          </w:tcPr>
          <w:p w14:paraId="269945C5" w14:textId="77777777" w:rsidR="000C1CF2" w:rsidRDefault="000C1CF2" w:rsidP="00760C61">
            <w:pPr>
              <w:jc w:val="center"/>
            </w:pPr>
            <w:r>
              <w:t>23%</w:t>
            </w:r>
          </w:p>
        </w:tc>
        <w:tc>
          <w:tcPr>
            <w:tcW w:w="713" w:type="pct"/>
          </w:tcPr>
          <w:p w14:paraId="61165235" w14:textId="77777777" w:rsidR="000C1CF2" w:rsidRDefault="000C1CF2" w:rsidP="00760C61">
            <w:pPr>
              <w:jc w:val="center"/>
            </w:pPr>
            <w:r>
              <w:t>9%</w:t>
            </w:r>
          </w:p>
        </w:tc>
        <w:tc>
          <w:tcPr>
            <w:tcW w:w="713" w:type="pct"/>
          </w:tcPr>
          <w:p w14:paraId="305CAB93" w14:textId="77777777" w:rsidR="000C1CF2" w:rsidRDefault="000C1CF2" w:rsidP="00760C61">
            <w:pPr>
              <w:jc w:val="center"/>
            </w:pPr>
            <w:r>
              <w:t>31%</w:t>
            </w:r>
          </w:p>
        </w:tc>
      </w:tr>
    </w:tbl>
    <w:p w14:paraId="08AC56DA" w14:textId="77777777" w:rsidR="000C1CF2" w:rsidRDefault="000C1CF2" w:rsidP="00765D7E"/>
    <w:p w14:paraId="1DD53AC2" w14:textId="448A4CAD" w:rsidR="008B5941" w:rsidRDefault="00162B84" w:rsidP="00765D7E">
      <w:r w:rsidRPr="00162B84">
        <w:t>Average Scaled Scores:</w:t>
      </w:r>
    </w:p>
    <w:tbl>
      <w:tblPr>
        <w:tblStyle w:val="TableGrid"/>
        <w:tblW w:w="0" w:type="auto"/>
        <w:tblLook w:val="04A0" w:firstRow="1" w:lastRow="0" w:firstColumn="1" w:lastColumn="0" w:noHBand="0" w:noVBand="1"/>
      </w:tblPr>
      <w:tblGrid>
        <w:gridCol w:w="2254"/>
        <w:gridCol w:w="2254"/>
        <w:gridCol w:w="2254"/>
        <w:gridCol w:w="2254"/>
      </w:tblGrid>
      <w:tr w:rsidR="00282DD0" w14:paraId="442812BC" w14:textId="77777777" w:rsidTr="000C1CF2">
        <w:tc>
          <w:tcPr>
            <w:tcW w:w="2254" w:type="dxa"/>
            <w:shd w:val="clear" w:color="auto" w:fill="BFBFBF" w:themeFill="background1" w:themeFillShade="BF"/>
          </w:tcPr>
          <w:p w14:paraId="2D5F53E7" w14:textId="04016154" w:rsidR="00282DD0" w:rsidRDefault="00282DD0" w:rsidP="007828AB">
            <w:pPr>
              <w:jc w:val="center"/>
            </w:pPr>
            <w:r>
              <w:t>Scaled Score</w:t>
            </w:r>
          </w:p>
        </w:tc>
        <w:tc>
          <w:tcPr>
            <w:tcW w:w="2254" w:type="dxa"/>
            <w:shd w:val="clear" w:color="auto" w:fill="BFBFBF" w:themeFill="background1" w:themeFillShade="BF"/>
          </w:tcPr>
          <w:p w14:paraId="3D228030" w14:textId="2342DC9A" w:rsidR="00282DD0" w:rsidRDefault="00282DD0" w:rsidP="007828AB">
            <w:pPr>
              <w:jc w:val="center"/>
            </w:pPr>
            <w:r>
              <w:t>Reading</w:t>
            </w:r>
          </w:p>
        </w:tc>
        <w:tc>
          <w:tcPr>
            <w:tcW w:w="2254" w:type="dxa"/>
            <w:shd w:val="clear" w:color="auto" w:fill="BFBFBF" w:themeFill="background1" w:themeFillShade="BF"/>
          </w:tcPr>
          <w:p w14:paraId="6F9C7EE9" w14:textId="446B4378" w:rsidR="00282DD0" w:rsidRDefault="00282DD0" w:rsidP="007828AB">
            <w:pPr>
              <w:jc w:val="center"/>
            </w:pPr>
            <w:r>
              <w:t>Maths</w:t>
            </w:r>
          </w:p>
        </w:tc>
        <w:tc>
          <w:tcPr>
            <w:tcW w:w="2254" w:type="dxa"/>
            <w:shd w:val="clear" w:color="auto" w:fill="BFBFBF" w:themeFill="background1" w:themeFillShade="BF"/>
          </w:tcPr>
          <w:p w14:paraId="61BDA9CD" w14:textId="11648BBE" w:rsidR="00282DD0" w:rsidRDefault="00282DD0" w:rsidP="007828AB">
            <w:pPr>
              <w:jc w:val="center"/>
            </w:pPr>
            <w:r>
              <w:t>EGPS</w:t>
            </w:r>
          </w:p>
        </w:tc>
      </w:tr>
      <w:tr w:rsidR="007828AB" w14:paraId="3A8E51D3" w14:textId="77777777" w:rsidTr="00282DD0">
        <w:tc>
          <w:tcPr>
            <w:tcW w:w="2254" w:type="dxa"/>
          </w:tcPr>
          <w:p w14:paraId="50639A67" w14:textId="40CFAF23" w:rsidR="007828AB" w:rsidRDefault="007828AB" w:rsidP="007828AB">
            <w:pPr>
              <w:jc w:val="center"/>
            </w:pPr>
            <w:r>
              <w:t>Shapla (25)</w:t>
            </w:r>
          </w:p>
        </w:tc>
        <w:tc>
          <w:tcPr>
            <w:tcW w:w="2254" w:type="dxa"/>
          </w:tcPr>
          <w:p w14:paraId="18272EAC" w14:textId="6DA9DA60" w:rsidR="007828AB" w:rsidRDefault="006A1F83" w:rsidP="007828AB">
            <w:pPr>
              <w:jc w:val="center"/>
            </w:pPr>
            <w:r>
              <w:t>104</w:t>
            </w:r>
          </w:p>
        </w:tc>
        <w:tc>
          <w:tcPr>
            <w:tcW w:w="2254" w:type="dxa"/>
          </w:tcPr>
          <w:p w14:paraId="32363A60" w14:textId="4EDEA0DB" w:rsidR="007828AB" w:rsidRDefault="006A1F83" w:rsidP="007828AB">
            <w:pPr>
              <w:jc w:val="center"/>
            </w:pPr>
            <w:r>
              <w:t>103</w:t>
            </w:r>
          </w:p>
        </w:tc>
        <w:tc>
          <w:tcPr>
            <w:tcW w:w="2254" w:type="dxa"/>
          </w:tcPr>
          <w:p w14:paraId="656A5010" w14:textId="4D57DAB0" w:rsidR="007828AB" w:rsidRDefault="006A1F83" w:rsidP="007828AB">
            <w:pPr>
              <w:jc w:val="center"/>
            </w:pPr>
            <w:r>
              <w:t>110</w:t>
            </w:r>
          </w:p>
        </w:tc>
      </w:tr>
      <w:tr w:rsidR="007828AB" w14:paraId="556B270B" w14:textId="77777777" w:rsidTr="00282DD0">
        <w:tc>
          <w:tcPr>
            <w:tcW w:w="2254" w:type="dxa"/>
          </w:tcPr>
          <w:p w14:paraId="00E5E798" w14:textId="7A7EB12C" w:rsidR="007828AB" w:rsidRDefault="007828AB" w:rsidP="007828AB">
            <w:pPr>
              <w:jc w:val="center"/>
            </w:pPr>
            <w:r>
              <w:t>National</w:t>
            </w:r>
          </w:p>
        </w:tc>
        <w:tc>
          <w:tcPr>
            <w:tcW w:w="2254" w:type="dxa"/>
          </w:tcPr>
          <w:p w14:paraId="0EF260D4" w14:textId="27449759" w:rsidR="007828AB" w:rsidRDefault="006B76F2" w:rsidP="007828AB">
            <w:pPr>
              <w:jc w:val="center"/>
            </w:pPr>
            <w:r>
              <w:t>104</w:t>
            </w:r>
          </w:p>
        </w:tc>
        <w:tc>
          <w:tcPr>
            <w:tcW w:w="2254" w:type="dxa"/>
          </w:tcPr>
          <w:p w14:paraId="037957BF" w14:textId="4EFE2823" w:rsidR="007828AB" w:rsidRDefault="006B76F2" w:rsidP="007828AB">
            <w:pPr>
              <w:jc w:val="center"/>
            </w:pPr>
            <w:r>
              <w:t>104</w:t>
            </w:r>
          </w:p>
        </w:tc>
        <w:tc>
          <w:tcPr>
            <w:tcW w:w="2254" w:type="dxa"/>
          </w:tcPr>
          <w:p w14:paraId="6127F83D" w14:textId="5853FDFE" w:rsidR="007828AB" w:rsidRDefault="006B76F2" w:rsidP="007828AB">
            <w:pPr>
              <w:jc w:val="center"/>
            </w:pPr>
            <w:r>
              <w:t>106</w:t>
            </w:r>
          </w:p>
        </w:tc>
      </w:tr>
    </w:tbl>
    <w:p w14:paraId="1CB7A8D6" w14:textId="2943D67C" w:rsidR="00162B84" w:rsidRPr="008D2D05" w:rsidRDefault="00162B84" w:rsidP="00162B84">
      <w:pPr>
        <w:rPr>
          <w:color w:val="006699"/>
        </w:rPr>
      </w:pPr>
    </w:p>
    <w:p w14:paraId="2741798E" w14:textId="18ABAA63" w:rsidR="006D29B5" w:rsidRPr="00162B84" w:rsidRDefault="006D29B5" w:rsidP="006D29B5">
      <w:pPr>
        <w:pStyle w:val="Heading2"/>
        <w:rPr>
          <w:color w:val="339933"/>
        </w:rPr>
      </w:pPr>
      <w:bookmarkStart w:id="18" w:name="_Toc507581282"/>
      <w:r w:rsidRPr="00162B84">
        <w:rPr>
          <w:color w:val="339933"/>
        </w:rPr>
        <w:t xml:space="preserve">Key Stage </w:t>
      </w:r>
      <w:r>
        <w:rPr>
          <w:color w:val="339933"/>
        </w:rPr>
        <w:t>1</w:t>
      </w:r>
      <w:bookmarkEnd w:id="18"/>
    </w:p>
    <w:p w14:paraId="15E10D10" w14:textId="2093900F" w:rsidR="006D29B5" w:rsidRDefault="006D29B5" w:rsidP="006D29B5">
      <w:r w:rsidRPr="00765D7E">
        <w:t>Average Progress Scores:</w:t>
      </w:r>
    </w:p>
    <w:tbl>
      <w:tblPr>
        <w:tblStyle w:val="TableGrid"/>
        <w:tblW w:w="0" w:type="auto"/>
        <w:tblLook w:val="04A0" w:firstRow="1" w:lastRow="0" w:firstColumn="1" w:lastColumn="0" w:noHBand="0" w:noVBand="1"/>
      </w:tblPr>
      <w:tblGrid>
        <w:gridCol w:w="2254"/>
        <w:gridCol w:w="2254"/>
        <w:gridCol w:w="2254"/>
        <w:gridCol w:w="2254"/>
      </w:tblGrid>
      <w:tr w:rsidR="00723F86" w14:paraId="2E4DF523" w14:textId="77777777" w:rsidTr="0023023E">
        <w:tc>
          <w:tcPr>
            <w:tcW w:w="2254" w:type="dxa"/>
            <w:shd w:val="clear" w:color="auto" w:fill="BFBFBF" w:themeFill="background1" w:themeFillShade="BF"/>
          </w:tcPr>
          <w:p w14:paraId="3B38CF8B" w14:textId="56EC1A30" w:rsidR="00723F86" w:rsidRDefault="00723F86" w:rsidP="00496238">
            <w:pPr>
              <w:jc w:val="center"/>
            </w:pPr>
            <w:r>
              <w:t>Key Stage 1</w:t>
            </w:r>
          </w:p>
        </w:tc>
        <w:tc>
          <w:tcPr>
            <w:tcW w:w="2254" w:type="dxa"/>
            <w:shd w:val="clear" w:color="auto" w:fill="BFBFBF" w:themeFill="background1" w:themeFillShade="BF"/>
          </w:tcPr>
          <w:p w14:paraId="0D7EE84F" w14:textId="08832460" w:rsidR="00723F86" w:rsidRDefault="00723F86" w:rsidP="00496238">
            <w:pPr>
              <w:jc w:val="center"/>
            </w:pPr>
            <w:r>
              <w:t>Reading</w:t>
            </w:r>
          </w:p>
        </w:tc>
        <w:tc>
          <w:tcPr>
            <w:tcW w:w="2254" w:type="dxa"/>
            <w:shd w:val="clear" w:color="auto" w:fill="BFBFBF" w:themeFill="background1" w:themeFillShade="BF"/>
          </w:tcPr>
          <w:p w14:paraId="58A2C5E3" w14:textId="1E5859E6" w:rsidR="00723F86" w:rsidRDefault="00723F86" w:rsidP="00496238">
            <w:pPr>
              <w:jc w:val="center"/>
            </w:pPr>
            <w:r>
              <w:t>Writing</w:t>
            </w:r>
          </w:p>
        </w:tc>
        <w:tc>
          <w:tcPr>
            <w:tcW w:w="2254" w:type="dxa"/>
            <w:shd w:val="clear" w:color="auto" w:fill="BFBFBF" w:themeFill="background1" w:themeFillShade="BF"/>
          </w:tcPr>
          <w:p w14:paraId="778E6F3A" w14:textId="12907672" w:rsidR="00723F86" w:rsidRDefault="00496238" w:rsidP="00496238">
            <w:pPr>
              <w:jc w:val="center"/>
            </w:pPr>
            <w:r>
              <w:t>Maths</w:t>
            </w:r>
          </w:p>
        </w:tc>
      </w:tr>
      <w:tr w:rsidR="003B584B" w14:paraId="4D56C6EF" w14:textId="77777777" w:rsidTr="00723F86">
        <w:tc>
          <w:tcPr>
            <w:tcW w:w="2254" w:type="dxa"/>
          </w:tcPr>
          <w:p w14:paraId="3B13634E" w14:textId="135A9086" w:rsidR="003B584B" w:rsidRPr="003B584B" w:rsidRDefault="003B584B" w:rsidP="00496238">
            <w:pPr>
              <w:jc w:val="center"/>
              <w:rPr>
                <w:b/>
              </w:rPr>
            </w:pPr>
            <w:r w:rsidRPr="003B584B">
              <w:rPr>
                <w:b/>
              </w:rPr>
              <w:t>Expected+</w:t>
            </w:r>
          </w:p>
        </w:tc>
        <w:tc>
          <w:tcPr>
            <w:tcW w:w="2254" w:type="dxa"/>
          </w:tcPr>
          <w:p w14:paraId="71D58631" w14:textId="77777777" w:rsidR="003B584B" w:rsidRDefault="003B584B" w:rsidP="00496238">
            <w:pPr>
              <w:jc w:val="center"/>
            </w:pPr>
          </w:p>
        </w:tc>
        <w:tc>
          <w:tcPr>
            <w:tcW w:w="2254" w:type="dxa"/>
          </w:tcPr>
          <w:p w14:paraId="278A045B" w14:textId="77777777" w:rsidR="003B584B" w:rsidRDefault="003B584B" w:rsidP="00496238">
            <w:pPr>
              <w:jc w:val="center"/>
            </w:pPr>
          </w:p>
        </w:tc>
        <w:tc>
          <w:tcPr>
            <w:tcW w:w="2254" w:type="dxa"/>
          </w:tcPr>
          <w:p w14:paraId="74D5E8F4" w14:textId="77777777" w:rsidR="003B584B" w:rsidRDefault="003B584B" w:rsidP="00496238">
            <w:pPr>
              <w:jc w:val="center"/>
            </w:pPr>
          </w:p>
        </w:tc>
      </w:tr>
      <w:tr w:rsidR="00723F86" w14:paraId="1A3D5E14" w14:textId="77777777" w:rsidTr="00723F86">
        <w:tc>
          <w:tcPr>
            <w:tcW w:w="2254" w:type="dxa"/>
          </w:tcPr>
          <w:p w14:paraId="7FC21D4C" w14:textId="6BA9CBE9" w:rsidR="00723F86" w:rsidRDefault="0023023E" w:rsidP="00496238">
            <w:pPr>
              <w:jc w:val="center"/>
            </w:pPr>
            <w:r>
              <w:t>Shapla (25)</w:t>
            </w:r>
          </w:p>
        </w:tc>
        <w:tc>
          <w:tcPr>
            <w:tcW w:w="2254" w:type="dxa"/>
          </w:tcPr>
          <w:p w14:paraId="54EAE7CA" w14:textId="51040046" w:rsidR="00723F86" w:rsidRDefault="0023023E" w:rsidP="00496238">
            <w:pPr>
              <w:jc w:val="center"/>
            </w:pPr>
            <w:r>
              <w:t>88%</w:t>
            </w:r>
          </w:p>
        </w:tc>
        <w:tc>
          <w:tcPr>
            <w:tcW w:w="2254" w:type="dxa"/>
          </w:tcPr>
          <w:p w14:paraId="52CB21E6" w14:textId="7CDAC67E" w:rsidR="00723F86" w:rsidRDefault="0023023E" w:rsidP="00496238">
            <w:pPr>
              <w:jc w:val="center"/>
            </w:pPr>
            <w:r>
              <w:t>80%</w:t>
            </w:r>
          </w:p>
        </w:tc>
        <w:tc>
          <w:tcPr>
            <w:tcW w:w="2254" w:type="dxa"/>
          </w:tcPr>
          <w:p w14:paraId="55E05583" w14:textId="2EBAD822" w:rsidR="00723F86" w:rsidRDefault="0023023E" w:rsidP="00496238">
            <w:pPr>
              <w:jc w:val="center"/>
            </w:pPr>
            <w:r>
              <w:t>76%</w:t>
            </w:r>
          </w:p>
        </w:tc>
      </w:tr>
      <w:tr w:rsidR="00723F86" w14:paraId="31990EC9" w14:textId="77777777" w:rsidTr="00723F86">
        <w:tc>
          <w:tcPr>
            <w:tcW w:w="2254" w:type="dxa"/>
          </w:tcPr>
          <w:p w14:paraId="3F4EF6CA" w14:textId="75029068" w:rsidR="00723F86" w:rsidRDefault="0023023E" w:rsidP="00496238">
            <w:pPr>
              <w:jc w:val="center"/>
            </w:pPr>
            <w:r>
              <w:t>National</w:t>
            </w:r>
          </w:p>
        </w:tc>
        <w:tc>
          <w:tcPr>
            <w:tcW w:w="2254" w:type="dxa"/>
          </w:tcPr>
          <w:p w14:paraId="535E6ED6" w14:textId="6F9CBDCD" w:rsidR="00723F86" w:rsidRDefault="00E62E87" w:rsidP="00496238">
            <w:pPr>
              <w:jc w:val="center"/>
            </w:pPr>
            <w:r>
              <w:t>76%</w:t>
            </w:r>
          </w:p>
        </w:tc>
        <w:tc>
          <w:tcPr>
            <w:tcW w:w="2254" w:type="dxa"/>
          </w:tcPr>
          <w:p w14:paraId="68CEDE35" w14:textId="04ED8C05" w:rsidR="00723F86" w:rsidRDefault="00DB5018" w:rsidP="00496238">
            <w:pPr>
              <w:jc w:val="center"/>
            </w:pPr>
            <w:r>
              <w:t>68%</w:t>
            </w:r>
          </w:p>
        </w:tc>
        <w:tc>
          <w:tcPr>
            <w:tcW w:w="2254" w:type="dxa"/>
          </w:tcPr>
          <w:p w14:paraId="632F889E" w14:textId="7C18EDCC" w:rsidR="00723F86" w:rsidRDefault="00DB5018" w:rsidP="00496238">
            <w:pPr>
              <w:jc w:val="center"/>
            </w:pPr>
            <w:r>
              <w:t>75%</w:t>
            </w:r>
          </w:p>
        </w:tc>
      </w:tr>
      <w:tr w:rsidR="00723F86" w14:paraId="40444417" w14:textId="77777777" w:rsidTr="00723F86">
        <w:tc>
          <w:tcPr>
            <w:tcW w:w="2254" w:type="dxa"/>
          </w:tcPr>
          <w:p w14:paraId="57D8F262" w14:textId="15692C57" w:rsidR="00723F86" w:rsidRPr="003B584B" w:rsidRDefault="00ED5162" w:rsidP="00496238">
            <w:pPr>
              <w:jc w:val="center"/>
              <w:rPr>
                <w:b/>
              </w:rPr>
            </w:pPr>
            <w:r w:rsidRPr="003B584B">
              <w:rPr>
                <w:b/>
              </w:rPr>
              <w:t>Greater Depth</w:t>
            </w:r>
          </w:p>
        </w:tc>
        <w:tc>
          <w:tcPr>
            <w:tcW w:w="2254" w:type="dxa"/>
          </w:tcPr>
          <w:p w14:paraId="38D790BD" w14:textId="77777777" w:rsidR="00723F86" w:rsidRDefault="00723F86" w:rsidP="00496238">
            <w:pPr>
              <w:jc w:val="center"/>
            </w:pPr>
          </w:p>
        </w:tc>
        <w:tc>
          <w:tcPr>
            <w:tcW w:w="2254" w:type="dxa"/>
          </w:tcPr>
          <w:p w14:paraId="40D87528" w14:textId="77777777" w:rsidR="00723F86" w:rsidRDefault="00723F86" w:rsidP="00496238">
            <w:pPr>
              <w:jc w:val="center"/>
            </w:pPr>
          </w:p>
        </w:tc>
        <w:tc>
          <w:tcPr>
            <w:tcW w:w="2254" w:type="dxa"/>
          </w:tcPr>
          <w:p w14:paraId="4B1358D8" w14:textId="77777777" w:rsidR="00723F86" w:rsidRDefault="00723F86" w:rsidP="00496238">
            <w:pPr>
              <w:jc w:val="center"/>
            </w:pPr>
          </w:p>
        </w:tc>
      </w:tr>
      <w:tr w:rsidR="003B584B" w14:paraId="13065BB0" w14:textId="77777777" w:rsidTr="00723F86">
        <w:tc>
          <w:tcPr>
            <w:tcW w:w="2254" w:type="dxa"/>
          </w:tcPr>
          <w:p w14:paraId="05FE4B8E" w14:textId="379B1E8A" w:rsidR="003B584B" w:rsidRDefault="003B584B" w:rsidP="003B584B">
            <w:pPr>
              <w:jc w:val="center"/>
            </w:pPr>
            <w:r>
              <w:t>Shapla (25)</w:t>
            </w:r>
          </w:p>
        </w:tc>
        <w:tc>
          <w:tcPr>
            <w:tcW w:w="2254" w:type="dxa"/>
          </w:tcPr>
          <w:p w14:paraId="07A54AED" w14:textId="5C3820A3" w:rsidR="003B584B" w:rsidRDefault="000A77A9" w:rsidP="003B584B">
            <w:pPr>
              <w:jc w:val="center"/>
            </w:pPr>
            <w:r>
              <w:t>32%</w:t>
            </w:r>
          </w:p>
        </w:tc>
        <w:tc>
          <w:tcPr>
            <w:tcW w:w="2254" w:type="dxa"/>
          </w:tcPr>
          <w:p w14:paraId="6B380C62" w14:textId="4737DD38" w:rsidR="003B584B" w:rsidRDefault="000A77A9" w:rsidP="003B584B">
            <w:pPr>
              <w:jc w:val="center"/>
            </w:pPr>
            <w:r>
              <w:t>20%</w:t>
            </w:r>
          </w:p>
        </w:tc>
        <w:tc>
          <w:tcPr>
            <w:tcW w:w="2254" w:type="dxa"/>
          </w:tcPr>
          <w:p w14:paraId="604004D5" w14:textId="6C0BE750" w:rsidR="003B584B" w:rsidRDefault="000A77A9" w:rsidP="003B584B">
            <w:pPr>
              <w:jc w:val="center"/>
            </w:pPr>
            <w:r>
              <w:t>24%</w:t>
            </w:r>
          </w:p>
        </w:tc>
      </w:tr>
      <w:tr w:rsidR="003B584B" w14:paraId="6B91AFDC" w14:textId="77777777" w:rsidTr="00723F86">
        <w:tc>
          <w:tcPr>
            <w:tcW w:w="2254" w:type="dxa"/>
          </w:tcPr>
          <w:p w14:paraId="2E3AB0B4" w14:textId="54EF60A2" w:rsidR="003B584B" w:rsidRDefault="003B584B" w:rsidP="003B584B">
            <w:pPr>
              <w:jc w:val="center"/>
            </w:pPr>
            <w:r>
              <w:t>National</w:t>
            </w:r>
          </w:p>
        </w:tc>
        <w:tc>
          <w:tcPr>
            <w:tcW w:w="2254" w:type="dxa"/>
          </w:tcPr>
          <w:p w14:paraId="1C99B5F8" w14:textId="408131BF" w:rsidR="003B584B" w:rsidRDefault="00DB5018" w:rsidP="003B584B">
            <w:pPr>
              <w:jc w:val="center"/>
            </w:pPr>
            <w:r>
              <w:t>25%</w:t>
            </w:r>
          </w:p>
        </w:tc>
        <w:tc>
          <w:tcPr>
            <w:tcW w:w="2254" w:type="dxa"/>
          </w:tcPr>
          <w:p w14:paraId="4FE6B6FF" w14:textId="3EB8A552" w:rsidR="003B584B" w:rsidRDefault="00DB5018" w:rsidP="003B584B">
            <w:pPr>
              <w:jc w:val="center"/>
            </w:pPr>
            <w:r>
              <w:t>16%</w:t>
            </w:r>
          </w:p>
        </w:tc>
        <w:tc>
          <w:tcPr>
            <w:tcW w:w="2254" w:type="dxa"/>
          </w:tcPr>
          <w:p w14:paraId="61072E8D" w14:textId="24A02DC4" w:rsidR="003B584B" w:rsidRDefault="00DB5018" w:rsidP="003B584B">
            <w:pPr>
              <w:jc w:val="center"/>
            </w:pPr>
            <w:r>
              <w:t>21%</w:t>
            </w:r>
          </w:p>
        </w:tc>
      </w:tr>
    </w:tbl>
    <w:p w14:paraId="580A52E2" w14:textId="77777777" w:rsidR="00D34B51" w:rsidRPr="00765D7E" w:rsidRDefault="00D34B51" w:rsidP="006D29B5"/>
    <w:p w14:paraId="0005E6D0" w14:textId="7083DD63" w:rsidR="009A2780" w:rsidRPr="00162B84" w:rsidRDefault="009A2780" w:rsidP="009A2780">
      <w:pPr>
        <w:pStyle w:val="Heading2"/>
        <w:rPr>
          <w:color w:val="339933"/>
        </w:rPr>
      </w:pPr>
      <w:bookmarkStart w:id="19" w:name="_Toc507581283"/>
      <w:r>
        <w:rPr>
          <w:color w:val="339933"/>
        </w:rPr>
        <w:t>Phonics</w:t>
      </w:r>
      <w:bookmarkEnd w:id="19"/>
    </w:p>
    <w:tbl>
      <w:tblPr>
        <w:tblStyle w:val="TableGrid"/>
        <w:tblW w:w="0" w:type="auto"/>
        <w:tblLook w:val="04A0" w:firstRow="1" w:lastRow="0" w:firstColumn="1" w:lastColumn="0" w:noHBand="0" w:noVBand="1"/>
      </w:tblPr>
      <w:tblGrid>
        <w:gridCol w:w="3165"/>
        <w:gridCol w:w="3005"/>
        <w:gridCol w:w="2846"/>
      </w:tblGrid>
      <w:tr w:rsidR="00571A31" w14:paraId="5BDF378F" w14:textId="24A06C78" w:rsidTr="00571A31">
        <w:tc>
          <w:tcPr>
            <w:tcW w:w="3165" w:type="dxa"/>
            <w:shd w:val="clear" w:color="auto" w:fill="BFBFBF" w:themeFill="background1" w:themeFillShade="BF"/>
          </w:tcPr>
          <w:p w14:paraId="2229BC49" w14:textId="413C7F14" w:rsidR="00571A31" w:rsidRDefault="00571A31" w:rsidP="005D4DE5">
            <w:pPr>
              <w:jc w:val="center"/>
            </w:pPr>
            <w:r>
              <w:t>Phonics</w:t>
            </w:r>
          </w:p>
        </w:tc>
        <w:tc>
          <w:tcPr>
            <w:tcW w:w="3005" w:type="dxa"/>
            <w:shd w:val="clear" w:color="auto" w:fill="BFBFBF" w:themeFill="background1" w:themeFillShade="BF"/>
          </w:tcPr>
          <w:p w14:paraId="3628F22B" w14:textId="7CC621C0" w:rsidR="00571A31" w:rsidRDefault="00571A31" w:rsidP="005D4DE5">
            <w:pPr>
              <w:jc w:val="center"/>
            </w:pPr>
            <w:r>
              <w:t>%</w:t>
            </w:r>
          </w:p>
        </w:tc>
        <w:tc>
          <w:tcPr>
            <w:tcW w:w="2846" w:type="dxa"/>
            <w:shd w:val="clear" w:color="auto" w:fill="BFBFBF" w:themeFill="background1" w:themeFillShade="BF"/>
          </w:tcPr>
          <w:p w14:paraId="396E0A2A" w14:textId="4D3B75EE" w:rsidR="00571A31" w:rsidRDefault="00571A31" w:rsidP="005D4DE5">
            <w:pPr>
              <w:jc w:val="center"/>
            </w:pPr>
            <w:r>
              <w:t>%</w:t>
            </w:r>
          </w:p>
        </w:tc>
      </w:tr>
      <w:tr w:rsidR="00571A31" w14:paraId="77E83C94" w14:textId="38F9AF5B" w:rsidTr="00571A31">
        <w:tc>
          <w:tcPr>
            <w:tcW w:w="3165" w:type="dxa"/>
          </w:tcPr>
          <w:p w14:paraId="1D633DEC" w14:textId="155D8ED0" w:rsidR="00571A31" w:rsidRDefault="00571A31" w:rsidP="005D4DE5">
            <w:pPr>
              <w:jc w:val="center"/>
            </w:pPr>
            <w:r>
              <w:t>Shapla</w:t>
            </w:r>
          </w:p>
        </w:tc>
        <w:tc>
          <w:tcPr>
            <w:tcW w:w="3005" w:type="dxa"/>
          </w:tcPr>
          <w:p w14:paraId="034B3977" w14:textId="7C940D0C" w:rsidR="00571A31" w:rsidRDefault="00571A31" w:rsidP="005D4DE5">
            <w:pPr>
              <w:jc w:val="center"/>
            </w:pPr>
            <w:r>
              <w:t>89%</w:t>
            </w:r>
          </w:p>
        </w:tc>
        <w:tc>
          <w:tcPr>
            <w:tcW w:w="2846" w:type="dxa"/>
          </w:tcPr>
          <w:p w14:paraId="5DC91A29" w14:textId="154F592C" w:rsidR="00571A31" w:rsidRDefault="00571A31" w:rsidP="005D4DE5">
            <w:pPr>
              <w:jc w:val="center"/>
            </w:pPr>
            <w:r>
              <w:t>88%</w:t>
            </w:r>
          </w:p>
        </w:tc>
      </w:tr>
      <w:tr w:rsidR="00571A31" w14:paraId="48149D64" w14:textId="65EF26DF" w:rsidTr="00571A31">
        <w:tc>
          <w:tcPr>
            <w:tcW w:w="3165" w:type="dxa"/>
          </w:tcPr>
          <w:p w14:paraId="2368FC5F" w14:textId="2A4722DA" w:rsidR="00571A31" w:rsidRDefault="00571A31" w:rsidP="005D4DE5">
            <w:pPr>
              <w:jc w:val="center"/>
            </w:pPr>
            <w:r>
              <w:t>National</w:t>
            </w:r>
          </w:p>
        </w:tc>
        <w:tc>
          <w:tcPr>
            <w:tcW w:w="3005" w:type="dxa"/>
          </w:tcPr>
          <w:p w14:paraId="0DA683A2" w14:textId="1EF99956" w:rsidR="00571A31" w:rsidRDefault="00571A31" w:rsidP="005D4DE5">
            <w:pPr>
              <w:jc w:val="center"/>
            </w:pPr>
            <w:r>
              <w:t>81%</w:t>
            </w:r>
          </w:p>
        </w:tc>
        <w:tc>
          <w:tcPr>
            <w:tcW w:w="2846" w:type="dxa"/>
          </w:tcPr>
          <w:p w14:paraId="22B31507" w14:textId="0D2DB4AD" w:rsidR="00571A31" w:rsidRDefault="00464C61" w:rsidP="005D4DE5">
            <w:pPr>
              <w:jc w:val="center"/>
            </w:pPr>
            <w:r>
              <w:t>92%</w:t>
            </w:r>
          </w:p>
        </w:tc>
      </w:tr>
    </w:tbl>
    <w:p w14:paraId="1DD2AA4A" w14:textId="77777777" w:rsidR="00046871" w:rsidRDefault="00046871" w:rsidP="00067DC4">
      <w:pPr>
        <w:pStyle w:val="Heading1"/>
        <w:rPr>
          <w:color w:val="339933"/>
        </w:rPr>
      </w:pPr>
      <w:bookmarkStart w:id="20" w:name="_Toc507581284"/>
      <w:r>
        <w:rPr>
          <w:color w:val="339933"/>
        </w:rPr>
        <w:lastRenderedPageBreak/>
        <w:t>School Development Plan Priorities</w:t>
      </w:r>
      <w:bookmarkEnd w:id="20"/>
    </w:p>
    <w:p w14:paraId="1DCDCBF8" w14:textId="77777777" w:rsidR="00046871" w:rsidRPr="007F436B" w:rsidRDefault="00046871" w:rsidP="00046871">
      <w:pPr>
        <w:pStyle w:val="NormalWeb"/>
        <w:rPr>
          <w:rFonts w:asciiTheme="minorHAnsi" w:hAnsiTheme="minorHAnsi" w:cstheme="minorHAnsi"/>
          <w:b/>
          <w:sz w:val="22"/>
          <w:szCs w:val="22"/>
        </w:rPr>
      </w:pPr>
      <w:r w:rsidRPr="007F436B">
        <w:rPr>
          <w:rStyle w:val="Strong"/>
          <w:rFonts w:asciiTheme="minorHAnsi" w:hAnsiTheme="minorHAnsi" w:cstheme="minorHAnsi"/>
          <w:b w:val="0"/>
          <w:sz w:val="22"/>
          <w:szCs w:val="22"/>
        </w:rPr>
        <w:t>Priority 1: Effectiveness of leadership and management leads to high standards across the school and positive engagement from learners</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 </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 xml:space="preserve">Priority 2: Our aims, ethos and values promote an inclusive school and a commitment to raising achievement </w:t>
      </w:r>
    </w:p>
    <w:p w14:paraId="7B16B9DD" w14:textId="77777777" w:rsidR="00046871" w:rsidRPr="007F436B" w:rsidRDefault="00046871" w:rsidP="00046871">
      <w:pPr>
        <w:pStyle w:val="NormalWeb"/>
        <w:rPr>
          <w:rFonts w:asciiTheme="minorHAnsi" w:hAnsiTheme="minorHAnsi" w:cstheme="minorHAnsi"/>
          <w:b/>
          <w:sz w:val="22"/>
          <w:szCs w:val="22"/>
        </w:rPr>
      </w:pPr>
      <w:r w:rsidRPr="007F436B">
        <w:rPr>
          <w:rStyle w:val="Strong"/>
          <w:rFonts w:asciiTheme="minorHAnsi" w:hAnsiTheme="minorHAnsi" w:cstheme="minorHAnsi"/>
          <w:b w:val="0"/>
          <w:sz w:val="22"/>
          <w:szCs w:val="22"/>
        </w:rPr>
        <w:t>Priority 3: To raise progress and attainment at the end of key stages in writing, reading and maths in the context of a rich and varied curriculum</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 </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Priority 4:</w:t>
      </w:r>
      <w:r w:rsidRPr="007F436B">
        <w:rPr>
          <w:rFonts w:asciiTheme="minorHAnsi" w:hAnsiTheme="minorHAnsi" w:cstheme="minorHAnsi"/>
          <w:b/>
          <w:sz w:val="22"/>
          <w:szCs w:val="22"/>
        </w:rPr>
        <w:t xml:space="preserve"> </w:t>
      </w:r>
      <w:r w:rsidRPr="007F436B">
        <w:rPr>
          <w:rStyle w:val="Strong"/>
          <w:rFonts w:asciiTheme="minorHAnsi" w:hAnsiTheme="minorHAnsi" w:cstheme="minorHAnsi"/>
          <w:b w:val="0"/>
          <w:sz w:val="22"/>
          <w:szCs w:val="22"/>
        </w:rPr>
        <w:t>To ensure that our teaching and learning provision supports excellent achievement and progress for all children in the EYFS</w:t>
      </w:r>
    </w:p>
    <w:p w14:paraId="31E54C25" w14:textId="77777777" w:rsidR="00046871" w:rsidRPr="007F436B" w:rsidRDefault="00046871" w:rsidP="00046871">
      <w:pPr>
        <w:pStyle w:val="NormalWeb"/>
        <w:rPr>
          <w:rFonts w:asciiTheme="minorHAnsi" w:hAnsiTheme="minorHAnsi" w:cstheme="minorHAnsi"/>
          <w:b/>
          <w:sz w:val="22"/>
          <w:szCs w:val="22"/>
        </w:rPr>
      </w:pPr>
      <w:r w:rsidRPr="007F436B">
        <w:rPr>
          <w:rStyle w:val="Strong"/>
          <w:rFonts w:asciiTheme="minorHAnsi" w:hAnsiTheme="minorHAnsi" w:cstheme="minorHAnsi"/>
          <w:b w:val="0"/>
          <w:sz w:val="22"/>
          <w:szCs w:val="22"/>
        </w:rPr>
        <w:t>Priority 5: For children to build on their personal, social and emotional skills and develop spiritual awareness in order to prepare them for life in Britain  </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 </w:t>
      </w:r>
      <w:r w:rsidRPr="007F436B">
        <w:rPr>
          <w:rFonts w:asciiTheme="minorHAnsi" w:hAnsiTheme="minorHAnsi" w:cstheme="minorHAnsi"/>
          <w:b/>
          <w:sz w:val="22"/>
          <w:szCs w:val="22"/>
        </w:rPr>
        <w:br/>
      </w:r>
      <w:r w:rsidRPr="007F436B">
        <w:rPr>
          <w:rStyle w:val="Strong"/>
          <w:rFonts w:asciiTheme="minorHAnsi" w:hAnsiTheme="minorHAnsi" w:cstheme="minorHAnsi"/>
          <w:b w:val="0"/>
          <w:sz w:val="22"/>
          <w:szCs w:val="22"/>
        </w:rPr>
        <w:t>Priority 6: To ensure that the premises are fit for purpose providing a stimulating learning environment</w:t>
      </w:r>
    </w:p>
    <w:p w14:paraId="455B076D" w14:textId="6D52D56D" w:rsidR="00046871" w:rsidRDefault="00046871" w:rsidP="008D1EA7">
      <w:r>
        <w:br w:type="page"/>
      </w:r>
    </w:p>
    <w:p w14:paraId="393C5D64" w14:textId="35818869" w:rsidR="00376050" w:rsidRPr="002F34D4" w:rsidRDefault="00CB6862" w:rsidP="00067DC4">
      <w:pPr>
        <w:pStyle w:val="Heading1"/>
        <w:rPr>
          <w:rStyle w:val="Emphasis"/>
          <w:i w:val="0"/>
          <w:iCs w:val="0"/>
          <w:color w:val="339933"/>
        </w:rPr>
      </w:pPr>
      <w:bookmarkStart w:id="21" w:name="_Toc507581285"/>
      <w:r w:rsidRPr="002F34D4">
        <w:rPr>
          <w:color w:val="339933"/>
        </w:rPr>
        <w:lastRenderedPageBreak/>
        <w:t>Governors</w:t>
      </w:r>
      <w:r w:rsidR="00C3207D" w:rsidRPr="002F34D4">
        <w:rPr>
          <w:color w:val="339933"/>
        </w:rPr>
        <w:t xml:space="preserve"> at </w:t>
      </w:r>
      <w:r w:rsidR="00162B84">
        <w:rPr>
          <w:color w:val="339933"/>
        </w:rPr>
        <w:t>Shapla Primary School</w:t>
      </w:r>
      <w:bookmarkEnd w:id="21"/>
      <w:r w:rsidR="00162B84">
        <w:rPr>
          <w:color w:val="339933"/>
        </w:rPr>
        <w:t xml:space="preserve"> </w:t>
      </w:r>
    </w:p>
    <w:p w14:paraId="6BB8B1EE" w14:textId="3CEAF4B7" w:rsidR="00563637" w:rsidRDefault="00067DC4" w:rsidP="008D2D05">
      <w:pPr>
        <w:pStyle w:val="NormalWeb"/>
        <w:spacing w:before="0" w:beforeAutospacing="0" w:after="120" w:afterAutospacing="0" w:line="357" w:lineRule="atLeast"/>
        <w:rPr>
          <w:rFonts w:asciiTheme="minorHAnsi" w:hAnsiTheme="minorHAnsi" w:cstheme="minorHAnsi"/>
          <w:sz w:val="22"/>
          <w:szCs w:val="22"/>
        </w:rPr>
      </w:pPr>
      <w:r w:rsidRPr="00067DC4">
        <w:rPr>
          <w:rFonts w:asciiTheme="minorHAnsi" w:hAnsiTheme="minorHAnsi" w:cstheme="minorHAnsi"/>
          <w:sz w:val="22"/>
          <w:szCs w:val="22"/>
          <w:bdr w:val="none" w:sz="0" w:space="0" w:color="auto" w:frame="1"/>
        </w:rPr>
        <w:t>Shapla Primary School is a successful community school with a uniquely warm and welcoming atmosphere. The staff work hard to provide a safe, stimulating and happy environment in which children develop confidence and a respect for themselves and others which will enable them to become independent learners and collaborative and motivated citizens.</w:t>
      </w:r>
    </w:p>
    <w:p w14:paraId="2F77388D" w14:textId="28875AF2" w:rsidR="00067DC4" w:rsidRDefault="00067DC4" w:rsidP="008D2D05">
      <w:pPr>
        <w:pStyle w:val="NormalWeb"/>
        <w:spacing w:before="0" w:beforeAutospacing="0" w:after="120" w:afterAutospacing="0" w:line="357" w:lineRule="atLeast"/>
        <w:rPr>
          <w:rFonts w:asciiTheme="minorHAnsi" w:hAnsiTheme="minorHAnsi" w:cstheme="minorHAnsi"/>
          <w:sz w:val="22"/>
          <w:szCs w:val="22"/>
          <w:bdr w:val="none" w:sz="0" w:space="0" w:color="auto" w:frame="1"/>
        </w:rPr>
      </w:pPr>
      <w:r w:rsidRPr="00067DC4">
        <w:rPr>
          <w:rFonts w:asciiTheme="minorHAnsi" w:hAnsiTheme="minorHAnsi" w:cstheme="minorHAnsi"/>
          <w:sz w:val="22"/>
          <w:szCs w:val="22"/>
          <w:bdr w:val="none" w:sz="0" w:space="0" w:color="auto" w:frame="1"/>
        </w:rPr>
        <w:t>The Governors include parents, staff and members of the local community and are committed to maintaining and improving the ethos and standards of the school. The full Governing Body meets at least once a term and we have Resources and Standards Committees which also meet at least termly. We welcome input from parents and organise regular opportunities for parents to meet Governors.</w:t>
      </w:r>
    </w:p>
    <w:p w14:paraId="7A85D618" w14:textId="7B390385" w:rsidR="00376050" w:rsidRDefault="00376050" w:rsidP="008D2D05">
      <w:pPr>
        <w:pStyle w:val="NoSpacing"/>
        <w:spacing w:after="120"/>
        <w:rPr>
          <w:rStyle w:val="Emphasis"/>
          <w:i w:val="0"/>
          <w:iCs w:val="0"/>
        </w:rPr>
      </w:pPr>
    </w:p>
    <w:p w14:paraId="4BA39D05" w14:textId="1FA9EDE9" w:rsidR="00735582" w:rsidRPr="008D2D05" w:rsidRDefault="00735582">
      <w:pPr>
        <w:rPr>
          <w:rStyle w:val="Emphasis"/>
          <w:rFonts w:cstheme="minorHAnsi"/>
          <w:i w:val="0"/>
          <w:iCs w:val="0"/>
          <w:sz w:val="22"/>
          <w:szCs w:val="24"/>
        </w:rPr>
      </w:pPr>
      <w:r w:rsidRPr="008D2D05">
        <w:rPr>
          <w:rStyle w:val="Emphasis"/>
          <w:rFonts w:cstheme="minorHAnsi"/>
          <w:i w:val="0"/>
          <w:iCs w:val="0"/>
          <w:sz w:val="22"/>
          <w:szCs w:val="24"/>
        </w:rPr>
        <w:t>Chair of Governors -  Mark Campbell</w:t>
      </w:r>
      <w:r w:rsidR="009E14E7">
        <w:rPr>
          <w:rStyle w:val="Emphasis"/>
          <w:rFonts w:cstheme="minorHAnsi"/>
          <w:i w:val="0"/>
          <w:iCs w:val="0"/>
          <w:sz w:val="22"/>
          <w:szCs w:val="24"/>
        </w:rPr>
        <w:t xml:space="preserve"> (Inclusion)</w:t>
      </w:r>
    </w:p>
    <w:p w14:paraId="30370895" w14:textId="4031A15D" w:rsidR="00735582" w:rsidRPr="008D2D05" w:rsidRDefault="00735582">
      <w:pPr>
        <w:rPr>
          <w:rFonts w:cstheme="minorHAnsi"/>
          <w:sz w:val="22"/>
          <w:szCs w:val="24"/>
        </w:rPr>
      </w:pPr>
      <w:r w:rsidRPr="008D2D05">
        <w:rPr>
          <w:rFonts w:cstheme="minorHAnsi"/>
          <w:sz w:val="22"/>
          <w:szCs w:val="24"/>
        </w:rPr>
        <w:t xml:space="preserve">Vice Chair of </w:t>
      </w:r>
      <w:r w:rsidR="001779C9" w:rsidRPr="008D2D05">
        <w:rPr>
          <w:rFonts w:cstheme="minorHAnsi"/>
          <w:sz w:val="22"/>
          <w:szCs w:val="24"/>
        </w:rPr>
        <w:t>G</w:t>
      </w:r>
      <w:r w:rsidRPr="008D2D05">
        <w:rPr>
          <w:rFonts w:cstheme="minorHAnsi"/>
          <w:sz w:val="22"/>
          <w:szCs w:val="24"/>
        </w:rPr>
        <w:t xml:space="preserve">overnors – Leonie Fleming: Chair of Resources Committee </w:t>
      </w:r>
    </w:p>
    <w:p w14:paraId="31671D4F" w14:textId="56E0C363" w:rsidR="001779C9" w:rsidRDefault="00735582">
      <w:pPr>
        <w:rPr>
          <w:rFonts w:cstheme="minorHAnsi"/>
          <w:sz w:val="22"/>
          <w:szCs w:val="24"/>
        </w:rPr>
      </w:pPr>
      <w:r w:rsidRPr="008D2D05">
        <w:rPr>
          <w:rFonts w:cstheme="minorHAnsi"/>
          <w:sz w:val="22"/>
          <w:szCs w:val="24"/>
        </w:rPr>
        <w:t xml:space="preserve">Headteacher – Tim Barnes: Ex Officio </w:t>
      </w:r>
      <w:bookmarkStart w:id="22" w:name="_GoBack"/>
      <w:bookmarkEnd w:id="22"/>
    </w:p>
    <w:p w14:paraId="00881E6A" w14:textId="71F60BA4" w:rsidR="00735582" w:rsidRPr="008D2D05" w:rsidRDefault="00735582">
      <w:pPr>
        <w:rPr>
          <w:rFonts w:cstheme="minorHAnsi"/>
          <w:sz w:val="22"/>
          <w:szCs w:val="24"/>
        </w:rPr>
      </w:pPr>
      <w:r w:rsidRPr="008D2D05">
        <w:rPr>
          <w:rFonts w:cstheme="minorHAnsi"/>
          <w:sz w:val="22"/>
          <w:szCs w:val="24"/>
        </w:rPr>
        <w:t xml:space="preserve">Ian Standfast – PE </w:t>
      </w:r>
    </w:p>
    <w:p w14:paraId="072980A7" w14:textId="59092C63" w:rsidR="00735582" w:rsidRPr="008D2D05" w:rsidRDefault="00735582">
      <w:pPr>
        <w:rPr>
          <w:rFonts w:cstheme="minorHAnsi"/>
          <w:sz w:val="22"/>
          <w:szCs w:val="24"/>
        </w:rPr>
      </w:pPr>
      <w:r w:rsidRPr="008D2D05">
        <w:rPr>
          <w:rFonts w:cstheme="minorHAnsi"/>
          <w:sz w:val="22"/>
          <w:szCs w:val="24"/>
        </w:rPr>
        <w:t xml:space="preserve">Jill Hankey – Chair of Standards Committee (English, EYFS and Safeguarding) </w:t>
      </w:r>
    </w:p>
    <w:p w14:paraId="4FF8C940" w14:textId="4F14AB14" w:rsidR="00735582" w:rsidRPr="008D2D05" w:rsidRDefault="00735582">
      <w:pPr>
        <w:rPr>
          <w:rFonts w:cstheme="minorHAnsi"/>
          <w:sz w:val="22"/>
          <w:szCs w:val="24"/>
        </w:rPr>
      </w:pPr>
      <w:r w:rsidRPr="008D2D05">
        <w:rPr>
          <w:rFonts w:cstheme="minorHAnsi"/>
          <w:sz w:val="22"/>
          <w:szCs w:val="24"/>
        </w:rPr>
        <w:t>Mohammed Sanau</w:t>
      </w:r>
      <w:r w:rsidR="001779C9" w:rsidRPr="008D2D05">
        <w:rPr>
          <w:rFonts w:cstheme="minorHAnsi"/>
          <w:sz w:val="22"/>
          <w:szCs w:val="24"/>
        </w:rPr>
        <w:t>ll</w:t>
      </w:r>
      <w:r w:rsidRPr="008D2D05">
        <w:rPr>
          <w:rFonts w:cstheme="minorHAnsi"/>
          <w:sz w:val="22"/>
          <w:szCs w:val="24"/>
        </w:rPr>
        <w:t xml:space="preserve">ah – Parent (Maths) </w:t>
      </w:r>
    </w:p>
    <w:p w14:paraId="1C46115E" w14:textId="2656B09E" w:rsidR="00735582" w:rsidRPr="008D2D05" w:rsidRDefault="00735582">
      <w:pPr>
        <w:rPr>
          <w:rFonts w:cstheme="minorHAnsi"/>
          <w:sz w:val="22"/>
          <w:szCs w:val="24"/>
        </w:rPr>
      </w:pPr>
      <w:r w:rsidRPr="008D2D05">
        <w:rPr>
          <w:rFonts w:cstheme="minorHAnsi"/>
          <w:sz w:val="22"/>
          <w:szCs w:val="24"/>
        </w:rPr>
        <w:t xml:space="preserve">John Lovett – ICT </w:t>
      </w:r>
    </w:p>
    <w:p w14:paraId="66C2754A" w14:textId="05216B6A" w:rsidR="00735582" w:rsidRPr="008D2D05" w:rsidRDefault="001779C9">
      <w:pPr>
        <w:rPr>
          <w:rFonts w:cstheme="minorHAnsi"/>
          <w:sz w:val="22"/>
          <w:szCs w:val="24"/>
        </w:rPr>
      </w:pPr>
      <w:r w:rsidRPr="008D2D05">
        <w:rPr>
          <w:rFonts w:cstheme="minorHAnsi"/>
          <w:sz w:val="22"/>
          <w:szCs w:val="24"/>
        </w:rPr>
        <w:t>Da</w:t>
      </w:r>
      <w:r w:rsidR="00B67AB8">
        <w:rPr>
          <w:rFonts w:cstheme="minorHAnsi"/>
          <w:sz w:val="22"/>
          <w:szCs w:val="24"/>
        </w:rPr>
        <w:t>wn</w:t>
      </w:r>
      <w:r w:rsidRPr="008D2D05">
        <w:rPr>
          <w:rFonts w:cstheme="minorHAnsi"/>
          <w:sz w:val="22"/>
          <w:szCs w:val="24"/>
        </w:rPr>
        <w:t xml:space="preserve"> Pritchard – Staff </w:t>
      </w:r>
    </w:p>
    <w:p w14:paraId="13BFE347" w14:textId="2914874C" w:rsidR="001779C9" w:rsidRPr="008D2D05" w:rsidRDefault="001779C9">
      <w:pPr>
        <w:rPr>
          <w:rFonts w:cstheme="minorHAnsi"/>
          <w:sz w:val="22"/>
          <w:szCs w:val="24"/>
        </w:rPr>
      </w:pPr>
      <w:r w:rsidRPr="008D2D05">
        <w:rPr>
          <w:rFonts w:cstheme="minorHAnsi"/>
          <w:sz w:val="22"/>
          <w:szCs w:val="24"/>
        </w:rPr>
        <w:t xml:space="preserve">Tushita Ranchan – </w:t>
      </w:r>
      <w:r w:rsidR="00836D9E">
        <w:rPr>
          <w:rFonts w:cstheme="minorHAnsi"/>
          <w:sz w:val="22"/>
          <w:szCs w:val="24"/>
        </w:rPr>
        <w:t>(PHSE)</w:t>
      </w:r>
    </w:p>
    <w:p w14:paraId="6EF824FE" w14:textId="01A266D3" w:rsidR="001779C9" w:rsidRPr="008D2D05" w:rsidRDefault="00836D9E">
      <w:pPr>
        <w:rPr>
          <w:rFonts w:cstheme="minorHAnsi"/>
          <w:sz w:val="22"/>
          <w:szCs w:val="24"/>
        </w:rPr>
      </w:pPr>
      <w:r>
        <w:rPr>
          <w:rFonts w:cstheme="minorHAnsi"/>
          <w:sz w:val="22"/>
          <w:szCs w:val="24"/>
        </w:rPr>
        <w:t xml:space="preserve">In addition, two new parent governors are due to join </w:t>
      </w:r>
      <w:r w:rsidR="001056A0">
        <w:rPr>
          <w:rFonts w:cstheme="minorHAnsi"/>
          <w:sz w:val="22"/>
          <w:szCs w:val="24"/>
        </w:rPr>
        <w:t>the Governing Body shortly.</w:t>
      </w:r>
    </w:p>
    <w:p w14:paraId="1C2CA87B" w14:textId="42C92E33" w:rsidR="00466580" w:rsidRPr="001779C9" w:rsidRDefault="00376050">
      <w:pPr>
        <w:rPr>
          <w:rStyle w:val="Emphasis"/>
          <w:rFonts w:cstheme="minorHAnsi"/>
          <w:i w:val="0"/>
          <w:iCs w:val="0"/>
          <w:szCs w:val="24"/>
        </w:rPr>
      </w:pPr>
      <w:r w:rsidRPr="001779C9">
        <w:rPr>
          <w:rStyle w:val="Emphasis"/>
          <w:rFonts w:cstheme="minorHAnsi"/>
          <w:i w:val="0"/>
          <w:iCs w:val="0"/>
          <w:szCs w:val="24"/>
        </w:rPr>
        <w:br w:type="page"/>
      </w:r>
    </w:p>
    <w:p w14:paraId="1692CAB4" w14:textId="75DB67EF" w:rsidR="00376050" w:rsidRPr="002F34D4" w:rsidRDefault="00376050" w:rsidP="00376050">
      <w:pPr>
        <w:pStyle w:val="Heading1"/>
        <w:rPr>
          <w:rStyle w:val="Emphasis"/>
          <w:i w:val="0"/>
          <w:iCs w:val="0"/>
          <w:color w:val="339933"/>
        </w:rPr>
      </w:pPr>
      <w:bookmarkStart w:id="23" w:name="_Toc507581286"/>
      <w:r w:rsidRPr="002F34D4">
        <w:rPr>
          <w:rStyle w:val="Emphasis"/>
          <w:i w:val="0"/>
          <w:iCs w:val="0"/>
          <w:color w:val="339933"/>
        </w:rPr>
        <w:lastRenderedPageBreak/>
        <w:t xml:space="preserve">Staff at </w:t>
      </w:r>
      <w:r w:rsidR="00162B84">
        <w:rPr>
          <w:rStyle w:val="Emphasis"/>
          <w:i w:val="0"/>
          <w:iCs w:val="0"/>
          <w:color w:val="339933"/>
        </w:rPr>
        <w:t>Shapla Primary School</w:t>
      </w:r>
      <w:bookmarkEnd w:id="23"/>
      <w:r w:rsidR="00162B84">
        <w:rPr>
          <w:rStyle w:val="Emphasis"/>
          <w:i w:val="0"/>
          <w:iCs w:val="0"/>
          <w:color w:val="339933"/>
        </w:rPr>
        <w:t xml:space="preserve"> </w:t>
      </w:r>
    </w:p>
    <w:p w14:paraId="3B7E6702" w14:textId="77777777" w:rsidR="002F34D4" w:rsidRPr="002F34D4" w:rsidRDefault="002F34D4" w:rsidP="002F34D4"/>
    <w:tbl>
      <w:tblPr>
        <w:tblStyle w:val="PlainTable2"/>
        <w:tblW w:w="0" w:type="auto"/>
        <w:tblLook w:val="04A0" w:firstRow="1" w:lastRow="0" w:firstColumn="1" w:lastColumn="0" w:noHBand="0" w:noVBand="1"/>
      </w:tblPr>
      <w:tblGrid>
        <w:gridCol w:w="2122"/>
        <w:gridCol w:w="6894"/>
      </w:tblGrid>
      <w:tr w:rsidR="001779C9" w14:paraId="2FEC9BC5" w14:textId="77777777" w:rsidTr="0080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B4EBC5E" w14:textId="35EC4DFB" w:rsidR="001779C9" w:rsidRPr="00805F62" w:rsidRDefault="001779C9" w:rsidP="001779C9">
            <w:pPr>
              <w:rPr>
                <w:rStyle w:val="Emphasis"/>
                <w:rFonts w:cstheme="minorHAnsi"/>
                <w:bCs w:val="0"/>
                <w:i w:val="0"/>
                <w:sz w:val="22"/>
              </w:rPr>
            </w:pPr>
            <w:r w:rsidRPr="00805F62">
              <w:rPr>
                <w:rStyle w:val="Emphasis"/>
                <w:rFonts w:cstheme="minorHAnsi"/>
                <w:bCs w:val="0"/>
                <w:i w:val="0"/>
                <w:sz w:val="22"/>
              </w:rPr>
              <w:t>Headteacher</w:t>
            </w:r>
          </w:p>
        </w:tc>
        <w:tc>
          <w:tcPr>
            <w:tcW w:w="6894" w:type="dxa"/>
          </w:tcPr>
          <w:p w14:paraId="6297E388" w14:textId="77777777" w:rsidR="001779C9" w:rsidRPr="00805F62" w:rsidRDefault="001779C9" w:rsidP="001779C9">
            <w:pPr>
              <w:pStyle w:val="NormalWeb"/>
              <w:spacing w:before="0" w:beforeAutospacing="0" w:after="0" w:afterAutospacing="0" w:line="357"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805F62">
              <w:rPr>
                <w:rStyle w:val="Strong"/>
                <w:rFonts w:asciiTheme="minorHAnsi" w:hAnsiTheme="minorHAnsi" w:cstheme="minorHAnsi"/>
                <w:sz w:val="22"/>
                <w:szCs w:val="22"/>
                <w:bdr w:val="none" w:sz="0" w:space="0" w:color="auto" w:frame="1"/>
              </w:rPr>
              <w:t>Tim Barnes - Safeguarding Lead</w:t>
            </w:r>
          </w:p>
          <w:p w14:paraId="7800B7B6" w14:textId="77777777" w:rsidR="001779C9" w:rsidRPr="00805F62" w:rsidRDefault="001779C9" w:rsidP="001779C9">
            <w:pPr>
              <w:pStyle w:val="NormalWeb"/>
              <w:spacing w:before="0" w:beforeAutospacing="0" w:after="0" w:afterAutospacing="0" w:line="357"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805F62">
              <w:rPr>
                <w:rFonts w:asciiTheme="minorHAnsi" w:hAnsiTheme="minorHAnsi" w:cstheme="minorHAnsi"/>
                <w:b w:val="0"/>
                <w:sz w:val="22"/>
                <w:szCs w:val="22"/>
                <w:bdr w:val="none" w:sz="0" w:space="0" w:color="auto" w:frame="1"/>
              </w:rPr>
              <w:t>(Child Protection, Standards, Assessment, Excellence and Enjoyment, Pupil Premium, partnerships, students)</w:t>
            </w:r>
          </w:p>
          <w:p w14:paraId="169D69B2" w14:textId="264DE446" w:rsidR="001779C9" w:rsidRPr="00805F62" w:rsidRDefault="001779C9" w:rsidP="001779C9">
            <w:pPr>
              <w:cnfStyle w:val="100000000000" w:firstRow="1" w:lastRow="0" w:firstColumn="0" w:lastColumn="0" w:oddVBand="0" w:evenVBand="0" w:oddHBand="0" w:evenHBand="0" w:firstRowFirstColumn="0" w:firstRowLastColumn="0" w:lastRowFirstColumn="0" w:lastRowLastColumn="0"/>
              <w:rPr>
                <w:rStyle w:val="Emphasis"/>
                <w:rFonts w:cstheme="minorHAnsi"/>
                <w:b w:val="0"/>
                <w:bCs w:val="0"/>
                <w:i w:val="0"/>
                <w:sz w:val="22"/>
              </w:rPr>
            </w:pPr>
          </w:p>
        </w:tc>
      </w:tr>
      <w:tr w:rsidR="001779C9" w14:paraId="5E82928A" w14:textId="77777777" w:rsidTr="0080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20A0B2" w14:textId="688D39EF" w:rsidR="001779C9" w:rsidRPr="00805F62" w:rsidRDefault="001779C9" w:rsidP="001779C9">
            <w:pPr>
              <w:rPr>
                <w:rStyle w:val="Emphasis"/>
                <w:rFonts w:cstheme="minorHAnsi"/>
                <w:bCs w:val="0"/>
                <w:i w:val="0"/>
                <w:sz w:val="22"/>
              </w:rPr>
            </w:pPr>
            <w:r w:rsidRPr="00805F62">
              <w:rPr>
                <w:rStyle w:val="Emphasis"/>
                <w:rFonts w:cstheme="minorHAnsi"/>
                <w:bCs w:val="0"/>
                <w:i w:val="0"/>
                <w:sz w:val="22"/>
              </w:rPr>
              <w:t>Assistant Heads</w:t>
            </w:r>
          </w:p>
        </w:tc>
        <w:tc>
          <w:tcPr>
            <w:tcW w:w="6894" w:type="dxa"/>
          </w:tcPr>
          <w:p w14:paraId="52ECE687"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Style w:val="Strong"/>
                <w:rFonts w:asciiTheme="minorHAnsi" w:hAnsiTheme="minorHAnsi" w:cstheme="minorHAnsi"/>
                <w:b w:val="0"/>
                <w:sz w:val="22"/>
                <w:szCs w:val="22"/>
                <w:bdr w:val="none" w:sz="0" w:space="0" w:color="auto" w:frame="1"/>
              </w:rPr>
              <w:t>Dawn Pritchard (Deputy Safeguarding Lead)</w:t>
            </w:r>
          </w:p>
          <w:p w14:paraId="6554AD85"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Style w:val="Strong"/>
                <w:rFonts w:asciiTheme="minorHAnsi" w:hAnsiTheme="minorHAnsi" w:cstheme="minorHAnsi"/>
                <w:b w:val="0"/>
                <w:sz w:val="22"/>
                <w:szCs w:val="22"/>
                <w:bdr w:val="none" w:sz="0" w:space="0" w:color="auto" w:frame="1"/>
              </w:rPr>
              <w:t>Kieran Baker</w:t>
            </w:r>
          </w:p>
          <w:p w14:paraId="35C1951F" w14:textId="77777777"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tc>
      </w:tr>
      <w:tr w:rsidR="001779C9" w14:paraId="1447F769" w14:textId="77777777" w:rsidTr="00805F62">
        <w:tc>
          <w:tcPr>
            <w:cnfStyle w:val="001000000000" w:firstRow="0" w:lastRow="0" w:firstColumn="1" w:lastColumn="0" w:oddVBand="0" w:evenVBand="0" w:oddHBand="0" w:evenHBand="0" w:firstRowFirstColumn="0" w:firstRowLastColumn="0" w:lastRowFirstColumn="0" w:lastRowLastColumn="0"/>
            <w:tcW w:w="2122" w:type="dxa"/>
          </w:tcPr>
          <w:p w14:paraId="523C8E86" w14:textId="4052DC1C" w:rsidR="001779C9" w:rsidRPr="00805F62" w:rsidRDefault="001779C9" w:rsidP="001779C9">
            <w:pPr>
              <w:rPr>
                <w:rStyle w:val="Emphasis"/>
                <w:rFonts w:cstheme="minorHAnsi"/>
                <w:bCs w:val="0"/>
                <w:i w:val="0"/>
                <w:sz w:val="22"/>
              </w:rPr>
            </w:pPr>
            <w:r w:rsidRPr="00805F62">
              <w:rPr>
                <w:rFonts w:cstheme="minorHAnsi"/>
                <w:bCs w:val="0"/>
                <w:sz w:val="22"/>
              </w:rPr>
              <w:t>Class Teachers</w:t>
            </w:r>
          </w:p>
        </w:tc>
        <w:tc>
          <w:tcPr>
            <w:tcW w:w="6894" w:type="dxa"/>
          </w:tcPr>
          <w:p w14:paraId="5432B6A5" w14:textId="27C50E75"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 xml:space="preserve">Kieran Baker (Maths Coordinator / Phase leader) - Yr </w:t>
            </w:r>
            <w:r w:rsidR="00563637" w:rsidRPr="00805F62">
              <w:rPr>
                <w:rFonts w:asciiTheme="minorHAnsi" w:hAnsiTheme="minorHAnsi" w:cstheme="minorHAnsi"/>
                <w:sz w:val="22"/>
                <w:szCs w:val="22"/>
                <w:bdr w:val="none" w:sz="0" w:space="0" w:color="auto" w:frame="1"/>
              </w:rPr>
              <w:t>6 Green</w:t>
            </w:r>
            <w:r w:rsidRPr="00805F62">
              <w:rPr>
                <w:rFonts w:asciiTheme="minorHAnsi" w:hAnsiTheme="minorHAnsi" w:cstheme="minorHAnsi"/>
                <w:sz w:val="22"/>
                <w:szCs w:val="22"/>
                <w:bdr w:val="none" w:sz="0" w:space="0" w:color="auto" w:frame="1"/>
              </w:rPr>
              <w:t xml:space="preserve"> Class</w:t>
            </w:r>
          </w:p>
          <w:p w14:paraId="3895AD83" w14:textId="777BF685"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 xml:space="preserve">Corinna Foster (Literacy Coordinator) - Yr </w:t>
            </w:r>
            <w:r w:rsidR="00563637" w:rsidRPr="00805F62">
              <w:rPr>
                <w:rFonts w:asciiTheme="minorHAnsi" w:hAnsiTheme="minorHAnsi" w:cstheme="minorHAnsi"/>
                <w:sz w:val="22"/>
                <w:szCs w:val="22"/>
                <w:bdr w:val="none" w:sz="0" w:space="0" w:color="auto" w:frame="1"/>
              </w:rPr>
              <w:t>5 Purple</w:t>
            </w:r>
            <w:r w:rsidRPr="00805F62">
              <w:rPr>
                <w:rFonts w:asciiTheme="minorHAnsi" w:hAnsiTheme="minorHAnsi" w:cstheme="minorHAnsi"/>
                <w:sz w:val="22"/>
                <w:szCs w:val="22"/>
                <w:bdr w:val="none" w:sz="0" w:space="0" w:color="auto" w:frame="1"/>
              </w:rPr>
              <w:t xml:space="preserve"> Class</w:t>
            </w:r>
          </w:p>
          <w:p w14:paraId="612E3EB3" w14:textId="27C928A4" w:rsidR="001779C9" w:rsidRPr="00805F62" w:rsidRDefault="00DD675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bdr w:val="none" w:sz="0" w:space="0" w:color="auto" w:frame="1"/>
              </w:rPr>
              <w:t>Nick Crane</w:t>
            </w:r>
            <w:r w:rsidR="001779C9" w:rsidRPr="00805F62">
              <w:rPr>
                <w:rFonts w:asciiTheme="minorHAnsi" w:hAnsiTheme="minorHAnsi" w:cstheme="minorHAnsi"/>
                <w:sz w:val="22"/>
                <w:szCs w:val="22"/>
                <w:bdr w:val="none" w:sz="0" w:space="0" w:color="auto" w:frame="1"/>
              </w:rPr>
              <w:t xml:space="preserve"> - Yr 4   Orange Class</w:t>
            </w:r>
          </w:p>
          <w:p w14:paraId="46283723" w14:textId="063D6689"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Josephine </w:t>
            </w:r>
            <w:r w:rsidR="00563637" w:rsidRPr="00805F62">
              <w:rPr>
                <w:rFonts w:asciiTheme="minorHAnsi" w:hAnsiTheme="minorHAnsi" w:cstheme="minorHAnsi"/>
                <w:sz w:val="22"/>
                <w:szCs w:val="22"/>
                <w:bdr w:val="none" w:sz="0" w:space="0" w:color="auto" w:frame="1"/>
              </w:rPr>
              <w:t>Thompson -</w:t>
            </w:r>
            <w:r w:rsidRPr="00805F62">
              <w:rPr>
                <w:rFonts w:asciiTheme="minorHAnsi" w:hAnsiTheme="minorHAnsi" w:cstheme="minorHAnsi"/>
                <w:sz w:val="22"/>
                <w:szCs w:val="22"/>
                <w:bdr w:val="none" w:sz="0" w:space="0" w:color="auto" w:frame="1"/>
              </w:rPr>
              <w:t xml:space="preserve"> Yr 3   Pink Class</w:t>
            </w:r>
          </w:p>
          <w:p w14:paraId="0FD818F4" w14:textId="4D28E8AC"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 xml:space="preserve">Lucy Fyffe (PE </w:t>
            </w:r>
            <w:r w:rsidR="00563637" w:rsidRPr="00805F62">
              <w:rPr>
                <w:rFonts w:asciiTheme="minorHAnsi" w:hAnsiTheme="minorHAnsi" w:cstheme="minorHAnsi"/>
                <w:sz w:val="22"/>
                <w:szCs w:val="22"/>
                <w:bdr w:val="none" w:sz="0" w:space="0" w:color="auto" w:frame="1"/>
              </w:rPr>
              <w:t>Coordinator) -</w:t>
            </w:r>
            <w:r w:rsidRPr="00805F62">
              <w:rPr>
                <w:rFonts w:asciiTheme="minorHAnsi" w:hAnsiTheme="minorHAnsi" w:cstheme="minorHAnsi"/>
                <w:sz w:val="22"/>
                <w:szCs w:val="22"/>
                <w:bdr w:val="none" w:sz="0" w:space="0" w:color="auto" w:frame="1"/>
              </w:rPr>
              <w:t xml:space="preserve"> Yr 2   Blue Class</w:t>
            </w:r>
          </w:p>
          <w:p w14:paraId="7041F6F2" w14:textId="7F838EF5"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 xml:space="preserve">Hannah Brassil (Music </w:t>
            </w:r>
            <w:r w:rsidR="00563637" w:rsidRPr="00805F62">
              <w:rPr>
                <w:rFonts w:asciiTheme="minorHAnsi" w:hAnsiTheme="minorHAnsi" w:cstheme="minorHAnsi"/>
                <w:sz w:val="22"/>
                <w:szCs w:val="22"/>
                <w:bdr w:val="none" w:sz="0" w:space="0" w:color="auto" w:frame="1"/>
              </w:rPr>
              <w:t>Coordinator) -</w:t>
            </w:r>
            <w:r w:rsidRPr="00805F62">
              <w:rPr>
                <w:rFonts w:asciiTheme="minorHAnsi" w:hAnsiTheme="minorHAnsi" w:cstheme="minorHAnsi"/>
                <w:sz w:val="22"/>
                <w:szCs w:val="22"/>
                <w:bdr w:val="none" w:sz="0" w:space="0" w:color="auto" w:frame="1"/>
              </w:rPr>
              <w:t xml:space="preserve"> Yr 1   Red Class</w:t>
            </w:r>
          </w:p>
          <w:p w14:paraId="2DAB857F"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Persia Cassell (IPC / PHSEE Coordinator) – Reception   Mauve Class</w:t>
            </w:r>
          </w:p>
          <w:p w14:paraId="282D1C0D"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Dawn Pritchard (EYFS / Phase leader) – Nursery   Yellow Class</w:t>
            </w:r>
          </w:p>
          <w:p w14:paraId="78349513" w14:textId="77777777" w:rsidR="001779C9" w:rsidRPr="00805F62" w:rsidRDefault="001779C9" w:rsidP="001779C9">
            <w:pPr>
              <w:cnfStyle w:val="000000000000" w:firstRow="0" w:lastRow="0" w:firstColumn="0" w:lastColumn="0" w:oddVBand="0" w:evenVBand="0" w:oddHBand="0" w:evenHBand="0" w:firstRowFirstColumn="0" w:firstRowLastColumn="0" w:lastRowFirstColumn="0" w:lastRowLastColumn="0"/>
              <w:rPr>
                <w:rStyle w:val="Emphasis"/>
                <w:rFonts w:cstheme="minorHAnsi"/>
                <w:bCs/>
                <w:i w:val="0"/>
                <w:sz w:val="22"/>
              </w:rPr>
            </w:pPr>
          </w:p>
        </w:tc>
      </w:tr>
      <w:tr w:rsidR="001779C9" w14:paraId="56C658B8" w14:textId="77777777" w:rsidTr="00805F6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122" w:type="dxa"/>
          </w:tcPr>
          <w:p w14:paraId="27EB3436" w14:textId="40268385" w:rsidR="001779C9" w:rsidRPr="00805F62" w:rsidRDefault="001779C9" w:rsidP="001779C9">
            <w:pPr>
              <w:rPr>
                <w:rStyle w:val="Emphasis"/>
                <w:rFonts w:cstheme="minorHAnsi"/>
                <w:bCs w:val="0"/>
                <w:i w:val="0"/>
                <w:sz w:val="22"/>
              </w:rPr>
            </w:pPr>
            <w:r w:rsidRPr="00805F62">
              <w:rPr>
                <w:rFonts w:cstheme="minorHAnsi"/>
                <w:bCs w:val="0"/>
                <w:sz w:val="22"/>
              </w:rPr>
              <w:t>Support Teachers</w:t>
            </w:r>
          </w:p>
        </w:tc>
        <w:tc>
          <w:tcPr>
            <w:tcW w:w="6894" w:type="dxa"/>
          </w:tcPr>
          <w:p w14:paraId="07E8695E"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Don Jacobs - SENCo (LA Support)</w:t>
            </w:r>
          </w:p>
          <w:p w14:paraId="7A1EDE23"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Stephen Oswald – Years 3 - 6</w:t>
            </w:r>
          </w:p>
          <w:p w14:paraId="0D3CDE41"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Carla Kuchel - Nurs - Year 2</w:t>
            </w:r>
          </w:p>
          <w:p w14:paraId="053ED6E2" w14:textId="77777777"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tc>
      </w:tr>
      <w:tr w:rsidR="001779C9" w14:paraId="0F92A23B" w14:textId="77777777" w:rsidTr="00805F62">
        <w:trPr>
          <w:trHeight w:val="732"/>
        </w:trPr>
        <w:tc>
          <w:tcPr>
            <w:cnfStyle w:val="001000000000" w:firstRow="0" w:lastRow="0" w:firstColumn="1" w:lastColumn="0" w:oddVBand="0" w:evenVBand="0" w:oddHBand="0" w:evenHBand="0" w:firstRowFirstColumn="0" w:firstRowLastColumn="0" w:lastRowFirstColumn="0" w:lastRowLastColumn="0"/>
            <w:tcW w:w="2122" w:type="dxa"/>
          </w:tcPr>
          <w:p w14:paraId="124662AA" w14:textId="169F3097" w:rsidR="001779C9" w:rsidRPr="00805F62" w:rsidRDefault="001779C9" w:rsidP="001779C9">
            <w:pPr>
              <w:rPr>
                <w:rStyle w:val="Emphasis"/>
                <w:rFonts w:cstheme="minorHAnsi"/>
                <w:bCs w:val="0"/>
                <w:i w:val="0"/>
                <w:sz w:val="22"/>
              </w:rPr>
            </w:pPr>
            <w:r w:rsidRPr="00805F62">
              <w:rPr>
                <w:rFonts w:cstheme="minorHAnsi"/>
                <w:bCs w:val="0"/>
                <w:sz w:val="22"/>
              </w:rPr>
              <w:t>Office Staff</w:t>
            </w:r>
          </w:p>
        </w:tc>
        <w:tc>
          <w:tcPr>
            <w:tcW w:w="6894" w:type="dxa"/>
          </w:tcPr>
          <w:p w14:paraId="5A20FE34"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Alison Corner - School Business Manager</w:t>
            </w:r>
          </w:p>
          <w:p w14:paraId="3EC4EC61"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Fatima Miah - Clerical Assistant</w:t>
            </w:r>
          </w:p>
          <w:p w14:paraId="3143C2BD" w14:textId="77777777" w:rsidR="001779C9" w:rsidRPr="00805F62" w:rsidRDefault="001779C9" w:rsidP="001779C9">
            <w:pPr>
              <w:cnfStyle w:val="000000000000" w:firstRow="0" w:lastRow="0" w:firstColumn="0" w:lastColumn="0" w:oddVBand="0" w:evenVBand="0" w:oddHBand="0" w:evenHBand="0" w:firstRowFirstColumn="0" w:firstRowLastColumn="0" w:lastRowFirstColumn="0" w:lastRowLastColumn="0"/>
              <w:rPr>
                <w:rStyle w:val="Emphasis"/>
                <w:rFonts w:cstheme="minorHAnsi"/>
                <w:bCs/>
                <w:i w:val="0"/>
                <w:sz w:val="22"/>
              </w:rPr>
            </w:pPr>
          </w:p>
        </w:tc>
      </w:tr>
      <w:tr w:rsidR="001779C9" w14:paraId="35A0A08B" w14:textId="77777777" w:rsidTr="00805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2AEC627" w14:textId="77777777" w:rsidR="001779C9" w:rsidRPr="00805F62" w:rsidRDefault="001779C9" w:rsidP="001779C9">
            <w:pPr>
              <w:pStyle w:val="NormalWeb"/>
              <w:spacing w:before="0" w:beforeAutospacing="0" w:after="0" w:afterAutospacing="0" w:line="357" w:lineRule="atLeast"/>
              <w:rPr>
                <w:rFonts w:asciiTheme="minorHAnsi" w:hAnsiTheme="minorHAnsi" w:cstheme="minorHAnsi"/>
                <w:sz w:val="22"/>
                <w:szCs w:val="22"/>
              </w:rPr>
            </w:pPr>
            <w:r w:rsidRPr="00805F62">
              <w:rPr>
                <w:rStyle w:val="Strong"/>
                <w:rFonts w:asciiTheme="minorHAnsi" w:hAnsiTheme="minorHAnsi" w:cstheme="minorHAnsi"/>
                <w:b/>
                <w:sz w:val="22"/>
                <w:szCs w:val="22"/>
                <w:bdr w:val="none" w:sz="0" w:space="0" w:color="auto" w:frame="1"/>
              </w:rPr>
              <w:t>Support Staff</w:t>
            </w:r>
          </w:p>
          <w:p w14:paraId="75F496F0" w14:textId="0C30675D" w:rsidR="001779C9" w:rsidRPr="00805F62" w:rsidRDefault="001779C9" w:rsidP="001779C9">
            <w:pPr>
              <w:pStyle w:val="NormalWeb"/>
              <w:spacing w:before="0" w:beforeAutospacing="0" w:after="75" w:afterAutospacing="0" w:line="357" w:lineRule="atLeast"/>
              <w:rPr>
                <w:rFonts w:asciiTheme="minorHAnsi" w:hAnsiTheme="minorHAnsi" w:cstheme="minorHAnsi"/>
                <w:sz w:val="22"/>
                <w:szCs w:val="22"/>
              </w:rPr>
            </w:pPr>
          </w:p>
          <w:p w14:paraId="0766758C" w14:textId="77777777" w:rsidR="001779C9" w:rsidRPr="00805F62" w:rsidRDefault="001779C9" w:rsidP="001779C9">
            <w:pPr>
              <w:rPr>
                <w:rStyle w:val="Emphasis"/>
                <w:rFonts w:cstheme="minorHAnsi"/>
                <w:bCs w:val="0"/>
                <w:i w:val="0"/>
                <w:sz w:val="22"/>
              </w:rPr>
            </w:pPr>
          </w:p>
        </w:tc>
        <w:tc>
          <w:tcPr>
            <w:tcW w:w="6894" w:type="dxa"/>
          </w:tcPr>
          <w:p w14:paraId="5F23BA6D"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Chris Jones - Resources Manager</w:t>
            </w:r>
          </w:p>
          <w:p w14:paraId="78B3D0F2"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Debbie Lovett - Learning Mentor</w:t>
            </w:r>
          </w:p>
          <w:p w14:paraId="2563BC97"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Saeedha Anjum - Early Years Educator - maternity leave</w:t>
            </w:r>
          </w:p>
          <w:p w14:paraId="7E46BD40"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Janice Kocoglu - Family Learning Coordinator</w:t>
            </w:r>
          </w:p>
          <w:p w14:paraId="7AD73CA1"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Shopna Begum - Parent Support Partner</w:t>
            </w:r>
          </w:p>
          <w:p w14:paraId="2E3DDA69" w14:textId="77777777" w:rsidR="001779C9" w:rsidRPr="00805F62" w:rsidRDefault="001779C9" w:rsidP="001779C9">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Catherine Williams - ICT (Clever ICT)</w:t>
            </w:r>
          </w:p>
          <w:p w14:paraId="00B8339C" w14:textId="77777777"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tc>
      </w:tr>
      <w:tr w:rsidR="001779C9" w14:paraId="73064E4D" w14:textId="77777777" w:rsidTr="00805F62">
        <w:tc>
          <w:tcPr>
            <w:cnfStyle w:val="001000000000" w:firstRow="0" w:lastRow="0" w:firstColumn="1" w:lastColumn="0" w:oddVBand="0" w:evenVBand="0" w:oddHBand="0" w:evenHBand="0" w:firstRowFirstColumn="0" w:firstRowLastColumn="0" w:lastRowFirstColumn="0" w:lastRowLastColumn="0"/>
            <w:tcW w:w="2122" w:type="dxa"/>
          </w:tcPr>
          <w:p w14:paraId="6E3BC92A" w14:textId="22A6E3E8" w:rsidR="001779C9" w:rsidRPr="00805F62" w:rsidRDefault="001779C9" w:rsidP="001779C9">
            <w:pPr>
              <w:rPr>
                <w:rStyle w:val="Emphasis"/>
                <w:rFonts w:cstheme="minorHAnsi"/>
                <w:bCs w:val="0"/>
                <w:i w:val="0"/>
                <w:sz w:val="22"/>
              </w:rPr>
            </w:pPr>
            <w:r w:rsidRPr="00805F62">
              <w:rPr>
                <w:rFonts w:cstheme="minorHAnsi"/>
                <w:bCs w:val="0"/>
                <w:sz w:val="22"/>
              </w:rPr>
              <w:t>Learning Support Assistants: SEN</w:t>
            </w:r>
          </w:p>
        </w:tc>
        <w:tc>
          <w:tcPr>
            <w:tcW w:w="6894" w:type="dxa"/>
          </w:tcPr>
          <w:p w14:paraId="77F02B28"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Asia Begum-Hussain</w:t>
            </w:r>
          </w:p>
          <w:p w14:paraId="53B4968A"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Nazma Begum</w:t>
            </w:r>
          </w:p>
          <w:p w14:paraId="52001375"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Fahana Hussain - maternity leave</w:t>
            </w:r>
          </w:p>
          <w:p w14:paraId="67F75BD9"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Lanie Pascal-Millington</w:t>
            </w:r>
          </w:p>
          <w:p w14:paraId="178B86B3"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Lila Islam</w:t>
            </w:r>
          </w:p>
          <w:p w14:paraId="5EBB45F6"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Lovely Chowdhury - maternity leave</w:t>
            </w:r>
          </w:p>
          <w:p w14:paraId="5177CC67"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Maria Albadalejos</w:t>
            </w:r>
          </w:p>
          <w:p w14:paraId="7BE963AE" w14:textId="37FA1ED2"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lastRenderedPageBreak/>
              <w:t>Shipa Begum</w:t>
            </w:r>
          </w:p>
          <w:p w14:paraId="43A2095D" w14:textId="117D356F"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Tahera Chowdhury</w:t>
            </w:r>
          </w:p>
          <w:p w14:paraId="3A4E1811" w14:textId="77777777" w:rsidR="001779C9" w:rsidRPr="00805F62" w:rsidRDefault="001779C9" w:rsidP="001779C9">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Kona Bibi</w:t>
            </w:r>
          </w:p>
          <w:p w14:paraId="06A13F4E" w14:textId="77777777" w:rsidR="001779C9" w:rsidRPr="00805F62" w:rsidRDefault="001779C9" w:rsidP="001779C9">
            <w:pPr>
              <w:cnfStyle w:val="000000000000" w:firstRow="0" w:lastRow="0" w:firstColumn="0" w:lastColumn="0" w:oddVBand="0" w:evenVBand="0" w:oddHBand="0" w:evenHBand="0" w:firstRowFirstColumn="0" w:firstRowLastColumn="0" w:lastRowFirstColumn="0" w:lastRowLastColumn="0"/>
              <w:rPr>
                <w:rStyle w:val="Emphasis"/>
                <w:rFonts w:cstheme="minorHAnsi"/>
                <w:bCs/>
                <w:i w:val="0"/>
                <w:sz w:val="22"/>
              </w:rPr>
            </w:pPr>
          </w:p>
        </w:tc>
      </w:tr>
      <w:tr w:rsidR="001779C9" w14:paraId="63E431AE" w14:textId="77777777" w:rsidTr="00805F62">
        <w:trPr>
          <w:cnfStyle w:val="000000100000" w:firstRow="0" w:lastRow="0" w:firstColumn="0" w:lastColumn="0" w:oddVBand="0" w:evenVBand="0" w:oddHBand="1" w:evenHBand="0" w:firstRowFirstColumn="0" w:firstRowLastColumn="0" w:lastRowFirstColumn="0" w:lastRowLastColumn="0"/>
          <w:trHeight w:val="5272"/>
        </w:trPr>
        <w:tc>
          <w:tcPr>
            <w:cnfStyle w:val="001000000000" w:firstRow="0" w:lastRow="0" w:firstColumn="1" w:lastColumn="0" w:oddVBand="0" w:evenVBand="0" w:oddHBand="0" w:evenHBand="0" w:firstRowFirstColumn="0" w:firstRowLastColumn="0" w:lastRowFirstColumn="0" w:lastRowLastColumn="0"/>
            <w:tcW w:w="2122" w:type="dxa"/>
          </w:tcPr>
          <w:p w14:paraId="53F6DE4D" w14:textId="467A9555" w:rsidR="001779C9" w:rsidRPr="00805F62" w:rsidRDefault="001779C9" w:rsidP="001779C9">
            <w:pPr>
              <w:rPr>
                <w:rStyle w:val="Emphasis"/>
                <w:rFonts w:cstheme="minorHAnsi"/>
                <w:bCs w:val="0"/>
                <w:i w:val="0"/>
                <w:sz w:val="22"/>
              </w:rPr>
            </w:pPr>
            <w:r w:rsidRPr="00805F62">
              <w:rPr>
                <w:rFonts w:cstheme="minorHAnsi"/>
                <w:bCs w:val="0"/>
                <w:sz w:val="22"/>
              </w:rPr>
              <w:lastRenderedPageBreak/>
              <w:t>Teaching Assistants</w:t>
            </w:r>
          </w:p>
        </w:tc>
        <w:tc>
          <w:tcPr>
            <w:tcW w:w="6894" w:type="dxa"/>
          </w:tcPr>
          <w:p w14:paraId="2F327C11" w14:textId="77777777" w:rsidR="001779C9" w:rsidRPr="00805F62" w:rsidRDefault="001779C9" w:rsidP="001779C9">
            <w:pPr>
              <w:pStyle w:val="NormalWeb"/>
              <w:spacing w:before="0" w:beforeAutospacing="0" w:after="160" w:afterAutospacing="0" w:line="357" w:lineRule="atLeast"/>
              <w:cnfStyle w:val="000000100000" w:firstRow="0" w:lastRow="0" w:firstColumn="0" w:lastColumn="0" w:oddVBand="0" w:evenVBand="0" w:oddHBand="1" w:evenHBand="0" w:firstRowFirstColumn="0" w:firstRowLastColumn="0" w:lastRowFirstColumn="0" w:lastRowLastColumn="0"/>
              <w:rPr>
                <w:rStyle w:val="Emphasis"/>
                <w:rFonts w:asciiTheme="minorHAnsi" w:hAnsiTheme="minorHAnsi" w:cstheme="minorHAnsi"/>
                <w:bCs/>
                <w:i w:val="0"/>
                <w:sz w:val="22"/>
                <w:szCs w:val="22"/>
                <w:u w:val="single"/>
              </w:rPr>
            </w:pPr>
            <w:r w:rsidRPr="00805F62">
              <w:rPr>
                <w:rStyle w:val="Emphasis"/>
                <w:rFonts w:asciiTheme="minorHAnsi" w:hAnsiTheme="minorHAnsi" w:cstheme="minorHAnsi"/>
                <w:bCs/>
                <w:i w:val="0"/>
                <w:sz w:val="22"/>
                <w:szCs w:val="22"/>
                <w:u w:val="single"/>
              </w:rPr>
              <w:t xml:space="preserve">EYFS </w:t>
            </w:r>
          </w:p>
          <w:p w14:paraId="71AC909A" w14:textId="173A35E6" w:rsidR="001779C9" w:rsidRPr="00805F62" w:rsidRDefault="001779C9" w:rsidP="001779C9">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Gulshana Khanom - E.Y.E. - covering maternity</w:t>
            </w:r>
          </w:p>
          <w:p w14:paraId="51A0AC47" w14:textId="77777777" w:rsidR="001779C9" w:rsidRPr="00805F62" w:rsidRDefault="001779C9" w:rsidP="001779C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bdr w:val="none" w:sz="0" w:space="0" w:color="auto" w:frame="1"/>
                <w:lang w:eastAsia="en-GB"/>
              </w:rPr>
            </w:pPr>
            <w:r w:rsidRPr="001779C9">
              <w:rPr>
                <w:rFonts w:eastAsia="Times New Roman" w:cstheme="minorHAnsi"/>
                <w:sz w:val="22"/>
                <w:bdr w:val="none" w:sz="0" w:space="0" w:color="auto" w:frame="1"/>
                <w:lang w:eastAsia="en-GB"/>
              </w:rPr>
              <w:t>Lovely Chowdhury - maternity leave</w:t>
            </w:r>
          </w:p>
          <w:p w14:paraId="6B80B101" w14:textId="2FBCD9A1" w:rsidR="001779C9" w:rsidRPr="001779C9" w:rsidRDefault="001779C9" w:rsidP="001779C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bdr w:val="none" w:sz="0" w:space="0" w:color="auto" w:frame="1"/>
                <w:lang w:eastAsia="en-GB"/>
              </w:rPr>
            </w:pPr>
            <w:r w:rsidRPr="001779C9">
              <w:rPr>
                <w:rFonts w:eastAsia="Times New Roman" w:cstheme="minorHAnsi"/>
                <w:sz w:val="22"/>
                <w:bdr w:val="none" w:sz="0" w:space="0" w:color="auto" w:frame="1"/>
                <w:lang w:eastAsia="en-GB"/>
              </w:rPr>
              <w:t>Shabnom Sultana</w:t>
            </w:r>
          </w:p>
          <w:p w14:paraId="4228D144" w14:textId="20A71CBB" w:rsidR="001779C9" w:rsidRPr="00805F62" w:rsidRDefault="001779C9" w:rsidP="001779C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bdr w:val="none" w:sz="0" w:space="0" w:color="auto" w:frame="1"/>
                <w:lang w:eastAsia="en-GB"/>
              </w:rPr>
            </w:pPr>
            <w:r w:rsidRPr="00805F62">
              <w:rPr>
                <w:rFonts w:eastAsia="Times New Roman" w:cstheme="minorHAnsi"/>
                <w:sz w:val="22"/>
                <w:bdr w:val="none" w:sz="0" w:space="0" w:color="auto" w:frame="1"/>
                <w:lang w:eastAsia="en-GB"/>
              </w:rPr>
              <w:t>Hajera Ali</w:t>
            </w:r>
          </w:p>
          <w:p w14:paraId="4605F299" w14:textId="46C7EBEA" w:rsidR="001779C9" w:rsidRPr="00805F62" w:rsidRDefault="001779C9" w:rsidP="001779C9">
            <w:pPr>
              <w:spacing w:line="276" w:lineRule="auto"/>
              <w:cnfStyle w:val="000000100000" w:firstRow="0" w:lastRow="0" w:firstColumn="0" w:lastColumn="0" w:oddVBand="0" w:evenVBand="0" w:oddHBand="1" w:evenHBand="0" w:firstRowFirstColumn="0" w:firstRowLastColumn="0" w:lastRowFirstColumn="0" w:lastRowLastColumn="0"/>
              <w:rPr>
                <w:rStyle w:val="Emphasis"/>
                <w:rFonts w:cstheme="minorHAnsi"/>
                <w:bCs/>
                <w:sz w:val="22"/>
                <w:u w:val="single"/>
              </w:rPr>
            </w:pPr>
          </w:p>
          <w:p w14:paraId="091C58B6" w14:textId="77777777" w:rsidR="001779C9" w:rsidRPr="00805F62" w:rsidRDefault="001779C9" w:rsidP="001779C9">
            <w:pPr>
              <w:spacing w:line="276" w:lineRule="auto"/>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r w:rsidRPr="00805F62">
              <w:rPr>
                <w:rStyle w:val="Emphasis"/>
                <w:rFonts w:cstheme="minorHAnsi"/>
                <w:bCs/>
                <w:i w:val="0"/>
                <w:sz w:val="22"/>
                <w:u w:val="single"/>
              </w:rPr>
              <w:t>Year 1</w:t>
            </w:r>
            <w:r w:rsidRPr="00805F62">
              <w:rPr>
                <w:rStyle w:val="Emphasis"/>
                <w:rFonts w:cstheme="minorHAnsi"/>
                <w:bCs/>
                <w:i w:val="0"/>
                <w:sz w:val="22"/>
              </w:rPr>
              <w:t xml:space="preserve"> </w:t>
            </w:r>
          </w:p>
          <w:p w14:paraId="7431E0C2" w14:textId="273799F9" w:rsidR="001779C9" w:rsidRPr="00805F62" w:rsidRDefault="001779C9" w:rsidP="00805F62">
            <w:pPr>
              <w:spacing w:line="276" w:lineRule="auto"/>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r w:rsidRPr="00805F62">
              <w:rPr>
                <w:rStyle w:val="Emphasis"/>
                <w:rFonts w:cstheme="minorHAnsi"/>
                <w:bCs/>
                <w:i w:val="0"/>
                <w:sz w:val="22"/>
              </w:rPr>
              <w:t xml:space="preserve">Asia Begum </w:t>
            </w:r>
          </w:p>
          <w:p w14:paraId="1B1AB0FD" w14:textId="77777777" w:rsidR="00805F62" w:rsidRPr="00805F62" w:rsidRDefault="00805F62" w:rsidP="00805F62">
            <w:pPr>
              <w:spacing w:line="276" w:lineRule="auto"/>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p w14:paraId="3A2D96A9" w14:textId="77777777" w:rsidR="00805F62" w:rsidRPr="00805F62" w:rsidRDefault="001779C9" w:rsidP="00805F62">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u w:val="single"/>
              </w:rPr>
            </w:pPr>
            <w:r w:rsidRPr="00805F62">
              <w:rPr>
                <w:rStyle w:val="Emphasis"/>
                <w:rFonts w:cstheme="minorHAnsi"/>
                <w:bCs/>
                <w:i w:val="0"/>
                <w:sz w:val="22"/>
                <w:u w:val="single"/>
              </w:rPr>
              <w:t xml:space="preserve">Year 2 </w:t>
            </w:r>
          </w:p>
          <w:p w14:paraId="7B200170" w14:textId="5B57C3B6" w:rsidR="001779C9" w:rsidRPr="00805F62" w:rsidRDefault="001779C9" w:rsidP="00805F62">
            <w:pPr>
              <w:cnfStyle w:val="000000100000" w:firstRow="0" w:lastRow="0" w:firstColumn="0" w:lastColumn="0" w:oddVBand="0" w:evenVBand="0" w:oddHBand="1" w:evenHBand="0" w:firstRowFirstColumn="0" w:firstRowLastColumn="0" w:lastRowFirstColumn="0" w:lastRowLastColumn="0"/>
              <w:rPr>
                <w:rFonts w:cstheme="minorHAnsi"/>
                <w:sz w:val="22"/>
              </w:rPr>
            </w:pPr>
            <w:r w:rsidRPr="00805F62">
              <w:rPr>
                <w:rFonts w:cstheme="minorHAnsi"/>
                <w:sz w:val="22"/>
              </w:rPr>
              <w:t>Ruxana Begum</w:t>
            </w:r>
            <w:r w:rsidR="00805F62" w:rsidRPr="00805F62">
              <w:rPr>
                <w:rFonts w:cstheme="minorHAnsi"/>
                <w:sz w:val="22"/>
              </w:rPr>
              <w:t xml:space="preserve"> &amp; </w:t>
            </w:r>
            <w:r w:rsidRPr="00805F62">
              <w:rPr>
                <w:rFonts w:cstheme="minorHAnsi"/>
                <w:sz w:val="22"/>
              </w:rPr>
              <w:t>Sadhia Parbin</w:t>
            </w:r>
          </w:p>
          <w:p w14:paraId="50FBF2FC" w14:textId="77777777" w:rsidR="00805F62" w:rsidRPr="00805F62" w:rsidRDefault="00805F62" w:rsidP="00805F62">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p w14:paraId="5976CDFF" w14:textId="52E07F17" w:rsidR="001779C9" w:rsidRPr="00805F62" w:rsidRDefault="001779C9" w:rsidP="00805F62">
            <w:pPr>
              <w:cnfStyle w:val="000000100000" w:firstRow="0" w:lastRow="0" w:firstColumn="0" w:lastColumn="0" w:oddVBand="0" w:evenVBand="0" w:oddHBand="1" w:evenHBand="0" w:firstRowFirstColumn="0" w:firstRowLastColumn="0" w:lastRowFirstColumn="0" w:lastRowLastColumn="0"/>
              <w:rPr>
                <w:rFonts w:cstheme="minorHAnsi"/>
                <w:sz w:val="22"/>
                <w:u w:val="single"/>
              </w:rPr>
            </w:pPr>
            <w:r w:rsidRPr="00805F62">
              <w:rPr>
                <w:rFonts w:cstheme="minorHAnsi"/>
                <w:sz w:val="22"/>
                <w:u w:val="single"/>
              </w:rPr>
              <w:t>Y</w:t>
            </w:r>
            <w:r w:rsidR="00805F62" w:rsidRPr="00805F62">
              <w:rPr>
                <w:rFonts w:cstheme="minorHAnsi"/>
                <w:sz w:val="22"/>
                <w:u w:val="single"/>
              </w:rPr>
              <w:t>ea</w:t>
            </w:r>
            <w:r w:rsidRPr="00805F62">
              <w:rPr>
                <w:rFonts w:cstheme="minorHAnsi"/>
                <w:sz w:val="22"/>
                <w:u w:val="single"/>
              </w:rPr>
              <w:t>r 4</w:t>
            </w:r>
          </w:p>
          <w:p w14:paraId="14413DCE" w14:textId="39C86ACF" w:rsidR="001779C9" w:rsidRPr="00805F62" w:rsidRDefault="001779C9" w:rsidP="00805F62">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u w:val="single"/>
              </w:rPr>
            </w:pPr>
            <w:r w:rsidRPr="00805F62">
              <w:rPr>
                <w:rFonts w:cstheme="minorHAnsi"/>
                <w:sz w:val="22"/>
              </w:rPr>
              <w:t>Rehana Parveen</w:t>
            </w:r>
          </w:p>
          <w:p w14:paraId="5F53EA81" w14:textId="77777777"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Style w:val="Emphasis"/>
                <w:rFonts w:cstheme="minorHAnsi"/>
                <w:bCs/>
                <w:i w:val="0"/>
                <w:sz w:val="22"/>
              </w:rPr>
            </w:pPr>
          </w:p>
          <w:p w14:paraId="46B70397" w14:textId="72E3BEB2"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Fonts w:cstheme="minorHAnsi"/>
                <w:sz w:val="22"/>
                <w:u w:val="single"/>
              </w:rPr>
            </w:pPr>
            <w:r w:rsidRPr="00805F62">
              <w:rPr>
                <w:rFonts w:cstheme="minorHAnsi"/>
                <w:sz w:val="22"/>
                <w:u w:val="single"/>
              </w:rPr>
              <w:t>Y</w:t>
            </w:r>
            <w:r w:rsidR="00805F62" w:rsidRPr="00805F62">
              <w:rPr>
                <w:rFonts w:cstheme="minorHAnsi"/>
                <w:sz w:val="22"/>
                <w:u w:val="single"/>
              </w:rPr>
              <w:t>ea</w:t>
            </w:r>
            <w:r w:rsidRPr="00805F62">
              <w:rPr>
                <w:rFonts w:cstheme="minorHAnsi"/>
                <w:sz w:val="22"/>
                <w:u w:val="single"/>
              </w:rPr>
              <w:t>r 5</w:t>
            </w:r>
            <w:r w:rsidR="00805F62" w:rsidRPr="00805F62">
              <w:rPr>
                <w:rFonts w:cstheme="minorHAnsi"/>
                <w:sz w:val="22"/>
                <w:u w:val="single"/>
              </w:rPr>
              <w:t xml:space="preserve"> &amp; 6</w:t>
            </w:r>
          </w:p>
          <w:p w14:paraId="40BB1367" w14:textId="120A9A6E" w:rsidR="001779C9" w:rsidRPr="00805F62" w:rsidRDefault="001779C9" w:rsidP="001779C9">
            <w:pPr>
              <w:cnfStyle w:val="000000100000" w:firstRow="0" w:lastRow="0" w:firstColumn="0" w:lastColumn="0" w:oddVBand="0" w:evenVBand="0" w:oddHBand="1" w:evenHBand="0" w:firstRowFirstColumn="0" w:firstRowLastColumn="0" w:lastRowFirstColumn="0" w:lastRowLastColumn="0"/>
              <w:rPr>
                <w:rStyle w:val="Emphasis"/>
                <w:rFonts w:cstheme="minorHAnsi"/>
                <w:i w:val="0"/>
                <w:iCs w:val="0"/>
                <w:sz w:val="22"/>
              </w:rPr>
            </w:pPr>
            <w:r w:rsidRPr="00805F62">
              <w:rPr>
                <w:rFonts w:cstheme="minorHAnsi"/>
                <w:sz w:val="22"/>
              </w:rPr>
              <w:t>Imad Uddin</w:t>
            </w:r>
          </w:p>
        </w:tc>
      </w:tr>
      <w:tr w:rsidR="00805F62" w14:paraId="37D253D9" w14:textId="77777777" w:rsidTr="00805F62">
        <w:trPr>
          <w:trHeight w:val="2835"/>
        </w:trPr>
        <w:tc>
          <w:tcPr>
            <w:cnfStyle w:val="001000000000" w:firstRow="0" w:lastRow="0" w:firstColumn="1" w:lastColumn="0" w:oddVBand="0" w:evenVBand="0" w:oddHBand="0" w:evenHBand="0" w:firstRowFirstColumn="0" w:firstRowLastColumn="0" w:lastRowFirstColumn="0" w:lastRowLastColumn="0"/>
            <w:tcW w:w="2122" w:type="dxa"/>
          </w:tcPr>
          <w:p w14:paraId="727365F3" w14:textId="287283B9" w:rsidR="00805F62" w:rsidRPr="00805F62" w:rsidRDefault="00805F62" w:rsidP="00805F62">
            <w:pPr>
              <w:rPr>
                <w:rFonts w:cstheme="minorHAnsi"/>
                <w:bCs w:val="0"/>
                <w:sz w:val="22"/>
              </w:rPr>
            </w:pPr>
            <w:r w:rsidRPr="00805F62">
              <w:rPr>
                <w:rFonts w:cstheme="minorHAnsi"/>
                <w:bCs w:val="0"/>
                <w:sz w:val="22"/>
              </w:rPr>
              <w:t>Midday Meals Supervisors</w:t>
            </w:r>
          </w:p>
        </w:tc>
        <w:tc>
          <w:tcPr>
            <w:tcW w:w="6894" w:type="dxa"/>
          </w:tcPr>
          <w:p w14:paraId="1E284AF6"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Chris Jones - Senior Midday Meals Supervisor</w:t>
            </w:r>
          </w:p>
          <w:p w14:paraId="0AD08F8B"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Tohura Khatun</w:t>
            </w:r>
          </w:p>
          <w:p w14:paraId="7E1F889B"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Shaheda Akter</w:t>
            </w:r>
          </w:p>
          <w:p w14:paraId="1AC89C98"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Silpi Begum</w:t>
            </w:r>
          </w:p>
          <w:p w14:paraId="1D2C377B"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Naznin Sulthana</w:t>
            </w:r>
          </w:p>
          <w:p w14:paraId="44592F5E"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Sahena Khatun</w:t>
            </w:r>
          </w:p>
          <w:p w14:paraId="501B066D" w14:textId="3707653D"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Style w:val="Emphasis"/>
                <w:rFonts w:asciiTheme="minorHAnsi" w:hAnsiTheme="minorHAnsi" w:cstheme="minorHAnsi"/>
                <w:i w:val="0"/>
                <w:iCs w:val="0"/>
                <w:sz w:val="22"/>
                <w:szCs w:val="22"/>
              </w:rPr>
            </w:pPr>
            <w:r w:rsidRPr="00805F62">
              <w:rPr>
                <w:rFonts w:asciiTheme="minorHAnsi" w:hAnsiTheme="minorHAnsi" w:cstheme="minorHAnsi"/>
                <w:sz w:val="22"/>
                <w:szCs w:val="22"/>
                <w:bdr w:val="none" w:sz="0" w:space="0" w:color="auto" w:frame="1"/>
              </w:rPr>
              <w:t>Muna Hassan</w:t>
            </w:r>
          </w:p>
        </w:tc>
      </w:tr>
      <w:tr w:rsidR="00805F62" w14:paraId="3C42B2A5" w14:textId="77777777" w:rsidTr="00805F62">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2122" w:type="dxa"/>
          </w:tcPr>
          <w:p w14:paraId="700E9184" w14:textId="24D4EF9D" w:rsidR="00805F62" w:rsidRPr="00805F62" w:rsidRDefault="00805F62" w:rsidP="00805F62">
            <w:pPr>
              <w:rPr>
                <w:rFonts w:cstheme="minorHAnsi"/>
                <w:bCs w:val="0"/>
                <w:sz w:val="22"/>
              </w:rPr>
            </w:pPr>
            <w:r w:rsidRPr="00805F62">
              <w:rPr>
                <w:rFonts w:cstheme="minorHAnsi"/>
                <w:bCs w:val="0"/>
                <w:sz w:val="22"/>
              </w:rPr>
              <w:t>Premises Staff</w:t>
            </w:r>
          </w:p>
        </w:tc>
        <w:tc>
          <w:tcPr>
            <w:tcW w:w="6894" w:type="dxa"/>
          </w:tcPr>
          <w:p w14:paraId="7622B2BE"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John Lovett - Premises Manager</w:t>
            </w:r>
          </w:p>
          <w:p w14:paraId="2C30216E"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Ian Laane - Cleaner</w:t>
            </w:r>
          </w:p>
          <w:p w14:paraId="4D7F3CEC"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Tina Jones - Cleaner</w:t>
            </w:r>
          </w:p>
          <w:p w14:paraId="2550F9E9"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John Thomas - Cleaner</w:t>
            </w:r>
          </w:p>
          <w:p w14:paraId="2E9020C2"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Milka Krasteva - Cleaner</w:t>
            </w:r>
          </w:p>
          <w:p w14:paraId="6A458665"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Will Millington – Grounds Maintenance</w:t>
            </w:r>
          </w:p>
          <w:p w14:paraId="79F161D2" w14:textId="77777777" w:rsidR="00805F62" w:rsidRPr="00805F62" w:rsidRDefault="00805F62" w:rsidP="00805F62">
            <w:pPr>
              <w:pStyle w:val="NormalWeb"/>
              <w:spacing w:before="0" w:beforeAutospacing="0" w:after="0" w:afterAutospacing="0" w:line="357"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bdr w:val="none" w:sz="0" w:space="0" w:color="auto" w:frame="1"/>
              </w:rPr>
            </w:pPr>
          </w:p>
        </w:tc>
      </w:tr>
      <w:tr w:rsidR="00805F62" w14:paraId="1324EA06" w14:textId="77777777" w:rsidTr="00805F62">
        <w:trPr>
          <w:trHeight w:val="1814"/>
        </w:trPr>
        <w:tc>
          <w:tcPr>
            <w:cnfStyle w:val="001000000000" w:firstRow="0" w:lastRow="0" w:firstColumn="1" w:lastColumn="0" w:oddVBand="0" w:evenVBand="0" w:oddHBand="0" w:evenHBand="0" w:firstRowFirstColumn="0" w:firstRowLastColumn="0" w:lastRowFirstColumn="0" w:lastRowLastColumn="0"/>
            <w:tcW w:w="2122" w:type="dxa"/>
          </w:tcPr>
          <w:p w14:paraId="64A95B22" w14:textId="5AF5D189" w:rsidR="00805F62" w:rsidRPr="00805F62" w:rsidRDefault="00805F62" w:rsidP="00805F62">
            <w:pPr>
              <w:rPr>
                <w:rFonts w:cstheme="minorHAnsi"/>
                <w:bCs w:val="0"/>
                <w:sz w:val="22"/>
              </w:rPr>
            </w:pPr>
            <w:r w:rsidRPr="00805F62">
              <w:rPr>
                <w:rFonts w:cstheme="minorHAnsi"/>
                <w:bCs w:val="0"/>
                <w:sz w:val="22"/>
              </w:rPr>
              <w:t>Kitchen Staff</w:t>
            </w:r>
          </w:p>
        </w:tc>
        <w:tc>
          <w:tcPr>
            <w:tcW w:w="6894" w:type="dxa"/>
          </w:tcPr>
          <w:p w14:paraId="5005100A"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Sue Mahon - Cook</w:t>
            </w:r>
          </w:p>
          <w:p w14:paraId="6D452F77"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Mabel Turkson - Kitchen Assistant</w:t>
            </w:r>
          </w:p>
          <w:p w14:paraId="123ACE49"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Maria Caruana - Kitchen Assistant</w:t>
            </w:r>
          </w:p>
          <w:p w14:paraId="75088947" w14:textId="77777777"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F62">
              <w:rPr>
                <w:rFonts w:asciiTheme="minorHAnsi" w:hAnsiTheme="minorHAnsi" w:cstheme="minorHAnsi"/>
                <w:sz w:val="22"/>
                <w:szCs w:val="22"/>
                <w:bdr w:val="none" w:sz="0" w:space="0" w:color="auto" w:frame="1"/>
              </w:rPr>
              <w:t>Julia Evans - Kitchen Assistant</w:t>
            </w:r>
          </w:p>
          <w:p w14:paraId="501A11AD" w14:textId="630BCAB8" w:rsidR="00805F62" w:rsidRPr="00805F62" w:rsidRDefault="00805F62" w:rsidP="00805F62">
            <w:pPr>
              <w:pStyle w:val="NormalWeb"/>
              <w:spacing w:before="0" w:beforeAutospacing="0" w:after="0" w:afterAutospacing="0" w:line="357"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bdr w:val="none" w:sz="0" w:space="0" w:color="auto" w:frame="1"/>
              </w:rPr>
            </w:pPr>
          </w:p>
        </w:tc>
      </w:tr>
    </w:tbl>
    <w:p w14:paraId="636B3532" w14:textId="2EC6340F" w:rsidR="00332FB5" w:rsidRPr="00332FB5" w:rsidRDefault="00C7713B" w:rsidP="00332FB5">
      <w:pPr>
        <w:pStyle w:val="Heading1"/>
        <w:rPr>
          <w:color w:val="339933"/>
        </w:rPr>
      </w:pPr>
      <w:bookmarkStart w:id="24" w:name="_Toc507581287"/>
      <w:r w:rsidRPr="002F34D4">
        <w:rPr>
          <w:color w:val="339933"/>
        </w:rPr>
        <w:lastRenderedPageBreak/>
        <w:t>Headteacher</w:t>
      </w:r>
      <w:r w:rsidR="00F04325" w:rsidRPr="002F34D4">
        <w:rPr>
          <w:color w:val="339933"/>
        </w:rPr>
        <w:t xml:space="preserve"> </w:t>
      </w:r>
      <w:r w:rsidR="00F04325" w:rsidRPr="008D2D05">
        <w:rPr>
          <w:color w:val="339933"/>
        </w:rPr>
        <w:t>Job Description</w:t>
      </w:r>
      <w:bookmarkEnd w:id="24"/>
    </w:p>
    <w:tbl>
      <w:tblPr>
        <w:tblW w:w="4863" w:type="pct"/>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CellMar>
          <w:left w:w="0" w:type="dxa"/>
          <w:right w:w="0" w:type="dxa"/>
        </w:tblCellMar>
        <w:tblLook w:val="01E0" w:firstRow="1" w:lastRow="1" w:firstColumn="1" w:lastColumn="1" w:noHBand="0" w:noVBand="0"/>
      </w:tblPr>
      <w:tblGrid>
        <w:gridCol w:w="1887"/>
        <w:gridCol w:w="6882"/>
      </w:tblGrid>
      <w:tr w:rsidR="00332FB5" w14:paraId="228A0E7D" w14:textId="77777777" w:rsidTr="003B6B41">
        <w:trPr>
          <w:trHeight w:hRule="exact" w:val="521"/>
        </w:trPr>
        <w:tc>
          <w:tcPr>
            <w:tcW w:w="1076" w:type="pct"/>
            <w:vAlign w:val="center"/>
          </w:tcPr>
          <w:p w14:paraId="22E4B27B" w14:textId="77777777" w:rsidR="00332FB5" w:rsidRDefault="00332FB5" w:rsidP="003B6B41">
            <w:pPr>
              <w:pStyle w:val="TableParagraph"/>
              <w:ind w:left="102"/>
              <w:rPr>
                <w:b/>
              </w:rPr>
            </w:pPr>
            <w:r>
              <w:rPr>
                <w:b/>
              </w:rPr>
              <w:t>Reports to</w:t>
            </w:r>
          </w:p>
        </w:tc>
        <w:tc>
          <w:tcPr>
            <w:tcW w:w="3924" w:type="pct"/>
          </w:tcPr>
          <w:p w14:paraId="3A9FE111" w14:textId="77777777" w:rsidR="00332FB5" w:rsidRDefault="00332FB5" w:rsidP="003B6B41">
            <w:pPr>
              <w:pStyle w:val="TableParagraph"/>
              <w:spacing w:before="97"/>
              <w:ind w:left="105" w:right="27"/>
            </w:pPr>
            <w:r>
              <w:t>The Governing Body/The Local Education Authority</w:t>
            </w:r>
          </w:p>
        </w:tc>
      </w:tr>
      <w:tr w:rsidR="00332FB5" w14:paraId="72D9331E" w14:textId="77777777" w:rsidTr="00EA769E">
        <w:trPr>
          <w:trHeight w:hRule="exact" w:val="2039"/>
        </w:trPr>
        <w:tc>
          <w:tcPr>
            <w:tcW w:w="5000" w:type="pct"/>
            <w:gridSpan w:val="2"/>
          </w:tcPr>
          <w:p w14:paraId="255A8590" w14:textId="77777777" w:rsidR="00332FB5" w:rsidRDefault="00332FB5" w:rsidP="003B6B41">
            <w:pPr>
              <w:pStyle w:val="TableParagraph"/>
              <w:spacing w:before="2"/>
              <w:rPr>
                <w:rFonts w:ascii="Times New Roman"/>
                <w:sz w:val="25"/>
              </w:rPr>
            </w:pPr>
          </w:p>
          <w:p w14:paraId="1CC2A8FA" w14:textId="77777777" w:rsidR="00332FB5" w:rsidRDefault="00332FB5" w:rsidP="003B6B41">
            <w:pPr>
              <w:pStyle w:val="TableParagraph"/>
              <w:spacing w:line="276" w:lineRule="auto"/>
              <w:ind w:left="151" w:right="284"/>
            </w:pPr>
            <w:r>
              <w:t>The Headteacher is required to carry out the professional duties identified below, subject to the conditions of employment as set out in School Teachers’ Pay and Conditions Document. This job description should be read in conjunction with the National Standard for Headteachers (2015) which defines the high standards for all Headteachers within a self-improving school system.</w:t>
            </w:r>
          </w:p>
        </w:tc>
      </w:tr>
      <w:tr w:rsidR="00332FB5" w14:paraId="638F0BC7" w14:textId="77777777" w:rsidTr="003B6B41">
        <w:trPr>
          <w:trHeight w:hRule="exact" w:val="3345"/>
        </w:trPr>
        <w:tc>
          <w:tcPr>
            <w:tcW w:w="1076" w:type="pct"/>
            <w:vAlign w:val="center"/>
          </w:tcPr>
          <w:p w14:paraId="118AFDDD" w14:textId="77777777" w:rsidR="00332FB5" w:rsidRDefault="00332FB5" w:rsidP="003B6B41">
            <w:pPr>
              <w:pStyle w:val="TableParagraph"/>
              <w:jc w:val="center"/>
              <w:rPr>
                <w:b/>
              </w:rPr>
            </w:pPr>
            <w:r>
              <w:rPr>
                <w:b/>
              </w:rPr>
              <w:t>Main Purpose</w:t>
            </w:r>
          </w:p>
        </w:tc>
        <w:tc>
          <w:tcPr>
            <w:tcW w:w="3924" w:type="pct"/>
          </w:tcPr>
          <w:p w14:paraId="1C39B36C" w14:textId="77777777" w:rsidR="00332FB5" w:rsidRPr="004F0158" w:rsidRDefault="00332FB5" w:rsidP="003B6B41">
            <w:pPr>
              <w:pStyle w:val="TableParagraph"/>
              <w:spacing w:before="8"/>
              <w:rPr>
                <w:rFonts w:ascii="Times New Roman"/>
              </w:rPr>
            </w:pPr>
          </w:p>
          <w:p w14:paraId="6CA4E92F" w14:textId="77777777" w:rsidR="00332FB5" w:rsidRPr="004F0158" w:rsidRDefault="00332FB5" w:rsidP="003B6B41">
            <w:pPr>
              <w:pStyle w:val="TableParagraph"/>
              <w:spacing w:before="1" w:after="120" w:line="276" w:lineRule="auto"/>
              <w:ind w:left="143" w:right="27"/>
            </w:pPr>
            <w:r w:rsidRPr="004F0158">
              <w:t>The Head Teacher will have overal</w:t>
            </w:r>
            <w:r>
              <w:t>l responsibility for the organiz</w:t>
            </w:r>
            <w:r w:rsidRPr="004F0158">
              <w:t xml:space="preserve">ation, management and conduct of the school, providing professional leadership, vision and strategic direction in order to build upon its successes and ensure achievement of the highest possible standards in all areas of the school’s work, placing its pupils </w:t>
            </w:r>
            <w:r>
              <w:t>at the centre of all decisions.</w:t>
            </w:r>
          </w:p>
          <w:p w14:paraId="0D929DB3" w14:textId="77777777" w:rsidR="00332FB5" w:rsidRPr="004F0158" w:rsidRDefault="00332FB5" w:rsidP="003B6B41">
            <w:pPr>
              <w:spacing w:after="120"/>
              <w:ind w:left="140"/>
            </w:pPr>
            <w:r w:rsidRPr="004F0158">
              <w:rPr>
                <w:sz w:val="22"/>
              </w:rPr>
              <w:t>The Head teacher will actively involve the community in the life and development of the school, developing a partnership with parents and the wider community, drawing from its richness and diversity to develop a vibrant school life.</w:t>
            </w:r>
          </w:p>
          <w:p w14:paraId="4CB8859D" w14:textId="77777777" w:rsidR="00332FB5" w:rsidRPr="004F0158" w:rsidRDefault="00332FB5" w:rsidP="003B6B41">
            <w:pPr>
              <w:pStyle w:val="TableParagraph"/>
              <w:spacing w:before="1" w:line="276" w:lineRule="auto"/>
              <w:ind w:right="27"/>
            </w:pPr>
          </w:p>
          <w:p w14:paraId="5DEAAA9B" w14:textId="77777777" w:rsidR="00332FB5" w:rsidRPr="004F0158" w:rsidRDefault="00332FB5" w:rsidP="003B6B41">
            <w:pPr>
              <w:pStyle w:val="TableParagraph"/>
              <w:spacing w:before="1" w:line="276" w:lineRule="auto"/>
              <w:ind w:left="143" w:right="27"/>
            </w:pPr>
          </w:p>
          <w:p w14:paraId="0E9FDC98" w14:textId="77777777" w:rsidR="00332FB5" w:rsidRPr="004F0158" w:rsidRDefault="00332FB5" w:rsidP="003B6B41">
            <w:pPr>
              <w:pStyle w:val="TableParagraph"/>
              <w:spacing w:before="1" w:line="276" w:lineRule="auto"/>
              <w:ind w:left="143" w:right="27"/>
            </w:pPr>
          </w:p>
          <w:p w14:paraId="25DE765B" w14:textId="77777777" w:rsidR="00332FB5" w:rsidRPr="004F0158" w:rsidRDefault="00332FB5" w:rsidP="003B6B41">
            <w:pPr>
              <w:pStyle w:val="TableParagraph"/>
              <w:spacing w:before="1" w:line="276" w:lineRule="auto"/>
              <w:ind w:left="143" w:right="27"/>
            </w:pPr>
          </w:p>
          <w:p w14:paraId="626F514E" w14:textId="77777777" w:rsidR="00332FB5" w:rsidRPr="004F0158" w:rsidRDefault="00332FB5" w:rsidP="003B6B41">
            <w:pPr>
              <w:pStyle w:val="TableParagraph"/>
              <w:spacing w:before="1" w:line="276" w:lineRule="auto"/>
              <w:ind w:left="143" w:right="27"/>
            </w:pPr>
          </w:p>
        </w:tc>
      </w:tr>
      <w:tr w:rsidR="00332FB5" w14:paraId="4EC79823" w14:textId="77777777" w:rsidTr="003B6B41">
        <w:trPr>
          <w:trHeight w:hRule="exact" w:val="470"/>
        </w:trPr>
        <w:tc>
          <w:tcPr>
            <w:tcW w:w="5000" w:type="pct"/>
            <w:gridSpan w:val="2"/>
            <w:vAlign w:val="center"/>
          </w:tcPr>
          <w:p w14:paraId="01C3C776" w14:textId="77777777" w:rsidR="00332FB5" w:rsidRPr="004F0158" w:rsidRDefault="00332FB5" w:rsidP="003B6B41">
            <w:pPr>
              <w:pStyle w:val="TableParagraph"/>
              <w:spacing w:before="13" w:line="376" w:lineRule="exact"/>
              <w:ind w:right="135" w:hanging="2"/>
              <w:jc w:val="center"/>
              <w:rPr>
                <w:b/>
              </w:rPr>
            </w:pPr>
            <w:r w:rsidRPr="004F0158">
              <w:rPr>
                <w:b/>
              </w:rPr>
              <w:t>Key Responsibilities</w:t>
            </w:r>
          </w:p>
        </w:tc>
      </w:tr>
      <w:tr w:rsidR="00332FB5" w14:paraId="2BD45069" w14:textId="77777777" w:rsidTr="003B6B41">
        <w:trPr>
          <w:trHeight w:hRule="exact" w:val="2948"/>
        </w:trPr>
        <w:tc>
          <w:tcPr>
            <w:tcW w:w="1076" w:type="pct"/>
            <w:vAlign w:val="center"/>
          </w:tcPr>
          <w:p w14:paraId="5A245F3E" w14:textId="77777777" w:rsidR="00332FB5" w:rsidRDefault="00332FB5" w:rsidP="003B6B41">
            <w:pPr>
              <w:pStyle w:val="TableParagraph"/>
              <w:spacing w:before="134"/>
              <w:jc w:val="center"/>
              <w:rPr>
                <w:b/>
              </w:rPr>
            </w:pPr>
            <w:r>
              <w:rPr>
                <w:b/>
              </w:rPr>
              <w:t>Leadership</w:t>
            </w:r>
          </w:p>
        </w:tc>
        <w:tc>
          <w:tcPr>
            <w:tcW w:w="3924" w:type="pct"/>
          </w:tcPr>
          <w:p w14:paraId="4066A6EA" w14:textId="77777777" w:rsidR="00332FB5" w:rsidRPr="004F0158" w:rsidRDefault="00332FB5" w:rsidP="003B6B41">
            <w:pPr>
              <w:pStyle w:val="TableParagraph"/>
              <w:spacing w:before="117"/>
              <w:ind w:left="153" w:right="27"/>
            </w:pPr>
            <w:r w:rsidRPr="004F0158">
              <w:t>The Headteacher will:</w:t>
            </w:r>
          </w:p>
          <w:p w14:paraId="3D1E2D3C" w14:textId="77777777" w:rsidR="00332FB5" w:rsidRPr="004F0158" w:rsidRDefault="00332FB5" w:rsidP="00332FB5">
            <w:pPr>
              <w:pStyle w:val="TableParagraph"/>
              <w:numPr>
                <w:ilvl w:val="0"/>
                <w:numId w:val="33"/>
              </w:numPr>
              <w:tabs>
                <w:tab w:val="left" w:pos="437"/>
              </w:tabs>
              <w:spacing w:before="161" w:line="276" w:lineRule="auto"/>
              <w:ind w:right="184" w:hanging="283"/>
            </w:pPr>
            <w:r w:rsidRPr="004F0158">
              <w:t>Communicate compellingly a shared vision and ethos which inspires all members of the school community to</w:t>
            </w:r>
            <w:r w:rsidRPr="004F0158">
              <w:rPr>
                <w:spacing w:val="-5"/>
              </w:rPr>
              <w:t xml:space="preserve"> </w:t>
            </w:r>
            <w:r w:rsidRPr="004F0158">
              <w:t>excel.</w:t>
            </w:r>
          </w:p>
          <w:p w14:paraId="49BA228D" w14:textId="77777777" w:rsidR="00332FB5" w:rsidRPr="004F0158" w:rsidRDefault="00332FB5" w:rsidP="00332FB5">
            <w:pPr>
              <w:pStyle w:val="TableParagraph"/>
              <w:numPr>
                <w:ilvl w:val="0"/>
                <w:numId w:val="33"/>
              </w:numPr>
              <w:tabs>
                <w:tab w:val="left" w:pos="437"/>
              </w:tabs>
              <w:spacing w:line="276" w:lineRule="auto"/>
              <w:ind w:right="688" w:hanging="283"/>
            </w:pPr>
            <w:r w:rsidRPr="004F0158">
              <w:t>Provide professional and inspirational leadership to motivate, manage and develop staff, including appraising and managing</w:t>
            </w:r>
            <w:r w:rsidRPr="004F0158">
              <w:rPr>
                <w:spacing w:val="-13"/>
              </w:rPr>
              <w:t xml:space="preserve"> </w:t>
            </w:r>
            <w:r w:rsidRPr="004F0158">
              <w:t>performance.</w:t>
            </w:r>
          </w:p>
          <w:p w14:paraId="04CC4734" w14:textId="77777777" w:rsidR="00332FB5" w:rsidRPr="004F0158" w:rsidRDefault="00332FB5" w:rsidP="00332FB5">
            <w:pPr>
              <w:pStyle w:val="TableParagraph"/>
              <w:numPr>
                <w:ilvl w:val="0"/>
                <w:numId w:val="33"/>
              </w:numPr>
              <w:tabs>
                <w:tab w:val="left" w:pos="437"/>
              </w:tabs>
              <w:spacing w:line="276" w:lineRule="auto"/>
              <w:ind w:right="299" w:hanging="283"/>
            </w:pPr>
            <w:r w:rsidRPr="004F0158">
              <w:t>Maintain an enabled culture, with distributed leadership an</w:t>
            </w:r>
            <w:r>
              <w:t>d responsibility, which recogniz</w:t>
            </w:r>
            <w:r w:rsidRPr="004F0158">
              <w:t>es and celebrates</w:t>
            </w:r>
            <w:r w:rsidRPr="004F0158">
              <w:rPr>
                <w:spacing w:val="-5"/>
              </w:rPr>
              <w:t xml:space="preserve"> </w:t>
            </w:r>
            <w:r w:rsidRPr="004F0158">
              <w:t>success.</w:t>
            </w:r>
          </w:p>
        </w:tc>
      </w:tr>
      <w:tr w:rsidR="00332FB5" w14:paraId="7F044AF7" w14:textId="77777777" w:rsidTr="003B6B41">
        <w:trPr>
          <w:trHeight w:hRule="exact" w:val="6389"/>
        </w:trPr>
        <w:tc>
          <w:tcPr>
            <w:tcW w:w="1076" w:type="pct"/>
            <w:vAlign w:val="center"/>
          </w:tcPr>
          <w:p w14:paraId="0B1DA0AB" w14:textId="77777777" w:rsidR="00332FB5" w:rsidRDefault="00332FB5" w:rsidP="003B6B41">
            <w:pPr>
              <w:pStyle w:val="TableParagraph"/>
              <w:jc w:val="center"/>
              <w:rPr>
                <w:rFonts w:ascii="Times New Roman"/>
              </w:rPr>
            </w:pPr>
            <w:r>
              <w:rPr>
                <w:b/>
              </w:rPr>
              <w:lastRenderedPageBreak/>
              <w:t>Strategic Direction</w:t>
            </w:r>
          </w:p>
        </w:tc>
        <w:tc>
          <w:tcPr>
            <w:tcW w:w="3924" w:type="pct"/>
          </w:tcPr>
          <w:p w14:paraId="0AA96F68" w14:textId="77777777" w:rsidR="00332FB5" w:rsidRDefault="00332FB5" w:rsidP="003B6B41">
            <w:pPr>
              <w:pStyle w:val="TableParagraph"/>
              <w:spacing w:before="117"/>
              <w:ind w:left="153" w:right="27"/>
            </w:pPr>
            <w:r>
              <w:t>The Headteacher will:</w:t>
            </w:r>
          </w:p>
          <w:p w14:paraId="21238D80" w14:textId="77777777" w:rsidR="00332FB5" w:rsidRDefault="00332FB5" w:rsidP="00332FB5">
            <w:pPr>
              <w:pStyle w:val="TableParagraph"/>
              <w:numPr>
                <w:ilvl w:val="0"/>
                <w:numId w:val="32"/>
              </w:numPr>
              <w:tabs>
                <w:tab w:val="left" w:pos="437"/>
              </w:tabs>
              <w:spacing w:before="161" w:line="276" w:lineRule="auto"/>
              <w:ind w:right="59" w:hanging="283"/>
            </w:pPr>
            <w:r>
              <w:t>Work with the Governing Body and staff to clearly articulate and implement a shared vision and strategic plan which is understood and acted upon effectively by</w:t>
            </w:r>
            <w:r>
              <w:rPr>
                <w:spacing w:val="-18"/>
              </w:rPr>
              <w:t xml:space="preserve"> </w:t>
            </w:r>
            <w:r>
              <w:t>all.</w:t>
            </w:r>
          </w:p>
          <w:p w14:paraId="6BF81B20" w14:textId="77777777" w:rsidR="00332FB5" w:rsidRDefault="00332FB5" w:rsidP="00332FB5">
            <w:pPr>
              <w:pStyle w:val="TableParagraph"/>
              <w:numPr>
                <w:ilvl w:val="0"/>
                <w:numId w:val="32"/>
              </w:numPr>
              <w:tabs>
                <w:tab w:val="left" w:pos="437"/>
              </w:tabs>
              <w:spacing w:line="276" w:lineRule="auto"/>
              <w:ind w:right="117" w:hanging="283"/>
            </w:pPr>
            <w:r>
              <w:t>Work within the school community to translate the vision into agreed objectives and operational plans, underpinned by sound financial planning, which will drive and sustain school improvement.</w:t>
            </w:r>
          </w:p>
          <w:p w14:paraId="28357A3C" w14:textId="3BC81953" w:rsidR="00332FB5" w:rsidRDefault="00332FB5" w:rsidP="00332FB5">
            <w:pPr>
              <w:pStyle w:val="TableParagraph"/>
              <w:numPr>
                <w:ilvl w:val="0"/>
                <w:numId w:val="32"/>
              </w:numPr>
              <w:tabs>
                <w:tab w:val="left" w:pos="437"/>
              </w:tabs>
              <w:spacing w:line="276" w:lineRule="auto"/>
              <w:ind w:right="140" w:hanging="283"/>
            </w:pPr>
            <w:r>
              <w:t xml:space="preserve">Work with staff and the Governing Body to maintain the school </w:t>
            </w:r>
            <w:r w:rsidR="00DD6759">
              <w:t>development</w:t>
            </w:r>
            <w:r>
              <w:t xml:space="preserve"> plan and identify priorities and targets based on robust school self –evaluation that ensures that pupils achieve high standards and make</w:t>
            </w:r>
            <w:r>
              <w:rPr>
                <w:spacing w:val="-7"/>
              </w:rPr>
              <w:t xml:space="preserve"> </w:t>
            </w:r>
            <w:r>
              <w:t>progress.</w:t>
            </w:r>
          </w:p>
          <w:p w14:paraId="269F20F2" w14:textId="77777777" w:rsidR="00332FB5" w:rsidRDefault="00332FB5" w:rsidP="00332FB5">
            <w:pPr>
              <w:pStyle w:val="TableParagraph"/>
              <w:numPr>
                <w:ilvl w:val="0"/>
                <w:numId w:val="32"/>
              </w:numPr>
              <w:tabs>
                <w:tab w:val="left" w:pos="437"/>
              </w:tabs>
              <w:spacing w:line="267" w:lineRule="exact"/>
              <w:ind w:hanging="283"/>
            </w:pPr>
            <w:r>
              <w:t>Demonstrate vision and values in everyday work and</w:t>
            </w:r>
            <w:r>
              <w:rPr>
                <w:spacing w:val="-17"/>
              </w:rPr>
              <w:t xml:space="preserve"> </w:t>
            </w:r>
            <w:r>
              <w:t>practice.</w:t>
            </w:r>
          </w:p>
          <w:p w14:paraId="41BFB2E4" w14:textId="77777777" w:rsidR="00332FB5" w:rsidRDefault="00332FB5" w:rsidP="00332FB5">
            <w:pPr>
              <w:pStyle w:val="TableParagraph"/>
              <w:numPr>
                <w:ilvl w:val="0"/>
                <w:numId w:val="32"/>
              </w:numPr>
              <w:tabs>
                <w:tab w:val="left" w:pos="437"/>
              </w:tabs>
              <w:spacing w:before="41"/>
              <w:ind w:hanging="283"/>
            </w:pPr>
            <w:r>
              <w:t>Motivate and work with others to maintain a shared culture and a positive</w:t>
            </w:r>
            <w:r>
              <w:rPr>
                <w:spacing w:val="-25"/>
              </w:rPr>
              <w:t xml:space="preserve"> </w:t>
            </w:r>
            <w:r>
              <w:t>climate.</w:t>
            </w:r>
          </w:p>
          <w:p w14:paraId="723E9989" w14:textId="77777777" w:rsidR="00332FB5" w:rsidRDefault="00332FB5" w:rsidP="00332FB5">
            <w:pPr>
              <w:pStyle w:val="TableParagraph"/>
              <w:numPr>
                <w:ilvl w:val="0"/>
                <w:numId w:val="32"/>
              </w:numPr>
              <w:tabs>
                <w:tab w:val="left" w:pos="437"/>
              </w:tabs>
              <w:spacing w:before="41" w:line="273" w:lineRule="auto"/>
              <w:ind w:right="1028" w:hanging="283"/>
            </w:pPr>
            <w:r>
              <w:t>Ensure creativity, innovation and the use of appropriate new technologies to achieve excellence.</w:t>
            </w:r>
          </w:p>
          <w:p w14:paraId="66950C43" w14:textId="77777777" w:rsidR="00332FB5" w:rsidRPr="004F0158" w:rsidRDefault="00332FB5" w:rsidP="00332FB5">
            <w:pPr>
              <w:pStyle w:val="TableParagraph"/>
              <w:numPr>
                <w:ilvl w:val="0"/>
                <w:numId w:val="32"/>
              </w:numPr>
              <w:tabs>
                <w:tab w:val="left" w:pos="437"/>
              </w:tabs>
              <w:spacing w:before="41" w:line="273" w:lineRule="auto"/>
              <w:ind w:right="1028" w:hanging="283"/>
            </w:pPr>
            <w:r>
              <w:t>Ensure that strategic planning and the school culture and curriculum take account of</w:t>
            </w:r>
            <w:r w:rsidRPr="00FB7291">
              <w:rPr>
                <w:spacing w:val="-25"/>
              </w:rPr>
              <w:t xml:space="preserve"> </w:t>
            </w:r>
            <w:r>
              <w:t>the diversity, values, experience and aspirations of the school and wider</w:t>
            </w:r>
            <w:r w:rsidRPr="00FB7291">
              <w:rPr>
                <w:spacing w:val="-20"/>
              </w:rPr>
              <w:t xml:space="preserve"> </w:t>
            </w:r>
            <w:r>
              <w:t>community.</w:t>
            </w:r>
          </w:p>
        </w:tc>
      </w:tr>
      <w:tr w:rsidR="00332FB5" w14:paraId="7B9B4215" w14:textId="77777777" w:rsidTr="003B6B41">
        <w:trPr>
          <w:trHeight w:hRule="exact" w:val="7313"/>
        </w:trPr>
        <w:tc>
          <w:tcPr>
            <w:tcW w:w="1076" w:type="pct"/>
            <w:vAlign w:val="center"/>
          </w:tcPr>
          <w:p w14:paraId="62BCE3C2" w14:textId="77777777" w:rsidR="00332FB5" w:rsidRDefault="00332FB5" w:rsidP="003B6B41">
            <w:pPr>
              <w:pStyle w:val="TableParagraph"/>
              <w:jc w:val="center"/>
              <w:rPr>
                <w:b/>
              </w:rPr>
            </w:pPr>
            <w:r>
              <w:rPr>
                <w:b/>
              </w:rPr>
              <w:t>Leading and Managing Staff</w:t>
            </w:r>
          </w:p>
        </w:tc>
        <w:tc>
          <w:tcPr>
            <w:tcW w:w="3924" w:type="pct"/>
          </w:tcPr>
          <w:p w14:paraId="037A7766" w14:textId="77777777" w:rsidR="00332FB5" w:rsidRDefault="00332FB5" w:rsidP="003B6B41">
            <w:pPr>
              <w:pStyle w:val="TableParagraph"/>
              <w:spacing w:before="117"/>
              <w:ind w:left="153" w:right="27"/>
            </w:pPr>
            <w:r>
              <w:t>The Headteacher will:</w:t>
            </w:r>
          </w:p>
          <w:p w14:paraId="0C434971" w14:textId="77777777" w:rsidR="00332FB5" w:rsidRDefault="00332FB5" w:rsidP="00332FB5">
            <w:pPr>
              <w:pStyle w:val="TableParagraph"/>
              <w:numPr>
                <w:ilvl w:val="0"/>
                <w:numId w:val="31"/>
              </w:numPr>
              <w:tabs>
                <w:tab w:val="left" w:pos="437"/>
              </w:tabs>
              <w:spacing w:before="161"/>
              <w:ind w:hanging="283"/>
            </w:pPr>
            <w:r>
              <w:t>Develop, motivate and lead all staff to achieve the highest professional</w:t>
            </w:r>
            <w:r>
              <w:rPr>
                <w:spacing w:val="-29"/>
              </w:rPr>
              <w:t xml:space="preserve"> </w:t>
            </w:r>
            <w:r>
              <w:t>standards.</w:t>
            </w:r>
          </w:p>
          <w:p w14:paraId="0C652F2C" w14:textId="77777777" w:rsidR="00332FB5" w:rsidRDefault="00332FB5" w:rsidP="00332FB5">
            <w:pPr>
              <w:pStyle w:val="TableParagraph"/>
              <w:numPr>
                <w:ilvl w:val="0"/>
                <w:numId w:val="31"/>
              </w:numPr>
              <w:tabs>
                <w:tab w:val="left" w:pos="437"/>
              </w:tabs>
              <w:spacing w:before="41" w:line="276" w:lineRule="auto"/>
              <w:ind w:right="789" w:hanging="283"/>
            </w:pPr>
            <w:r>
              <w:t>Maintain an organizational structure which reflects the school’s values, and enables the management systems, structures and processes to work effectively in line with legal requirements.</w:t>
            </w:r>
          </w:p>
          <w:p w14:paraId="20CF6A87" w14:textId="77777777" w:rsidR="00332FB5" w:rsidRDefault="00332FB5" w:rsidP="00332FB5">
            <w:pPr>
              <w:pStyle w:val="TableParagraph"/>
              <w:numPr>
                <w:ilvl w:val="0"/>
                <w:numId w:val="31"/>
              </w:numPr>
              <w:tabs>
                <w:tab w:val="left" w:pos="437"/>
              </w:tabs>
              <w:spacing w:line="273" w:lineRule="auto"/>
              <w:ind w:right="243" w:hanging="283"/>
            </w:pPr>
            <w:r>
              <w:t>Delegate the responsibilities of the Senior Leadership Team to ensure the effective running of the</w:t>
            </w:r>
            <w:r>
              <w:rPr>
                <w:spacing w:val="2"/>
              </w:rPr>
              <w:t xml:space="preserve"> </w:t>
            </w:r>
            <w:r>
              <w:t>school.</w:t>
            </w:r>
          </w:p>
          <w:p w14:paraId="503671B8" w14:textId="77777777" w:rsidR="00332FB5" w:rsidRDefault="00332FB5" w:rsidP="00332FB5">
            <w:pPr>
              <w:pStyle w:val="TableParagraph"/>
              <w:numPr>
                <w:ilvl w:val="0"/>
                <w:numId w:val="31"/>
              </w:numPr>
              <w:tabs>
                <w:tab w:val="left" w:pos="437"/>
              </w:tabs>
              <w:spacing w:before="3" w:line="276" w:lineRule="auto"/>
              <w:ind w:right="395" w:hanging="283"/>
            </w:pPr>
            <w:r>
              <w:t>Produce and implement clear policies and ensure that policies and practices take account of national and local circumstances, policies and</w:t>
            </w:r>
            <w:r>
              <w:rPr>
                <w:spacing w:val="-8"/>
              </w:rPr>
              <w:t xml:space="preserve"> </w:t>
            </w:r>
            <w:r>
              <w:t>initiatives.</w:t>
            </w:r>
          </w:p>
          <w:p w14:paraId="53B56DEB" w14:textId="77777777" w:rsidR="00332FB5" w:rsidRDefault="00332FB5" w:rsidP="00332FB5">
            <w:pPr>
              <w:pStyle w:val="TableParagraph"/>
              <w:numPr>
                <w:ilvl w:val="0"/>
                <w:numId w:val="31"/>
              </w:numPr>
              <w:tabs>
                <w:tab w:val="left" w:pos="437"/>
              </w:tabs>
              <w:spacing w:line="276" w:lineRule="auto"/>
              <w:ind w:right="364" w:hanging="283"/>
            </w:pPr>
            <w:r>
              <w:t>Manage the school’s financial and human resources effectively and efficiently to achieve the school’s educational goals and</w:t>
            </w:r>
            <w:r>
              <w:rPr>
                <w:spacing w:val="-1"/>
              </w:rPr>
              <w:t xml:space="preserve"> </w:t>
            </w:r>
            <w:r>
              <w:t>priorities.</w:t>
            </w:r>
          </w:p>
          <w:p w14:paraId="7246B48C" w14:textId="77777777" w:rsidR="00332FB5" w:rsidRDefault="00332FB5" w:rsidP="00332FB5">
            <w:pPr>
              <w:pStyle w:val="TableParagraph"/>
              <w:numPr>
                <w:ilvl w:val="0"/>
                <w:numId w:val="31"/>
              </w:numPr>
              <w:tabs>
                <w:tab w:val="left" w:pos="437"/>
              </w:tabs>
              <w:spacing w:line="273" w:lineRule="auto"/>
              <w:ind w:right="185" w:hanging="283"/>
            </w:pPr>
            <w:r>
              <w:t>Recruit, retain and deploy staff appropriately and manage their workload to achieve the vision and goals of the</w:t>
            </w:r>
            <w:r>
              <w:rPr>
                <w:spacing w:val="-3"/>
              </w:rPr>
              <w:t xml:space="preserve"> </w:t>
            </w:r>
            <w:r>
              <w:t>school.</w:t>
            </w:r>
          </w:p>
          <w:p w14:paraId="1D895972" w14:textId="77777777" w:rsidR="00332FB5" w:rsidRDefault="00332FB5" w:rsidP="00332FB5">
            <w:pPr>
              <w:pStyle w:val="TableParagraph"/>
              <w:numPr>
                <w:ilvl w:val="0"/>
                <w:numId w:val="31"/>
              </w:numPr>
              <w:tabs>
                <w:tab w:val="left" w:pos="437"/>
              </w:tabs>
              <w:spacing w:before="4" w:line="276" w:lineRule="auto"/>
              <w:ind w:right="114" w:hanging="283"/>
            </w:pPr>
            <w:r>
              <w:t>Ensure job descriptions and performance management for all staff are based on clear roles and responsibilities, reviewed at least annually and consistent with current conditions of employment.</w:t>
            </w:r>
          </w:p>
          <w:p w14:paraId="3939242F" w14:textId="77777777" w:rsidR="00332FB5" w:rsidRDefault="00332FB5" w:rsidP="00332FB5">
            <w:pPr>
              <w:pStyle w:val="TableParagraph"/>
              <w:numPr>
                <w:ilvl w:val="0"/>
                <w:numId w:val="31"/>
              </w:numPr>
              <w:tabs>
                <w:tab w:val="left" w:pos="437"/>
              </w:tabs>
              <w:ind w:hanging="283"/>
            </w:pPr>
            <w:r>
              <w:t>Produce effective induction, CPD and robust performance management systems for all</w:t>
            </w:r>
            <w:r>
              <w:rPr>
                <w:spacing w:val="-27"/>
              </w:rPr>
              <w:t xml:space="preserve"> </w:t>
            </w:r>
            <w:r>
              <w:t>staff.</w:t>
            </w:r>
          </w:p>
          <w:p w14:paraId="602DFAA3" w14:textId="77777777" w:rsidR="00332FB5" w:rsidRDefault="00332FB5" w:rsidP="00332FB5">
            <w:pPr>
              <w:pStyle w:val="TableParagraph"/>
              <w:numPr>
                <w:ilvl w:val="0"/>
                <w:numId w:val="31"/>
              </w:numPr>
              <w:tabs>
                <w:tab w:val="left" w:pos="437"/>
              </w:tabs>
              <w:ind w:hanging="283"/>
            </w:pPr>
            <w:r>
              <w:t>Manage change effectively, drawing on expertise from both internal and external sources where needed.</w:t>
            </w:r>
          </w:p>
          <w:p w14:paraId="5EF517B4" w14:textId="77777777" w:rsidR="00332FB5" w:rsidRDefault="00332FB5" w:rsidP="003B6B41">
            <w:pPr>
              <w:pStyle w:val="TableParagraph"/>
              <w:tabs>
                <w:tab w:val="left" w:pos="437"/>
              </w:tabs>
              <w:ind w:left="436"/>
            </w:pPr>
          </w:p>
        </w:tc>
      </w:tr>
      <w:tr w:rsidR="00332FB5" w14:paraId="047C9449" w14:textId="77777777" w:rsidTr="003B6B41">
        <w:trPr>
          <w:trHeight w:hRule="exact" w:val="13096"/>
        </w:trPr>
        <w:tc>
          <w:tcPr>
            <w:tcW w:w="1076" w:type="pct"/>
            <w:vAlign w:val="center"/>
          </w:tcPr>
          <w:p w14:paraId="0E431CD6" w14:textId="77777777" w:rsidR="00332FB5" w:rsidRDefault="00332FB5" w:rsidP="003B6B41">
            <w:pPr>
              <w:pStyle w:val="TableParagraph"/>
              <w:jc w:val="center"/>
              <w:rPr>
                <w:b/>
              </w:rPr>
            </w:pPr>
            <w:r>
              <w:rPr>
                <w:b/>
              </w:rPr>
              <w:lastRenderedPageBreak/>
              <w:t>Teaching and Learning</w:t>
            </w:r>
          </w:p>
        </w:tc>
        <w:tc>
          <w:tcPr>
            <w:tcW w:w="3924" w:type="pct"/>
          </w:tcPr>
          <w:p w14:paraId="3FB6054D" w14:textId="77777777" w:rsidR="00332FB5" w:rsidRDefault="00332FB5" w:rsidP="003B6B41">
            <w:pPr>
              <w:pStyle w:val="TableParagraph"/>
              <w:spacing w:before="117"/>
              <w:ind w:left="153" w:right="27"/>
            </w:pPr>
            <w:r>
              <w:t>The Headteacher will:</w:t>
            </w:r>
          </w:p>
          <w:p w14:paraId="44F6205B" w14:textId="77777777" w:rsidR="00332FB5" w:rsidRDefault="00332FB5" w:rsidP="00332FB5">
            <w:pPr>
              <w:pStyle w:val="TableParagraph"/>
              <w:numPr>
                <w:ilvl w:val="0"/>
                <w:numId w:val="30"/>
              </w:numPr>
              <w:tabs>
                <w:tab w:val="left" w:pos="437"/>
              </w:tabs>
              <w:spacing w:before="161" w:line="276" w:lineRule="auto"/>
              <w:ind w:right="131"/>
            </w:pPr>
            <w:r>
              <w:t>Ensure that children’s learning is at the heart of every decision; learning and teaching is central to all we</w:t>
            </w:r>
            <w:r>
              <w:rPr>
                <w:spacing w:val="-2"/>
              </w:rPr>
              <w:t xml:space="preserve"> </w:t>
            </w:r>
            <w:r>
              <w:t>do.</w:t>
            </w:r>
          </w:p>
          <w:p w14:paraId="3144248B" w14:textId="77777777" w:rsidR="00332FB5" w:rsidRDefault="00332FB5" w:rsidP="00332FB5">
            <w:pPr>
              <w:pStyle w:val="TableParagraph"/>
              <w:numPr>
                <w:ilvl w:val="0"/>
                <w:numId w:val="30"/>
              </w:numPr>
              <w:tabs>
                <w:tab w:val="left" w:pos="437"/>
              </w:tabs>
              <w:spacing w:line="267" w:lineRule="exact"/>
            </w:pPr>
            <w:r>
              <w:t>Be actively involved in learning and</w:t>
            </w:r>
            <w:r>
              <w:rPr>
                <w:spacing w:val="-12"/>
              </w:rPr>
              <w:t xml:space="preserve"> </w:t>
            </w:r>
            <w:r>
              <w:t>teaching.</w:t>
            </w:r>
          </w:p>
          <w:p w14:paraId="1E3AA80A" w14:textId="77777777" w:rsidR="00332FB5" w:rsidRDefault="00332FB5" w:rsidP="00332FB5">
            <w:pPr>
              <w:pStyle w:val="TableParagraph"/>
              <w:numPr>
                <w:ilvl w:val="0"/>
                <w:numId w:val="30"/>
              </w:numPr>
              <w:tabs>
                <w:tab w:val="left" w:pos="437"/>
              </w:tabs>
              <w:spacing w:before="41" w:line="276" w:lineRule="auto"/>
              <w:ind w:right="381"/>
            </w:pPr>
            <w:r>
              <w:t>Maintain an environment in which pupils are given the opportunity to expand their horizons beyond their previous experience, ensuring the highest standards of enjoyment and achievement for all</w:t>
            </w:r>
            <w:r>
              <w:rPr>
                <w:spacing w:val="-5"/>
              </w:rPr>
              <w:t xml:space="preserve"> </w:t>
            </w:r>
            <w:r>
              <w:t>pupils.</w:t>
            </w:r>
          </w:p>
          <w:p w14:paraId="4B4D3C4F" w14:textId="70E4C4E2" w:rsidR="00332FB5" w:rsidRDefault="00332FB5" w:rsidP="00332FB5">
            <w:pPr>
              <w:pStyle w:val="TableParagraph"/>
              <w:numPr>
                <w:ilvl w:val="0"/>
                <w:numId w:val="30"/>
              </w:numPr>
              <w:tabs>
                <w:tab w:val="left" w:pos="437"/>
              </w:tabs>
              <w:spacing w:line="276" w:lineRule="auto"/>
              <w:ind w:right="129"/>
            </w:pPr>
            <w:r>
              <w:t xml:space="preserve">Promote and maintain a successful learning culture that will enable pupils to become effective, enthusiastic, independent learners committed to </w:t>
            </w:r>
            <w:r w:rsidR="005B5FD0">
              <w:t xml:space="preserve">lifelong </w:t>
            </w:r>
            <w:r w:rsidR="005B5FD0">
              <w:rPr>
                <w:spacing w:val="-23"/>
              </w:rPr>
              <w:t>learning</w:t>
            </w:r>
            <w:r>
              <w:t>.</w:t>
            </w:r>
          </w:p>
          <w:p w14:paraId="6D0F70C6" w14:textId="77777777" w:rsidR="00332FB5" w:rsidRDefault="00332FB5" w:rsidP="00332FB5">
            <w:pPr>
              <w:pStyle w:val="TableParagraph"/>
              <w:numPr>
                <w:ilvl w:val="0"/>
                <w:numId w:val="30"/>
              </w:numPr>
              <w:tabs>
                <w:tab w:val="left" w:pos="437"/>
              </w:tabs>
              <w:spacing w:line="276" w:lineRule="auto"/>
              <w:ind w:right="4"/>
            </w:pPr>
            <w:r>
              <w:t>Promote a learning community which provides and values continuous professional development for all</w:t>
            </w:r>
            <w:r>
              <w:rPr>
                <w:spacing w:val="-1"/>
              </w:rPr>
              <w:t xml:space="preserve"> </w:t>
            </w:r>
            <w:r>
              <w:t>staff.</w:t>
            </w:r>
          </w:p>
          <w:p w14:paraId="0466401D" w14:textId="77777777" w:rsidR="00332FB5" w:rsidRDefault="00332FB5" w:rsidP="00332FB5">
            <w:pPr>
              <w:pStyle w:val="TableParagraph"/>
              <w:numPr>
                <w:ilvl w:val="0"/>
                <w:numId w:val="30"/>
              </w:numPr>
              <w:tabs>
                <w:tab w:val="left" w:pos="437"/>
              </w:tabs>
              <w:spacing w:line="276" w:lineRule="auto"/>
              <w:ind w:right="210"/>
            </w:pPr>
            <w:r>
              <w:t>Ensure the regular review of a broad, balanced, flexible, creative, engaging, relevant and differentiated curriculum for every child, designed to involve, challenge, stimulate and</w:t>
            </w:r>
            <w:r>
              <w:rPr>
                <w:spacing w:val="-4"/>
              </w:rPr>
              <w:t xml:space="preserve"> </w:t>
            </w:r>
            <w:r>
              <w:t>enthuse.</w:t>
            </w:r>
          </w:p>
          <w:p w14:paraId="61B64677" w14:textId="77777777" w:rsidR="00332FB5" w:rsidRDefault="00332FB5" w:rsidP="00332FB5">
            <w:pPr>
              <w:pStyle w:val="TableParagraph"/>
              <w:numPr>
                <w:ilvl w:val="0"/>
                <w:numId w:val="30"/>
              </w:numPr>
              <w:tabs>
                <w:tab w:val="left" w:pos="437"/>
              </w:tabs>
            </w:pPr>
            <w:r>
              <w:t>Ensure that children are well-informed about their targets and</w:t>
            </w:r>
            <w:r>
              <w:rPr>
                <w:spacing w:val="-21"/>
              </w:rPr>
              <w:t xml:space="preserve"> </w:t>
            </w:r>
            <w:r>
              <w:t>progress.</w:t>
            </w:r>
          </w:p>
          <w:p w14:paraId="28BA2A55" w14:textId="77777777" w:rsidR="00332FB5" w:rsidRDefault="00332FB5" w:rsidP="00332FB5">
            <w:pPr>
              <w:pStyle w:val="TableParagraph"/>
              <w:numPr>
                <w:ilvl w:val="0"/>
                <w:numId w:val="30"/>
              </w:numPr>
              <w:tabs>
                <w:tab w:val="left" w:pos="437"/>
              </w:tabs>
              <w:spacing w:before="41" w:line="273" w:lineRule="auto"/>
              <w:ind w:right="279"/>
            </w:pPr>
            <w:r>
              <w:t>Promote and celebrate the positive benefits of living within a culturally and ethnically diverse society.</w:t>
            </w:r>
          </w:p>
          <w:p w14:paraId="08F6D653" w14:textId="77777777" w:rsidR="00332FB5" w:rsidRDefault="00332FB5" w:rsidP="00332FB5">
            <w:pPr>
              <w:pStyle w:val="TableParagraph"/>
              <w:numPr>
                <w:ilvl w:val="0"/>
                <w:numId w:val="30"/>
              </w:numPr>
              <w:tabs>
                <w:tab w:val="left" w:pos="437"/>
              </w:tabs>
              <w:spacing w:before="4" w:line="276" w:lineRule="auto"/>
              <w:ind w:right="430"/>
            </w:pPr>
            <w:r>
              <w:t>Promote and maintain a culture of continuous improvement using comparative data and benchmarks to evaluate and improve performance based upon a sound process of effective planning and assessment for every</w:t>
            </w:r>
            <w:r>
              <w:rPr>
                <w:spacing w:val="-12"/>
              </w:rPr>
              <w:t xml:space="preserve"> </w:t>
            </w:r>
            <w:r>
              <w:t>child.</w:t>
            </w:r>
          </w:p>
          <w:p w14:paraId="0088E0A9" w14:textId="77777777" w:rsidR="00332FB5" w:rsidRDefault="00332FB5" w:rsidP="00332FB5">
            <w:pPr>
              <w:pStyle w:val="TableParagraph"/>
              <w:numPr>
                <w:ilvl w:val="0"/>
                <w:numId w:val="30"/>
              </w:numPr>
              <w:tabs>
                <w:tab w:val="left" w:pos="437"/>
              </w:tabs>
              <w:spacing w:line="276" w:lineRule="auto"/>
              <w:ind w:right="88"/>
            </w:pPr>
            <w:r>
              <w:t>Maintain creative, responsive and effective approaches to teaching and learning, promoting high expectations of teaching and monitor and evaluate its effectiveness on learning</w:t>
            </w:r>
            <w:r>
              <w:rPr>
                <w:spacing w:val="-27"/>
              </w:rPr>
              <w:t xml:space="preserve"> </w:t>
            </w:r>
            <w:r>
              <w:t>outcomes.</w:t>
            </w:r>
          </w:p>
          <w:p w14:paraId="1E1F50D8" w14:textId="77777777" w:rsidR="00332FB5" w:rsidRDefault="00332FB5" w:rsidP="00332FB5">
            <w:pPr>
              <w:pStyle w:val="TableParagraph"/>
              <w:numPr>
                <w:ilvl w:val="0"/>
                <w:numId w:val="30"/>
              </w:numPr>
              <w:tabs>
                <w:tab w:val="left" w:pos="437"/>
              </w:tabs>
              <w:spacing w:line="276" w:lineRule="auto"/>
              <w:ind w:right="88"/>
            </w:pPr>
            <w:r>
              <w:t xml:space="preserve">Ensure that the early years ethos of learning through play is fostered and strengthened. </w:t>
            </w:r>
          </w:p>
          <w:p w14:paraId="326D30B5" w14:textId="77777777" w:rsidR="00332FB5" w:rsidRDefault="00332FB5" w:rsidP="00332FB5">
            <w:pPr>
              <w:pStyle w:val="TableParagraph"/>
              <w:numPr>
                <w:ilvl w:val="0"/>
                <w:numId w:val="30"/>
              </w:numPr>
              <w:tabs>
                <w:tab w:val="left" w:pos="437"/>
              </w:tabs>
              <w:spacing w:line="276" w:lineRule="auto"/>
              <w:ind w:right="30"/>
            </w:pPr>
            <w:r>
              <w:t>Maintain strategies which are seen as consistent, firm and fair and that secure high standards of good behaviour, punctuality and</w:t>
            </w:r>
            <w:r>
              <w:rPr>
                <w:spacing w:val="-10"/>
              </w:rPr>
              <w:t xml:space="preserve"> </w:t>
            </w:r>
            <w:r>
              <w:t>attendance.</w:t>
            </w:r>
          </w:p>
          <w:p w14:paraId="21F2649D" w14:textId="77777777" w:rsidR="00332FB5" w:rsidRDefault="00332FB5" w:rsidP="00332FB5">
            <w:pPr>
              <w:pStyle w:val="TableParagraph"/>
              <w:numPr>
                <w:ilvl w:val="0"/>
                <w:numId w:val="30"/>
              </w:numPr>
              <w:tabs>
                <w:tab w:val="left" w:pos="437"/>
              </w:tabs>
              <w:spacing w:line="273" w:lineRule="auto"/>
              <w:ind w:right="708"/>
            </w:pPr>
            <w:r>
              <w:t>Monitor, evaluate and review classroom practice and promote continuous improvement strategies, providing constructive feedback and relevant</w:t>
            </w:r>
            <w:r>
              <w:rPr>
                <w:spacing w:val="-25"/>
              </w:rPr>
              <w:t xml:space="preserve"> </w:t>
            </w:r>
            <w:r>
              <w:t>support.</w:t>
            </w:r>
          </w:p>
          <w:p w14:paraId="6B0A967D" w14:textId="77777777" w:rsidR="00332FB5" w:rsidRDefault="00332FB5" w:rsidP="00332FB5">
            <w:pPr>
              <w:pStyle w:val="TableParagraph"/>
              <w:numPr>
                <w:ilvl w:val="0"/>
                <w:numId w:val="30"/>
              </w:numPr>
              <w:tabs>
                <w:tab w:val="left" w:pos="437"/>
              </w:tabs>
              <w:spacing w:before="3"/>
            </w:pPr>
            <w:r>
              <w:t>Challenge under-performance at all levels and ensure action is taken to secure</w:t>
            </w:r>
            <w:r>
              <w:rPr>
                <w:spacing w:val="-25"/>
              </w:rPr>
              <w:t xml:space="preserve"> </w:t>
            </w:r>
            <w:r>
              <w:t>improvement.</w:t>
            </w:r>
          </w:p>
          <w:p w14:paraId="103C2B7E" w14:textId="77777777" w:rsidR="00332FB5" w:rsidRDefault="00332FB5" w:rsidP="00332FB5">
            <w:pPr>
              <w:pStyle w:val="TableParagraph"/>
              <w:numPr>
                <w:ilvl w:val="0"/>
                <w:numId w:val="30"/>
              </w:numPr>
              <w:tabs>
                <w:tab w:val="left" w:pos="437"/>
              </w:tabs>
              <w:spacing w:before="41" w:line="273" w:lineRule="auto"/>
              <w:ind w:right="435"/>
            </w:pPr>
            <w:r>
              <w:t>Provide a curriculum and ethos in which children feel safe, recognise risks and know how to keep themselves</w:t>
            </w:r>
            <w:r>
              <w:rPr>
                <w:spacing w:val="-10"/>
              </w:rPr>
              <w:t xml:space="preserve"> </w:t>
            </w:r>
            <w:r>
              <w:t>safe.</w:t>
            </w:r>
          </w:p>
          <w:p w14:paraId="6F5D3632" w14:textId="77777777" w:rsidR="00332FB5" w:rsidRDefault="00332FB5" w:rsidP="00332FB5">
            <w:pPr>
              <w:pStyle w:val="TableParagraph"/>
              <w:numPr>
                <w:ilvl w:val="0"/>
                <w:numId w:val="30"/>
              </w:numPr>
              <w:tabs>
                <w:tab w:val="left" w:pos="437"/>
              </w:tabs>
              <w:spacing w:before="3" w:line="276" w:lineRule="auto"/>
              <w:ind w:right="409"/>
            </w:pPr>
            <w:r>
              <w:t>Provide opportunities to engage parents in their child’s learning, equipping them to be their child’s first teacher and champions of the</w:t>
            </w:r>
            <w:r>
              <w:rPr>
                <w:spacing w:val="-7"/>
              </w:rPr>
              <w:t xml:space="preserve"> </w:t>
            </w:r>
            <w:r>
              <w:t>school.</w:t>
            </w:r>
          </w:p>
          <w:p w14:paraId="65F5098F" w14:textId="77777777" w:rsidR="00332FB5" w:rsidRDefault="00332FB5" w:rsidP="00332FB5">
            <w:pPr>
              <w:pStyle w:val="TableParagraph"/>
              <w:numPr>
                <w:ilvl w:val="0"/>
                <w:numId w:val="30"/>
              </w:numPr>
              <w:tabs>
                <w:tab w:val="left" w:pos="437"/>
              </w:tabs>
              <w:spacing w:line="276" w:lineRule="auto"/>
              <w:ind w:right="88"/>
            </w:pPr>
            <w:r>
              <w:t>Take a strategic role in the development of emerging technologies to enhance and extend the learning experience of</w:t>
            </w:r>
            <w:r>
              <w:rPr>
                <w:spacing w:val="-11"/>
              </w:rPr>
              <w:t xml:space="preserve"> </w:t>
            </w:r>
            <w:r>
              <w:t>pupils.</w:t>
            </w:r>
          </w:p>
        </w:tc>
      </w:tr>
      <w:tr w:rsidR="00332FB5" w14:paraId="203A572E" w14:textId="77777777" w:rsidTr="003B6B41">
        <w:trPr>
          <w:trHeight w:hRule="exact" w:val="4762"/>
        </w:trPr>
        <w:tc>
          <w:tcPr>
            <w:tcW w:w="1076" w:type="pct"/>
            <w:vAlign w:val="center"/>
          </w:tcPr>
          <w:p w14:paraId="3A51661F" w14:textId="77777777" w:rsidR="00332FB5" w:rsidRDefault="00332FB5" w:rsidP="003B6B41">
            <w:pPr>
              <w:pStyle w:val="TableParagraph"/>
              <w:jc w:val="center"/>
              <w:rPr>
                <w:b/>
              </w:rPr>
            </w:pPr>
            <w:r>
              <w:rPr>
                <w:b/>
              </w:rPr>
              <w:lastRenderedPageBreak/>
              <w:t>Managing Resources</w:t>
            </w:r>
          </w:p>
        </w:tc>
        <w:tc>
          <w:tcPr>
            <w:tcW w:w="3924" w:type="pct"/>
          </w:tcPr>
          <w:p w14:paraId="5FC7968A" w14:textId="77777777" w:rsidR="00332FB5" w:rsidRDefault="00332FB5" w:rsidP="003B6B41">
            <w:pPr>
              <w:pStyle w:val="TableParagraph"/>
              <w:spacing w:before="117"/>
              <w:ind w:left="153" w:right="27"/>
            </w:pPr>
            <w:r>
              <w:t>The Headteacher will:</w:t>
            </w:r>
          </w:p>
          <w:p w14:paraId="06E71FD3" w14:textId="77777777" w:rsidR="00332FB5" w:rsidRDefault="00332FB5" w:rsidP="00332FB5">
            <w:pPr>
              <w:pStyle w:val="TableParagraph"/>
              <w:numPr>
                <w:ilvl w:val="0"/>
                <w:numId w:val="29"/>
              </w:numPr>
              <w:tabs>
                <w:tab w:val="left" w:pos="437"/>
              </w:tabs>
              <w:spacing w:before="161" w:line="273" w:lineRule="auto"/>
              <w:ind w:right="109" w:hanging="283"/>
            </w:pPr>
            <w:r>
              <w:t>Manage and organise the school environment efficiently and effectively to ensure that it meets the needs of the curriculum and health and safety</w:t>
            </w:r>
            <w:r>
              <w:rPr>
                <w:spacing w:val="-19"/>
              </w:rPr>
              <w:t xml:space="preserve"> </w:t>
            </w:r>
            <w:r>
              <w:t>regulations.</w:t>
            </w:r>
          </w:p>
          <w:p w14:paraId="6BBCA682" w14:textId="77777777" w:rsidR="00332FB5" w:rsidRDefault="00332FB5" w:rsidP="00332FB5">
            <w:pPr>
              <w:pStyle w:val="TableParagraph"/>
              <w:numPr>
                <w:ilvl w:val="0"/>
                <w:numId w:val="29"/>
              </w:numPr>
              <w:tabs>
                <w:tab w:val="left" w:pos="437"/>
              </w:tabs>
              <w:spacing w:before="3" w:line="276" w:lineRule="auto"/>
              <w:ind w:right="252" w:hanging="283"/>
            </w:pPr>
            <w:r>
              <w:t>Ensure that the range, quality and use of all available resources are monitored, evaluated and reviewed to improve the quality of education for all pupils and provide value for</w:t>
            </w:r>
            <w:r>
              <w:rPr>
                <w:spacing w:val="-26"/>
              </w:rPr>
              <w:t xml:space="preserve"> </w:t>
            </w:r>
            <w:r>
              <w:t>money.</w:t>
            </w:r>
          </w:p>
          <w:p w14:paraId="3F4CC6A8" w14:textId="77777777" w:rsidR="00332FB5" w:rsidRDefault="00332FB5" w:rsidP="00332FB5">
            <w:pPr>
              <w:pStyle w:val="TableParagraph"/>
              <w:numPr>
                <w:ilvl w:val="0"/>
                <w:numId w:val="29"/>
              </w:numPr>
              <w:tabs>
                <w:tab w:val="left" w:pos="437"/>
              </w:tabs>
              <w:spacing w:line="267" w:lineRule="exact"/>
              <w:ind w:hanging="283"/>
            </w:pPr>
            <w:r>
              <w:t>Use and integrate a range of technologies effectively and efficiently to manage the</w:t>
            </w:r>
            <w:r>
              <w:rPr>
                <w:spacing w:val="-20"/>
              </w:rPr>
              <w:t xml:space="preserve"> </w:t>
            </w:r>
            <w:r>
              <w:t>school.</w:t>
            </w:r>
          </w:p>
          <w:p w14:paraId="7F6DF790" w14:textId="77777777" w:rsidR="00332FB5" w:rsidRDefault="00332FB5" w:rsidP="00332FB5">
            <w:pPr>
              <w:pStyle w:val="TableParagraph"/>
              <w:numPr>
                <w:ilvl w:val="0"/>
                <w:numId w:val="29"/>
              </w:numPr>
              <w:tabs>
                <w:tab w:val="left" w:pos="437"/>
              </w:tabs>
              <w:spacing w:before="41" w:line="276" w:lineRule="auto"/>
              <w:ind w:right="3" w:hanging="283"/>
            </w:pPr>
            <w:r>
              <w:t>Agree, set and monitor budgets and ensure systems are in place for effective administration and control of the</w:t>
            </w:r>
            <w:r>
              <w:rPr>
                <w:spacing w:val="-4"/>
              </w:rPr>
              <w:t xml:space="preserve"> </w:t>
            </w:r>
            <w:r>
              <w:t>budget.</w:t>
            </w:r>
          </w:p>
          <w:p w14:paraId="38BF5C07" w14:textId="77777777" w:rsidR="00332FB5" w:rsidRDefault="00332FB5" w:rsidP="00332FB5">
            <w:pPr>
              <w:pStyle w:val="TableParagraph"/>
              <w:numPr>
                <w:ilvl w:val="0"/>
                <w:numId w:val="29"/>
              </w:numPr>
              <w:tabs>
                <w:tab w:val="left" w:pos="437"/>
              </w:tabs>
              <w:spacing w:before="41" w:line="276" w:lineRule="auto"/>
              <w:ind w:right="3" w:hanging="283"/>
            </w:pPr>
            <w:r>
              <w:t>Ensure that the school meets its financial obligations and is in a sound financial position to achieve its objectives, working closely with Governors and proactively seek further</w:t>
            </w:r>
            <w:r w:rsidRPr="00FB7291">
              <w:rPr>
                <w:spacing w:val="-34"/>
              </w:rPr>
              <w:t xml:space="preserve"> </w:t>
            </w:r>
            <w:r>
              <w:t>funding opportunities as</w:t>
            </w:r>
            <w:r w:rsidRPr="00FB7291">
              <w:rPr>
                <w:spacing w:val="-3"/>
              </w:rPr>
              <w:t xml:space="preserve"> </w:t>
            </w:r>
            <w:r>
              <w:t>required.</w:t>
            </w:r>
          </w:p>
        </w:tc>
      </w:tr>
      <w:tr w:rsidR="00332FB5" w14:paraId="704D55A2" w14:textId="77777777" w:rsidTr="003B6B41">
        <w:trPr>
          <w:trHeight w:hRule="exact" w:val="2324"/>
        </w:trPr>
        <w:tc>
          <w:tcPr>
            <w:tcW w:w="1076" w:type="pct"/>
            <w:vAlign w:val="center"/>
          </w:tcPr>
          <w:p w14:paraId="792F42FE" w14:textId="77777777" w:rsidR="00332FB5" w:rsidRDefault="00332FB5" w:rsidP="003B6B41">
            <w:pPr>
              <w:pStyle w:val="TableParagraph"/>
              <w:jc w:val="center"/>
              <w:rPr>
                <w:b/>
              </w:rPr>
            </w:pPr>
            <w:r>
              <w:rPr>
                <w:b/>
              </w:rPr>
              <w:t>Premises</w:t>
            </w:r>
          </w:p>
        </w:tc>
        <w:tc>
          <w:tcPr>
            <w:tcW w:w="3924" w:type="pct"/>
          </w:tcPr>
          <w:p w14:paraId="252A0ED3" w14:textId="77777777" w:rsidR="00332FB5" w:rsidRDefault="00332FB5" w:rsidP="003B6B41">
            <w:pPr>
              <w:pStyle w:val="TableParagraph"/>
              <w:spacing w:before="119"/>
              <w:ind w:left="153" w:right="27"/>
            </w:pPr>
            <w:r>
              <w:t>The Headteacher will:</w:t>
            </w:r>
          </w:p>
          <w:p w14:paraId="59877491" w14:textId="77777777" w:rsidR="00332FB5" w:rsidRDefault="00332FB5" w:rsidP="00332FB5">
            <w:pPr>
              <w:pStyle w:val="TableParagraph"/>
              <w:numPr>
                <w:ilvl w:val="0"/>
                <w:numId w:val="28"/>
              </w:numPr>
              <w:tabs>
                <w:tab w:val="left" w:pos="437"/>
              </w:tabs>
              <w:spacing w:before="159"/>
              <w:ind w:hanging="283"/>
            </w:pPr>
            <w:r>
              <w:t>Ensure the school premises are fit for purpose for current and future</w:t>
            </w:r>
            <w:r>
              <w:rPr>
                <w:spacing w:val="-31"/>
              </w:rPr>
              <w:t xml:space="preserve"> </w:t>
            </w:r>
            <w:r>
              <w:t>needs.</w:t>
            </w:r>
          </w:p>
          <w:p w14:paraId="3C8FB631" w14:textId="77777777" w:rsidR="00332FB5" w:rsidRDefault="00332FB5" w:rsidP="00332FB5">
            <w:pPr>
              <w:pStyle w:val="TableParagraph"/>
              <w:numPr>
                <w:ilvl w:val="0"/>
                <w:numId w:val="28"/>
              </w:numPr>
              <w:tabs>
                <w:tab w:val="left" w:pos="437"/>
              </w:tabs>
              <w:spacing w:before="159"/>
              <w:ind w:hanging="283"/>
            </w:pPr>
            <w:r>
              <w:t>Maintain sound procedures for the security, supervision and maintenance of the School environment ensuring that all health and safety regulations are</w:t>
            </w:r>
            <w:r w:rsidRPr="00951717">
              <w:rPr>
                <w:spacing w:val="-22"/>
              </w:rPr>
              <w:t xml:space="preserve"> </w:t>
            </w:r>
            <w:r>
              <w:t>met.</w:t>
            </w:r>
          </w:p>
        </w:tc>
      </w:tr>
      <w:tr w:rsidR="00332FB5" w14:paraId="27934463" w14:textId="77777777" w:rsidTr="003B6B41">
        <w:trPr>
          <w:trHeight w:hRule="exact" w:val="6576"/>
        </w:trPr>
        <w:tc>
          <w:tcPr>
            <w:tcW w:w="1076" w:type="pct"/>
            <w:vAlign w:val="center"/>
          </w:tcPr>
          <w:p w14:paraId="61DB0DE7" w14:textId="77777777" w:rsidR="00332FB5" w:rsidRDefault="00332FB5" w:rsidP="003B6B41">
            <w:pPr>
              <w:pStyle w:val="TableParagraph"/>
              <w:jc w:val="center"/>
              <w:rPr>
                <w:b/>
              </w:rPr>
            </w:pPr>
            <w:r>
              <w:rPr>
                <w:b/>
              </w:rPr>
              <w:t>Partnerships</w:t>
            </w:r>
          </w:p>
        </w:tc>
        <w:tc>
          <w:tcPr>
            <w:tcW w:w="3924" w:type="pct"/>
          </w:tcPr>
          <w:p w14:paraId="2BB1400B" w14:textId="77777777" w:rsidR="00332FB5" w:rsidRDefault="00332FB5" w:rsidP="003B6B41">
            <w:pPr>
              <w:pStyle w:val="TableParagraph"/>
              <w:spacing w:before="117"/>
              <w:ind w:left="153" w:right="27"/>
            </w:pPr>
            <w:r>
              <w:t>The Headteacher will:</w:t>
            </w:r>
          </w:p>
          <w:p w14:paraId="49F2B9C4" w14:textId="77777777" w:rsidR="00332FB5" w:rsidRDefault="00332FB5" w:rsidP="00332FB5">
            <w:pPr>
              <w:pStyle w:val="TableParagraph"/>
              <w:numPr>
                <w:ilvl w:val="0"/>
                <w:numId w:val="27"/>
              </w:numPr>
              <w:tabs>
                <w:tab w:val="left" w:pos="437"/>
              </w:tabs>
              <w:spacing w:before="161"/>
              <w:ind w:hanging="283"/>
            </w:pPr>
            <w:r>
              <w:t>Maintain and encourage an ‘open door’</w:t>
            </w:r>
            <w:r>
              <w:rPr>
                <w:spacing w:val="-9"/>
              </w:rPr>
              <w:t xml:space="preserve"> </w:t>
            </w:r>
            <w:r>
              <w:t>policy.</w:t>
            </w:r>
          </w:p>
          <w:p w14:paraId="7FCD70E3" w14:textId="77777777" w:rsidR="00332FB5" w:rsidRDefault="00332FB5" w:rsidP="00332FB5">
            <w:pPr>
              <w:pStyle w:val="TableParagraph"/>
              <w:numPr>
                <w:ilvl w:val="0"/>
                <w:numId w:val="27"/>
              </w:numPr>
              <w:tabs>
                <w:tab w:val="left" w:pos="437"/>
              </w:tabs>
              <w:spacing w:before="41" w:line="273" w:lineRule="auto"/>
              <w:ind w:right="590" w:hanging="283"/>
            </w:pPr>
            <w:r>
              <w:t>Maintain the school ethos, which takes account of the richness and diversity of the school community.</w:t>
            </w:r>
          </w:p>
          <w:p w14:paraId="0770A8C2" w14:textId="77777777" w:rsidR="00332FB5" w:rsidRDefault="00332FB5" w:rsidP="00332FB5">
            <w:pPr>
              <w:pStyle w:val="TableParagraph"/>
              <w:numPr>
                <w:ilvl w:val="0"/>
                <w:numId w:val="27"/>
              </w:numPr>
              <w:tabs>
                <w:tab w:val="left" w:pos="437"/>
              </w:tabs>
              <w:spacing w:before="3"/>
              <w:ind w:hanging="283"/>
            </w:pPr>
            <w:r>
              <w:t>Listen to, reflect and act on community</w:t>
            </w:r>
            <w:r>
              <w:rPr>
                <w:spacing w:val="-16"/>
              </w:rPr>
              <w:t xml:space="preserve"> </w:t>
            </w:r>
            <w:r>
              <w:t>feedback.</w:t>
            </w:r>
          </w:p>
          <w:p w14:paraId="0806CA5C" w14:textId="77777777" w:rsidR="00332FB5" w:rsidRDefault="00332FB5" w:rsidP="00332FB5">
            <w:pPr>
              <w:pStyle w:val="TableParagraph"/>
              <w:numPr>
                <w:ilvl w:val="0"/>
                <w:numId w:val="27"/>
              </w:numPr>
              <w:tabs>
                <w:tab w:val="left" w:pos="437"/>
              </w:tabs>
              <w:spacing w:before="41" w:line="276" w:lineRule="auto"/>
              <w:ind w:right="300" w:hanging="283"/>
            </w:pPr>
            <w:r>
              <w:t>Maintain effective relationships with parents, carers, partners and the community to support and improve pupils’ achievement and personal</w:t>
            </w:r>
            <w:r>
              <w:rPr>
                <w:spacing w:val="-8"/>
              </w:rPr>
              <w:t xml:space="preserve"> </w:t>
            </w:r>
            <w:r>
              <w:t>development.</w:t>
            </w:r>
          </w:p>
          <w:p w14:paraId="078DE186" w14:textId="77777777" w:rsidR="00332FB5" w:rsidRDefault="00332FB5" w:rsidP="00332FB5">
            <w:pPr>
              <w:pStyle w:val="TableParagraph"/>
              <w:numPr>
                <w:ilvl w:val="0"/>
                <w:numId w:val="27"/>
              </w:numPr>
              <w:tabs>
                <w:tab w:val="left" w:pos="437"/>
              </w:tabs>
              <w:spacing w:line="278" w:lineRule="auto"/>
              <w:ind w:right="591" w:hanging="283"/>
            </w:pPr>
            <w:r>
              <w:t>Contribute to the development of the education system by, for example, sharing effective practice, working in partnership with other schools and promoting innovative</w:t>
            </w:r>
            <w:r>
              <w:rPr>
                <w:spacing w:val="-20"/>
              </w:rPr>
              <w:t xml:space="preserve"> </w:t>
            </w:r>
            <w:r>
              <w:t>initiatives.</w:t>
            </w:r>
          </w:p>
          <w:p w14:paraId="69118AB3" w14:textId="77777777" w:rsidR="00332FB5" w:rsidRDefault="00332FB5" w:rsidP="00332FB5">
            <w:pPr>
              <w:pStyle w:val="TableParagraph"/>
              <w:numPr>
                <w:ilvl w:val="0"/>
                <w:numId w:val="27"/>
              </w:numPr>
              <w:tabs>
                <w:tab w:val="left" w:pos="437"/>
              </w:tabs>
              <w:spacing w:line="276" w:lineRule="auto"/>
              <w:ind w:right="688" w:hanging="283"/>
            </w:pPr>
            <w:r>
              <w:t>Seek opportunities to invite parents and carers, community figures, businesses or other organizations into the school to enhance and enrich the school and its value to the</w:t>
            </w:r>
            <w:r>
              <w:rPr>
                <w:spacing w:val="-25"/>
              </w:rPr>
              <w:t xml:space="preserve"> </w:t>
            </w:r>
            <w:r>
              <w:t>wider community.</w:t>
            </w:r>
          </w:p>
          <w:p w14:paraId="6102D7A2" w14:textId="77777777" w:rsidR="00332FB5" w:rsidRDefault="00332FB5" w:rsidP="00332FB5">
            <w:pPr>
              <w:pStyle w:val="TableParagraph"/>
              <w:numPr>
                <w:ilvl w:val="0"/>
                <w:numId w:val="27"/>
              </w:numPr>
              <w:tabs>
                <w:tab w:val="left" w:pos="437"/>
              </w:tabs>
              <w:spacing w:line="273" w:lineRule="auto"/>
              <w:ind w:right="467" w:hanging="283"/>
            </w:pPr>
            <w:r>
              <w:t>Collaborate with other agencies when providing for the academic, moral, social, emotional, spiritual and cultural well-being of children and their</w:t>
            </w:r>
            <w:r>
              <w:rPr>
                <w:spacing w:val="-12"/>
              </w:rPr>
              <w:t xml:space="preserve"> </w:t>
            </w:r>
            <w:r>
              <w:t>families.</w:t>
            </w:r>
          </w:p>
          <w:p w14:paraId="45173D30" w14:textId="02553248" w:rsidR="00332FB5" w:rsidRDefault="00332FB5" w:rsidP="00332FB5">
            <w:pPr>
              <w:pStyle w:val="TableParagraph"/>
              <w:numPr>
                <w:ilvl w:val="0"/>
                <w:numId w:val="27"/>
              </w:numPr>
              <w:tabs>
                <w:tab w:val="left" w:pos="437"/>
              </w:tabs>
              <w:spacing w:line="273" w:lineRule="auto"/>
              <w:ind w:right="467" w:hanging="283"/>
            </w:pPr>
            <w:r>
              <w:t>Work effectively with local schools and the local authority to deliver excellent outcomes for</w:t>
            </w:r>
            <w:r w:rsidRPr="00951717">
              <w:rPr>
                <w:spacing w:val="-18"/>
              </w:rPr>
              <w:t xml:space="preserve"> </w:t>
            </w:r>
            <w:r>
              <w:t>children.</w:t>
            </w:r>
          </w:p>
        </w:tc>
      </w:tr>
      <w:tr w:rsidR="00332FB5" w14:paraId="416E8B9C" w14:textId="77777777" w:rsidTr="003B6B41">
        <w:trPr>
          <w:trHeight w:hRule="exact" w:val="4649"/>
        </w:trPr>
        <w:tc>
          <w:tcPr>
            <w:tcW w:w="1076" w:type="pct"/>
            <w:vAlign w:val="center"/>
          </w:tcPr>
          <w:p w14:paraId="57B35DA9" w14:textId="77777777" w:rsidR="00332FB5" w:rsidRDefault="00332FB5" w:rsidP="003B6B41">
            <w:pPr>
              <w:pStyle w:val="TableParagraph"/>
              <w:jc w:val="center"/>
              <w:rPr>
                <w:b/>
              </w:rPr>
            </w:pPr>
            <w:r>
              <w:rPr>
                <w:b/>
              </w:rPr>
              <w:lastRenderedPageBreak/>
              <w:t>Communication and Consultation</w:t>
            </w:r>
          </w:p>
        </w:tc>
        <w:tc>
          <w:tcPr>
            <w:tcW w:w="3924" w:type="pct"/>
          </w:tcPr>
          <w:p w14:paraId="171CF21E" w14:textId="77777777" w:rsidR="00332FB5" w:rsidRDefault="00332FB5" w:rsidP="003B6B41">
            <w:pPr>
              <w:pStyle w:val="TableParagraph"/>
              <w:spacing w:before="117"/>
              <w:ind w:left="153" w:right="27"/>
            </w:pPr>
            <w:r>
              <w:t>The Headteacher will:</w:t>
            </w:r>
          </w:p>
          <w:p w14:paraId="4C811495" w14:textId="77777777" w:rsidR="00332FB5" w:rsidRDefault="00332FB5" w:rsidP="00332FB5">
            <w:pPr>
              <w:pStyle w:val="TableParagraph"/>
              <w:numPr>
                <w:ilvl w:val="0"/>
                <w:numId w:val="26"/>
              </w:numPr>
              <w:tabs>
                <w:tab w:val="left" w:pos="437"/>
              </w:tabs>
              <w:spacing w:before="161" w:line="276" w:lineRule="auto"/>
              <w:ind w:right="783" w:hanging="283"/>
            </w:pPr>
            <w:r>
              <w:t>Build effective relationships with all stakeholders through excellent communication and interpersonal skills, taking and providing appropriate</w:t>
            </w:r>
            <w:r>
              <w:rPr>
                <w:spacing w:val="-20"/>
              </w:rPr>
              <w:t xml:space="preserve"> </w:t>
            </w:r>
            <w:r>
              <w:t>advice.</w:t>
            </w:r>
          </w:p>
          <w:p w14:paraId="0EFF6E00" w14:textId="77777777" w:rsidR="00332FB5" w:rsidRDefault="00332FB5" w:rsidP="00332FB5">
            <w:pPr>
              <w:pStyle w:val="TableParagraph"/>
              <w:numPr>
                <w:ilvl w:val="0"/>
                <w:numId w:val="26"/>
              </w:numPr>
              <w:tabs>
                <w:tab w:val="left" w:pos="437"/>
              </w:tabs>
              <w:spacing w:line="276" w:lineRule="auto"/>
              <w:ind w:right="345" w:hanging="283"/>
            </w:pPr>
            <w:r>
              <w:t>Consistently use and develop information systems to ensure exemplary communication links with all</w:t>
            </w:r>
            <w:r>
              <w:rPr>
                <w:spacing w:val="-1"/>
              </w:rPr>
              <w:t xml:space="preserve"> </w:t>
            </w:r>
            <w:r>
              <w:t>stakeholders.</w:t>
            </w:r>
          </w:p>
          <w:p w14:paraId="782BAF9E" w14:textId="77777777" w:rsidR="00332FB5" w:rsidRDefault="00332FB5" w:rsidP="00332FB5">
            <w:pPr>
              <w:pStyle w:val="TableParagraph"/>
              <w:numPr>
                <w:ilvl w:val="0"/>
                <w:numId w:val="26"/>
              </w:numPr>
              <w:tabs>
                <w:tab w:val="left" w:pos="437"/>
              </w:tabs>
              <w:spacing w:line="273" w:lineRule="auto"/>
              <w:ind w:right="786" w:hanging="283"/>
            </w:pPr>
            <w:r>
              <w:t>Co-ordinate the school’s work with Nursery schools and playgroups, as well as with secondary schools to ensure smooth transitions and continuity of</w:t>
            </w:r>
            <w:r>
              <w:rPr>
                <w:spacing w:val="-4"/>
              </w:rPr>
              <w:t xml:space="preserve"> </w:t>
            </w:r>
            <w:r>
              <w:t>learning.</w:t>
            </w:r>
          </w:p>
          <w:p w14:paraId="3EFD3463" w14:textId="77777777" w:rsidR="00332FB5" w:rsidRDefault="00332FB5" w:rsidP="00332FB5">
            <w:pPr>
              <w:pStyle w:val="TableParagraph"/>
              <w:numPr>
                <w:ilvl w:val="0"/>
                <w:numId w:val="26"/>
              </w:numPr>
              <w:tabs>
                <w:tab w:val="left" w:pos="437"/>
              </w:tabs>
              <w:spacing w:before="3" w:line="276" w:lineRule="auto"/>
              <w:ind w:right="429" w:hanging="283"/>
            </w:pPr>
            <w:r>
              <w:t>Regularly and effectively communicate the progress of every child’s learning to the relevant stakeholder.</w:t>
            </w:r>
          </w:p>
          <w:p w14:paraId="12CF9AB3" w14:textId="77777777" w:rsidR="00332FB5" w:rsidRDefault="00332FB5" w:rsidP="003B6B41">
            <w:pPr>
              <w:pStyle w:val="TableParagraph"/>
              <w:spacing w:before="117"/>
              <w:ind w:left="153" w:right="27"/>
            </w:pPr>
            <w:r>
              <w:t>Work with the Governing Body providing information, objective advice and support to enable it to meet its</w:t>
            </w:r>
            <w:r>
              <w:rPr>
                <w:spacing w:val="-11"/>
              </w:rPr>
              <w:t xml:space="preserve"> </w:t>
            </w:r>
            <w:r>
              <w:t>responsibilities.</w:t>
            </w:r>
          </w:p>
        </w:tc>
      </w:tr>
      <w:tr w:rsidR="00332FB5" w14:paraId="6465204E" w14:textId="77777777" w:rsidTr="003B6B41">
        <w:trPr>
          <w:trHeight w:hRule="exact" w:val="8447"/>
        </w:trPr>
        <w:tc>
          <w:tcPr>
            <w:tcW w:w="1076" w:type="pct"/>
            <w:vAlign w:val="center"/>
          </w:tcPr>
          <w:p w14:paraId="48EEBD8F" w14:textId="77777777" w:rsidR="00332FB5" w:rsidRDefault="00332FB5" w:rsidP="003B6B41">
            <w:pPr>
              <w:pStyle w:val="TableParagraph"/>
              <w:jc w:val="center"/>
              <w:rPr>
                <w:b/>
              </w:rPr>
            </w:pPr>
            <w:r>
              <w:rPr>
                <w:b/>
              </w:rPr>
              <w:t>Accountability and Governance</w:t>
            </w:r>
          </w:p>
        </w:tc>
        <w:tc>
          <w:tcPr>
            <w:tcW w:w="3924" w:type="pct"/>
          </w:tcPr>
          <w:p w14:paraId="09EAE148" w14:textId="77777777" w:rsidR="00332FB5" w:rsidRDefault="00332FB5" w:rsidP="003B6B41">
            <w:pPr>
              <w:pStyle w:val="TableParagraph"/>
              <w:spacing w:before="117"/>
              <w:ind w:left="153" w:right="27"/>
            </w:pPr>
            <w:r>
              <w:t>The Headteacher will</w:t>
            </w:r>
          </w:p>
          <w:p w14:paraId="6A7557CC" w14:textId="77777777" w:rsidR="00A95AF4" w:rsidRDefault="00332FB5" w:rsidP="00760C61">
            <w:pPr>
              <w:pStyle w:val="TableParagraph"/>
              <w:numPr>
                <w:ilvl w:val="0"/>
                <w:numId w:val="39"/>
              </w:numPr>
              <w:spacing w:before="161" w:line="276" w:lineRule="auto"/>
              <w:ind w:left="378" w:right="120" w:hanging="218"/>
            </w:pPr>
            <w:r w:rsidRPr="00A95AF4">
              <w:t>Have overall responsibility for safeguarding including safer recruitment and vetting and barring of staff, ensuring robust arrangements are in place for safeguarding and promoting the welfare of</w:t>
            </w:r>
            <w:r w:rsidRPr="00A95AF4">
              <w:rPr>
                <w:spacing w:val="1"/>
              </w:rPr>
              <w:t xml:space="preserve"> </w:t>
            </w:r>
            <w:r w:rsidRPr="00A95AF4">
              <w:t>children.</w:t>
            </w:r>
          </w:p>
          <w:p w14:paraId="00D71E1D" w14:textId="26CB908E" w:rsidR="00332FB5" w:rsidRPr="00A95AF4" w:rsidRDefault="00332FB5" w:rsidP="00760C61">
            <w:pPr>
              <w:pStyle w:val="TableParagraph"/>
              <w:numPr>
                <w:ilvl w:val="0"/>
                <w:numId w:val="39"/>
              </w:numPr>
              <w:spacing w:before="161" w:line="276" w:lineRule="auto"/>
              <w:ind w:left="378" w:right="120" w:hanging="218"/>
            </w:pPr>
            <w:r w:rsidRPr="00A95AF4">
              <w:t>Enable the Governing Body to continue to be as effective and knowledgeable about the school and to be able to fulfil its role of both challenging</w:t>
            </w:r>
            <w:r>
              <w:t xml:space="preserve"> and supporting leadership. </w:t>
            </w:r>
          </w:p>
          <w:p w14:paraId="57AAE592" w14:textId="58B6F2B5" w:rsidR="00332FB5" w:rsidRDefault="00332FB5" w:rsidP="00332FB5">
            <w:pPr>
              <w:pStyle w:val="TableParagraph"/>
              <w:numPr>
                <w:ilvl w:val="0"/>
                <w:numId w:val="25"/>
              </w:numPr>
              <w:tabs>
                <w:tab w:val="left" w:pos="437"/>
              </w:tabs>
              <w:spacing w:before="3"/>
              <w:ind w:hanging="283"/>
            </w:pPr>
            <w:r>
              <w:t xml:space="preserve">Advise and assist the Governing Body </w:t>
            </w:r>
            <w:r w:rsidR="00BB552E">
              <w:t xml:space="preserve">(and its committees) </w:t>
            </w:r>
            <w:r>
              <w:t xml:space="preserve">and attend all </w:t>
            </w:r>
            <w:r w:rsidR="00BB552E">
              <w:t>their</w:t>
            </w:r>
            <w:r>
              <w:rPr>
                <w:spacing w:val="-18"/>
              </w:rPr>
              <w:t xml:space="preserve"> </w:t>
            </w:r>
            <w:r>
              <w:t>meetings.</w:t>
            </w:r>
            <w:r w:rsidR="00522A96">
              <w:t xml:space="preserve"> Meet regularly with the Chair of Governors as required.</w:t>
            </w:r>
          </w:p>
          <w:p w14:paraId="5236043B" w14:textId="77777777" w:rsidR="00332FB5" w:rsidRDefault="00332FB5" w:rsidP="00332FB5">
            <w:pPr>
              <w:pStyle w:val="TableParagraph"/>
              <w:numPr>
                <w:ilvl w:val="0"/>
                <w:numId w:val="25"/>
              </w:numPr>
              <w:tabs>
                <w:tab w:val="left" w:pos="437"/>
              </w:tabs>
              <w:spacing w:before="41" w:line="273" w:lineRule="auto"/>
              <w:ind w:right="375" w:hanging="283"/>
            </w:pPr>
            <w:r>
              <w:t>Ensure individual staff and team accountabilities are clearly defined, understood and agreed and are subject to rigorous review and</w:t>
            </w:r>
            <w:r>
              <w:rPr>
                <w:spacing w:val="-14"/>
              </w:rPr>
              <w:t xml:space="preserve"> </w:t>
            </w:r>
            <w:r>
              <w:t>evaluation.</w:t>
            </w:r>
          </w:p>
          <w:p w14:paraId="7D4D29D7" w14:textId="77777777" w:rsidR="00332FB5" w:rsidRDefault="00332FB5" w:rsidP="00A95AF4">
            <w:pPr>
              <w:pStyle w:val="TableParagraph"/>
              <w:numPr>
                <w:ilvl w:val="0"/>
                <w:numId w:val="25"/>
              </w:numPr>
              <w:spacing w:before="3" w:line="276" w:lineRule="auto"/>
              <w:ind w:right="502" w:hanging="283"/>
            </w:pPr>
            <w:r>
              <w:t>Present a coherent and accurate record of the school’s performance in a form suitable to a range of audiences including pupils, parents, governors and</w:t>
            </w:r>
            <w:r>
              <w:rPr>
                <w:spacing w:val="-16"/>
              </w:rPr>
              <w:t xml:space="preserve"> </w:t>
            </w:r>
            <w:r>
              <w:t>others.</w:t>
            </w:r>
          </w:p>
          <w:p w14:paraId="144B1837" w14:textId="77777777" w:rsidR="00332FB5" w:rsidRDefault="00332FB5" w:rsidP="00332FB5">
            <w:pPr>
              <w:pStyle w:val="TableParagraph"/>
              <w:numPr>
                <w:ilvl w:val="0"/>
                <w:numId w:val="25"/>
              </w:numPr>
              <w:tabs>
                <w:tab w:val="left" w:pos="437"/>
              </w:tabs>
              <w:spacing w:line="276" w:lineRule="auto"/>
              <w:ind w:right="35" w:hanging="283"/>
            </w:pPr>
            <w:r>
              <w:t>Promote the positive and mutually supportive relationship linking home and school in a working partnership, ensuring parents and carers are fully informed about all matters relating to the education of their children and are well-informed about their targets and</w:t>
            </w:r>
            <w:r>
              <w:rPr>
                <w:spacing w:val="-23"/>
              </w:rPr>
              <w:t xml:space="preserve"> </w:t>
            </w:r>
            <w:r>
              <w:t>progress.</w:t>
            </w:r>
          </w:p>
          <w:p w14:paraId="1FECBA3E" w14:textId="77777777" w:rsidR="00332FB5" w:rsidRDefault="00332FB5" w:rsidP="00332FB5">
            <w:pPr>
              <w:pStyle w:val="TableParagraph"/>
              <w:numPr>
                <w:ilvl w:val="0"/>
                <w:numId w:val="25"/>
              </w:numPr>
              <w:tabs>
                <w:tab w:val="left" w:pos="437"/>
              </w:tabs>
              <w:spacing w:line="276" w:lineRule="auto"/>
              <w:ind w:right="251" w:hanging="283"/>
            </w:pPr>
            <w:r>
              <w:t>Maintain a culture in which all staff recognise that they are accountable for the success of the school and its</w:t>
            </w:r>
            <w:r>
              <w:rPr>
                <w:spacing w:val="-6"/>
              </w:rPr>
              <w:t xml:space="preserve"> </w:t>
            </w:r>
            <w:r>
              <w:t>reputation.</w:t>
            </w:r>
          </w:p>
          <w:p w14:paraId="57B1A235" w14:textId="77777777" w:rsidR="00332FB5" w:rsidRDefault="00332FB5" w:rsidP="00332FB5">
            <w:pPr>
              <w:pStyle w:val="TableParagraph"/>
              <w:numPr>
                <w:ilvl w:val="0"/>
                <w:numId w:val="25"/>
              </w:numPr>
              <w:tabs>
                <w:tab w:val="left" w:pos="437"/>
              </w:tabs>
              <w:spacing w:line="276" w:lineRule="auto"/>
              <w:ind w:right="74" w:hanging="283"/>
            </w:pPr>
            <w:r>
              <w:t>Engage the school community in the systematic and rigorous self-evaluation of the work of the school and work closely with the Governing Body to ensure that effective school self-evaluation informs school improvement</w:t>
            </w:r>
            <w:r>
              <w:rPr>
                <w:spacing w:val="-13"/>
              </w:rPr>
              <w:t xml:space="preserve"> </w:t>
            </w:r>
            <w:r>
              <w:t>priorities.</w:t>
            </w:r>
          </w:p>
          <w:p w14:paraId="54A8A23F" w14:textId="77777777" w:rsidR="00332FB5" w:rsidRDefault="00332FB5" w:rsidP="00332FB5">
            <w:pPr>
              <w:pStyle w:val="TableParagraph"/>
              <w:numPr>
                <w:ilvl w:val="0"/>
                <w:numId w:val="25"/>
              </w:numPr>
              <w:tabs>
                <w:tab w:val="left" w:pos="437"/>
              </w:tabs>
              <w:spacing w:line="276" w:lineRule="auto"/>
              <w:ind w:right="74" w:hanging="283"/>
            </w:pPr>
            <w:r>
              <w:t>Be an excellent communicator and listener, considering the views of</w:t>
            </w:r>
            <w:r w:rsidRPr="00951717">
              <w:rPr>
                <w:spacing w:val="-19"/>
              </w:rPr>
              <w:t xml:space="preserve"> </w:t>
            </w:r>
            <w:r>
              <w:t>others.</w:t>
            </w:r>
          </w:p>
        </w:tc>
      </w:tr>
      <w:tr w:rsidR="00332FB5" w14:paraId="6B57C812" w14:textId="77777777" w:rsidTr="003B6B41">
        <w:trPr>
          <w:trHeight w:hRule="exact" w:val="8164"/>
        </w:trPr>
        <w:tc>
          <w:tcPr>
            <w:tcW w:w="1076" w:type="pct"/>
            <w:vAlign w:val="center"/>
          </w:tcPr>
          <w:p w14:paraId="16952CE0" w14:textId="77777777" w:rsidR="00332FB5" w:rsidRDefault="00332FB5" w:rsidP="003B6B41">
            <w:pPr>
              <w:pStyle w:val="TableParagraph"/>
              <w:tabs>
                <w:tab w:val="left" w:pos="853"/>
              </w:tabs>
              <w:jc w:val="center"/>
              <w:rPr>
                <w:b/>
              </w:rPr>
            </w:pPr>
            <w:r>
              <w:rPr>
                <w:b/>
              </w:rPr>
              <w:lastRenderedPageBreak/>
              <w:t>Professional Development</w:t>
            </w:r>
          </w:p>
        </w:tc>
        <w:tc>
          <w:tcPr>
            <w:tcW w:w="3924" w:type="pct"/>
          </w:tcPr>
          <w:p w14:paraId="73E74D5C" w14:textId="77777777" w:rsidR="00332FB5" w:rsidRDefault="00332FB5" w:rsidP="003B6B41">
            <w:pPr>
              <w:pStyle w:val="TableParagraph"/>
              <w:spacing w:before="119"/>
              <w:ind w:left="153" w:right="27"/>
            </w:pPr>
            <w:r>
              <w:t>The Headteacher will</w:t>
            </w:r>
          </w:p>
          <w:p w14:paraId="0B8FC746" w14:textId="77777777" w:rsidR="00332FB5" w:rsidRDefault="00332FB5" w:rsidP="00332FB5">
            <w:pPr>
              <w:pStyle w:val="TableParagraph"/>
              <w:numPr>
                <w:ilvl w:val="0"/>
                <w:numId w:val="24"/>
              </w:numPr>
              <w:tabs>
                <w:tab w:val="left" w:pos="437"/>
              </w:tabs>
              <w:spacing w:before="158" w:line="276" w:lineRule="auto"/>
              <w:ind w:right="14"/>
            </w:pPr>
            <w:r>
              <w:t>Promote and maintain a learning community which provides and values continuous professional development for all</w:t>
            </w:r>
            <w:r>
              <w:rPr>
                <w:spacing w:val="-10"/>
              </w:rPr>
              <w:t xml:space="preserve"> </w:t>
            </w:r>
            <w:r>
              <w:t>staff.</w:t>
            </w:r>
          </w:p>
          <w:p w14:paraId="25DC7DDB" w14:textId="77777777" w:rsidR="00332FB5" w:rsidRDefault="00332FB5" w:rsidP="00332FB5">
            <w:pPr>
              <w:pStyle w:val="TableParagraph"/>
              <w:numPr>
                <w:ilvl w:val="0"/>
                <w:numId w:val="24"/>
              </w:numPr>
              <w:tabs>
                <w:tab w:val="left" w:pos="437"/>
              </w:tabs>
              <w:spacing w:line="276" w:lineRule="auto"/>
              <w:ind w:right="617"/>
            </w:pPr>
            <w:r>
              <w:t>Build on and further develop the collaborative learning culture which positively embraces change and progression through staff empowerment and team</w:t>
            </w:r>
            <w:r>
              <w:rPr>
                <w:spacing w:val="-18"/>
              </w:rPr>
              <w:t xml:space="preserve"> </w:t>
            </w:r>
            <w:r>
              <w:t xml:space="preserve">work, as well as through the development of research based approaches. </w:t>
            </w:r>
          </w:p>
          <w:p w14:paraId="16D50198" w14:textId="416A5570" w:rsidR="00332FB5" w:rsidRDefault="00332FB5" w:rsidP="00332FB5">
            <w:pPr>
              <w:pStyle w:val="TableParagraph"/>
              <w:numPr>
                <w:ilvl w:val="0"/>
                <w:numId w:val="24"/>
              </w:numPr>
              <w:tabs>
                <w:tab w:val="left" w:pos="437"/>
              </w:tabs>
              <w:spacing w:line="276" w:lineRule="auto"/>
              <w:ind w:right="412"/>
            </w:pPr>
            <w:r>
              <w:t>Lead</w:t>
            </w:r>
            <w:r>
              <w:rPr>
                <w:spacing w:val="-3"/>
              </w:rPr>
              <w:t xml:space="preserve"> </w:t>
            </w:r>
            <w:r>
              <w:t>by</w:t>
            </w:r>
            <w:r>
              <w:rPr>
                <w:spacing w:val="-4"/>
              </w:rPr>
              <w:t xml:space="preserve"> </w:t>
            </w:r>
            <w:r>
              <w:t>example</w:t>
            </w:r>
            <w:r>
              <w:rPr>
                <w:spacing w:val="-5"/>
              </w:rPr>
              <w:t xml:space="preserve"> </w:t>
            </w:r>
            <w:r>
              <w:t>and</w:t>
            </w:r>
            <w:r>
              <w:rPr>
                <w:spacing w:val="-4"/>
              </w:rPr>
              <w:t xml:space="preserve"> </w:t>
            </w:r>
            <w:r>
              <w:t>create</w:t>
            </w:r>
            <w:r>
              <w:rPr>
                <w:spacing w:val="-2"/>
              </w:rPr>
              <w:t xml:space="preserve"> </w:t>
            </w:r>
            <w:r>
              <w:t>a</w:t>
            </w:r>
            <w:r>
              <w:rPr>
                <w:spacing w:val="-2"/>
              </w:rPr>
              <w:t xml:space="preserve"> </w:t>
            </w:r>
            <w:r>
              <w:t>shared</w:t>
            </w:r>
            <w:r>
              <w:rPr>
                <w:spacing w:val="-2"/>
              </w:rPr>
              <w:t xml:space="preserve"> </w:t>
            </w:r>
            <w:r>
              <w:t>commitment</w:t>
            </w:r>
            <w:r>
              <w:rPr>
                <w:spacing w:val="-2"/>
              </w:rPr>
              <w:t xml:space="preserve"> </w:t>
            </w:r>
            <w:r>
              <w:t>and</w:t>
            </w:r>
            <w:r>
              <w:rPr>
                <w:spacing w:val="-3"/>
              </w:rPr>
              <w:t xml:space="preserve"> </w:t>
            </w:r>
            <w:r>
              <w:t>responsibility</w:t>
            </w:r>
            <w:r>
              <w:rPr>
                <w:spacing w:val="-2"/>
              </w:rPr>
              <w:t xml:space="preserve"> </w:t>
            </w:r>
            <w:r>
              <w:t>for</w:t>
            </w:r>
            <w:r>
              <w:rPr>
                <w:spacing w:val="-2"/>
              </w:rPr>
              <w:t xml:space="preserve"> </w:t>
            </w:r>
            <w:r>
              <w:t>the</w:t>
            </w:r>
            <w:r>
              <w:rPr>
                <w:spacing w:val="-4"/>
              </w:rPr>
              <w:t xml:space="preserve"> </w:t>
            </w:r>
            <w:r>
              <w:t>school</w:t>
            </w:r>
            <w:r>
              <w:rPr>
                <w:spacing w:val="-5"/>
              </w:rPr>
              <w:t xml:space="preserve"> </w:t>
            </w:r>
            <w:r>
              <w:t xml:space="preserve">through team work, distributed leadership and </w:t>
            </w:r>
            <w:r w:rsidR="005B5FD0">
              <w:t xml:space="preserve">professional </w:t>
            </w:r>
            <w:r w:rsidR="005B5FD0">
              <w:rPr>
                <w:spacing w:val="-29"/>
              </w:rPr>
              <w:t>reflection</w:t>
            </w:r>
            <w:r>
              <w:t>.</w:t>
            </w:r>
          </w:p>
          <w:p w14:paraId="04AADF31" w14:textId="77777777" w:rsidR="00332FB5" w:rsidRDefault="00332FB5" w:rsidP="00332FB5">
            <w:pPr>
              <w:pStyle w:val="TableParagraph"/>
              <w:numPr>
                <w:ilvl w:val="0"/>
                <w:numId w:val="24"/>
              </w:numPr>
              <w:tabs>
                <w:tab w:val="left" w:pos="437"/>
              </w:tabs>
              <w:spacing w:line="276" w:lineRule="auto"/>
              <w:ind w:right="412"/>
            </w:pPr>
            <w:r>
              <w:t>Develop leadership at all levels through leading and inspiring a team of staff and to promote</w:t>
            </w:r>
            <w:r w:rsidRPr="00951717">
              <w:rPr>
                <w:spacing w:val="-30"/>
              </w:rPr>
              <w:t xml:space="preserve"> </w:t>
            </w:r>
            <w:r>
              <w:t>the development of teamwork and collective responsibility to enable pupils to achieve their full potential.</w:t>
            </w:r>
          </w:p>
          <w:p w14:paraId="2A410C68" w14:textId="77777777" w:rsidR="00332FB5" w:rsidRDefault="00332FB5" w:rsidP="00332FB5">
            <w:pPr>
              <w:widowControl w:val="0"/>
              <w:numPr>
                <w:ilvl w:val="0"/>
                <w:numId w:val="24"/>
              </w:numPr>
              <w:tabs>
                <w:tab w:val="left" w:pos="442"/>
              </w:tabs>
              <w:spacing w:before="1" w:after="0" w:line="276" w:lineRule="auto"/>
              <w:ind w:right="674"/>
            </w:pPr>
            <w:r>
              <w:t>Continually improve and maintain effective strategies and procedures for staff induction, professional development and performance</w:t>
            </w:r>
            <w:r>
              <w:rPr>
                <w:spacing w:val="-15"/>
              </w:rPr>
              <w:t xml:space="preserve"> </w:t>
            </w:r>
            <w:r>
              <w:t>review.</w:t>
            </w:r>
          </w:p>
          <w:p w14:paraId="1C85AEB3" w14:textId="77777777" w:rsidR="00332FB5" w:rsidRDefault="00332FB5" w:rsidP="00332FB5">
            <w:pPr>
              <w:widowControl w:val="0"/>
              <w:numPr>
                <w:ilvl w:val="0"/>
                <w:numId w:val="24"/>
              </w:numPr>
              <w:tabs>
                <w:tab w:val="left" w:pos="442"/>
              </w:tabs>
              <w:spacing w:after="0" w:line="273" w:lineRule="auto"/>
              <w:ind w:right="56"/>
            </w:pPr>
            <w:r>
              <w:t>Identify emerging talents, coaching current and aspiring leaders in a climate where excellence is the standard, leading to clear succession</w:t>
            </w:r>
            <w:r>
              <w:rPr>
                <w:spacing w:val="-18"/>
              </w:rPr>
              <w:t xml:space="preserve"> </w:t>
            </w:r>
            <w:r>
              <w:t>planning.</w:t>
            </w:r>
          </w:p>
          <w:p w14:paraId="4F8BD65A" w14:textId="77777777" w:rsidR="00332FB5" w:rsidRDefault="00332FB5" w:rsidP="00332FB5">
            <w:pPr>
              <w:widowControl w:val="0"/>
              <w:numPr>
                <w:ilvl w:val="0"/>
                <w:numId w:val="24"/>
              </w:numPr>
              <w:tabs>
                <w:tab w:val="left" w:pos="442"/>
              </w:tabs>
              <w:spacing w:before="3" w:after="0" w:line="240" w:lineRule="auto"/>
            </w:pPr>
            <w:r>
              <w:t>Treat people fairly, equitably and with dignity and</w:t>
            </w:r>
            <w:r>
              <w:rPr>
                <w:spacing w:val="-21"/>
              </w:rPr>
              <w:t xml:space="preserve"> </w:t>
            </w:r>
            <w:r>
              <w:t>respect.</w:t>
            </w:r>
          </w:p>
          <w:p w14:paraId="42AB25EB" w14:textId="77777777" w:rsidR="00332FB5" w:rsidRDefault="00332FB5" w:rsidP="00332FB5">
            <w:pPr>
              <w:widowControl w:val="0"/>
              <w:numPr>
                <w:ilvl w:val="0"/>
                <w:numId w:val="24"/>
              </w:numPr>
              <w:tabs>
                <w:tab w:val="left" w:pos="442"/>
              </w:tabs>
              <w:spacing w:before="41" w:after="0" w:line="273" w:lineRule="auto"/>
              <w:ind w:right="412"/>
            </w:pPr>
            <w:r>
              <w:t>Regularly review own practice, set personal targets and take responsibility for own personal development.</w:t>
            </w:r>
          </w:p>
          <w:p w14:paraId="3ADA7F70" w14:textId="77777777" w:rsidR="00332FB5" w:rsidRDefault="00332FB5" w:rsidP="00332FB5">
            <w:pPr>
              <w:widowControl w:val="0"/>
              <w:numPr>
                <w:ilvl w:val="0"/>
                <w:numId w:val="24"/>
              </w:numPr>
              <w:tabs>
                <w:tab w:val="left" w:pos="442"/>
              </w:tabs>
              <w:spacing w:before="3" w:after="0" w:line="240" w:lineRule="auto"/>
            </w:pPr>
            <w:r>
              <w:t>Manage own workload and that of others to encourage an appropriate work/life</w:t>
            </w:r>
            <w:r>
              <w:rPr>
                <w:spacing w:val="-19"/>
              </w:rPr>
              <w:t xml:space="preserve"> </w:t>
            </w:r>
            <w:r>
              <w:t>balance.</w:t>
            </w:r>
          </w:p>
        </w:tc>
      </w:tr>
    </w:tbl>
    <w:p w14:paraId="21A35952" w14:textId="77777777" w:rsidR="00332FB5" w:rsidRDefault="00332FB5" w:rsidP="00332FB5"/>
    <w:p w14:paraId="12A65F28" w14:textId="77777777" w:rsidR="00332FB5" w:rsidRDefault="00332FB5" w:rsidP="00332FB5">
      <w:pPr>
        <w:spacing w:before="56"/>
        <w:ind w:right="-46"/>
        <w:rPr>
          <w:b/>
        </w:rPr>
      </w:pPr>
      <w:r>
        <w:rPr>
          <w:b/>
        </w:rPr>
        <w:t>This school is committed to safeguarding and promoting the welfare of children and young people, and expects all staff to share this commitment. An enhanced DBS check is required for all successful applicants.</w:t>
      </w:r>
    </w:p>
    <w:p w14:paraId="139D3622" w14:textId="77777777" w:rsidR="00332FB5" w:rsidRPr="00090B5D" w:rsidRDefault="00332FB5" w:rsidP="00332FB5">
      <w:pPr>
        <w:spacing w:before="1"/>
        <w:ind w:right="95"/>
        <w:rPr>
          <w:b/>
          <w:sz w:val="28"/>
        </w:rPr>
      </w:pPr>
      <w:r>
        <w:rPr>
          <w:b/>
          <w:sz w:val="28"/>
        </w:rPr>
        <w:t>Review</w:t>
      </w:r>
    </w:p>
    <w:p w14:paraId="03BEAE14" w14:textId="7A8929CF" w:rsidR="00F2016B" w:rsidRPr="00F2016B" w:rsidRDefault="00332FB5" w:rsidP="00332FB5">
      <w:pPr>
        <w:pStyle w:val="BodyText"/>
        <w:ind w:right="-46"/>
        <w:rPr>
          <w:rFonts w:eastAsiaTheme="majorEastAsia" w:cstheme="minorHAnsi"/>
          <w:color w:val="538135" w:themeColor="accent6" w:themeShade="BF"/>
        </w:rPr>
      </w:pPr>
      <w:r>
        <w:t>This job description will be reviewed annually and may be amended to ensure that the needs of the pupils in school are being met or to reflect any changes in the role.</w:t>
      </w:r>
      <w:r w:rsidR="00F2016B" w:rsidRPr="00F2016B">
        <w:rPr>
          <w:rFonts w:cstheme="minorHAnsi"/>
        </w:rPr>
        <w:br w:type="page"/>
      </w:r>
    </w:p>
    <w:p w14:paraId="25FD5687" w14:textId="7CA3B7E9" w:rsidR="00332FB5" w:rsidRPr="00332FB5" w:rsidRDefault="00F2016B" w:rsidP="00332FB5">
      <w:pPr>
        <w:pStyle w:val="Heading1"/>
        <w:rPr>
          <w:color w:val="339933"/>
        </w:rPr>
      </w:pPr>
      <w:bookmarkStart w:id="25" w:name="_Toc441047827"/>
      <w:bookmarkStart w:id="26" w:name="_Toc507581288"/>
      <w:r w:rsidRPr="008D2D05">
        <w:rPr>
          <w:color w:val="339933"/>
        </w:rPr>
        <w:lastRenderedPageBreak/>
        <w:t>Person Specification</w:t>
      </w:r>
      <w:bookmarkEnd w:id="25"/>
      <w:bookmarkEnd w:id="26"/>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57" w:type="dxa"/>
          <w:bottom w:w="57" w:type="dxa"/>
        </w:tblCellMar>
        <w:tblLook w:val="04A0" w:firstRow="1" w:lastRow="0" w:firstColumn="1" w:lastColumn="0" w:noHBand="0" w:noVBand="1"/>
      </w:tblPr>
      <w:tblGrid>
        <w:gridCol w:w="1122"/>
        <w:gridCol w:w="4373"/>
        <w:gridCol w:w="3521"/>
      </w:tblGrid>
      <w:tr w:rsidR="00332FB5" w14:paraId="5A492BE9" w14:textId="77777777" w:rsidTr="003B6B41">
        <w:tc>
          <w:tcPr>
            <w:tcW w:w="1129" w:type="dxa"/>
            <w:vAlign w:val="center"/>
          </w:tcPr>
          <w:p w14:paraId="02ED452D" w14:textId="77777777" w:rsidR="00332FB5" w:rsidRPr="008B2068" w:rsidRDefault="00332FB5" w:rsidP="003B6B41">
            <w:pPr>
              <w:jc w:val="center"/>
              <w:rPr>
                <w:b/>
              </w:rPr>
            </w:pPr>
            <w:r w:rsidRPr="008B2068">
              <w:rPr>
                <w:b/>
              </w:rPr>
              <w:t>Category</w:t>
            </w:r>
          </w:p>
        </w:tc>
        <w:tc>
          <w:tcPr>
            <w:tcW w:w="5086" w:type="dxa"/>
            <w:vAlign w:val="center"/>
          </w:tcPr>
          <w:p w14:paraId="63837170" w14:textId="77777777" w:rsidR="00332FB5" w:rsidRPr="008B2068" w:rsidRDefault="00332FB5" w:rsidP="003B6B41">
            <w:pPr>
              <w:jc w:val="center"/>
              <w:rPr>
                <w:b/>
              </w:rPr>
            </w:pPr>
            <w:r w:rsidRPr="008B2068">
              <w:rPr>
                <w:b/>
              </w:rPr>
              <w:t>Essential</w:t>
            </w:r>
          </w:p>
        </w:tc>
        <w:tc>
          <w:tcPr>
            <w:tcW w:w="2994" w:type="dxa"/>
            <w:vAlign w:val="center"/>
          </w:tcPr>
          <w:p w14:paraId="44A3C855" w14:textId="77777777" w:rsidR="00332FB5" w:rsidRPr="008B2068" w:rsidRDefault="00332FB5" w:rsidP="003B6B41">
            <w:pPr>
              <w:jc w:val="center"/>
              <w:rPr>
                <w:b/>
              </w:rPr>
            </w:pPr>
            <w:r w:rsidRPr="008B2068">
              <w:rPr>
                <w:b/>
              </w:rPr>
              <w:t>Desirable</w:t>
            </w:r>
          </w:p>
        </w:tc>
      </w:tr>
      <w:tr w:rsidR="00332FB5" w14:paraId="749B90A6" w14:textId="77777777" w:rsidTr="003B6B41">
        <w:trPr>
          <w:cantSplit/>
          <w:trHeight w:val="1134"/>
        </w:trPr>
        <w:tc>
          <w:tcPr>
            <w:tcW w:w="1129" w:type="dxa"/>
            <w:textDirection w:val="btLr"/>
            <w:vAlign w:val="center"/>
          </w:tcPr>
          <w:p w14:paraId="44266AFA" w14:textId="77777777" w:rsidR="00332FB5" w:rsidRDefault="00332FB5" w:rsidP="003B6B41">
            <w:pPr>
              <w:ind w:left="113" w:right="113"/>
              <w:jc w:val="center"/>
            </w:pPr>
            <w:r w:rsidRPr="00090B5D">
              <w:t>Skills, Personal Qualities and Behaviours</w:t>
            </w:r>
          </w:p>
        </w:tc>
        <w:tc>
          <w:tcPr>
            <w:tcW w:w="5086" w:type="dxa"/>
          </w:tcPr>
          <w:p w14:paraId="10E2D0CA" w14:textId="77777777" w:rsidR="00332FB5" w:rsidRPr="008B2068" w:rsidRDefault="00332FB5" w:rsidP="003B6B41">
            <w:pPr>
              <w:pStyle w:val="ListParagraph"/>
              <w:numPr>
                <w:ilvl w:val="0"/>
                <w:numId w:val="34"/>
              </w:numPr>
            </w:pPr>
            <w:r w:rsidRPr="008B2068">
              <w:t>Effective personal management style, balancing clear leadership with good humour and warmth.</w:t>
            </w:r>
          </w:p>
          <w:p w14:paraId="6870924C" w14:textId="77777777" w:rsidR="00332FB5" w:rsidRPr="008B2068" w:rsidRDefault="00332FB5" w:rsidP="003B6B41">
            <w:pPr>
              <w:pStyle w:val="ListParagraph"/>
              <w:numPr>
                <w:ilvl w:val="0"/>
                <w:numId w:val="34"/>
              </w:numPr>
            </w:pPr>
            <w:r w:rsidRPr="008B2068">
              <w:t>Emotional intelligence</w:t>
            </w:r>
          </w:p>
          <w:p w14:paraId="41A9614D" w14:textId="77777777" w:rsidR="00332FB5" w:rsidRPr="008B2068" w:rsidRDefault="00332FB5" w:rsidP="003B6B41">
            <w:pPr>
              <w:pStyle w:val="ListParagraph"/>
              <w:numPr>
                <w:ilvl w:val="0"/>
                <w:numId w:val="34"/>
              </w:numPr>
            </w:pPr>
            <w:r w:rsidRPr="008B2068">
              <w:t>Intellectual rigour</w:t>
            </w:r>
          </w:p>
          <w:p w14:paraId="1A068BD6" w14:textId="77777777" w:rsidR="00332FB5" w:rsidRPr="008B2068" w:rsidRDefault="00332FB5" w:rsidP="003B6B41">
            <w:pPr>
              <w:pStyle w:val="ListParagraph"/>
              <w:numPr>
                <w:ilvl w:val="0"/>
                <w:numId w:val="34"/>
              </w:numPr>
            </w:pPr>
            <w:r w:rsidRPr="008B2068">
              <w:t>Confidence and resilience, energy and commitment</w:t>
            </w:r>
          </w:p>
          <w:p w14:paraId="082F4173" w14:textId="77777777" w:rsidR="00332FB5" w:rsidRPr="008B2068" w:rsidRDefault="00332FB5" w:rsidP="003B6B41">
            <w:pPr>
              <w:pStyle w:val="ListParagraph"/>
              <w:numPr>
                <w:ilvl w:val="0"/>
                <w:numId w:val="34"/>
              </w:numPr>
            </w:pPr>
            <w:r w:rsidRPr="008B2068">
              <w:t>High expectations of themselves and of others around them</w:t>
            </w:r>
          </w:p>
          <w:p w14:paraId="17EE8ECE" w14:textId="77777777" w:rsidR="00332FB5" w:rsidRPr="008B2068" w:rsidRDefault="00332FB5" w:rsidP="003B6B41">
            <w:pPr>
              <w:pStyle w:val="ListParagraph"/>
              <w:numPr>
                <w:ilvl w:val="0"/>
                <w:numId w:val="34"/>
              </w:numPr>
            </w:pPr>
            <w:r w:rsidRPr="008B2068">
              <w:t>Commitment to children’s wellbeing and learning being at the centre of all key decision-making.</w:t>
            </w:r>
          </w:p>
          <w:p w14:paraId="35E926E4" w14:textId="77777777" w:rsidR="00332FB5" w:rsidRPr="008B2068" w:rsidRDefault="00332FB5" w:rsidP="003B6B41">
            <w:pPr>
              <w:pStyle w:val="ListParagraph"/>
              <w:numPr>
                <w:ilvl w:val="0"/>
                <w:numId w:val="34"/>
              </w:numPr>
            </w:pPr>
            <w:r w:rsidRPr="008B2068">
              <w:t>Strong presentation, public speaking and writing skills, effective listening and negotiation skills</w:t>
            </w:r>
          </w:p>
          <w:p w14:paraId="4C85B931" w14:textId="77777777" w:rsidR="00332FB5" w:rsidRPr="008B2068" w:rsidRDefault="00332FB5" w:rsidP="003B6B41">
            <w:pPr>
              <w:pStyle w:val="ListParagraph"/>
              <w:numPr>
                <w:ilvl w:val="0"/>
                <w:numId w:val="34"/>
              </w:numPr>
            </w:pPr>
            <w:r w:rsidRPr="008B2068">
              <w:t>The ability to tackle difficult issues, take hard decisions and convey outcomes clearly and sensitively</w:t>
            </w:r>
          </w:p>
          <w:p w14:paraId="411E67C4" w14:textId="77777777" w:rsidR="00332FB5" w:rsidRPr="008B2068" w:rsidRDefault="00332FB5" w:rsidP="003B6B41">
            <w:pPr>
              <w:pStyle w:val="ListParagraph"/>
              <w:numPr>
                <w:ilvl w:val="0"/>
                <w:numId w:val="34"/>
              </w:numPr>
            </w:pPr>
            <w:r w:rsidRPr="008B2068">
              <w:t>Be able to be calm and organised under pressure, to prioritise, and demonstrate and share values by example</w:t>
            </w:r>
          </w:p>
          <w:p w14:paraId="467F914F" w14:textId="77777777" w:rsidR="00332FB5" w:rsidRPr="008B2068" w:rsidRDefault="00332FB5" w:rsidP="003B6B41">
            <w:pPr>
              <w:pStyle w:val="ListParagraph"/>
              <w:numPr>
                <w:ilvl w:val="0"/>
                <w:numId w:val="34"/>
              </w:numPr>
            </w:pPr>
            <w:r w:rsidRPr="008B2068">
              <w:t>Demonstrate and inspire loyalty: high standards and high care for the whole school community</w:t>
            </w:r>
          </w:p>
          <w:p w14:paraId="26F66C00" w14:textId="77777777" w:rsidR="00332FB5" w:rsidRPr="008B2068" w:rsidRDefault="00332FB5" w:rsidP="003B6B41">
            <w:pPr>
              <w:pStyle w:val="ListParagraph"/>
              <w:numPr>
                <w:ilvl w:val="0"/>
                <w:numId w:val="34"/>
              </w:numPr>
            </w:pPr>
            <w:r w:rsidRPr="008B2068">
              <w:t>The ability to prioritise tasks, make informed decisions and implement them in a flexible manner. Evidence of the ability to delegate work where appropriate, building effective teams and monitoring implementation and impact.</w:t>
            </w:r>
          </w:p>
          <w:p w14:paraId="569A0FD8" w14:textId="77777777" w:rsidR="00332FB5" w:rsidRPr="008B2068" w:rsidRDefault="00332FB5" w:rsidP="003B6B41">
            <w:pPr>
              <w:pStyle w:val="ListParagraph"/>
              <w:numPr>
                <w:ilvl w:val="0"/>
                <w:numId w:val="34"/>
              </w:numPr>
            </w:pPr>
            <w:r w:rsidRPr="008B2068">
              <w:t>Excellent ICT skills and an understanding of the role of ICT in effective administration, management and teaching and learning.</w:t>
            </w:r>
          </w:p>
          <w:p w14:paraId="6F5EB51F" w14:textId="77777777" w:rsidR="00332FB5" w:rsidRPr="008B2068" w:rsidRDefault="00332FB5" w:rsidP="003B6B41">
            <w:pPr>
              <w:pStyle w:val="ListParagraph"/>
              <w:numPr>
                <w:ilvl w:val="0"/>
                <w:numId w:val="34"/>
              </w:numPr>
            </w:pPr>
            <w:r w:rsidRPr="008B2068">
              <w:t>Proven suitability to work with children and commitment to safeguarding and promoting the welfare of children and young people</w:t>
            </w:r>
          </w:p>
        </w:tc>
        <w:tc>
          <w:tcPr>
            <w:tcW w:w="2994" w:type="dxa"/>
          </w:tcPr>
          <w:p w14:paraId="1F57566F" w14:textId="77777777" w:rsidR="00332FB5" w:rsidRPr="008B2068" w:rsidRDefault="00332FB5" w:rsidP="003B6B41"/>
        </w:tc>
      </w:tr>
      <w:tr w:rsidR="00332FB5" w14:paraId="0BBBD207" w14:textId="77777777" w:rsidTr="003B6B41">
        <w:trPr>
          <w:cantSplit/>
          <w:trHeight w:val="1134"/>
        </w:trPr>
        <w:tc>
          <w:tcPr>
            <w:tcW w:w="1129" w:type="dxa"/>
            <w:textDirection w:val="btLr"/>
            <w:vAlign w:val="center"/>
          </w:tcPr>
          <w:p w14:paraId="0F093694" w14:textId="77777777" w:rsidR="00332FB5" w:rsidRDefault="00332FB5" w:rsidP="003B6B41">
            <w:pPr>
              <w:ind w:left="113" w:right="113"/>
              <w:jc w:val="center"/>
            </w:pPr>
            <w:r>
              <w:lastRenderedPageBreak/>
              <w:t>Qualifications</w:t>
            </w:r>
          </w:p>
        </w:tc>
        <w:tc>
          <w:tcPr>
            <w:tcW w:w="5086" w:type="dxa"/>
          </w:tcPr>
          <w:p w14:paraId="6F7F926C" w14:textId="77777777" w:rsidR="00332FB5" w:rsidRPr="008B2068" w:rsidRDefault="00332FB5" w:rsidP="003B6B41">
            <w:pPr>
              <w:pStyle w:val="TableParagraph"/>
              <w:numPr>
                <w:ilvl w:val="0"/>
                <w:numId w:val="35"/>
              </w:numPr>
              <w:tabs>
                <w:tab w:val="left" w:pos="435"/>
              </w:tabs>
              <w:spacing w:before="117"/>
            </w:pPr>
            <w:r>
              <w:t xml:space="preserve">     </w:t>
            </w:r>
            <w:r w:rsidRPr="008B2068">
              <w:t>Degree</w:t>
            </w:r>
          </w:p>
          <w:p w14:paraId="0C211E17" w14:textId="77777777" w:rsidR="00332FB5" w:rsidRPr="008B2068" w:rsidRDefault="00332FB5" w:rsidP="003B6B41">
            <w:pPr>
              <w:pStyle w:val="TableParagraph"/>
              <w:numPr>
                <w:ilvl w:val="0"/>
                <w:numId w:val="35"/>
              </w:numPr>
              <w:tabs>
                <w:tab w:val="left" w:pos="435"/>
              </w:tabs>
              <w:spacing w:before="38"/>
            </w:pPr>
            <w:r>
              <w:t xml:space="preserve">     </w:t>
            </w:r>
            <w:r w:rsidRPr="008B2068">
              <w:t>Qualified Teacher Status</w:t>
            </w:r>
            <w:r w:rsidRPr="008B2068">
              <w:rPr>
                <w:spacing w:val="-13"/>
              </w:rPr>
              <w:t xml:space="preserve"> </w:t>
            </w:r>
            <w:r w:rsidRPr="008B2068">
              <w:t>(QTS)</w:t>
            </w:r>
          </w:p>
          <w:p w14:paraId="6D8C1EB6" w14:textId="77777777" w:rsidR="00332FB5" w:rsidRDefault="00332FB5" w:rsidP="003B6B41">
            <w:pPr>
              <w:pStyle w:val="ListParagraph"/>
              <w:numPr>
                <w:ilvl w:val="0"/>
                <w:numId w:val="35"/>
              </w:numPr>
            </w:pPr>
            <w:r w:rsidRPr="008B2068">
              <w:t>Evidence of relevant continuing professional development which has an impact on school improvement</w:t>
            </w:r>
          </w:p>
          <w:p w14:paraId="33831B76" w14:textId="77777777" w:rsidR="00332FB5" w:rsidRPr="008B2068" w:rsidRDefault="00332FB5" w:rsidP="003B6B41">
            <w:pPr>
              <w:pStyle w:val="ListParagraph"/>
            </w:pPr>
          </w:p>
        </w:tc>
        <w:tc>
          <w:tcPr>
            <w:tcW w:w="2994" w:type="dxa"/>
          </w:tcPr>
          <w:p w14:paraId="47C154B5" w14:textId="77777777" w:rsidR="00332FB5" w:rsidRPr="008B2068" w:rsidRDefault="00332FB5" w:rsidP="003B6B41">
            <w:pPr>
              <w:pStyle w:val="ListParagraph"/>
              <w:numPr>
                <w:ilvl w:val="0"/>
                <w:numId w:val="35"/>
              </w:numPr>
            </w:pPr>
            <w:r w:rsidRPr="008B2068">
              <w:t>NPQH</w:t>
            </w:r>
          </w:p>
          <w:p w14:paraId="5EDB9199" w14:textId="77777777" w:rsidR="00332FB5" w:rsidRPr="008B2068" w:rsidRDefault="00332FB5" w:rsidP="003B6B41">
            <w:pPr>
              <w:pStyle w:val="ListParagraph"/>
              <w:numPr>
                <w:ilvl w:val="0"/>
                <w:numId w:val="35"/>
              </w:numPr>
            </w:pPr>
            <w:r w:rsidRPr="008B2068">
              <w:t>Masters Degree</w:t>
            </w:r>
          </w:p>
          <w:p w14:paraId="286D7F5D" w14:textId="77777777" w:rsidR="00332FB5" w:rsidRPr="008B2068" w:rsidRDefault="00332FB5" w:rsidP="003B6B41">
            <w:pPr>
              <w:pStyle w:val="ListParagraph"/>
              <w:numPr>
                <w:ilvl w:val="0"/>
                <w:numId w:val="35"/>
              </w:numPr>
            </w:pPr>
            <w:r w:rsidRPr="008B2068">
              <w:t>Other professional/management qualification</w:t>
            </w:r>
          </w:p>
        </w:tc>
      </w:tr>
      <w:tr w:rsidR="00332FB5" w14:paraId="2C27C22D" w14:textId="77777777" w:rsidTr="003B6B41">
        <w:trPr>
          <w:cantSplit/>
          <w:trHeight w:val="1134"/>
        </w:trPr>
        <w:tc>
          <w:tcPr>
            <w:tcW w:w="1129" w:type="dxa"/>
            <w:textDirection w:val="btLr"/>
            <w:vAlign w:val="center"/>
          </w:tcPr>
          <w:p w14:paraId="3F7515B5" w14:textId="77777777" w:rsidR="00332FB5" w:rsidRDefault="00332FB5" w:rsidP="003B6B41">
            <w:pPr>
              <w:ind w:left="113" w:right="113"/>
              <w:jc w:val="center"/>
            </w:pPr>
            <w:r>
              <w:t>Experience</w:t>
            </w:r>
          </w:p>
        </w:tc>
        <w:tc>
          <w:tcPr>
            <w:tcW w:w="5086" w:type="dxa"/>
          </w:tcPr>
          <w:p w14:paraId="09CE9F51" w14:textId="77777777" w:rsidR="00332FB5" w:rsidRPr="008B2068" w:rsidRDefault="00332FB5" w:rsidP="003B6B41">
            <w:pPr>
              <w:pStyle w:val="ListParagraph"/>
              <w:numPr>
                <w:ilvl w:val="0"/>
                <w:numId w:val="37"/>
              </w:numPr>
            </w:pPr>
            <w:r w:rsidRPr="008B2068">
              <w:t xml:space="preserve">Proven successful leadership at senior level in a primary school </w:t>
            </w:r>
          </w:p>
          <w:p w14:paraId="56C2A2BE" w14:textId="77777777" w:rsidR="00332FB5" w:rsidRPr="008B2068" w:rsidRDefault="00332FB5" w:rsidP="003B6B41">
            <w:pPr>
              <w:pStyle w:val="ListParagraph"/>
              <w:numPr>
                <w:ilvl w:val="0"/>
                <w:numId w:val="37"/>
              </w:numPr>
            </w:pPr>
            <w:r w:rsidRPr="008B2068">
              <w:t>An excellent practitioner, experienced across the primary phase, with a clear understanding of what being an outstanding practitioner entails.</w:t>
            </w:r>
          </w:p>
          <w:p w14:paraId="03EA3555" w14:textId="77777777" w:rsidR="00332FB5" w:rsidRPr="008B2068" w:rsidRDefault="00332FB5" w:rsidP="003B6B41">
            <w:pPr>
              <w:pStyle w:val="ListParagraph"/>
              <w:numPr>
                <w:ilvl w:val="0"/>
                <w:numId w:val="37"/>
              </w:numPr>
            </w:pPr>
            <w:r w:rsidRPr="008B2068">
              <w:t>Experience of analysing pupil performance information and data to identify trends to inform teaching and learning outcomes.</w:t>
            </w:r>
          </w:p>
          <w:p w14:paraId="4B0CBD58" w14:textId="77777777" w:rsidR="00332FB5" w:rsidRPr="008B2068" w:rsidRDefault="00332FB5" w:rsidP="003B6B41">
            <w:pPr>
              <w:pStyle w:val="ListParagraph"/>
              <w:numPr>
                <w:ilvl w:val="0"/>
                <w:numId w:val="37"/>
              </w:numPr>
            </w:pPr>
            <w:r w:rsidRPr="008B2068">
              <w:t>Experience of developing, implementing and evaluating strategies for raising standards and improving outcomes for all children.</w:t>
            </w:r>
          </w:p>
          <w:p w14:paraId="42C8AD0A" w14:textId="77777777" w:rsidR="00332FB5" w:rsidRPr="008B2068" w:rsidRDefault="00332FB5" w:rsidP="003B6B41">
            <w:pPr>
              <w:pStyle w:val="ListParagraph"/>
              <w:numPr>
                <w:ilvl w:val="0"/>
                <w:numId w:val="37"/>
              </w:numPr>
            </w:pPr>
            <w:r w:rsidRPr="008B2068">
              <w:t>Experience of developing a consistently high quality of teaching and learning through rigorous assessment, monitoring, evaluation and feedback.</w:t>
            </w:r>
          </w:p>
          <w:p w14:paraId="27A32AD5" w14:textId="77777777" w:rsidR="00332FB5" w:rsidRPr="008B2068" w:rsidRDefault="00332FB5" w:rsidP="003B6B41">
            <w:pPr>
              <w:pStyle w:val="ListParagraph"/>
              <w:numPr>
                <w:ilvl w:val="0"/>
                <w:numId w:val="37"/>
              </w:numPr>
            </w:pPr>
            <w:r w:rsidRPr="008B2068">
              <w:t>Experience of developing a differentiated and creative curriculum for pupils with a diverse range of social, emotional, cultural, intellectual and physical needs.</w:t>
            </w:r>
          </w:p>
          <w:p w14:paraId="39AEEAD2" w14:textId="77777777" w:rsidR="00332FB5" w:rsidRPr="008B2068" w:rsidRDefault="00332FB5" w:rsidP="003B6B41">
            <w:pPr>
              <w:pStyle w:val="ListParagraph"/>
              <w:numPr>
                <w:ilvl w:val="0"/>
                <w:numId w:val="37"/>
              </w:numPr>
            </w:pPr>
            <w:r w:rsidRPr="008B2068">
              <w:t>Experience of successful staff recruitment and selection and in conducting all aspects of staff performance management.</w:t>
            </w:r>
          </w:p>
          <w:p w14:paraId="06735209" w14:textId="77777777" w:rsidR="00332FB5" w:rsidRPr="008B2068" w:rsidRDefault="00332FB5" w:rsidP="003B6B41">
            <w:pPr>
              <w:pStyle w:val="ListParagraph"/>
              <w:numPr>
                <w:ilvl w:val="0"/>
                <w:numId w:val="37"/>
              </w:numPr>
            </w:pPr>
            <w:r w:rsidRPr="008B2068">
              <w:t>Experience of successful financial planning and budget and resource management.</w:t>
            </w:r>
          </w:p>
        </w:tc>
        <w:tc>
          <w:tcPr>
            <w:tcW w:w="2994" w:type="dxa"/>
          </w:tcPr>
          <w:p w14:paraId="111ECB49" w14:textId="77777777" w:rsidR="00332FB5" w:rsidRPr="008B2068" w:rsidRDefault="00332FB5" w:rsidP="003B6B41">
            <w:pPr>
              <w:pStyle w:val="ListParagraph"/>
              <w:numPr>
                <w:ilvl w:val="0"/>
                <w:numId w:val="37"/>
              </w:numPr>
            </w:pPr>
            <w:r w:rsidRPr="008B2068">
              <w:t>Experience of having worked in a range of educational settings with children from diverse backgrounds.</w:t>
            </w:r>
          </w:p>
          <w:p w14:paraId="656962D8" w14:textId="77777777" w:rsidR="00332FB5" w:rsidRPr="008B2068" w:rsidRDefault="00332FB5" w:rsidP="003B6B41">
            <w:pPr>
              <w:pStyle w:val="ListParagraph"/>
              <w:numPr>
                <w:ilvl w:val="0"/>
                <w:numId w:val="37"/>
              </w:numPr>
            </w:pPr>
            <w:r w:rsidRPr="008B2068">
              <w:t>Proven experience of building mutually beneficial and supportive relationships with other schools, agencies and groups to enhance opportunities and outcomes for children and staff.</w:t>
            </w:r>
          </w:p>
          <w:p w14:paraId="1701E292" w14:textId="77777777" w:rsidR="00332FB5" w:rsidRPr="008B2068" w:rsidRDefault="00332FB5" w:rsidP="003B6B41">
            <w:pPr>
              <w:pStyle w:val="ListParagraph"/>
              <w:numPr>
                <w:ilvl w:val="0"/>
                <w:numId w:val="37"/>
              </w:numPr>
            </w:pPr>
            <w:r w:rsidRPr="008B2068">
              <w:t>Responsibility for transition of pupils e.g. EYFS, KS1 and KS2.</w:t>
            </w:r>
          </w:p>
          <w:p w14:paraId="3E5DB64F" w14:textId="77777777" w:rsidR="00332FB5" w:rsidRPr="008B2068" w:rsidRDefault="00332FB5" w:rsidP="003B6B41">
            <w:pPr>
              <w:pStyle w:val="ListParagraph"/>
              <w:numPr>
                <w:ilvl w:val="0"/>
                <w:numId w:val="37"/>
              </w:numPr>
            </w:pPr>
            <w:r w:rsidRPr="008B2068">
              <w:t>Experience and understanding of managing finance efficiently in accordance with benchmarking, financial management and best value principles.</w:t>
            </w:r>
          </w:p>
        </w:tc>
      </w:tr>
      <w:tr w:rsidR="00332FB5" w14:paraId="07B86677" w14:textId="77777777" w:rsidTr="003B6B41">
        <w:trPr>
          <w:cantSplit/>
          <w:trHeight w:val="1134"/>
        </w:trPr>
        <w:tc>
          <w:tcPr>
            <w:tcW w:w="1129" w:type="dxa"/>
            <w:textDirection w:val="btLr"/>
            <w:vAlign w:val="center"/>
          </w:tcPr>
          <w:p w14:paraId="0C510B26" w14:textId="77777777" w:rsidR="00332FB5" w:rsidRDefault="00332FB5" w:rsidP="003B6B41">
            <w:pPr>
              <w:ind w:left="113" w:right="113"/>
              <w:jc w:val="center"/>
            </w:pPr>
            <w:r w:rsidRPr="00090B5D">
              <w:lastRenderedPageBreak/>
              <w:t>Leadership / Strategic Direction</w:t>
            </w:r>
          </w:p>
        </w:tc>
        <w:tc>
          <w:tcPr>
            <w:tcW w:w="5086" w:type="dxa"/>
          </w:tcPr>
          <w:p w14:paraId="1C255945" w14:textId="77777777" w:rsidR="00332FB5" w:rsidRPr="008B2068" w:rsidRDefault="00332FB5" w:rsidP="003B6B41">
            <w:pPr>
              <w:pStyle w:val="ListParagraph"/>
              <w:numPr>
                <w:ilvl w:val="0"/>
                <w:numId w:val="36"/>
              </w:numPr>
            </w:pPr>
            <w:r w:rsidRPr="008B2068">
              <w:t>Ability to innovate and find creative solutions and communicate and implement clear and strategic educational vision and direction, in consultation with all stakeholders, leading by example.</w:t>
            </w:r>
          </w:p>
          <w:p w14:paraId="5FDE62D6" w14:textId="77777777" w:rsidR="00332FB5" w:rsidRPr="008B2068" w:rsidRDefault="00332FB5" w:rsidP="003B6B41">
            <w:pPr>
              <w:pStyle w:val="ListParagraph"/>
              <w:numPr>
                <w:ilvl w:val="0"/>
                <w:numId w:val="36"/>
              </w:numPr>
            </w:pPr>
            <w:r w:rsidRPr="008B2068">
              <w:t>Ability to accurately evaluate the performance of the school and plan effectively for school improvement.</w:t>
            </w:r>
          </w:p>
          <w:p w14:paraId="7182A37A" w14:textId="77777777" w:rsidR="00332FB5" w:rsidRPr="008B2068" w:rsidRDefault="00332FB5" w:rsidP="003B6B41">
            <w:pPr>
              <w:pStyle w:val="ListParagraph"/>
              <w:numPr>
                <w:ilvl w:val="0"/>
                <w:numId w:val="36"/>
              </w:numPr>
            </w:pPr>
            <w:r w:rsidRPr="008B2068">
              <w:t>Ability to formulate objectives, policies and plans and monitor, evaluate and review the impact of these.</w:t>
            </w:r>
          </w:p>
          <w:p w14:paraId="3BC66333" w14:textId="77777777" w:rsidR="00332FB5" w:rsidRPr="008B2068" w:rsidRDefault="00332FB5" w:rsidP="003B6B41">
            <w:pPr>
              <w:pStyle w:val="ListParagraph"/>
              <w:numPr>
                <w:ilvl w:val="0"/>
                <w:numId w:val="36"/>
              </w:numPr>
            </w:pPr>
            <w:r w:rsidRPr="008B2068">
              <w:t>Ability to create and develop a stimulating environment which promotes good behaviour and independent learning, and celebrates success.</w:t>
            </w:r>
          </w:p>
          <w:p w14:paraId="44D87A50" w14:textId="77777777" w:rsidR="00332FB5" w:rsidRPr="008B2068" w:rsidRDefault="00332FB5" w:rsidP="003B6B41">
            <w:pPr>
              <w:pStyle w:val="ListParagraph"/>
              <w:numPr>
                <w:ilvl w:val="0"/>
                <w:numId w:val="36"/>
              </w:numPr>
            </w:pPr>
            <w:r w:rsidRPr="008B2068">
              <w:t>Excellent knowledge of the current major curriculum issues and recent educational developments and legislative changes, together with their significance for the leadership of a primary school.</w:t>
            </w:r>
          </w:p>
        </w:tc>
        <w:tc>
          <w:tcPr>
            <w:tcW w:w="2994" w:type="dxa"/>
          </w:tcPr>
          <w:p w14:paraId="3FD92049" w14:textId="77777777" w:rsidR="00332FB5" w:rsidRPr="008B2068" w:rsidRDefault="00332FB5" w:rsidP="003B6B41"/>
        </w:tc>
      </w:tr>
      <w:tr w:rsidR="00332FB5" w14:paraId="7C9F5ADF" w14:textId="77777777" w:rsidTr="003B6B41">
        <w:trPr>
          <w:cantSplit/>
          <w:trHeight w:val="1134"/>
        </w:trPr>
        <w:tc>
          <w:tcPr>
            <w:tcW w:w="1129" w:type="dxa"/>
            <w:textDirection w:val="btLr"/>
            <w:vAlign w:val="center"/>
          </w:tcPr>
          <w:p w14:paraId="483FA3D2" w14:textId="77777777" w:rsidR="00332FB5" w:rsidRDefault="00332FB5" w:rsidP="003B6B41">
            <w:pPr>
              <w:ind w:left="113" w:right="113"/>
              <w:jc w:val="center"/>
            </w:pPr>
            <w:r>
              <w:t>Leadership and Management</w:t>
            </w:r>
          </w:p>
        </w:tc>
        <w:tc>
          <w:tcPr>
            <w:tcW w:w="5086" w:type="dxa"/>
          </w:tcPr>
          <w:p w14:paraId="4C7C78CB" w14:textId="77777777" w:rsidR="00332FB5" w:rsidRPr="00883F04" w:rsidRDefault="00332FB5" w:rsidP="003B6B41">
            <w:pPr>
              <w:pStyle w:val="ListParagraph"/>
              <w:numPr>
                <w:ilvl w:val="0"/>
                <w:numId w:val="36"/>
              </w:numPr>
            </w:pPr>
            <w:r w:rsidRPr="00883F04">
              <w:t>A track record of success in team work, distributed leadership, staff development, coaching, recruitment and retention.</w:t>
            </w:r>
          </w:p>
          <w:p w14:paraId="5E32E4DA" w14:textId="77777777" w:rsidR="00332FB5" w:rsidRPr="00883F04" w:rsidRDefault="00332FB5" w:rsidP="003B6B41">
            <w:pPr>
              <w:pStyle w:val="ListParagraph"/>
              <w:numPr>
                <w:ilvl w:val="0"/>
                <w:numId w:val="36"/>
              </w:numPr>
            </w:pPr>
            <w:r w:rsidRPr="00883F04">
              <w:t>The ability to use performance management and line management to secure accountability and improve performance.</w:t>
            </w:r>
          </w:p>
          <w:p w14:paraId="6182689E" w14:textId="77777777" w:rsidR="00332FB5" w:rsidRPr="00883F04" w:rsidRDefault="00332FB5" w:rsidP="003B6B41">
            <w:pPr>
              <w:pStyle w:val="ListParagraph"/>
              <w:numPr>
                <w:ilvl w:val="0"/>
                <w:numId w:val="36"/>
              </w:numPr>
            </w:pPr>
            <w:r w:rsidRPr="00883F04">
              <w:t>Ability and willingness to challenge underperformance thereby improving outcomes for pupils.</w:t>
            </w:r>
          </w:p>
          <w:p w14:paraId="62F4650A" w14:textId="77777777" w:rsidR="00332FB5" w:rsidRPr="00883F04" w:rsidRDefault="00332FB5" w:rsidP="003B6B41">
            <w:pPr>
              <w:pStyle w:val="ListParagraph"/>
              <w:numPr>
                <w:ilvl w:val="0"/>
                <w:numId w:val="36"/>
              </w:numPr>
            </w:pPr>
            <w:r w:rsidRPr="00883F04">
              <w:t>Success in improving attendance and punctuality.</w:t>
            </w:r>
          </w:p>
          <w:p w14:paraId="54D52332" w14:textId="77777777" w:rsidR="00332FB5" w:rsidRPr="00883F04" w:rsidRDefault="00332FB5" w:rsidP="003B6B41">
            <w:pPr>
              <w:pStyle w:val="ListParagraph"/>
              <w:numPr>
                <w:ilvl w:val="0"/>
                <w:numId w:val="36"/>
              </w:numPr>
            </w:pPr>
            <w:r w:rsidRPr="00883F04">
              <w:t>Ability to set and achieve challenging targets.</w:t>
            </w:r>
          </w:p>
        </w:tc>
        <w:tc>
          <w:tcPr>
            <w:tcW w:w="2994" w:type="dxa"/>
          </w:tcPr>
          <w:p w14:paraId="0FB42AF4" w14:textId="77777777" w:rsidR="00332FB5" w:rsidRPr="00883F04" w:rsidRDefault="00332FB5" w:rsidP="003B6B41">
            <w:pPr>
              <w:pStyle w:val="ListParagraph"/>
              <w:numPr>
                <w:ilvl w:val="0"/>
                <w:numId w:val="36"/>
              </w:numPr>
            </w:pPr>
            <w:r w:rsidRPr="00883F04">
              <w:t>Success in implementing change to staffing structures.</w:t>
            </w:r>
          </w:p>
          <w:p w14:paraId="0DE09ACD" w14:textId="77777777" w:rsidR="00332FB5" w:rsidRPr="00883F04" w:rsidRDefault="00332FB5" w:rsidP="003B6B41">
            <w:pPr>
              <w:pStyle w:val="ListParagraph"/>
              <w:numPr>
                <w:ilvl w:val="0"/>
                <w:numId w:val="36"/>
              </w:numPr>
            </w:pPr>
            <w:r w:rsidRPr="00883F04">
              <w:t>Providing a culture of leadership opportunities for children, taking account of the pupil voice.</w:t>
            </w:r>
          </w:p>
        </w:tc>
      </w:tr>
      <w:tr w:rsidR="00332FB5" w14:paraId="68647066" w14:textId="77777777" w:rsidTr="003B6B41">
        <w:trPr>
          <w:cantSplit/>
          <w:trHeight w:val="1134"/>
        </w:trPr>
        <w:tc>
          <w:tcPr>
            <w:tcW w:w="1129" w:type="dxa"/>
            <w:textDirection w:val="btLr"/>
            <w:vAlign w:val="center"/>
          </w:tcPr>
          <w:p w14:paraId="086E2A41" w14:textId="77777777" w:rsidR="00332FB5" w:rsidRDefault="00332FB5" w:rsidP="003B6B41">
            <w:pPr>
              <w:ind w:left="113" w:right="113"/>
              <w:jc w:val="center"/>
            </w:pPr>
            <w:r>
              <w:lastRenderedPageBreak/>
              <w:t>Teaching and Learning</w:t>
            </w:r>
          </w:p>
        </w:tc>
        <w:tc>
          <w:tcPr>
            <w:tcW w:w="5086" w:type="dxa"/>
          </w:tcPr>
          <w:p w14:paraId="0557C23A" w14:textId="77777777" w:rsidR="00332FB5" w:rsidRPr="00883F04" w:rsidRDefault="00332FB5" w:rsidP="003B6B41">
            <w:pPr>
              <w:pStyle w:val="ListParagraph"/>
              <w:numPr>
                <w:ilvl w:val="0"/>
                <w:numId w:val="36"/>
              </w:numPr>
            </w:pPr>
            <w:r w:rsidRPr="00883F04">
              <w:t>Knowledge and understanding of how to raise standards of learning across the school and a proven track record in doing so.</w:t>
            </w:r>
          </w:p>
          <w:p w14:paraId="12C2F0E8" w14:textId="77777777" w:rsidR="00332FB5" w:rsidRPr="00883F04" w:rsidRDefault="00332FB5" w:rsidP="003B6B41">
            <w:pPr>
              <w:pStyle w:val="ListParagraph"/>
              <w:numPr>
                <w:ilvl w:val="0"/>
                <w:numId w:val="36"/>
              </w:numPr>
            </w:pPr>
            <w:r w:rsidRPr="00883F04">
              <w:t>Successful experience of promoting the personal, social, cultural and spiritual development of pupils.</w:t>
            </w:r>
          </w:p>
          <w:p w14:paraId="5BA0B2D8" w14:textId="77777777" w:rsidR="00332FB5" w:rsidRPr="00883F04" w:rsidRDefault="00332FB5" w:rsidP="003B6B41">
            <w:pPr>
              <w:pStyle w:val="ListParagraph"/>
              <w:numPr>
                <w:ilvl w:val="0"/>
                <w:numId w:val="36"/>
              </w:numPr>
            </w:pPr>
            <w:r w:rsidRPr="00883F04">
              <w:t>A commitment to providing an enriched curriculum throughout the school, over and above the day to day running of the school.</w:t>
            </w:r>
          </w:p>
          <w:p w14:paraId="3EF9FC02" w14:textId="77777777" w:rsidR="00332FB5" w:rsidRPr="00883F04" w:rsidRDefault="00332FB5" w:rsidP="003B6B41">
            <w:pPr>
              <w:pStyle w:val="ListParagraph"/>
              <w:numPr>
                <w:ilvl w:val="0"/>
                <w:numId w:val="36"/>
              </w:numPr>
            </w:pPr>
            <w:r w:rsidRPr="00883F04">
              <w:t>Knowledge of and commitment to the Early Years curriculum and the commitment to play based learning.</w:t>
            </w:r>
          </w:p>
        </w:tc>
        <w:tc>
          <w:tcPr>
            <w:tcW w:w="2994" w:type="dxa"/>
          </w:tcPr>
          <w:p w14:paraId="1745B604" w14:textId="77777777" w:rsidR="00332FB5" w:rsidRPr="00883F04" w:rsidRDefault="00332FB5" w:rsidP="003B6B41">
            <w:pPr>
              <w:pStyle w:val="ListParagraph"/>
              <w:numPr>
                <w:ilvl w:val="0"/>
                <w:numId w:val="36"/>
              </w:numPr>
            </w:pPr>
            <w:r w:rsidRPr="00883F04">
              <w:t>A commitment to research based approaches and the development of practitioner research in school.</w:t>
            </w:r>
          </w:p>
        </w:tc>
      </w:tr>
      <w:tr w:rsidR="00332FB5" w14:paraId="49F886AE" w14:textId="77777777" w:rsidTr="003B6B41">
        <w:trPr>
          <w:cantSplit/>
          <w:trHeight w:val="2677"/>
        </w:trPr>
        <w:tc>
          <w:tcPr>
            <w:tcW w:w="1129" w:type="dxa"/>
            <w:textDirection w:val="btLr"/>
            <w:vAlign w:val="center"/>
          </w:tcPr>
          <w:p w14:paraId="7038D4B0" w14:textId="77777777" w:rsidR="00332FB5" w:rsidRDefault="00332FB5" w:rsidP="003B6B41">
            <w:pPr>
              <w:ind w:left="113" w:right="113"/>
              <w:jc w:val="center"/>
            </w:pPr>
            <w:r w:rsidRPr="005771EF">
              <w:t>Relationships with Parents, Carers and the Wider Community</w:t>
            </w:r>
          </w:p>
        </w:tc>
        <w:tc>
          <w:tcPr>
            <w:tcW w:w="5086" w:type="dxa"/>
          </w:tcPr>
          <w:p w14:paraId="4F4469C2" w14:textId="77777777" w:rsidR="00332FB5" w:rsidRPr="00883F04" w:rsidRDefault="00332FB5" w:rsidP="003B6B41">
            <w:pPr>
              <w:pStyle w:val="ListParagraph"/>
              <w:numPr>
                <w:ilvl w:val="0"/>
                <w:numId w:val="38"/>
              </w:numPr>
            </w:pPr>
            <w:r w:rsidRPr="00883F04">
              <w:t>Successful experience of creating and maintaining productive partnerships with pupils, parents, governors and other organisations in the wider community.</w:t>
            </w:r>
          </w:p>
        </w:tc>
        <w:tc>
          <w:tcPr>
            <w:tcW w:w="2994" w:type="dxa"/>
          </w:tcPr>
          <w:p w14:paraId="0E9A2134" w14:textId="77777777" w:rsidR="00332FB5" w:rsidRPr="005771EF" w:rsidRDefault="00332FB5" w:rsidP="003B6B41"/>
        </w:tc>
      </w:tr>
    </w:tbl>
    <w:p w14:paraId="5E53A34A" w14:textId="77777777" w:rsidR="00332FB5" w:rsidRDefault="00332FB5" w:rsidP="00332FB5">
      <w:bookmarkStart w:id="27" w:name="_Hlk498610736"/>
      <w:bookmarkEnd w:id="27"/>
    </w:p>
    <w:p w14:paraId="49AC452B" w14:textId="77777777" w:rsidR="00332FB5" w:rsidRDefault="00332FB5" w:rsidP="00332FB5">
      <w:pPr>
        <w:rPr>
          <w:rFonts w:cstheme="minorHAnsi"/>
          <w:sz w:val="22"/>
        </w:rPr>
      </w:pPr>
      <w:r>
        <w:rPr>
          <w:rFonts w:cstheme="minorHAnsi"/>
          <w:sz w:val="22"/>
        </w:rPr>
        <w:t>Appointment to this post is subject to a satisfactory enhanced DBS check. 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p w14:paraId="105B9F5C" w14:textId="77777777" w:rsidR="00332FB5" w:rsidRPr="00332FB5" w:rsidRDefault="00332FB5" w:rsidP="00332FB5"/>
    <w:sectPr w:rsidR="00332FB5" w:rsidRPr="00332FB5" w:rsidSect="000930C5">
      <w:headerReference w:type="first" r:id="rId13"/>
      <w:footerReference w:type="first" r:id="rId14"/>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1D5FC" w14:textId="77777777" w:rsidR="00760C61" w:rsidRDefault="00760C61" w:rsidP="00C70B1C">
      <w:pPr>
        <w:spacing w:after="0" w:line="240" w:lineRule="auto"/>
      </w:pPr>
      <w:r>
        <w:separator/>
      </w:r>
    </w:p>
  </w:endnote>
  <w:endnote w:type="continuationSeparator" w:id="0">
    <w:p w14:paraId="6E0A0EEE" w14:textId="77777777" w:rsidR="00760C61" w:rsidRDefault="00760C61" w:rsidP="00C7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12B1" w14:textId="7A610647" w:rsidR="00760C61" w:rsidRDefault="00760C61">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3B8D" w14:textId="77777777" w:rsidR="00760C61" w:rsidRDefault="00760C61" w:rsidP="00C70B1C">
      <w:pPr>
        <w:spacing w:after="0" w:line="240" w:lineRule="auto"/>
      </w:pPr>
      <w:r>
        <w:separator/>
      </w:r>
    </w:p>
  </w:footnote>
  <w:footnote w:type="continuationSeparator" w:id="0">
    <w:p w14:paraId="3F5988BF" w14:textId="77777777" w:rsidR="00760C61" w:rsidRDefault="00760C61" w:rsidP="00C7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19E5" w14:textId="77777777" w:rsidR="00760C61" w:rsidRPr="005D1040" w:rsidRDefault="00760C61" w:rsidP="00116106">
    <w:pPr>
      <w:pStyle w:val="Header"/>
      <w:jc w:val="right"/>
      <w:rPr>
        <w:color w:val="1F4E79" w:themeColor="accent1" w:themeShade="80"/>
        <w:sz w:val="14"/>
      </w:rPr>
    </w:pPr>
    <w:r>
      <w:rPr>
        <w:b/>
        <w:color w:val="FFC000" w:themeColor="accent4"/>
      </w:rPr>
      <w:t xml:space="preserve">                                                                   </w:t>
    </w:r>
    <w:r>
      <w:rPr>
        <w:b/>
        <w:color w:val="C90152"/>
      </w:rPr>
      <w:t>Blue Gate Fields Junior</w:t>
    </w:r>
    <w:r w:rsidRPr="00F21AD4">
      <w:rPr>
        <w:b/>
        <w:color w:val="C90152"/>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957"/>
    <w:multiLevelType w:val="hybridMultilevel"/>
    <w:tmpl w:val="E848B652"/>
    <w:lvl w:ilvl="0" w:tplc="D8781AB8">
      <w:start w:val="1"/>
      <w:numFmt w:val="bullet"/>
      <w:lvlText w:val=""/>
      <w:lvlJc w:val="left"/>
      <w:pPr>
        <w:ind w:left="436" w:hanging="284"/>
      </w:pPr>
      <w:rPr>
        <w:rFonts w:ascii="Wingdings" w:eastAsia="Wingdings" w:hAnsi="Wingdings" w:cs="Wingdings" w:hint="default"/>
        <w:color w:val="51616B"/>
        <w:w w:val="100"/>
        <w:sz w:val="22"/>
        <w:szCs w:val="22"/>
      </w:rPr>
    </w:lvl>
    <w:lvl w:ilvl="1" w:tplc="8C10BFFA">
      <w:start w:val="1"/>
      <w:numFmt w:val="bullet"/>
      <w:lvlText w:val="•"/>
      <w:lvlJc w:val="left"/>
      <w:pPr>
        <w:ind w:left="1301" w:hanging="284"/>
      </w:pPr>
      <w:rPr>
        <w:rFonts w:hint="default"/>
      </w:rPr>
    </w:lvl>
    <w:lvl w:ilvl="2" w:tplc="5B48590A">
      <w:start w:val="1"/>
      <w:numFmt w:val="bullet"/>
      <w:lvlText w:val="•"/>
      <w:lvlJc w:val="left"/>
      <w:pPr>
        <w:ind w:left="2163" w:hanging="284"/>
      </w:pPr>
      <w:rPr>
        <w:rFonts w:hint="default"/>
      </w:rPr>
    </w:lvl>
    <w:lvl w:ilvl="3" w:tplc="44721D6C">
      <w:start w:val="1"/>
      <w:numFmt w:val="bullet"/>
      <w:lvlText w:val="•"/>
      <w:lvlJc w:val="left"/>
      <w:pPr>
        <w:ind w:left="3025" w:hanging="284"/>
      </w:pPr>
      <w:rPr>
        <w:rFonts w:hint="default"/>
      </w:rPr>
    </w:lvl>
    <w:lvl w:ilvl="4" w:tplc="15AA89DC">
      <w:start w:val="1"/>
      <w:numFmt w:val="bullet"/>
      <w:lvlText w:val="•"/>
      <w:lvlJc w:val="left"/>
      <w:pPr>
        <w:ind w:left="3886" w:hanging="284"/>
      </w:pPr>
      <w:rPr>
        <w:rFonts w:hint="default"/>
      </w:rPr>
    </w:lvl>
    <w:lvl w:ilvl="5" w:tplc="399C9B68">
      <w:start w:val="1"/>
      <w:numFmt w:val="bullet"/>
      <w:lvlText w:val="•"/>
      <w:lvlJc w:val="left"/>
      <w:pPr>
        <w:ind w:left="4748" w:hanging="284"/>
      </w:pPr>
      <w:rPr>
        <w:rFonts w:hint="default"/>
      </w:rPr>
    </w:lvl>
    <w:lvl w:ilvl="6" w:tplc="8A68206C">
      <w:start w:val="1"/>
      <w:numFmt w:val="bullet"/>
      <w:lvlText w:val="•"/>
      <w:lvlJc w:val="left"/>
      <w:pPr>
        <w:ind w:left="5610" w:hanging="284"/>
      </w:pPr>
      <w:rPr>
        <w:rFonts w:hint="default"/>
      </w:rPr>
    </w:lvl>
    <w:lvl w:ilvl="7" w:tplc="36A6D43A">
      <w:start w:val="1"/>
      <w:numFmt w:val="bullet"/>
      <w:lvlText w:val="•"/>
      <w:lvlJc w:val="left"/>
      <w:pPr>
        <w:ind w:left="6471" w:hanging="284"/>
      </w:pPr>
      <w:rPr>
        <w:rFonts w:hint="default"/>
      </w:rPr>
    </w:lvl>
    <w:lvl w:ilvl="8" w:tplc="3154F430">
      <w:start w:val="1"/>
      <w:numFmt w:val="bullet"/>
      <w:lvlText w:val="•"/>
      <w:lvlJc w:val="left"/>
      <w:pPr>
        <w:ind w:left="7333" w:hanging="284"/>
      </w:pPr>
      <w:rPr>
        <w:rFonts w:hint="default"/>
      </w:rPr>
    </w:lvl>
  </w:abstractNum>
  <w:abstractNum w:abstractNumId="1" w15:restartNumberingAfterBreak="0">
    <w:nsid w:val="060B137E"/>
    <w:multiLevelType w:val="multilevel"/>
    <w:tmpl w:val="01A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B2FA6"/>
    <w:multiLevelType w:val="multilevel"/>
    <w:tmpl w:val="65B6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937A7"/>
    <w:multiLevelType w:val="multilevel"/>
    <w:tmpl w:val="6E5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417D5"/>
    <w:multiLevelType w:val="hybridMultilevel"/>
    <w:tmpl w:val="FAF6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D1BEF"/>
    <w:multiLevelType w:val="hybridMultilevel"/>
    <w:tmpl w:val="C84489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8FB"/>
    <w:multiLevelType w:val="hybridMultilevel"/>
    <w:tmpl w:val="210041F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164331C0"/>
    <w:multiLevelType w:val="hybridMultilevel"/>
    <w:tmpl w:val="B22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C218B"/>
    <w:multiLevelType w:val="hybridMultilevel"/>
    <w:tmpl w:val="FFB68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A1C7D"/>
    <w:multiLevelType w:val="hybridMultilevel"/>
    <w:tmpl w:val="A43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F4D84"/>
    <w:multiLevelType w:val="hybridMultilevel"/>
    <w:tmpl w:val="107E0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B0BAE"/>
    <w:multiLevelType w:val="multilevel"/>
    <w:tmpl w:val="6E5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85FD5"/>
    <w:multiLevelType w:val="hybridMultilevel"/>
    <w:tmpl w:val="3144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D17DD"/>
    <w:multiLevelType w:val="hybridMultilevel"/>
    <w:tmpl w:val="409630C0"/>
    <w:lvl w:ilvl="0" w:tplc="8A601552">
      <w:start w:val="1"/>
      <w:numFmt w:val="bullet"/>
      <w:lvlText w:val=""/>
      <w:lvlJc w:val="left"/>
      <w:pPr>
        <w:ind w:left="436" w:hanging="284"/>
      </w:pPr>
      <w:rPr>
        <w:rFonts w:ascii="Wingdings" w:eastAsia="Wingdings" w:hAnsi="Wingdings" w:cs="Wingdings" w:hint="default"/>
        <w:color w:val="51616B"/>
        <w:w w:val="100"/>
        <w:sz w:val="22"/>
        <w:szCs w:val="22"/>
      </w:rPr>
    </w:lvl>
    <w:lvl w:ilvl="1" w:tplc="3D08B424">
      <w:start w:val="1"/>
      <w:numFmt w:val="bullet"/>
      <w:lvlText w:val="•"/>
      <w:lvlJc w:val="left"/>
      <w:pPr>
        <w:ind w:left="1301" w:hanging="284"/>
      </w:pPr>
      <w:rPr>
        <w:rFonts w:hint="default"/>
      </w:rPr>
    </w:lvl>
    <w:lvl w:ilvl="2" w:tplc="3D4E599A">
      <w:start w:val="1"/>
      <w:numFmt w:val="bullet"/>
      <w:lvlText w:val="•"/>
      <w:lvlJc w:val="left"/>
      <w:pPr>
        <w:ind w:left="2163" w:hanging="284"/>
      </w:pPr>
      <w:rPr>
        <w:rFonts w:hint="default"/>
      </w:rPr>
    </w:lvl>
    <w:lvl w:ilvl="3" w:tplc="CB841282">
      <w:start w:val="1"/>
      <w:numFmt w:val="bullet"/>
      <w:lvlText w:val="•"/>
      <w:lvlJc w:val="left"/>
      <w:pPr>
        <w:ind w:left="3025" w:hanging="284"/>
      </w:pPr>
      <w:rPr>
        <w:rFonts w:hint="default"/>
      </w:rPr>
    </w:lvl>
    <w:lvl w:ilvl="4" w:tplc="7AA0EBDE">
      <w:start w:val="1"/>
      <w:numFmt w:val="bullet"/>
      <w:lvlText w:val="•"/>
      <w:lvlJc w:val="left"/>
      <w:pPr>
        <w:ind w:left="3886" w:hanging="284"/>
      </w:pPr>
      <w:rPr>
        <w:rFonts w:hint="default"/>
      </w:rPr>
    </w:lvl>
    <w:lvl w:ilvl="5" w:tplc="4AB2146E">
      <w:start w:val="1"/>
      <w:numFmt w:val="bullet"/>
      <w:lvlText w:val="•"/>
      <w:lvlJc w:val="left"/>
      <w:pPr>
        <w:ind w:left="4748" w:hanging="284"/>
      </w:pPr>
      <w:rPr>
        <w:rFonts w:hint="default"/>
      </w:rPr>
    </w:lvl>
    <w:lvl w:ilvl="6" w:tplc="FE3E5C90">
      <w:start w:val="1"/>
      <w:numFmt w:val="bullet"/>
      <w:lvlText w:val="•"/>
      <w:lvlJc w:val="left"/>
      <w:pPr>
        <w:ind w:left="5610" w:hanging="284"/>
      </w:pPr>
      <w:rPr>
        <w:rFonts w:hint="default"/>
      </w:rPr>
    </w:lvl>
    <w:lvl w:ilvl="7" w:tplc="96223872">
      <w:start w:val="1"/>
      <w:numFmt w:val="bullet"/>
      <w:lvlText w:val="•"/>
      <w:lvlJc w:val="left"/>
      <w:pPr>
        <w:ind w:left="6471" w:hanging="284"/>
      </w:pPr>
      <w:rPr>
        <w:rFonts w:hint="default"/>
      </w:rPr>
    </w:lvl>
    <w:lvl w:ilvl="8" w:tplc="F334CF28">
      <w:start w:val="1"/>
      <w:numFmt w:val="bullet"/>
      <w:lvlText w:val="•"/>
      <w:lvlJc w:val="left"/>
      <w:pPr>
        <w:ind w:left="7333" w:hanging="284"/>
      </w:pPr>
      <w:rPr>
        <w:rFonts w:hint="default"/>
      </w:rPr>
    </w:lvl>
  </w:abstractNum>
  <w:abstractNum w:abstractNumId="14" w15:restartNumberingAfterBreak="0">
    <w:nsid w:val="32536A78"/>
    <w:multiLevelType w:val="hybridMultilevel"/>
    <w:tmpl w:val="B8EEFCC8"/>
    <w:lvl w:ilvl="0" w:tplc="52142AEC">
      <w:start w:val="1"/>
      <w:numFmt w:val="bullet"/>
      <w:lvlText w:val=""/>
      <w:lvlJc w:val="left"/>
      <w:pPr>
        <w:ind w:left="436" w:hanging="284"/>
      </w:pPr>
      <w:rPr>
        <w:rFonts w:ascii="Wingdings" w:eastAsia="Wingdings" w:hAnsi="Wingdings" w:cs="Wingdings" w:hint="default"/>
        <w:color w:val="51616B"/>
        <w:w w:val="100"/>
        <w:sz w:val="22"/>
        <w:szCs w:val="22"/>
      </w:rPr>
    </w:lvl>
    <w:lvl w:ilvl="1" w:tplc="E58A7BB2">
      <w:start w:val="1"/>
      <w:numFmt w:val="bullet"/>
      <w:lvlText w:val="•"/>
      <w:lvlJc w:val="left"/>
      <w:pPr>
        <w:ind w:left="1301" w:hanging="284"/>
      </w:pPr>
      <w:rPr>
        <w:rFonts w:hint="default"/>
      </w:rPr>
    </w:lvl>
    <w:lvl w:ilvl="2" w:tplc="EC760BEE">
      <w:start w:val="1"/>
      <w:numFmt w:val="bullet"/>
      <w:lvlText w:val="•"/>
      <w:lvlJc w:val="left"/>
      <w:pPr>
        <w:ind w:left="2163" w:hanging="284"/>
      </w:pPr>
      <w:rPr>
        <w:rFonts w:hint="default"/>
      </w:rPr>
    </w:lvl>
    <w:lvl w:ilvl="3" w:tplc="22D83180">
      <w:start w:val="1"/>
      <w:numFmt w:val="bullet"/>
      <w:lvlText w:val="•"/>
      <w:lvlJc w:val="left"/>
      <w:pPr>
        <w:ind w:left="3025" w:hanging="284"/>
      </w:pPr>
      <w:rPr>
        <w:rFonts w:hint="default"/>
      </w:rPr>
    </w:lvl>
    <w:lvl w:ilvl="4" w:tplc="4B58CFC8">
      <w:start w:val="1"/>
      <w:numFmt w:val="bullet"/>
      <w:lvlText w:val="•"/>
      <w:lvlJc w:val="left"/>
      <w:pPr>
        <w:ind w:left="3886" w:hanging="284"/>
      </w:pPr>
      <w:rPr>
        <w:rFonts w:hint="default"/>
      </w:rPr>
    </w:lvl>
    <w:lvl w:ilvl="5" w:tplc="E7CE6FA2">
      <w:start w:val="1"/>
      <w:numFmt w:val="bullet"/>
      <w:lvlText w:val="•"/>
      <w:lvlJc w:val="left"/>
      <w:pPr>
        <w:ind w:left="4748" w:hanging="284"/>
      </w:pPr>
      <w:rPr>
        <w:rFonts w:hint="default"/>
      </w:rPr>
    </w:lvl>
    <w:lvl w:ilvl="6" w:tplc="F432E792">
      <w:start w:val="1"/>
      <w:numFmt w:val="bullet"/>
      <w:lvlText w:val="•"/>
      <w:lvlJc w:val="left"/>
      <w:pPr>
        <w:ind w:left="5610" w:hanging="284"/>
      </w:pPr>
      <w:rPr>
        <w:rFonts w:hint="default"/>
      </w:rPr>
    </w:lvl>
    <w:lvl w:ilvl="7" w:tplc="4E9C4018">
      <w:start w:val="1"/>
      <w:numFmt w:val="bullet"/>
      <w:lvlText w:val="•"/>
      <w:lvlJc w:val="left"/>
      <w:pPr>
        <w:ind w:left="6471" w:hanging="284"/>
      </w:pPr>
      <w:rPr>
        <w:rFonts w:hint="default"/>
      </w:rPr>
    </w:lvl>
    <w:lvl w:ilvl="8" w:tplc="444227E2">
      <w:start w:val="1"/>
      <w:numFmt w:val="bullet"/>
      <w:lvlText w:val="•"/>
      <w:lvlJc w:val="left"/>
      <w:pPr>
        <w:ind w:left="7333" w:hanging="284"/>
      </w:pPr>
      <w:rPr>
        <w:rFonts w:hint="default"/>
      </w:rPr>
    </w:lvl>
  </w:abstractNum>
  <w:abstractNum w:abstractNumId="15" w15:restartNumberingAfterBreak="0">
    <w:nsid w:val="38EC6752"/>
    <w:multiLevelType w:val="hybridMultilevel"/>
    <w:tmpl w:val="2A4896DE"/>
    <w:lvl w:ilvl="0" w:tplc="382AEEFE">
      <w:start w:val="1"/>
      <w:numFmt w:val="bullet"/>
      <w:lvlText w:val=""/>
      <w:lvlJc w:val="left"/>
      <w:pPr>
        <w:ind w:left="436" w:hanging="284"/>
      </w:pPr>
      <w:rPr>
        <w:rFonts w:ascii="Wingdings" w:eastAsia="Wingdings" w:hAnsi="Wingdings" w:cs="Wingdings" w:hint="default"/>
        <w:color w:val="51616B"/>
        <w:w w:val="100"/>
        <w:sz w:val="22"/>
        <w:szCs w:val="22"/>
      </w:rPr>
    </w:lvl>
    <w:lvl w:ilvl="1" w:tplc="06F643B0">
      <w:start w:val="1"/>
      <w:numFmt w:val="bullet"/>
      <w:lvlText w:val="•"/>
      <w:lvlJc w:val="left"/>
      <w:pPr>
        <w:ind w:left="1301" w:hanging="284"/>
      </w:pPr>
      <w:rPr>
        <w:rFonts w:hint="default"/>
      </w:rPr>
    </w:lvl>
    <w:lvl w:ilvl="2" w:tplc="38AC8C7E">
      <w:start w:val="1"/>
      <w:numFmt w:val="bullet"/>
      <w:lvlText w:val="•"/>
      <w:lvlJc w:val="left"/>
      <w:pPr>
        <w:ind w:left="2163" w:hanging="284"/>
      </w:pPr>
      <w:rPr>
        <w:rFonts w:hint="default"/>
      </w:rPr>
    </w:lvl>
    <w:lvl w:ilvl="3" w:tplc="23668856">
      <w:start w:val="1"/>
      <w:numFmt w:val="bullet"/>
      <w:lvlText w:val="•"/>
      <w:lvlJc w:val="left"/>
      <w:pPr>
        <w:ind w:left="3025" w:hanging="284"/>
      </w:pPr>
      <w:rPr>
        <w:rFonts w:hint="default"/>
      </w:rPr>
    </w:lvl>
    <w:lvl w:ilvl="4" w:tplc="C72089F8">
      <w:start w:val="1"/>
      <w:numFmt w:val="bullet"/>
      <w:lvlText w:val="•"/>
      <w:lvlJc w:val="left"/>
      <w:pPr>
        <w:ind w:left="3886" w:hanging="284"/>
      </w:pPr>
      <w:rPr>
        <w:rFonts w:hint="default"/>
      </w:rPr>
    </w:lvl>
    <w:lvl w:ilvl="5" w:tplc="604469D8">
      <w:start w:val="1"/>
      <w:numFmt w:val="bullet"/>
      <w:lvlText w:val="•"/>
      <w:lvlJc w:val="left"/>
      <w:pPr>
        <w:ind w:left="4748" w:hanging="284"/>
      </w:pPr>
      <w:rPr>
        <w:rFonts w:hint="default"/>
      </w:rPr>
    </w:lvl>
    <w:lvl w:ilvl="6" w:tplc="DC02F502">
      <w:start w:val="1"/>
      <w:numFmt w:val="bullet"/>
      <w:lvlText w:val="•"/>
      <w:lvlJc w:val="left"/>
      <w:pPr>
        <w:ind w:left="5610" w:hanging="284"/>
      </w:pPr>
      <w:rPr>
        <w:rFonts w:hint="default"/>
      </w:rPr>
    </w:lvl>
    <w:lvl w:ilvl="7" w:tplc="D2FE0C18">
      <w:start w:val="1"/>
      <w:numFmt w:val="bullet"/>
      <w:lvlText w:val="•"/>
      <w:lvlJc w:val="left"/>
      <w:pPr>
        <w:ind w:left="6471" w:hanging="284"/>
      </w:pPr>
      <w:rPr>
        <w:rFonts w:hint="default"/>
      </w:rPr>
    </w:lvl>
    <w:lvl w:ilvl="8" w:tplc="56821716">
      <w:start w:val="1"/>
      <w:numFmt w:val="bullet"/>
      <w:lvlText w:val="•"/>
      <w:lvlJc w:val="left"/>
      <w:pPr>
        <w:ind w:left="7333" w:hanging="284"/>
      </w:pPr>
      <w:rPr>
        <w:rFonts w:hint="default"/>
      </w:rPr>
    </w:lvl>
  </w:abstractNum>
  <w:abstractNum w:abstractNumId="16" w15:restartNumberingAfterBreak="0">
    <w:nsid w:val="394D744F"/>
    <w:multiLevelType w:val="hybridMultilevel"/>
    <w:tmpl w:val="60B2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D1D7C"/>
    <w:multiLevelType w:val="hybridMultilevel"/>
    <w:tmpl w:val="88BE4C64"/>
    <w:lvl w:ilvl="0" w:tplc="F056DA40">
      <w:start w:val="1"/>
      <w:numFmt w:val="bullet"/>
      <w:lvlText w:val=""/>
      <w:lvlJc w:val="left"/>
      <w:pPr>
        <w:ind w:left="436" w:hanging="284"/>
      </w:pPr>
      <w:rPr>
        <w:rFonts w:ascii="Wingdings" w:eastAsia="Wingdings" w:hAnsi="Wingdings" w:cs="Wingdings" w:hint="default"/>
        <w:color w:val="51616B"/>
        <w:w w:val="100"/>
        <w:sz w:val="22"/>
        <w:szCs w:val="22"/>
      </w:rPr>
    </w:lvl>
    <w:lvl w:ilvl="1" w:tplc="74FC5D68">
      <w:start w:val="1"/>
      <w:numFmt w:val="bullet"/>
      <w:lvlText w:val="•"/>
      <w:lvlJc w:val="left"/>
      <w:pPr>
        <w:ind w:left="1301" w:hanging="284"/>
      </w:pPr>
      <w:rPr>
        <w:rFonts w:hint="default"/>
      </w:rPr>
    </w:lvl>
    <w:lvl w:ilvl="2" w:tplc="B1103FB0">
      <w:start w:val="1"/>
      <w:numFmt w:val="bullet"/>
      <w:lvlText w:val="•"/>
      <w:lvlJc w:val="left"/>
      <w:pPr>
        <w:ind w:left="2163" w:hanging="284"/>
      </w:pPr>
      <w:rPr>
        <w:rFonts w:hint="default"/>
      </w:rPr>
    </w:lvl>
    <w:lvl w:ilvl="3" w:tplc="A8A89DE4">
      <w:start w:val="1"/>
      <w:numFmt w:val="bullet"/>
      <w:lvlText w:val="•"/>
      <w:lvlJc w:val="left"/>
      <w:pPr>
        <w:ind w:left="3025" w:hanging="284"/>
      </w:pPr>
      <w:rPr>
        <w:rFonts w:hint="default"/>
      </w:rPr>
    </w:lvl>
    <w:lvl w:ilvl="4" w:tplc="AF524D36">
      <w:start w:val="1"/>
      <w:numFmt w:val="bullet"/>
      <w:lvlText w:val="•"/>
      <w:lvlJc w:val="left"/>
      <w:pPr>
        <w:ind w:left="3886" w:hanging="284"/>
      </w:pPr>
      <w:rPr>
        <w:rFonts w:hint="default"/>
      </w:rPr>
    </w:lvl>
    <w:lvl w:ilvl="5" w:tplc="9DD21ED4">
      <w:start w:val="1"/>
      <w:numFmt w:val="bullet"/>
      <w:lvlText w:val="•"/>
      <w:lvlJc w:val="left"/>
      <w:pPr>
        <w:ind w:left="4748" w:hanging="284"/>
      </w:pPr>
      <w:rPr>
        <w:rFonts w:hint="default"/>
      </w:rPr>
    </w:lvl>
    <w:lvl w:ilvl="6" w:tplc="30D6E90E">
      <w:start w:val="1"/>
      <w:numFmt w:val="bullet"/>
      <w:lvlText w:val="•"/>
      <w:lvlJc w:val="left"/>
      <w:pPr>
        <w:ind w:left="5610" w:hanging="284"/>
      </w:pPr>
      <w:rPr>
        <w:rFonts w:hint="default"/>
      </w:rPr>
    </w:lvl>
    <w:lvl w:ilvl="7" w:tplc="46A0C1CE">
      <w:start w:val="1"/>
      <w:numFmt w:val="bullet"/>
      <w:lvlText w:val="•"/>
      <w:lvlJc w:val="left"/>
      <w:pPr>
        <w:ind w:left="6471" w:hanging="284"/>
      </w:pPr>
      <w:rPr>
        <w:rFonts w:hint="default"/>
      </w:rPr>
    </w:lvl>
    <w:lvl w:ilvl="8" w:tplc="A3D83480">
      <w:start w:val="1"/>
      <w:numFmt w:val="bullet"/>
      <w:lvlText w:val="•"/>
      <w:lvlJc w:val="left"/>
      <w:pPr>
        <w:ind w:left="7333" w:hanging="284"/>
      </w:pPr>
      <w:rPr>
        <w:rFonts w:hint="default"/>
      </w:rPr>
    </w:lvl>
  </w:abstractNum>
  <w:abstractNum w:abstractNumId="18" w15:restartNumberingAfterBreak="0">
    <w:nsid w:val="41EA676C"/>
    <w:multiLevelType w:val="hybridMultilevel"/>
    <w:tmpl w:val="FC1EAAEC"/>
    <w:lvl w:ilvl="0" w:tplc="04E4EDD0">
      <w:start w:val="6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A7094"/>
    <w:multiLevelType w:val="hybridMultilevel"/>
    <w:tmpl w:val="2A3C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E1C4B"/>
    <w:multiLevelType w:val="hybridMultilevel"/>
    <w:tmpl w:val="6590B6D0"/>
    <w:lvl w:ilvl="0" w:tplc="F7205106">
      <w:start w:val="1"/>
      <w:numFmt w:val="bullet"/>
      <w:lvlText w:val=""/>
      <w:lvlJc w:val="left"/>
      <w:pPr>
        <w:ind w:left="436" w:hanging="284"/>
      </w:pPr>
      <w:rPr>
        <w:rFonts w:ascii="Wingdings" w:eastAsia="Wingdings" w:hAnsi="Wingdings" w:cs="Wingdings" w:hint="default"/>
        <w:color w:val="51616B"/>
        <w:w w:val="100"/>
        <w:sz w:val="22"/>
        <w:szCs w:val="22"/>
      </w:rPr>
    </w:lvl>
    <w:lvl w:ilvl="1" w:tplc="AC5E39D8">
      <w:start w:val="1"/>
      <w:numFmt w:val="bullet"/>
      <w:lvlText w:val="•"/>
      <w:lvlJc w:val="left"/>
      <w:pPr>
        <w:ind w:left="1301" w:hanging="284"/>
      </w:pPr>
      <w:rPr>
        <w:rFonts w:hint="default"/>
      </w:rPr>
    </w:lvl>
    <w:lvl w:ilvl="2" w:tplc="788E726E">
      <w:start w:val="1"/>
      <w:numFmt w:val="bullet"/>
      <w:lvlText w:val="•"/>
      <w:lvlJc w:val="left"/>
      <w:pPr>
        <w:ind w:left="2163" w:hanging="284"/>
      </w:pPr>
      <w:rPr>
        <w:rFonts w:hint="default"/>
      </w:rPr>
    </w:lvl>
    <w:lvl w:ilvl="3" w:tplc="7392160E">
      <w:start w:val="1"/>
      <w:numFmt w:val="bullet"/>
      <w:lvlText w:val="•"/>
      <w:lvlJc w:val="left"/>
      <w:pPr>
        <w:ind w:left="3025" w:hanging="284"/>
      </w:pPr>
      <w:rPr>
        <w:rFonts w:hint="default"/>
      </w:rPr>
    </w:lvl>
    <w:lvl w:ilvl="4" w:tplc="987A0A7A">
      <w:start w:val="1"/>
      <w:numFmt w:val="bullet"/>
      <w:lvlText w:val="•"/>
      <w:lvlJc w:val="left"/>
      <w:pPr>
        <w:ind w:left="3886" w:hanging="284"/>
      </w:pPr>
      <w:rPr>
        <w:rFonts w:hint="default"/>
      </w:rPr>
    </w:lvl>
    <w:lvl w:ilvl="5" w:tplc="4B02EBBA">
      <w:start w:val="1"/>
      <w:numFmt w:val="bullet"/>
      <w:lvlText w:val="•"/>
      <w:lvlJc w:val="left"/>
      <w:pPr>
        <w:ind w:left="4748" w:hanging="284"/>
      </w:pPr>
      <w:rPr>
        <w:rFonts w:hint="default"/>
      </w:rPr>
    </w:lvl>
    <w:lvl w:ilvl="6" w:tplc="D6146906">
      <w:start w:val="1"/>
      <w:numFmt w:val="bullet"/>
      <w:lvlText w:val="•"/>
      <w:lvlJc w:val="left"/>
      <w:pPr>
        <w:ind w:left="5610" w:hanging="284"/>
      </w:pPr>
      <w:rPr>
        <w:rFonts w:hint="default"/>
      </w:rPr>
    </w:lvl>
    <w:lvl w:ilvl="7" w:tplc="8E84C4DC">
      <w:start w:val="1"/>
      <w:numFmt w:val="bullet"/>
      <w:lvlText w:val="•"/>
      <w:lvlJc w:val="left"/>
      <w:pPr>
        <w:ind w:left="6471" w:hanging="284"/>
      </w:pPr>
      <w:rPr>
        <w:rFonts w:hint="default"/>
      </w:rPr>
    </w:lvl>
    <w:lvl w:ilvl="8" w:tplc="B48255BC">
      <w:start w:val="1"/>
      <w:numFmt w:val="bullet"/>
      <w:lvlText w:val="•"/>
      <w:lvlJc w:val="left"/>
      <w:pPr>
        <w:ind w:left="7333" w:hanging="284"/>
      </w:pPr>
      <w:rPr>
        <w:rFonts w:hint="default"/>
      </w:rPr>
    </w:lvl>
  </w:abstractNum>
  <w:abstractNum w:abstractNumId="21" w15:restartNumberingAfterBreak="0">
    <w:nsid w:val="458C532B"/>
    <w:multiLevelType w:val="hybridMultilevel"/>
    <w:tmpl w:val="B9FED978"/>
    <w:lvl w:ilvl="0" w:tplc="920EC000">
      <w:start w:val="1"/>
      <w:numFmt w:val="bullet"/>
      <w:lvlText w:val=""/>
      <w:lvlJc w:val="left"/>
      <w:pPr>
        <w:ind w:left="436" w:hanging="284"/>
      </w:pPr>
      <w:rPr>
        <w:rFonts w:ascii="Wingdings" w:eastAsia="Wingdings" w:hAnsi="Wingdings" w:cs="Wingdings" w:hint="default"/>
        <w:color w:val="51616B"/>
        <w:w w:val="100"/>
        <w:sz w:val="22"/>
        <w:szCs w:val="22"/>
      </w:rPr>
    </w:lvl>
    <w:lvl w:ilvl="1" w:tplc="5F3E356E">
      <w:start w:val="1"/>
      <w:numFmt w:val="bullet"/>
      <w:lvlText w:val="•"/>
      <w:lvlJc w:val="left"/>
      <w:pPr>
        <w:ind w:left="1301" w:hanging="284"/>
      </w:pPr>
      <w:rPr>
        <w:rFonts w:hint="default"/>
      </w:rPr>
    </w:lvl>
    <w:lvl w:ilvl="2" w:tplc="4D02AB56">
      <w:start w:val="1"/>
      <w:numFmt w:val="bullet"/>
      <w:lvlText w:val="•"/>
      <w:lvlJc w:val="left"/>
      <w:pPr>
        <w:ind w:left="2163" w:hanging="284"/>
      </w:pPr>
      <w:rPr>
        <w:rFonts w:hint="default"/>
      </w:rPr>
    </w:lvl>
    <w:lvl w:ilvl="3" w:tplc="87BE0A9E">
      <w:start w:val="1"/>
      <w:numFmt w:val="bullet"/>
      <w:lvlText w:val="•"/>
      <w:lvlJc w:val="left"/>
      <w:pPr>
        <w:ind w:left="3025" w:hanging="284"/>
      </w:pPr>
      <w:rPr>
        <w:rFonts w:hint="default"/>
      </w:rPr>
    </w:lvl>
    <w:lvl w:ilvl="4" w:tplc="8FFC487E">
      <w:start w:val="1"/>
      <w:numFmt w:val="bullet"/>
      <w:lvlText w:val="•"/>
      <w:lvlJc w:val="left"/>
      <w:pPr>
        <w:ind w:left="3886" w:hanging="284"/>
      </w:pPr>
      <w:rPr>
        <w:rFonts w:hint="default"/>
      </w:rPr>
    </w:lvl>
    <w:lvl w:ilvl="5" w:tplc="70AABD04">
      <w:start w:val="1"/>
      <w:numFmt w:val="bullet"/>
      <w:lvlText w:val="•"/>
      <w:lvlJc w:val="left"/>
      <w:pPr>
        <w:ind w:left="4748" w:hanging="284"/>
      </w:pPr>
      <w:rPr>
        <w:rFonts w:hint="default"/>
      </w:rPr>
    </w:lvl>
    <w:lvl w:ilvl="6" w:tplc="B60A0A52">
      <w:start w:val="1"/>
      <w:numFmt w:val="bullet"/>
      <w:lvlText w:val="•"/>
      <w:lvlJc w:val="left"/>
      <w:pPr>
        <w:ind w:left="5610" w:hanging="284"/>
      </w:pPr>
      <w:rPr>
        <w:rFonts w:hint="default"/>
      </w:rPr>
    </w:lvl>
    <w:lvl w:ilvl="7" w:tplc="55CE3C30">
      <w:start w:val="1"/>
      <w:numFmt w:val="bullet"/>
      <w:lvlText w:val="•"/>
      <w:lvlJc w:val="left"/>
      <w:pPr>
        <w:ind w:left="6471" w:hanging="284"/>
      </w:pPr>
      <w:rPr>
        <w:rFonts w:hint="default"/>
      </w:rPr>
    </w:lvl>
    <w:lvl w:ilvl="8" w:tplc="53A8AFC0">
      <w:start w:val="1"/>
      <w:numFmt w:val="bullet"/>
      <w:lvlText w:val="•"/>
      <w:lvlJc w:val="left"/>
      <w:pPr>
        <w:ind w:left="7333" w:hanging="284"/>
      </w:pPr>
      <w:rPr>
        <w:rFonts w:hint="default"/>
      </w:rPr>
    </w:lvl>
  </w:abstractNum>
  <w:abstractNum w:abstractNumId="22" w15:restartNumberingAfterBreak="0">
    <w:nsid w:val="46E04BE6"/>
    <w:multiLevelType w:val="hybridMultilevel"/>
    <w:tmpl w:val="0B7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D29CF"/>
    <w:multiLevelType w:val="hybridMultilevel"/>
    <w:tmpl w:val="30B4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13AB6"/>
    <w:multiLevelType w:val="hybridMultilevel"/>
    <w:tmpl w:val="02F83280"/>
    <w:lvl w:ilvl="0" w:tplc="04E4EDD0">
      <w:start w:val="6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5356B"/>
    <w:multiLevelType w:val="hybridMultilevel"/>
    <w:tmpl w:val="035E7C0A"/>
    <w:lvl w:ilvl="0" w:tplc="25987A76">
      <w:start w:val="1"/>
      <w:numFmt w:val="bullet"/>
      <w:lvlText w:val=""/>
      <w:lvlJc w:val="left"/>
      <w:pPr>
        <w:ind w:left="436" w:hanging="284"/>
      </w:pPr>
      <w:rPr>
        <w:rFonts w:ascii="Wingdings" w:eastAsia="Wingdings" w:hAnsi="Wingdings" w:cs="Wingdings" w:hint="default"/>
        <w:color w:val="51616B"/>
        <w:w w:val="100"/>
        <w:sz w:val="22"/>
        <w:szCs w:val="22"/>
      </w:rPr>
    </w:lvl>
    <w:lvl w:ilvl="1" w:tplc="976ED97A">
      <w:start w:val="1"/>
      <w:numFmt w:val="bullet"/>
      <w:lvlText w:val="•"/>
      <w:lvlJc w:val="left"/>
      <w:pPr>
        <w:ind w:left="1301" w:hanging="284"/>
      </w:pPr>
      <w:rPr>
        <w:rFonts w:hint="default"/>
      </w:rPr>
    </w:lvl>
    <w:lvl w:ilvl="2" w:tplc="BF2CB5B4">
      <w:start w:val="1"/>
      <w:numFmt w:val="bullet"/>
      <w:lvlText w:val="•"/>
      <w:lvlJc w:val="left"/>
      <w:pPr>
        <w:ind w:left="2163" w:hanging="284"/>
      </w:pPr>
      <w:rPr>
        <w:rFonts w:hint="default"/>
      </w:rPr>
    </w:lvl>
    <w:lvl w:ilvl="3" w:tplc="2FFE7920">
      <w:start w:val="1"/>
      <w:numFmt w:val="bullet"/>
      <w:lvlText w:val="•"/>
      <w:lvlJc w:val="left"/>
      <w:pPr>
        <w:ind w:left="3025" w:hanging="284"/>
      </w:pPr>
      <w:rPr>
        <w:rFonts w:hint="default"/>
      </w:rPr>
    </w:lvl>
    <w:lvl w:ilvl="4" w:tplc="27568394">
      <w:start w:val="1"/>
      <w:numFmt w:val="bullet"/>
      <w:lvlText w:val="•"/>
      <w:lvlJc w:val="left"/>
      <w:pPr>
        <w:ind w:left="3886" w:hanging="284"/>
      </w:pPr>
      <w:rPr>
        <w:rFonts w:hint="default"/>
      </w:rPr>
    </w:lvl>
    <w:lvl w:ilvl="5" w:tplc="67FED40A">
      <w:start w:val="1"/>
      <w:numFmt w:val="bullet"/>
      <w:lvlText w:val="•"/>
      <w:lvlJc w:val="left"/>
      <w:pPr>
        <w:ind w:left="4748" w:hanging="284"/>
      </w:pPr>
      <w:rPr>
        <w:rFonts w:hint="default"/>
      </w:rPr>
    </w:lvl>
    <w:lvl w:ilvl="6" w:tplc="1A0C975E">
      <w:start w:val="1"/>
      <w:numFmt w:val="bullet"/>
      <w:lvlText w:val="•"/>
      <w:lvlJc w:val="left"/>
      <w:pPr>
        <w:ind w:left="5610" w:hanging="284"/>
      </w:pPr>
      <w:rPr>
        <w:rFonts w:hint="default"/>
      </w:rPr>
    </w:lvl>
    <w:lvl w:ilvl="7" w:tplc="57C21F00">
      <w:start w:val="1"/>
      <w:numFmt w:val="bullet"/>
      <w:lvlText w:val="•"/>
      <w:lvlJc w:val="left"/>
      <w:pPr>
        <w:ind w:left="6471" w:hanging="284"/>
      </w:pPr>
      <w:rPr>
        <w:rFonts w:hint="default"/>
      </w:rPr>
    </w:lvl>
    <w:lvl w:ilvl="8" w:tplc="8826A498">
      <w:start w:val="1"/>
      <w:numFmt w:val="bullet"/>
      <w:lvlText w:val="•"/>
      <w:lvlJc w:val="left"/>
      <w:pPr>
        <w:ind w:left="7333" w:hanging="284"/>
      </w:pPr>
      <w:rPr>
        <w:rFonts w:hint="default"/>
      </w:rPr>
    </w:lvl>
  </w:abstractNum>
  <w:abstractNum w:abstractNumId="26" w15:restartNumberingAfterBreak="0">
    <w:nsid w:val="4B7B6242"/>
    <w:multiLevelType w:val="hybridMultilevel"/>
    <w:tmpl w:val="A044D1FE"/>
    <w:lvl w:ilvl="0" w:tplc="04E4EDD0">
      <w:start w:val="6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D6363"/>
    <w:multiLevelType w:val="multilevel"/>
    <w:tmpl w:val="111E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61B55"/>
    <w:multiLevelType w:val="hybridMultilevel"/>
    <w:tmpl w:val="96D2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D22CB"/>
    <w:multiLevelType w:val="hybridMultilevel"/>
    <w:tmpl w:val="F356DC44"/>
    <w:lvl w:ilvl="0" w:tplc="25987A76">
      <w:start w:val="1"/>
      <w:numFmt w:val="bullet"/>
      <w:lvlText w:val=""/>
      <w:lvlJc w:val="left"/>
      <w:pPr>
        <w:ind w:left="1156" w:hanging="360"/>
      </w:pPr>
      <w:rPr>
        <w:rFonts w:ascii="Wingdings" w:eastAsia="Wingdings" w:hAnsi="Wingdings" w:cs="Wingdings" w:hint="default"/>
        <w:color w:val="51616B"/>
        <w:w w:val="100"/>
        <w:sz w:val="22"/>
        <w:szCs w:val="22"/>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0" w15:restartNumberingAfterBreak="0">
    <w:nsid w:val="571B5CEE"/>
    <w:multiLevelType w:val="hybridMultilevel"/>
    <w:tmpl w:val="9CCEFD92"/>
    <w:lvl w:ilvl="0" w:tplc="7616A3FA">
      <w:start w:val="1"/>
      <w:numFmt w:val="bullet"/>
      <w:lvlText w:val=""/>
      <w:lvlJc w:val="left"/>
      <w:pPr>
        <w:ind w:left="436" w:hanging="284"/>
      </w:pPr>
      <w:rPr>
        <w:rFonts w:ascii="Wingdings" w:eastAsia="Wingdings" w:hAnsi="Wingdings" w:cs="Wingdings" w:hint="default"/>
        <w:color w:val="51616B"/>
        <w:w w:val="100"/>
        <w:sz w:val="22"/>
        <w:szCs w:val="22"/>
      </w:rPr>
    </w:lvl>
    <w:lvl w:ilvl="1" w:tplc="42A62814">
      <w:start w:val="1"/>
      <w:numFmt w:val="bullet"/>
      <w:lvlText w:val="•"/>
      <w:lvlJc w:val="left"/>
      <w:pPr>
        <w:ind w:left="1301" w:hanging="284"/>
      </w:pPr>
      <w:rPr>
        <w:rFonts w:hint="default"/>
      </w:rPr>
    </w:lvl>
    <w:lvl w:ilvl="2" w:tplc="0B02C310">
      <w:start w:val="1"/>
      <w:numFmt w:val="bullet"/>
      <w:lvlText w:val="•"/>
      <w:lvlJc w:val="left"/>
      <w:pPr>
        <w:ind w:left="2163" w:hanging="284"/>
      </w:pPr>
      <w:rPr>
        <w:rFonts w:hint="default"/>
      </w:rPr>
    </w:lvl>
    <w:lvl w:ilvl="3" w:tplc="EC088AD4">
      <w:start w:val="1"/>
      <w:numFmt w:val="bullet"/>
      <w:lvlText w:val="•"/>
      <w:lvlJc w:val="left"/>
      <w:pPr>
        <w:ind w:left="3025" w:hanging="284"/>
      </w:pPr>
      <w:rPr>
        <w:rFonts w:hint="default"/>
      </w:rPr>
    </w:lvl>
    <w:lvl w:ilvl="4" w:tplc="8410C1CE">
      <w:start w:val="1"/>
      <w:numFmt w:val="bullet"/>
      <w:lvlText w:val="•"/>
      <w:lvlJc w:val="left"/>
      <w:pPr>
        <w:ind w:left="3886" w:hanging="284"/>
      </w:pPr>
      <w:rPr>
        <w:rFonts w:hint="default"/>
      </w:rPr>
    </w:lvl>
    <w:lvl w:ilvl="5" w:tplc="6F523E5C">
      <w:start w:val="1"/>
      <w:numFmt w:val="bullet"/>
      <w:lvlText w:val="•"/>
      <w:lvlJc w:val="left"/>
      <w:pPr>
        <w:ind w:left="4748" w:hanging="284"/>
      </w:pPr>
      <w:rPr>
        <w:rFonts w:hint="default"/>
      </w:rPr>
    </w:lvl>
    <w:lvl w:ilvl="6" w:tplc="AFB8A86E">
      <w:start w:val="1"/>
      <w:numFmt w:val="bullet"/>
      <w:lvlText w:val="•"/>
      <w:lvlJc w:val="left"/>
      <w:pPr>
        <w:ind w:left="5610" w:hanging="284"/>
      </w:pPr>
      <w:rPr>
        <w:rFonts w:hint="default"/>
      </w:rPr>
    </w:lvl>
    <w:lvl w:ilvl="7" w:tplc="09F8B43E">
      <w:start w:val="1"/>
      <w:numFmt w:val="bullet"/>
      <w:lvlText w:val="•"/>
      <w:lvlJc w:val="left"/>
      <w:pPr>
        <w:ind w:left="6471" w:hanging="284"/>
      </w:pPr>
      <w:rPr>
        <w:rFonts w:hint="default"/>
      </w:rPr>
    </w:lvl>
    <w:lvl w:ilvl="8" w:tplc="218EA8BA">
      <w:start w:val="1"/>
      <w:numFmt w:val="bullet"/>
      <w:lvlText w:val="•"/>
      <w:lvlJc w:val="left"/>
      <w:pPr>
        <w:ind w:left="7333" w:hanging="284"/>
      </w:pPr>
      <w:rPr>
        <w:rFonts w:hint="default"/>
      </w:rPr>
    </w:lvl>
  </w:abstractNum>
  <w:abstractNum w:abstractNumId="31" w15:restartNumberingAfterBreak="0">
    <w:nsid w:val="5ED5578E"/>
    <w:multiLevelType w:val="hybridMultilevel"/>
    <w:tmpl w:val="5C5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31375"/>
    <w:multiLevelType w:val="hybridMultilevel"/>
    <w:tmpl w:val="5CD483C6"/>
    <w:lvl w:ilvl="0" w:tplc="D58E57F2">
      <w:start w:val="1"/>
      <w:numFmt w:val="bullet"/>
      <w:lvlText w:val=""/>
      <w:lvlJc w:val="left"/>
      <w:pPr>
        <w:ind w:left="436" w:hanging="284"/>
      </w:pPr>
      <w:rPr>
        <w:rFonts w:ascii="Wingdings" w:eastAsia="Wingdings" w:hAnsi="Wingdings" w:cs="Wingdings" w:hint="default"/>
        <w:color w:val="51616B"/>
        <w:w w:val="100"/>
        <w:sz w:val="22"/>
        <w:szCs w:val="22"/>
      </w:rPr>
    </w:lvl>
    <w:lvl w:ilvl="1" w:tplc="3F041210">
      <w:start w:val="1"/>
      <w:numFmt w:val="bullet"/>
      <w:lvlText w:val="•"/>
      <w:lvlJc w:val="left"/>
      <w:pPr>
        <w:ind w:left="1301" w:hanging="284"/>
      </w:pPr>
      <w:rPr>
        <w:rFonts w:hint="default"/>
      </w:rPr>
    </w:lvl>
    <w:lvl w:ilvl="2" w:tplc="607CEE76">
      <w:start w:val="1"/>
      <w:numFmt w:val="bullet"/>
      <w:lvlText w:val="•"/>
      <w:lvlJc w:val="left"/>
      <w:pPr>
        <w:ind w:left="2163" w:hanging="284"/>
      </w:pPr>
      <w:rPr>
        <w:rFonts w:hint="default"/>
      </w:rPr>
    </w:lvl>
    <w:lvl w:ilvl="3" w:tplc="BF989D94">
      <w:start w:val="1"/>
      <w:numFmt w:val="bullet"/>
      <w:lvlText w:val="•"/>
      <w:lvlJc w:val="left"/>
      <w:pPr>
        <w:ind w:left="3025" w:hanging="284"/>
      </w:pPr>
      <w:rPr>
        <w:rFonts w:hint="default"/>
      </w:rPr>
    </w:lvl>
    <w:lvl w:ilvl="4" w:tplc="C644BA40">
      <w:start w:val="1"/>
      <w:numFmt w:val="bullet"/>
      <w:lvlText w:val="•"/>
      <w:lvlJc w:val="left"/>
      <w:pPr>
        <w:ind w:left="3886" w:hanging="284"/>
      </w:pPr>
      <w:rPr>
        <w:rFonts w:hint="default"/>
      </w:rPr>
    </w:lvl>
    <w:lvl w:ilvl="5" w:tplc="DD42E7E4">
      <w:start w:val="1"/>
      <w:numFmt w:val="bullet"/>
      <w:lvlText w:val="•"/>
      <w:lvlJc w:val="left"/>
      <w:pPr>
        <w:ind w:left="4748" w:hanging="284"/>
      </w:pPr>
      <w:rPr>
        <w:rFonts w:hint="default"/>
      </w:rPr>
    </w:lvl>
    <w:lvl w:ilvl="6" w:tplc="A10CF4AC">
      <w:start w:val="1"/>
      <w:numFmt w:val="bullet"/>
      <w:lvlText w:val="•"/>
      <w:lvlJc w:val="left"/>
      <w:pPr>
        <w:ind w:left="5610" w:hanging="284"/>
      </w:pPr>
      <w:rPr>
        <w:rFonts w:hint="default"/>
      </w:rPr>
    </w:lvl>
    <w:lvl w:ilvl="7" w:tplc="143A5D52">
      <w:start w:val="1"/>
      <w:numFmt w:val="bullet"/>
      <w:lvlText w:val="•"/>
      <w:lvlJc w:val="left"/>
      <w:pPr>
        <w:ind w:left="6471" w:hanging="284"/>
      </w:pPr>
      <w:rPr>
        <w:rFonts w:hint="default"/>
      </w:rPr>
    </w:lvl>
    <w:lvl w:ilvl="8" w:tplc="7CD442FE">
      <w:start w:val="1"/>
      <w:numFmt w:val="bullet"/>
      <w:lvlText w:val="•"/>
      <w:lvlJc w:val="left"/>
      <w:pPr>
        <w:ind w:left="7333" w:hanging="284"/>
      </w:pPr>
      <w:rPr>
        <w:rFonts w:hint="default"/>
      </w:rPr>
    </w:lvl>
  </w:abstractNum>
  <w:abstractNum w:abstractNumId="33" w15:restartNumberingAfterBreak="0">
    <w:nsid w:val="6D7C7EEF"/>
    <w:multiLevelType w:val="multilevel"/>
    <w:tmpl w:val="E1C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0C76E1"/>
    <w:multiLevelType w:val="hybridMultilevel"/>
    <w:tmpl w:val="C940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534E0"/>
    <w:multiLevelType w:val="hybridMultilevel"/>
    <w:tmpl w:val="9BD0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F20C3"/>
    <w:multiLevelType w:val="hybridMultilevel"/>
    <w:tmpl w:val="1B8AD5A8"/>
    <w:lvl w:ilvl="0" w:tplc="04E4EDD0">
      <w:start w:val="6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619F9"/>
    <w:multiLevelType w:val="hybridMultilevel"/>
    <w:tmpl w:val="416A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10518"/>
    <w:multiLevelType w:val="hybridMultilevel"/>
    <w:tmpl w:val="1C067F7A"/>
    <w:lvl w:ilvl="0" w:tplc="04E4EDD0">
      <w:start w:val="6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16"/>
  </w:num>
  <w:num w:numId="5">
    <w:abstractNumId w:val="9"/>
  </w:num>
  <w:num w:numId="6">
    <w:abstractNumId w:val="8"/>
  </w:num>
  <w:num w:numId="7">
    <w:abstractNumId w:val="5"/>
  </w:num>
  <w:num w:numId="8">
    <w:abstractNumId w:val="10"/>
  </w:num>
  <w:num w:numId="9">
    <w:abstractNumId w:val="31"/>
  </w:num>
  <w:num w:numId="10">
    <w:abstractNumId w:val="37"/>
  </w:num>
  <w:num w:numId="11">
    <w:abstractNumId w:val="27"/>
  </w:num>
  <w:num w:numId="12">
    <w:abstractNumId w:val="2"/>
  </w:num>
  <w:num w:numId="13">
    <w:abstractNumId w:val="3"/>
  </w:num>
  <w:num w:numId="14">
    <w:abstractNumId w:val="1"/>
  </w:num>
  <w:num w:numId="15">
    <w:abstractNumId w:val="7"/>
  </w:num>
  <w:num w:numId="16">
    <w:abstractNumId w:val="11"/>
  </w:num>
  <w:num w:numId="17">
    <w:abstractNumId w:val="4"/>
  </w:num>
  <w:num w:numId="18">
    <w:abstractNumId w:val="34"/>
  </w:num>
  <w:num w:numId="19">
    <w:abstractNumId w:val="22"/>
  </w:num>
  <w:num w:numId="20">
    <w:abstractNumId w:val="33"/>
  </w:num>
  <w:num w:numId="21">
    <w:abstractNumId w:val="28"/>
  </w:num>
  <w:num w:numId="22">
    <w:abstractNumId w:val="23"/>
  </w:num>
  <w:num w:numId="23">
    <w:abstractNumId w:val="6"/>
  </w:num>
  <w:num w:numId="24">
    <w:abstractNumId w:val="13"/>
  </w:num>
  <w:num w:numId="25">
    <w:abstractNumId w:val="30"/>
  </w:num>
  <w:num w:numId="26">
    <w:abstractNumId w:val="17"/>
  </w:num>
  <w:num w:numId="27">
    <w:abstractNumId w:val="14"/>
  </w:num>
  <w:num w:numId="28">
    <w:abstractNumId w:val="20"/>
  </w:num>
  <w:num w:numId="29">
    <w:abstractNumId w:val="15"/>
  </w:num>
  <w:num w:numId="30">
    <w:abstractNumId w:val="25"/>
  </w:num>
  <w:num w:numId="31">
    <w:abstractNumId w:val="32"/>
  </w:num>
  <w:num w:numId="32">
    <w:abstractNumId w:val="21"/>
  </w:num>
  <w:num w:numId="33">
    <w:abstractNumId w:val="0"/>
  </w:num>
  <w:num w:numId="34">
    <w:abstractNumId w:val="38"/>
  </w:num>
  <w:num w:numId="35">
    <w:abstractNumId w:val="24"/>
  </w:num>
  <w:num w:numId="36">
    <w:abstractNumId w:val="36"/>
  </w:num>
  <w:num w:numId="37">
    <w:abstractNumId w:val="18"/>
  </w:num>
  <w:num w:numId="38">
    <w:abstractNumId w:val="26"/>
  </w:num>
  <w:num w:numId="3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54"/>
    <w:rsid w:val="000009D5"/>
    <w:rsid w:val="00006354"/>
    <w:rsid w:val="000168DF"/>
    <w:rsid w:val="00020201"/>
    <w:rsid w:val="00025C11"/>
    <w:rsid w:val="000276C8"/>
    <w:rsid w:val="00032DB1"/>
    <w:rsid w:val="00036BD1"/>
    <w:rsid w:val="0004365C"/>
    <w:rsid w:val="000439F3"/>
    <w:rsid w:val="00045FF6"/>
    <w:rsid w:val="00046871"/>
    <w:rsid w:val="00053EB8"/>
    <w:rsid w:val="00054680"/>
    <w:rsid w:val="00056339"/>
    <w:rsid w:val="00061853"/>
    <w:rsid w:val="0006440B"/>
    <w:rsid w:val="00065247"/>
    <w:rsid w:val="00067DC4"/>
    <w:rsid w:val="00074AC1"/>
    <w:rsid w:val="00074B85"/>
    <w:rsid w:val="000764D0"/>
    <w:rsid w:val="000930C5"/>
    <w:rsid w:val="00096E47"/>
    <w:rsid w:val="0009784B"/>
    <w:rsid w:val="000A2EFE"/>
    <w:rsid w:val="000A48F4"/>
    <w:rsid w:val="000A77A9"/>
    <w:rsid w:val="000B14A0"/>
    <w:rsid w:val="000B1CE5"/>
    <w:rsid w:val="000B5E22"/>
    <w:rsid w:val="000C1CF2"/>
    <w:rsid w:val="000C6D8B"/>
    <w:rsid w:val="000C79D4"/>
    <w:rsid w:val="000D11F9"/>
    <w:rsid w:val="000D281A"/>
    <w:rsid w:val="000D48A4"/>
    <w:rsid w:val="000D65E2"/>
    <w:rsid w:val="000E17F7"/>
    <w:rsid w:val="000E244E"/>
    <w:rsid w:val="000F2C43"/>
    <w:rsid w:val="000F33E6"/>
    <w:rsid w:val="000F48FF"/>
    <w:rsid w:val="000F6396"/>
    <w:rsid w:val="00103026"/>
    <w:rsid w:val="001054B9"/>
    <w:rsid w:val="001056A0"/>
    <w:rsid w:val="00106270"/>
    <w:rsid w:val="0011092D"/>
    <w:rsid w:val="00116106"/>
    <w:rsid w:val="00125274"/>
    <w:rsid w:val="00133064"/>
    <w:rsid w:val="00135B0D"/>
    <w:rsid w:val="00136442"/>
    <w:rsid w:val="0014048A"/>
    <w:rsid w:val="00143A03"/>
    <w:rsid w:val="00144D3C"/>
    <w:rsid w:val="00162B84"/>
    <w:rsid w:val="00167053"/>
    <w:rsid w:val="00167168"/>
    <w:rsid w:val="00171A67"/>
    <w:rsid w:val="0017527C"/>
    <w:rsid w:val="001779C9"/>
    <w:rsid w:val="00177ADA"/>
    <w:rsid w:val="00181C1F"/>
    <w:rsid w:val="00183F34"/>
    <w:rsid w:val="00184875"/>
    <w:rsid w:val="00184A39"/>
    <w:rsid w:val="00185938"/>
    <w:rsid w:val="001959AF"/>
    <w:rsid w:val="001A13C6"/>
    <w:rsid w:val="001B081C"/>
    <w:rsid w:val="001C65EB"/>
    <w:rsid w:val="001D11D8"/>
    <w:rsid w:val="001D123E"/>
    <w:rsid w:val="001D5110"/>
    <w:rsid w:val="001D7F78"/>
    <w:rsid w:val="001E1D0C"/>
    <w:rsid w:val="001E347B"/>
    <w:rsid w:val="001F2083"/>
    <w:rsid w:val="001F3AA1"/>
    <w:rsid w:val="001F4509"/>
    <w:rsid w:val="001F52F7"/>
    <w:rsid w:val="00213D7A"/>
    <w:rsid w:val="002208D9"/>
    <w:rsid w:val="0023023E"/>
    <w:rsid w:val="00231A97"/>
    <w:rsid w:val="002504DD"/>
    <w:rsid w:val="0025198B"/>
    <w:rsid w:val="00253487"/>
    <w:rsid w:val="00265B99"/>
    <w:rsid w:val="00273538"/>
    <w:rsid w:val="0027485F"/>
    <w:rsid w:val="00274DBD"/>
    <w:rsid w:val="00280A8E"/>
    <w:rsid w:val="00282272"/>
    <w:rsid w:val="00282DD0"/>
    <w:rsid w:val="00286483"/>
    <w:rsid w:val="00290A5A"/>
    <w:rsid w:val="00292080"/>
    <w:rsid w:val="0029751B"/>
    <w:rsid w:val="002A0C0E"/>
    <w:rsid w:val="002A24C6"/>
    <w:rsid w:val="002A6283"/>
    <w:rsid w:val="002A651F"/>
    <w:rsid w:val="002B0624"/>
    <w:rsid w:val="002B3D5E"/>
    <w:rsid w:val="002C1E4A"/>
    <w:rsid w:val="002C2B8D"/>
    <w:rsid w:val="002C6BE9"/>
    <w:rsid w:val="002D53B2"/>
    <w:rsid w:val="002E2BEA"/>
    <w:rsid w:val="002F34D4"/>
    <w:rsid w:val="002F7F87"/>
    <w:rsid w:val="0030422B"/>
    <w:rsid w:val="00304A8E"/>
    <w:rsid w:val="00310AF1"/>
    <w:rsid w:val="003147B9"/>
    <w:rsid w:val="00323179"/>
    <w:rsid w:val="00323891"/>
    <w:rsid w:val="00324482"/>
    <w:rsid w:val="003318E6"/>
    <w:rsid w:val="00332FB5"/>
    <w:rsid w:val="00334D5D"/>
    <w:rsid w:val="003374DA"/>
    <w:rsid w:val="00340572"/>
    <w:rsid w:val="00341B7A"/>
    <w:rsid w:val="003508E7"/>
    <w:rsid w:val="00362A50"/>
    <w:rsid w:val="00374F82"/>
    <w:rsid w:val="00376050"/>
    <w:rsid w:val="00384384"/>
    <w:rsid w:val="00394350"/>
    <w:rsid w:val="003966E1"/>
    <w:rsid w:val="003A03C8"/>
    <w:rsid w:val="003B1381"/>
    <w:rsid w:val="003B4449"/>
    <w:rsid w:val="003B584B"/>
    <w:rsid w:val="003B6B41"/>
    <w:rsid w:val="003B6C82"/>
    <w:rsid w:val="003C3FC4"/>
    <w:rsid w:val="003E3B92"/>
    <w:rsid w:val="003E7CF9"/>
    <w:rsid w:val="003F0190"/>
    <w:rsid w:val="00411713"/>
    <w:rsid w:val="00411836"/>
    <w:rsid w:val="004176D0"/>
    <w:rsid w:val="004202B9"/>
    <w:rsid w:val="00425425"/>
    <w:rsid w:val="0043115C"/>
    <w:rsid w:val="00436F65"/>
    <w:rsid w:val="00440266"/>
    <w:rsid w:val="00441C7E"/>
    <w:rsid w:val="00442335"/>
    <w:rsid w:val="00443E00"/>
    <w:rsid w:val="00452E32"/>
    <w:rsid w:val="004606D9"/>
    <w:rsid w:val="00462765"/>
    <w:rsid w:val="00464C61"/>
    <w:rsid w:val="00466580"/>
    <w:rsid w:val="0046697B"/>
    <w:rsid w:val="0047042F"/>
    <w:rsid w:val="00472778"/>
    <w:rsid w:val="00492DAC"/>
    <w:rsid w:val="00495107"/>
    <w:rsid w:val="00496238"/>
    <w:rsid w:val="00496565"/>
    <w:rsid w:val="004A1333"/>
    <w:rsid w:val="004A3265"/>
    <w:rsid w:val="004A39A5"/>
    <w:rsid w:val="004A6054"/>
    <w:rsid w:val="004B05CB"/>
    <w:rsid w:val="004B60B2"/>
    <w:rsid w:val="004B7EF1"/>
    <w:rsid w:val="004C041E"/>
    <w:rsid w:val="004C33FB"/>
    <w:rsid w:val="004C4453"/>
    <w:rsid w:val="004C61B4"/>
    <w:rsid w:val="004C6BCA"/>
    <w:rsid w:val="004C7BDD"/>
    <w:rsid w:val="004D2115"/>
    <w:rsid w:val="004D69DE"/>
    <w:rsid w:val="004E0FF3"/>
    <w:rsid w:val="004E1AD9"/>
    <w:rsid w:val="005000A0"/>
    <w:rsid w:val="0050090F"/>
    <w:rsid w:val="0051117E"/>
    <w:rsid w:val="00512EAC"/>
    <w:rsid w:val="0052077C"/>
    <w:rsid w:val="00522A96"/>
    <w:rsid w:val="00540487"/>
    <w:rsid w:val="005566E5"/>
    <w:rsid w:val="0056004F"/>
    <w:rsid w:val="00560A88"/>
    <w:rsid w:val="00563637"/>
    <w:rsid w:val="00564E0F"/>
    <w:rsid w:val="005652F0"/>
    <w:rsid w:val="00570393"/>
    <w:rsid w:val="00571A31"/>
    <w:rsid w:val="00572FE1"/>
    <w:rsid w:val="00575C0E"/>
    <w:rsid w:val="005776F8"/>
    <w:rsid w:val="0058448A"/>
    <w:rsid w:val="0058728A"/>
    <w:rsid w:val="00592817"/>
    <w:rsid w:val="005B3BF3"/>
    <w:rsid w:val="005B42A1"/>
    <w:rsid w:val="005B5FD0"/>
    <w:rsid w:val="005C77E0"/>
    <w:rsid w:val="005D2365"/>
    <w:rsid w:val="005D31A6"/>
    <w:rsid w:val="005D4154"/>
    <w:rsid w:val="005D4DE5"/>
    <w:rsid w:val="005E73FD"/>
    <w:rsid w:val="00612A60"/>
    <w:rsid w:val="00620DF2"/>
    <w:rsid w:val="00626F1F"/>
    <w:rsid w:val="00635048"/>
    <w:rsid w:val="00644ABA"/>
    <w:rsid w:val="0064500A"/>
    <w:rsid w:val="006527F1"/>
    <w:rsid w:val="00684F0D"/>
    <w:rsid w:val="006850F0"/>
    <w:rsid w:val="00686462"/>
    <w:rsid w:val="00691ADF"/>
    <w:rsid w:val="006A1F83"/>
    <w:rsid w:val="006A43B3"/>
    <w:rsid w:val="006B56D9"/>
    <w:rsid w:val="006B76F2"/>
    <w:rsid w:val="006D0F98"/>
    <w:rsid w:val="006D29B5"/>
    <w:rsid w:val="006D7881"/>
    <w:rsid w:val="006E06FF"/>
    <w:rsid w:val="006E1123"/>
    <w:rsid w:val="006E52DB"/>
    <w:rsid w:val="006E68E8"/>
    <w:rsid w:val="006E702F"/>
    <w:rsid w:val="006F0D2E"/>
    <w:rsid w:val="00711292"/>
    <w:rsid w:val="00723F86"/>
    <w:rsid w:val="00735582"/>
    <w:rsid w:val="007418C2"/>
    <w:rsid w:val="0074765D"/>
    <w:rsid w:val="00747F4A"/>
    <w:rsid w:val="00751685"/>
    <w:rsid w:val="0075690B"/>
    <w:rsid w:val="00760C61"/>
    <w:rsid w:val="0076149B"/>
    <w:rsid w:val="00765D7E"/>
    <w:rsid w:val="00773669"/>
    <w:rsid w:val="00773D5D"/>
    <w:rsid w:val="00776945"/>
    <w:rsid w:val="00781868"/>
    <w:rsid w:val="007828AB"/>
    <w:rsid w:val="00790464"/>
    <w:rsid w:val="007967DA"/>
    <w:rsid w:val="007977AE"/>
    <w:rsid w:val="007A19F4"/>
    <w:rsid w:val="007A2E68"/>
    <w:rsid w:val="007A7637"/>
    <w:rsid w:val="007B0003"/>
    <w:rsid w:val="007B1BBE"/>
    <w:rsid w:val="007B1FCD"/>
    <w:rsid w:val="007B7754"/>
    <w:rsid w:val="007C37FF"/>
    <w:rsid w:val="007C4022"/>
    <w:rsid w:val="007D2217"/>
    <w:rsid w:val="007D62AF"/>
    <w:rsid w:val="007F436B"/>
    <w:rsid w:val="007F4B08"/>
    <w:rsid w:val="007F5728"/>
    <w:rsid w:val="007F68AD"/>
    <w:rsid w:val="00803C19"/>
    <w:rsid w:val="00805F62"/>
    <w:rsid w:val="008123B5"/>
    <w:rsid w:val="0082385D"/>
    <w:rsid w:val="008239E3"/>
    <w:rsid w:val="00836D9E"/>
    <w:rsid w:val="00873419"/>
    <w:rsid w:val="00876D08"/>
    <w:rsid w:val="008847C7"/>
    <w:rsid w:val="00891539"/>
    <w:rsid w:val="00895B3A"/>
    <w:rsid w:val="00897FDE"/>
    <w:rsid w:val="008A418C"/>
    <w:rsid w:val="008A56D9"/>
    <w:rsid w:val="008A60B0"/>
    <w:rsid w:val="008A76FB"/>
    <w:rsid w:val="008A7DC5"/>
    <w:rsid w:val="008B5941"/>
    <w:rsid w:val="008C148B"/>
    <w:rsid w:val="008C549F"/>
    <w:rsid w:val="008D1EA7"/>
    <w:rsid w:val="008D2D05"/>
    <w:rsid w:val="008F09FB"/>
    <w:rsid w:val="008F1E86"/>
    <w:rsid w:val="008F1ED8"/>
    <w:rsid w:val="008F543E"/>
    <w:rsid w:val="009024ED"/>
    <w:rsid w:val="009106F8"/>
    <w:rsid w:val="00910813"/>
    <w:rsid w:val="00926541"/>
    <w:rsid w:val="00937E91"/>
    <w:rsid w:val="009413A0"/>
    <w:rsid w:val="00957958"/>
    <w:rsid w:val="00976A7F"/>
    <w:rsid w:val="00983F3C"/>
    <w:rsid w:val="00992A40"/>
    <w:rsid w:val="009932B8"/>
    <w:rsid w:val="00993B42"/>
    <w:rsid w:val="009A1498"/>
    <w:rsid w:val="009A2780"/>
    <w:rsid w:val="009A473F"/>
    <w:rsid w:val="009B13CC"/>
    <w:rsid w:val="009B6385"/>
    <w:rsid w:val="009B70E5"/>
    <w:rsid w:val="009C1543"/>
    <w:rsid w:val="009C6C0C"/>
    <w:rsid w:val="009D70F7"/>
    <w:rsid w:val="009E14E7"/>
    <w:rsid w:val="009E375A"/>
    <w:rsid w:val="009E6F2C"/>
    <w:rsid w:val="00A036C9"/>
    <w:rsid w:val="00A042A8"/>
    <w:rsid w:val="00A13E3C"/>
    <w:rsid w:val="00A17333"/>
    <w:rsid w:val="00A21306"/>
    <w:rsid w:val="00A2712D"/>
    <w:rsid w:val="00A30C09"/>
    <w:rsid w:val="00A3230C"/>
    <w:rsid w:val="00A342A3"/>
    <w:rsid w:val="00A36884"/>
    <w:rsid w:val="00A37D3A"/>
    <w:rsid w:val="00A502F0"/>
    <w:rsid w:val="00A525E2"/>
    <w:rsid w:val="00A527AE"/>
    <w:rsid w:val="00A57D50"/>
    <w:rsid w:val="00A65C80"/>
    <w:rsid w:val="00A7707B"/>
    <w:rsid w:val="00A8350D"/>
    <w:rsid w:val="00A84A86"/>
    <w:rsid w:val="00A87B55"/>
    <w:rsid w:val="00A942FC"/>
    <w:rsid w:val="00A95AF4"/>
    <w:rsid w:val="00A96EDD"/>
    <w:rsid w:val="00AA6A0B"/>
    <w:rsid w:val="00AA6F82"/>
    <w:rsid w:val="00AB7D26"/>
    <w:rsid w:val="00AC6E8C"/>
    <w:rsid w:val="00AD01C0"/>
    <w:rsid w:val="00AD2AE2"/>
    <w:rsid w:val="00AD33A8"/>
    <w:rsid w:val="00AD4FFD"/>
    <w:rsid w:val="00AD53E2"/>
    <w:rsid w:val="00AD7D6A"/>
    <w:rsid w:val="00AE3156"/>
    <w:rsid w:val="00AE6CA1"/>
    <w:rsid w:val="00AF47CF"/>
    <w:rsid w:val="00AF5B13"/>
    <w:rsid w:val="00B00E8F"/>
    <w:rsid w:val="00B025E1"/>
    <w:rsid w:val="00B04CB7"/>
    <w:rsid w:val="00B1485F"/>
    <w:rsid w:val="00B14D35"/>
    <w:rsid w:val="00B240E0"/>
    <w:rsid w:val="00B30514"/>
    <w:rsid w:val="00B308F8"/>
    <w:rsid w:val="00B33913"/>
    <w:rsid w:val="00B44669"/>
    <w:rsid w:val="00B50539"/>
    <w:rsid w:val="00B52B03"/>
    <w:rsid w:val="00B6053D"/>
    <w:rsid w:val="00B67AB8"/>
    <w:rsid w:val="00B71F80"/>
    <w:rsid w:val="00B75312"/>
    <w:rsid w:val="00B80B46"/>
    <w:rsid w:val="00B84409"/>
    <w:rsid w:val="00B851C9"/>
    <w:rsid w:val="00B878B7"/>
    <w:rsid w:val="00B90025"/>
    <w:rsid w:val="00B9714C"/>
    <w:rsid w:val="00B97816"/>
    <w:rsid w:val="00BB552E"/>
    <w:rsid w:val="00BB5FD5"/>
    <w:rsid w:val="00BC4DD8"/>
    <w:rsid w:val="00BC5572"/>
    <w:rsid w:val="00BD15CF"/>
    <w:rsid w:val="00BD50DC"/>
    <w:rsid w:val="00BE3E67"/>
    <w:rsid w:val="00BE6F65"/>
    <w:rsid w:val="00BF745B"/>
    <w:rsid w:val="00C169E9"/>
    <w:rsid w:val="00C21F06"/>
    <w:rsid w:val="00C2352E"/>
    <w:rsid w:val="00C3207D"/>
    <w:rsid w:val="00C33D91"/>
    <w:rsid w:val="00C5610E"/>
    <w:rsid w:val="00C61950"/>
    <w:rsid w:val="00C62209"/>
    <w:rsid w:val="00C66813"/>
    <w:rsid w:val="00C70B1C"/>
    <w:rsid w:val="00C7471C"/>
    <w:rsid w:val="00C75043"/>
    <w:rsid w:val="00C7713B"/>
    <w:rsid w:val="00C93A3D"/>
    <w:rsid w:val="00CA0383"/>
    <w:rsid w:val="00CA0A9A"/>
    <w:rsid w:val="00CA0D50"/>
    <w:rsid w:val="00CA1400"/>
    <w:rsid w:val="00CA3126"/>
    <w:rsid w:val="00CA5673"/>
    <w:rsid w:val="00CA65DA"/>
    <w:rsid w:val="00CB3C61"/>
    <w:rsid w:val="00CB6862"/>
    <w:rsid w:val="00CC1270"/>
    <w:rsid w:val="00CC6562"/>
    <w:rsid w:val="00CE0CC2"/>
    <w:rsid w:val="00CE7585"/>
    <w:rsid w:val="00CF284B"/>
    <w:rsid w:val="00D00252"/>
    <w:rsid w:val="00D0299B"/>
    <w:rsid w:val="00D110ED"/>
    <w:rsid w:val="00D16228"/>
    <w:rsid w:val="00D23763"/>
    <w:rsid w:val="00D349D0"/>
    <w:rsid w:val="00D34B51"/>
    <w:rsid w:val="00D406F5"/>
    <w:rsid w:val="00D41DCD"/>
    <w:rsid w:val="00D52B01"/>
    <w:rsid w:val="00D53B36"/>
    <w:rsid w:val="00D56D1B"/>
    <w:rsid w:val="00D57355"/>
    <w:rsid w:val="00D62F81"/>
    <w:rsid w:val="00D70291"/>
    <w:rsid w:val="00D77765"/>
    <w:rsid w:val="00D77B5C"/>
    <w:rsid w:val="00D815AF"/>
    <w:rsid w:val="00D90563"/>
    <w:rsid w:val="00D9287E"/>
    <w:rsid w:val="00D953FE"/>
    <w:rsid w:val="00D96897"/>
    <w:rsid w:val="00DB4A5B"/>
    <w:rsid w:val="00DB5018"/>
    <w:rsid w:val="00DC1094"/>
    <w:rsid w:val="00DC1A62"/>
    <w:rsid w:val="00DC6FBB"/>
    <w:rsid w:val="00DC73C9"/>
    <w:rsid w:val="00DC753E"/>
    <w:rsid w:val="00DD210C"/>
    <w:rsid w:val="00DD60CF"/>
    <w:rsid w:val="00DD616C"/>
    <w:rsid w:val="00DD6759"/>
    <w:rsid w:val="00E0124D"/>
    <w:rsid w:val="00E0683A"/>
    <w:rsid w:val="00E075F2"/>
    <w:rsid w:val="00E155C3"/>
    <w:rsid w:val="00E173ED"/>
    <w:rsid w:val="00E2384A"/>
    <w:rsid w:val="00E24B05"/>
    <w:rsid w:val="00E25274"/>
    <w:rsid w:val="00E36BE0"/>
    <w:rsid w:val="00E40014"/>
    <w:rsid w:val="00E537C2"/>
    <w:rsid w:val="00E60725"/>
    <w:rsid w:val="00E6266E"/>
    <w:rsid w:val="00E62E87"/>
    <w:rsid w:val="00E63C2B"/>
    <w:rsid w:val="00E64330"/>
    <w:rsid w:val="00E70F17"/>
    <w:rsid w:val="00E85501"/>
    <w:rsid w:val="00EA50B8"/>
    <w:rsid w:val="00EA71B7"/>
    <w:rsid w:val="00EA769E"/>
    <w:rsid w:val="00EB2441"/>
    <w:rsid w:val="00EC091F"/>
    <w:rsid w:val="00EC2D6C"/>
    <w:rsid w:val="00ED5162"/>
    <w:rsid w:val="00ED7BA7"/>
    <w:rsid w:val="00EF5478"/>
    <w:rsid w:val="00EF5F80"/>
    <w:rsid w:val="00F0011F"/>
    <w:rsid w:val="00F00D4A"/>
    <w:rsid w:val="00F04325"/>
    <w:rsid w:val="00F1656E"/>
    <w:rsid w:val="00F2016B"/>
    <w:rsid w:val="00F2783D"/>
    <w:rsid w:val="00F3113E"/>
    <w:rsid w:val="00F34E73"/>
    <w:rsid w:val="00F361EA"/>
    <w:rsid w:val="00F37D47"/>
    <w:rsid w:val="00F41924"/>
    <w:rsid w:val="00F41B4A"/>
    <w:rsid w:val="00F43025"/>
    <w:rsid w:val="00F438AE"/>
    <w:rsid w:val="00F46198"/>
    <w:rsid w:val="00F47B94"/>
    <w:rsid w:val="00F501FE"/>
    <w:rsid w:val="00F53D6A"/>
    <w:rsid w:val="00F57E2E"/>
    <w:rsid w:val="00F615F1"/>
    <w:rsid w:val="00F6192C"/>
    <w:rsid w:val="00F63AC6"/>
    <w:rsid w:val="00F71190"/>
    <w:rsid w:val="00F81FDD"/>
    <w:rsid w:val="00F84CBB"/>
    <w:rsid w:val="00F86B4B"/>
    <w:rsid w:val="00F874B7"/>
    <w:rsid w:val="00F90CB4"/>
    <w:rsid w:val="00F958BC"/>
    <w:rsid w:val="00F9643B"/>
    <w:rsid w:val="00FA4D9C"/>
    <w:rsid w:val="00FA5B2F"/>
    <w:rsid w:val="00FA6072"/>
    <w:rsid w:val="00FB1886"/>
    <w:rsid w:val="00FC0501"/>
    <w:rsid w:val="00FD277C"/>
    <w:rsid w:val="00FD46E7"/>
    <w:rsid w:val="00FE228F"/>
    <w:rsid w:val="00FE23FE"/>
    <w:rsid w:val="00FE240E"/>
    <w:rsid w:val="00FE5F78"/>
    <w:rsid w:val="00FF2872"/>
    <w:rsid w:val="00FF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14E3C36"/>
  <w15:docId w15:val="{E2C79A89-667B-4500-8D76-40C2B72C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053"/>
    <w:rPr>
      <w:sz w:val="24"/>
    </w:rPr>
  </w:style>
  <w:style w:type="paragraph" w:styleId="Heading1">
    <w:name w:val="heading 1"/>
    <w:basedOn w:val="Normal"/>
    <w:next w:val="Normal"/>
    <w:link w:val="Heading1Char"/>
    <w:uiPriority w:val="9"/>
    <w:qFormat/>
    <w:rsid w:val="00FA5B2F"/>
    <w:pPr>
      <w:keepNext/>
      <w:keepLines/>
      <w:spacing w:before="120" w:after="120"/>
      <w:outlineLvl w:val="0"/>
    </w:pPr>
    <w:rPr>
      <w:rFonts w:ascii="Gill Sans MT" w:eastAsiaTheme="majorEastAsia" w:hAnsi="Gill Sans MT" w:cstheme="majorBidi"/>
      <w:color w:val="323E4F" w:themeColor="text2" w:themeShade="BF"/>
      <w:sz w:val="36"/>
      <w:szCs w:val="32"/>
    </w:rPr>
  </w:style>
  <w:style w:type="paragraph" w:styleId="Heading2">
    <w:name w:val="heading 2"/>
    <w:basedOn w:val="Normal"/>
    <w:next w:val="Normal"/>
    <w:link w:val="Heading2Char"/>
    <w:uiPriority w:val="9"/>
    <w:unhideWhenUsed/>
    <w:qFormat/>
    <w:rsid w:val="00FA5B2F"/>
    <w:pPr>
      <w:keepNext/>
      <w:keepLines/>
      <w:spacing w:before="160" w:after="120"/>
      <w:outlineLvl w:val="1"/>
    </w:pPr>
    <w:rPr>
      <w:rFonts w:ascii="Gill Sans MT" w:eastAsiaTheme="majorEastAsia" w:hAnsi="Gill Sans MT" w:cstheme="majorBidi"/>
      <w:color w:val="1F4E79" w:themeColor="accent1" w:themeShade="80"/>
      <w:sz w:val="28"/>
      <w:szCs w:val="26"/>
    </w:rPr>
  </w:style>
  <w:style w:type="paragraph" w:styleId="Heading3">
    <w:name w:val="heading 3"/>
    <w:basedOn w:val="Normal"/>
    <w:next w:val="Normal"/>
    <w:link w:val="Heading3Char"/>
    <w:uiPriority w:val="9"/>
    <w:unhideWhenUsed/>
    <w:qFormat/>
    <w:rsid w:val="00462765"/>
    <w:pPr>
      <w:keepNext/>
      <w:keepLines/>
      <w:spacing w:before="160" w:after="120"/>
      <w:outlineLvl w:val="2"/>
    </w:pPr>
    <w:rPr>
      <w:rFonts w:asciiTheme="majorHAnsi" w:eastAsiaTheme="majorEastAsia" w:hAnsiTheme="majorHAnsi" w:cstheme="majorBidi"/>
      <w:color w:val="2E74B5" w:themeColor="accent1" w:themeShade="BF"/>
      <w:szCs w:val="24"/>
    </w:rPr>
  </w:style>
  <w:style w:type="paragraph" w:styleId="Heading4">
    <w:name w:val="heading 4"/>
    <w:basedOn w:val="Normal"/>
    <w:next w:val="Normal"/>
    <w:link w:val="Heading4Char"/>
    <w:uiPriority w:val="9"/>
    <w:semiHidden/>
    <w:unhideWhenUsed/>
    <w:qFormat/>
    <w:rsid w:val="00B240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154"/>
    <w:pPr>
      <w:ind w:left="720"/>
      <w:contextualSpacing/>
    </w:pPr>
  </w:style>
  <w:style w:type="table" w:styleId="TableGrid">
    <w:name w:val="Table Grid"/>
    <w:basedOn w:val="TableNormal"/>
    <w:uiPriority w:val="59"/>
    <w:rsid w:val="005D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1C"/>
  </w:style>
  <w:style w:type="paragraph" w:styleId="Footer">
    <w:name w:val="footer"/>
    <w:basedOn w:val="Normal"/>
    <w:link w:val="FooterChar"/>
    <w:uiPriority w:val="99"/>
    <w:unhideWhenUsed/>
    <w:rsid w:val="00C70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1C"/>
  </w:style>
  <w:style w:type="character" w:customStyle="1" w:styleId="Heading1Char">
    <w:name w:val="Heading 1 Char"/>
    <w:basedOn w:val="DefaultParagraphFont"/>
    <w:link w:val="Heading1"/>
    <w:uiPriority w:val="9"/>
    <w:rsid w:val="00FA5B2F"/>
    <w:rPr>
      <w:rFonts w:ascii="Gill Sans MT" w:eastAsiaTheme="majorEastAsia" w:hAnsi="Gill Sans MT" w:cstheme="majorBidi"/>
      <w:color w:val="323E4F" w:themeColor="text2" w:themeShade="BF"/>
      <w:sz w:val="36"/>
      <w:szCs w:val="32"/>
    </w:rPr>
  </w:style>
  <w:style w:type="paragraph" w:styleId="TOCHeading">
    <w:name w:val="TOC Heading"/>
    <w:basedOn w:val="Heading1"/>
    <w:next w:val="Normal"/>
    <w:uiPriority w:val="39"/>
    <w:unhideWhenUsed/>
    <w:qFormat/>
    <w:rsid w:val="002C1E4A"/>
    <w:pPr>
      <w:outlineLvl w:val="9"/>
    </w:pPr>
    <w:rPr>
      <w:lang w:val="en-US"/>
    </w:rPr>
  </w:style>
  <w:style w:type="paragraph" w:styleId="TOC1">
    <w:name w:val="toc 1"/>
    <w:basedOn w:val="Normal"/>
    <w:next w:val="Normal"/>
    <w:autoRedefine/>
    <w:uiPriority w:val="39"/>
    <w:unhideWhenUsed/>
    <w:rsid w:val="002C1E4A"/>
    <w:pPr>
      <w:spacing w:after="100"/>
    </w:pPr>
  </w:style>
  <w:style w:type="character" w:styleId="Hyperlink">
    <w:name w:val="Hyperlink"/>
    <w:basedOn w:val="DefaultParagraphFont"/>
    <w:uiPriority w:val="99"/>
    <w:unhideWhenUsed/>
    <w:rsid w:val="002C1E4A"/>
    <w:rPr>
      <w:color w:val="0563C1" w:themeColor="hyperlink"/>
      <w:u w:val="single"/>
    </w:rPr>
  </w:style>
  <w:style w:type="character" w:customStyle="1" w:styleId="Heading2Char">
    <w:name w:val="Heading 2 Char"/>
    <w:basedOn w:val="DefaultParagraphFont"/>
    <w:link w:val="Heading2"/>
    <w:uiPriority w:val="9"/>
    <w:rsid w:val="00FA5B2F"/>
    <w:rPr>
      <w:rFonts w:ascii="Gill Sans MT" w:eastAsiaTheme="majorEastAsia" w:hAnsi="Gill Sans MT" w:cstheme="majorBidi"/>
      <w:color w:val="1F4E79" w:themeColor="accent1" w:themeShade="80"/>
      <w:sz w:val="28"/>
      <w:szCs w:val="26"/>
    </w:rPr>
  </w:style>
  <w:style w:type="paragraph" w:styleId="TOC2">
    <w:name w:val="toc 2"/>
    <w:basedOn w:val="Normal"/>
    <w:next w:val="Normal"/>
    <w:autoRedefine/>
    <w:uiPriority w:val="39"/>
    <w:unhideWhenUsed/>
    <w:rsid w:val="002C1E4A"/>
    <w:pPr>
      <w:spacing w:after="100"/>
      <w:ind w:left="220"/>
    </w:pPr>
  </w:style>
  <w:style w:type="paragraph" w:styleId="BalloonText">
    <w:name w:val="Balloon Text"/>
    <w:basedOn w:val="Normal"/>
    <w:link w:val="BalloonTextChar"/>
    <w:uiPriority w:val="99"/>
    <w:semiHidden/>
    <w:unhideWhenUsed/>
    <w:rsid w:val="0025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8B"/>
    <w:rPr>
      <w:rFonts w:ascii="Tahoma" w:hAnsi="Tahoma" w:cs="Tahoma"/>
      <w:sz w:val="16"/>
      <w:szCs w:val="16"/>
    </w:rPr>
  </w:style>
  <w:style w:type="character" w:styleId="CommentReference">
    <w:name w:val="annotation reference"/>
    <w:basedOn w:val="DefaultParagraphFont"/>
    <w:uiPriority w:val="99"/>
    <w:semiHidden/>
    <w:unhideWhenUsed/>
    <w:rsid w:val="00310AF1"/>
    <w:rPr>
      <w:sz w:val="18"/>
      <w:szCs w:val="18"/>
    </w:rPr>
  </w:style>
  <w:style w:type="paragraph" w:styleId="CommentText">
    <w:name w:val="annotation text"/>
    <w:basedOn w:val="Normal"/>
    <w:link w:val="CommentTextChar"/>
    <w:uiPriority w:val="99"/>
    <w:semiHidden/>
    <w:unhideWhenUsed/>
    <w:rsid w:val="00310AF1"/>
    <w:pPr>
      <w:spacing w:line="240" w:lineRule="auto"/>
    </w:pPr>
    <w:rPr>
      <w:szCs w:val="24"/>
    </w:rPr>
  </w:style>
  <w:style w:type="character" w:customStyle="1" w:styleId="CommentTextChar">
    <w:name w:val="Comment Text Char"/>
    <w:basedOn w:val="DefaultParagraphFont"/>
    <w:link w:val="CommentText"/>
    <w:uiPriority w:val="99"/>
    <w:semiHidden/>
    <w:rsid w:val="00310AF1"/>
    <w:rPr>
      <w:sz w:val="24"/>
      <w:szCs w:val="24"/>
    </w:rPr>
  </w:style>
  <w:style w:type="paragraph" w:styleId="CommentSubject">
    <w:name w:val="annotation subject"/>
    <w:basedOn w:val="CommentText"/>
    <w:next w:val="CommentText"/>
    <w:link w:val="CommentSubjectChar"/>
    <w:uiPriority w:val="99"/>
    <w:semiHidden/>
    <w:unhideWhenUsed/>
    <w:rsid w:val="00310AF1"/>
    <w:rPr>
      <w:b/>
      <w:bCs/>
      <w:sz w:val="20"/>
      <w:szCs w:val="20"/>
    </w:rPr>
  </w:style>
  <w:style w:type="character" w:customStyle="1" w:styleId="CommentSubjectChar">
    <w:name w:val="Comment Subject Char"/>
    <w:basedOn w:val="CommentTextChar"/>
    <w:link w:val="CommentSubject"/>
    <w:uiPriority w:val="99"/>
    <w:semiHidden/>
    <w:rsid w:val="00310AF1"/>
    <w:rPr>
      <w:b/>
      <w:bCs/>
      <w:sz w:val="20"/>
      <w:szCs w:val="20"/>
    </w:rPr>
  </w:style>
  <w:style w:type="character" w:customStyle="1" w:styleId="Heading3Char">
    <w:name w:val="Heading 3 Char"/>
    <w:basedOn w:val="DefaultParagraphFont"/>
    <w:link w:val="Heading3"/>
    <w:uiPriority w:val="9"/>
    <w:rsid w:val="00462765"/>
    <w:rPr>
      <w:rFonts w:asciiTheme="majorHAnsi" w:eastAsiaTheme="majorEastAsia" w:hAnsiTheme="majorHAnsi" w:cstheme="majorBidi"/>
      <w:color w:val="2E74B5" w:themeColor="accent1" w:themeShade="BF"/>
      <w:sz w:val="24"/>
      <w:szCs w:val="24"/>
    </w:rPr>
  </w:style>
  <w:style w:type="paragraph" w:styleId="NoSpacing">
    <w:name w:val="No Spacing"/>
    <w:uiPriority w:val="1"/>
    <w:qFormat/>
    <w:rsid w:val="004B60B2"/>
    <w:pPr>
      <w:spacing w:after="0" w:line="240" w:lineRule="auto"/>
    </w:pPr>
    <w:rPr>
      <w:lang w:val="en-US"/>
    </w:rPr>
  </w:style>
  <w:style w:type="paragraph" w:customStyle="1" w:styleId="Default">
    <w:name w:val="Default"/>
    <w:rsid w:val="00773D5D"/>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Light1">
    <w:name w:val="Table Grid Light1"/>
    <w:basedOn w:val="TableNormal"/>
    <w:uiPriority w:val="40"/>
    <w:rsid w:val="00B240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B240E0"/>
    <w:rPr>
      <w:rFonts w:asciiTheme="majorHAnsi" w:eastAsiaTheme="majorEastAsia" w:hAnsiTheme="majorHAnsi" w:cstheme="majorBidi"/>
      <w:i/>
      <w:iCs/>
      <w:color w:val="2E74B5" w:themeColor="accent1" w:themeShade="BF"/>
      <w:sz w:val="24"/>
    </w:rPr>
  </w:style>
  <w:style w:type="paragraph" w:styleId="TOC3">
    <w:name w:val="toc 3"/>
    <w:basedOn w:val="Normal"/>
    <w:next w:val="Normal"/>
    <w:autoRedefine/>
    <w:uiPriority w:val="39"/>
    <w:unhideWhenUsed/>
    <w:rsid w:val="001A13C6"/>
    <w:pPr>
      <w:spacing w:after="100"/>
      <w:ind w:left="480"/>
    </w:pPr>
  </w:style>
  <w:style w:type="table" w:styleId="LightList-Accent5">
    <w:name w:val="Light List Accent 5"/>
    <w:basedOn w:val="TableNormal"/>
    <w:uiPriority w:val="61"/>
    <w:rsid w:val="00F53D6A"/>
    <w:pPr>
      <w:spacing w:after="0" w:line="240" w:lineRule="auto"/>
    </w:pPr>
    <w:rPr>
      <w:rFonts w:eastAsiaTheme="minorEastAsia"/>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rmalWeb">
    <w:name w:val="Normal (Web)"/>
    <w:basedOn w:val="Normal"/>
    <w:uiPriority w:val="99"/>
    <w:unhideWhenUsed/>
    <w:rsid w:val="00DD60C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D60CF"/>
    <w:rPr>
      <w:b/>
      <w:bCs/>
    </w:rPr>
  </w:style>
  <w:style w:type="character" w:styleId="Emphasis">
    <w:name w:val="Emphasis"/>
    <w:basedOn w:val="DefaultParagraphFont"/>
    <w:uiPriority w:val="20"/>
    <w:qFormat/>
    <w:rsid w:val="000D281A"/>
    <w:rPr>
      <w:i/>
      <w:iCs/>
    </w:rPr>
  </w:style>
  <w:style w:type="table" w:styleId="PlainTable1">
    <w:name w:val="Plain Table 1"/>
    <w:basedOn w:val="TableNormal"/>
    <w:uiPriority w:val="41"/>
    <w:rsid w:val="00F86B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334D5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5">
    <w:name w:val="Grid Table 3 Accent 5"/>
    <w:basedOn w:val="TableNormal"/>
    <w:uiPriority w:val="48"/>
    <w:rsid w:val="00B1485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6Colorful-Accent5">
    <w:name w:val="Grid Table 6 Colorful Accent 5"/>
    <w:basedOn w:val="TableNormal"/>
    <w:uiPriority w:val="51"/>
    <w:rsid w:val="00B1485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A30C09"/>
    <w:rPr>
      <w:color w:val="808080"/>
      <w:shd w:val="clear" w:color="auto" w:fill="E6E6E6"/>
    </w:rPr>
  </w:style>
  <w:style w:type="table" w:styleId="TableGridLight">
    <w:name w:val="Grid Table Light"/>
    <w:basedOn w:val="TableNormal"/>
    <w:uiPriority w:val="40"/>
    <w:rsid w:val="008C54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8C54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54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F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32FB5"/>
    <w:pPr>
      <w:widowControl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332FB5"/>
    <w:rPr>
      <w:rFonts w:ascii="Calibri" w:eastAsia="Calibri" w:hAnsi="Calibri" w:cs="Calibri"/>
      <w:lang w:val="en-US"/>
    </w:rPr>
  </w:style>
  <w:style w:type="paragraph" w:customStyle="1" w:styleId="TableParagraph">
    <w:name w:val="Table Paragraph"/>
    <w:basedOn w:val="Normal"/>
    <w:uiPriority w:val="1"/>
    <w:qFormat/>
    <w:rsid w:val="00332FB5"/>
    <w:pPr>
      <w:widowControl w:val="0"/>
      <w:spacing w:after="0" w:line="240" w:lineRule="auto"/>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4774">
      <w:bodyDiv w:val="1"/>
      <w:marLeft w:val="0"/>
      <w:marRight w:val="0"/>
      <w:marTop w:val="0"/>
      <w:marBottom w:val="0"/>
      <w:divBdr>
        <w:top w:val="none" w:sz="0" w:space="0" w:color="auto"/>
        <w:left w:val="none" w:sz="0" w:space="0" w:color="auto"/>
        <w:bottom w:val="none" w:sz="0" w:space="0" w:color="auto"/>
        <w:right w:val="none" w:sz="0" w:space="0" w:color="auto"/>
      </w:divBdr>
      <w:divsChild>
        <w:div w:id="545678370">
          <w:marLeft w:val="0"/>
          <w:marRight w:val="0"/>
          <w:marTop w:val="0"/>
          <w:marBottom w:val="0"/>
          <w:divBdr>
            <w:top w:val="none" w:sz="0" w:space="0" w:color="auto"/>
            <w:left w:val="none" w:sz="0" w:space="0" w:color="auto"/>
            <w:bottom w:val="none" w:sz="0" w:space="0" w:color="auto"/>
            <w:right w:val="none" w:sz="0" w:space="0" w:color="auto"/>
          </w:divBdr>
          <w:divsChild>
            <w:div w:id="225339810">
              <w:marLeft w:val="0"/>
              <w:marRight w:val="0"/>
              <w:marTop w:val="0"/>
              <w:marBottom w:val="0"/>
              <w:divBdr>
                <w:top w:val="none" w:sz="0" w:space="0" w:color="auto"/>
                <w:left w:val="none" w:sz="0" w:space="0" w:color="auto"/>
                <w:bottom w:val="none" w:sz="0" w:space="0" w:color="auto"/>
                <w:right w:val="none" w:sz="0" w:space="0" w:color="auto"/>
              </w:divBdr>
              <w:divsChild>
                <w:div w:id="320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4697">
      <w:bodyDiv w:val="1"/>
      <w:marLeft w:val="0"/>
      <w:marRight w:val="0"/>
      <w:marTop w:val="0"/>
      <w:marBottom w:val="0"/>
      <w:divBdr>
        <w:top w:val="none" w:sz="0" w:space="0" w:color="auto"/>
        <w:left w:val="none" w:sz="0" w:space="0" w:color="auto"/>
        <w:bottom w:val="none" w:sz="0" w:space="0" w:color="auto"/>
        <w:right w:val="none" w:sz="0" w:space="0" w:color="auto"/>
      </w:divBdr>
      <w:divsChild>
        <w:div w:id="310058406">
          <w:marLeft w:val="0"/>
          <w:marRight w:val="0"/>
          <w:marTop w:val="0"/>
          <w:marBottom w:val="0"/>
          <w:divBdr>
            <w:top w:val="none" w:sz="0" w:space="0" w:color="auto"/>
            <w:left w:val="none" w:sz="0" w:space="0" w:color="auto"/>
            <w:bottom w:val="none" w:sz="0" w:space="0" w:color="auto"/>
            <w:right w:val="none" w:sz="0" w:space="0" w:color="auto"/>
          </w:divBdr>
          <w:divsChild>
            <w:div w:id="1937637767">
              <w:marLeft w:val="-225"/>
              <w:marRight w:val="-225"/>
              <w:marTop w:val="0"/>
              <w:marBottom w:val="0"/>
              <w:divBdr>
                <w:top w:val="none" w:sz="0" w:space="0" w:color="auto"/>
                <w:left w:val="none" w:sz="0" w:space="0" w:color="auto"/>
                <w:bottom w:val="none" w:sz="0" w:space="0" w:color="auto"/>
                <w:right w:val="none" w:sz="0" w:space="0" w:color="auto"/>
              </w:divBdr>
              <w:divsChild>
                <w:div w:id="1998487537">
                  <w:marLeft w:val="0"/>
                  <w:marRight w:val="0"/>
                  <w:marTop w:val="0"/>
                  <w:marBottom w:val="0"/>
                  <w:divBdr>
                    <w:top w:val="none" w:sz="0" w:space="0" w:color="auto"/>
                    <w:left w:val="none" w:sz="0" w:space="0" w:color="auto"/>
                    <w:bottom w:val="none" w:sz="0" w:space="0" w:color="auto"/>
                    <w:right w:val="none" w:sz="0" w:space="0" w:color="auto"/>
                  </w:divBdr>
                  <w:divsChild>
                    <w:div w:id="1857697205">
                      <w:marLeft w:val="-225"/>
                      <w:marRight w:val="-225"/>
                      <w:marTop w:val="0"/>
                      <w:marBottom w:val="0"/>
                      <w:divBdr>
                        <w:top w:val="none" w:sz="0" w:space="0" w:color="auto"/>
                        <w:left w:val="none" w:sz="0" w:space="0" w:color="auto"/>
                        <w:bottom w:val="none" w:sz="0" w:space="0" w:color="auto"/>
                        <w:right w:val="none" w:sz="0" w:space="0" w:color="auto"/>
                      </w:divBdr>
                      <w:divsChild>
                        <w:div w:id="2092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12421">
      <w:bodyDiv w:val="1"/>
      <w:marLeft w:val="0"/>
      <w:marRight w:val="0"/>
      <w:marTop w:val="0"/>
      <w:marBottom w:val="0"/>
      <w:divBdr>
        <w:top w:val="none" w:sz="0" w:space="0" w:color="auto"/>
        <w:left w:val="none" w:sz="0" w:space="0" w:color="auto"/>
        <w:bottom w:val="none" w:sz="0" w:space="0" w:color="auto"/>
        <w:right w:val="none" w:sz="0" w:space="0" w:color="auto"/>
      </w:divBdr>
    </w:div>
    <w:div w:id="102187394">
      <w:bodyDiv w:val="1"/>
      <w:marLeft w:val="0"/>
      <w:marRight w:val="0"/>
      <w:marTop w:val="0"/>
      <w:marBottom w:val="0"/>
      <w:divBdr>
        <w:top w:val="none" w:sz="0" w:space="0" w:color="auto"/>
        <w:left w:val="none" w:sz="0" w:space="0" w:color="auto"/>
        <w:bottom w:val="none" w:sz="0" w:space="0" w:color="auto"/>
        <w:right w:val="none" w:sz="0" w:space="0" w:color="auto"/>
      </w:divBdr>
      <w:divsChild>
        <w:div w:id="1377701299">
          <w:marLeft w:val="0"/>
          <w:marRight w:val="0"/>
          <w:marTop w:val="0"/>
          <w:marBottom w:val="0"/>
          <w:divBdr>
            <w:top w:val="none" w:sz="0" w:space="0" w:color="auto"/>
            <w:left w:val="none" w:sz="0" w:space="0" w:color="auto"/>
            <w:bottom w:val="none" w:sz="0" w:space="0" w:color="auto"/>
            <w:right w:val="none" w:sz="0" w:space="0" w:color="auto"/>
          </w:divBdr>
          <w:divsChild>
            <w:div w:id="125005794">
              <w:marLeft w:val="0"/>
              <w:marRight w:val="0"/>
              <w:marTop w:val="0"/>
              <w:marBottom w:val="0"/>
              <w:divBdr>
                <w:top w:val="none" w:sz="0" w:space="0" w:color="auto"/>
                <w:left w:val="none" w:sz="0" w:space="0" w:color="auto"/>
                <w:bottom w:val="none" w:sz="0" w:space="0" w:color="auto"/>
                <w:right w:val="none" w:sz="0" w:space="0" w:color="auto"/>
              </w:divBdr>
              <w:divsChild>
                <w:div w:id="551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5384">
      <w:bodyDiv w:val="1"/>
      <w:marLeft w:val="0"/>
      <w:marRight w:val="0"/>
      <w:marTop w:val="0"/>
      <w:marBottom w:val="0"/>
      <w:divBdr>
        <w:top w:val="none" w:sz="0" w:space="0" w:color="auto"/>
        <w:left w:val="none" w:sz="0" w:space="0" w:color="auto"/>
        <w:bottom w:val="none" w:sz="0" w:space="0" w:color="auto"/>
        <w:right w:val="none" w:sz="0" w:space="0" w:color="auto"/>
      </w:divBdr>
    </w:div>
    <w:div w:id="123816883">
      <w:bodyDiv w:val="1"/>
      <w:marLeft w:val="0"/>
      <w:marRight w:val="0"/>
      <w:marTop w:val="0"/>
      <w:marBottom w:val="0"/>
      <w:divBdr>
        <w:top w:val="none" w:sz="0" w:space="0" w:color="auto"/>
        <w:left w:val="none" w:sz="0" w:space="0" w:color="auto"/>
        <w:bottom w:val="none" w:sz="0" w:space="0" w:color="auto"/>
        <w:right w:val="none" w:sz="0" w:space="0" w:color="auto"/>
      </w:divBdr>
    </w:div>
    <w:div w:id="162860033">
      <w:bodyDiv w:val="1"/>
      <w:marLeft w:val="0"/>
      <w:marRight w:val="0"/>
      <w:marTop w:val="0"/>
      <w:marBottom w:val="0"/>
      <w:divBdr>
        <w:top w:val="none" w:sz="0" w:space="0" w:color="auto"/>
        <w:left w:val="none" w:sz="0" w:space="0" w:color="auto"/>
        <w:bottom w:val="none" w:sz="0" w:space="0" w:color="auto"/>
        <w:right w:val="none" w:sz="0" w:space="0" w:color="auto"/>
      </w:divBdr>
    </w:div>
    <w:div w:id="163008917">
      <w:bodyDiv w:val="1"/>
      <w:marLeft w:val="0"/>
      <w:marRight w:val="0"/>
      <w:marTop w:val="0"/>
      <w:marBottom w:val="0"/>
      <w:divBdr>
        <w:top w:val="none" w:sz="0" w:space="0" w:color="auto"/>
        <w:left w:val="none" w:sz="0" w:space="0" w:color="auto"/>
        <w:bottom w:val="none" w:sz="0" w:space="0" w:color="auto"/>
        <w:right w:val="none" w:sz="0" w:space="0" w:color="auto"/>
      </w:divBdr>
    </w:div>
    <w:div w:id="182598302">
      <w:bodyDiv w:val="1"/>
      <w:marLeft w:val="0"/>
      <w:marRight w:val="0"/>
      <w:marTop w:val="0"/>
      <w:marBottom w:val="0"/>
      <w:divBdr>
        <w:top w:val="none" w:sz="0" w:space="0" w:color="auto"/>
        <w:left w:val="none" w:sz="0" w:space="0" w:color="auto"/>
        <w:bottom w:val="none" w:sz="0" w:space="0" w:color="auto"/>
        <w:right w:val="none" w:sz="0" w:space="0" w:color="auto"/>
      </w:divBdr>
    </w:div>
    <w:div w:id="240606716">
      <w:bodyDiv w:val="1"/>
      <w:marLeft w:val="0"/>
      <w:marRight w:val="0"/>
      <w:marTop w:val="0"/>
      <w:marBottom w:val="0"/>
      <w:divBdr>
        <w:top w:val="none" w:sz="0" w:space="0" w:color="auto"/>
        <w:left w:val="none" w:sz="0" w:space="0" w:color="auto"/>
        <w:bottom w:val="none" w:sz="0" w:space="0" w:color="auto"/>
        <w:right w:val="none" w:sz="0" w:space="0" w:color="auto"/>
      </w:divBdr>
      <w:divsChild>
        <w:div w:id="65498760">
          <w:marLeft w:val="0"/>
          <w:marRight w:val="0"/>
          <w:marTop w:val="0"/>
          <w:marBottom w:val="0"/>
          <w:divBdr>
            <w:top w:val="none" w:sz="0" w:space="0" w:color="auto"/>
            <w:left w:val="none" w:sz="0" w:space="0" w:color="auto"/>
            <w:bottom w:val="none" w:sz="0" w:space="0" w:color="auto"/>
            <w:right w:val="none" w:sz="0" w:space="0" w:color="auto"/>
          </w:divBdr>
          <w:divsChild>
            <w:div w:id="471212568">
              <w:marLeft w:val="0"/>
              <w:marRight w:val="0"/>
              <w:marTop w:val="0"/>
              <w:marBottom w:val="0"/>
              <w:divBdr>
                <w:top w:val="none" w:sz="0" w:space="0" w:color="auto"/>
                <w:left w:val="none" w:sz="0" w:space="0" w:color="auto"/>
                <w:bottom w:val="none" w:sz="0" w:space="0" w:color="auto"/>
                <w:right w:val="none" w:sz="0" w:space="0" w:color="auto"/>
              </w:divBdr>
              <w:divsChild>
                <w:div w:id="1548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39875">
      <w:bodyDiv w:val="1"/>
      <w:marLeft w:val="0"/>
      <w:marRight w:val="0"/>
      <w:marTop w:val="0"/>
      <w:marBottom w:val="0"/>
      <w:divBdr>
        <w:top w:val="none" w:sz="0" w:space="0" w:color="auto"/>
        <w:left w:val="none" w:sz="0" w:space="0" w:color="auto"/>
        <w:bottom w:val="none" w:sz="0" w:space="0" w:color="auto"/>
        <w:right w:val="none" w:sz="0" w:space="0" w:color="auto"/>
      </w:divBdr>
      <w:divsChild>
        <w:div w:id="111948400">
          <w:marLeft w:val="0"/>
          <w:marRight w:val="0"/>
          <w:marTop w:val="0"/>
          <w:marBottom w:val="0"/>
          <w:divBdr>
            <w:top w:val="none" w:sz="0" w:space="0" w:color="auto"/>
            <w:left w:val="none" w:sz="0" w:space="0" w:color="auto"/>
            <w:bottom w:val="none" w:sz="0" w:space="0" w:color="auto"/>
            <w:right w:val="none" w:sz="0" w:space="0" w:color="auto"/>
          </w:divBdr>
          <w:divsChild>
            <w:div w:id="1774013035">
              <w:marLeft w:val="-225"/>
              <w:marRight w:val="-225"/>
              <w:marTop w:val="0"/>
              <w:marBottom w:val="0"/>
              <w:divBdr>
                <w:top w:val="none" w:sz="0" w:space="0" w:color="auto"/>
                <w:left w:val="none" w:sz="0" w:space="0" w:color="auto"/>
                <w:bottom w:val="none" w:sz="0" w:space="0" w:color="auto"/>
                <w:right w:val="none" w:sz="0" w:space="0" w:color="auto"/>
              </w:divBdr>
              <w:divsChild>
                <w:div w:id="1461261356">
                  <w:marLeft w:val="0"/>
                  <w:marRight w:val="0"/>
                  <w:marTop w:val="0"/>
                  <w:marBottom w:val="0"/>
                  <w:divBdr>
                    <w:top w:val="none" w:sz="0" w:space="0" w:color="auto"/>
                    <w:left w:val="none" w:sz="0" w:space="0" w:color="auto"/>
                    <w:bottom w:val="none" w:sz="0" w:space="0" w:color="auto"/>
                    <w:right w:val="none" w:sz="0" w:space="0" w:color="auto"/>
                  </w:divBdr>
                  <w:divsChild>
                    <w:div w:id="846939570">
                      <w:marLeft w:val="-225"/>
                      <w:marRight w:val="-225"/>
                      <w:marTop w:val="0"/>
                      <w:marBottom w:val="0"/>
                      <w:divBdr>
                        <w:top w:val="none" w:sz="0" w:space="0" w:color="auto"/>
                        <w:left w:val="none" w:sz="0" w:space="0" w:color="auto"/>
                        <w:bottom w:val="none" w:sz="0" w:space="0" w:color="auto"/>
                        <w:right w:val="none" w:sz="0" w:space="0" w:color="auto"/>
                      </w:divBdr>
                      <w:divsChild>
                        <w:div w:id="11958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28247">
      <w:bodyDiv w:val="1"/>
      <w:marLeft w:val="0"/>
      <w:marRight w:val="0"/>
      <w:marTop w:val="0"/>
      <w:marBottom w:val="0"/>
      <w:divBdr>
        <w:top w:val="none" w:sz="0" w:space="0" w:color="auto"/>
        <w:left w:val="none" w:sz="0" w:space="0" w:color="auto"/>
        <w:bottom w:val="none" w:sz="0" w:space="0" w:color="auto"/>
        <w:right w:val="none" w:sz="0" w:space="0" w:color="auto"/>
      </w:divBdr>
    </w:div>
    <w:div w:id="269632947">
      <w:bodyDiv w:val="1"/>
      <w:marLeft w:val="0"/>
      <w:marRight w:val="0"/>
      <w:marTop w:val="0"/>
      <w:marBottom w:val="0"/>
      <w:divBdr>
        <w:top w:val="none" w:sz="0" w:space="0" w:color="auto"/>
        <w:left w:val="none" w:sz="0" w:space="0" w:color="auto"/>
        <w:bottom w:val="none" w:sz="0" w:space="0" w:color="auto"/>
        <w:right w:val="none" w:sz="0" w:space="0" w:color="auto"/>
      </w:divBdr>
      <w:divsChild>
        <w:div w:id="16587064">
          <w:marLeft w:val="0"/>
          <w:marRight w:val="0"/>
          <w:marTop w:val="0"/>
          <w:marBottom w:val="0"/>
          <w:divBdr>
            <w:top w:val="none" w:sz="0" w:space="0" w:color="auto"/>
            <w:left w:val="none" w:sz="0" w:space="0" w:color="auto"/>
            <w:bottom w:val="none" w:sz="0" w:space="0" w:color="auto"/>
            <w:right w:val="none" w:sz="0" w:space="0" w:color="auto"/>
          </w:divBdr>
          <w:divsChild>
            <w:div w:id="13652547">
              <w:marLeft w:val="0"/>
              <w:marRight w:val="0"/>
              <w:marTop w:val="0"/>
              <w:marBottom w:val="0"/>
              <w:divBdr>
                <w:top w:val="none" w:sz="0" w:space="0" w:color="auto"/>
                <w:left w:val="none" w:sz="0" w:space="0" w:color="auto"/>
                <w:bottom w:val="none" w:sz="0" w:space="0" w:color="auto"/>
                <w:right w:val="none" w:sz="0" w:space="0" w:color="auto"/>
              </w:divBdr>
              <w:divsChild>
                <w:div w:id="862983917">
                  <w:marLeft w:val="0"/>
                  <w:marRight w:val="0"/>
                  <w:marTop w:val="0"/>
                  <w:marBottom w:val="0"/>
                  <w:divBdr>
                    <w:top w:val="none" w:sz="0" w:space="0" w:color="auto"/>
                    <w:left w:val="none" w:sz="0" w:space="0" w:color="auto"/>
                    <w:bottom w:val="none" w:sz="0" w:space="0" w:color="auto"/>
                    <w:right w:val="none" w:sz="0" w:space="0" w:color="auto"/>
                  </w:divBdr>
                  <w:divsChild>
                    <w:div w:id="1594165183">
                      <w:marLeft w:val="0"/>
                      <w:marRight w:val="0"/>
                      <w:marTop w:val="0"/>
                      <w:marBottom w:val="0"/>
                      <w:divBdr>
                        <w:top w:val="none" w:sz="0" w:space="0" w:color="auto"/>
                        <w:left w:val="none" w:sz="0" w:space="0" w:color="auto"/>
                        <w:bottom w:val="none" w:sz="0" w:space="0" w:color="auto"/>
                        <w:right w:val="none" w:sz="0" w:space="0" w:color="auto"/>
                      </w:divBdr>
                      <w:divsChild>
                        <w:div w:id="1095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50654">
      <w:bodyDiv w:val="1"/>
      <w:marLeft w:val="0"/>
      <w:marRight w:val="0"/>
      <w:marTop w:val="0"/>
      <w:marBottom w:val="0"/>
      <w:divBdr>
        <w:top w:val="none" w:sz="0" w:space="0" w:color="auto"/>
        <w:left w:val="none" w:sz="0" w:space="0" w:color="auto"/>
        <w:bottom w:val="none" w:sz="0" w:space="0" w:color="auto"/>
        <w:right w:val="none" w:sz="0" w:space="0" w:color="auto"/>
      </w:divBdr>
    </w:div>
    <w:div w:id="279459556">
      <w:bodyDiv w:val="1"/>
      <w:marLeft w:val="0"/>
      <w:marRight w:val="0"/>
      <w:marTop w:val="0"/>
      <w:marBottom w:val="0"/>
      <w:divBdr>
        <w:top w:val="none" w:sz="0" w:space="0" w:color="auto"/>
        <w:left w:val="none" w:sz="0" w:space="0" w:color="auto"/>
        <w:bottom w:val="none" w:sz="0" w:space="0" w:color="auto"/>
        <w:right w:val="none" w:sz="0" w:space="0" w:color="auto"/>
      </w:divBdr>
    </w:div>
    <w:div w:id="293368740">
      <w:bodyDiv w:val="1"/>
      <w:marLeft w:val="0"/>
      <w:marRight w:val="0"/>
      <w:marTop w:val="0"/>
      <w:marBottom w:val="0"/>
      <w:divBdr>
        <w:top w:val="none" w:sz="0" w:space="0" w:color="auto"/>
        <w:left w:val="none" w:sz="0" w:space="0" w:color="auto"/>
        <w:bottom w:val="none" w:sz="0" w:space="0" w:color="auto"/>
        <w:right w:val="none" w:sz="0" w:space="0" w:color="auto"/>
      </w:divBdr>
    </w:div>
    <w:div w:id="331493188">
      <w:bodyDiv w:val="1"/>
      <w:marLeft w:val="0"/>
      <w:marRight w:val="0"/>
      <w:marTop w:val="0"/>
      <w:marBottom w:val="0"/>
      <w:divBdr>
        <w:top w:val="none" w:sz="0" w:space="0" w:color="auto"/>
        <w:left w:val="none" w:sz="0" w:space="0" w:color="auto"/>
        <w:bottom w:val="none" w:sz="0" w:space="0" w:color="auto"/>
        <w:right w:val="none" w:sz="0" w:space="0" w:color="auto"/>
      </w:divBdr>
    </w:div>
    <w:div w:id="397093026">
      <w:bodyDiv w:val="1"/>
      <w:marLeft w:val="0"/>
      <w:marRight w:val="0"/>
      <w:marTop w:val="0"/>
      <w:marBottom w:val="0"/>
      <w:divBdr>
        <w:top w:val="none" w:sz="0" w:space="0" w:color="auto"/>
        <w:left w:val="none" w:sz="0" w:space="0" w:color="auto"/>
        <w:bottom w:val="none" w:sz="0" w:space="0" w:color="auto"/>
        <w:right w:val="none" w:sz="0" w:space="0" w:color="auto"/>
      </w:divBdr>
    </w:div>
    <w:div w:id="426536433">
      <w:bodyDiv w:val="1"/>
      <w:marLeft w:val="0"/>
      <w:marRight w:val="0"/>
      <w:marTop w:val="0"/>
      <w:marBottom w:val="0"/>
      <w:divBdr>
        <w:top w:val="none" w:sz="0" w:space="0" w:color="auto"/>
        <w:left w:val="none" w:sz="0" w:space="0" w:color="auto"/>
        <w:bottom w:val="none" w:sz="0" w:space="0" w:color="auto"/>
        <w:right w:val="none" w:sz="0" w:space="0" w:color="auto"/>
      </w:divBdr>
    </w:div>
    <w:div w:id="472605153">
      <w:bodyDiv w:val="1"/>
      <w:marLeft w:val="0"/>
      <w:marRight w:val="0"/>
      <w:marTop w:val="0"/>
      <w:marBottom w:val="0"/>
      <w:divBdr>
        <w:top w:val="none" w:sz="0" w:space="0" w:color="auto"/>
        <w:left w:val="none" w:sz="0" w:space="0" w:color="auto"/>
        <w:bottom w:val="none" w:sz="0" w:space="0" w:color="auto"/>
        <w:right w:val="none" w:sz="0" w:space="0" w:color="auto"/>
      </w:divBdr>
    </w:div>
    <w:div w:id="473988375">
      <w:bodyDiv w:val="1"/>
      <w:marLeft w:val="0"/>
      <w:marRight w:val="0"/>
      <w:marTop w:val="0"/>
      <w:marBottom w:val="0"/>
      <w:divBdr>
        <w:top w:val="none" w:sz="0" w:space="0" w:color="auto"/>
        <w:left w:val="none" w:sz="0" w:space="0" w:color="auto"/>
        <w:bottom w:val="none" w:sz="0" w:space="0" w:color="auto"/>
        <w:right w:val="none" w:sz="0" w:space="0" w:color="auto"/>
      </w:divBdr>
    </w:div>
    <w:div w:id="488519453">
      <w:bodyDiv w:val="1"/>
      <w:marLeft w:val="0"/>
      <w:marRight w:val="0"/>
      <w:marTop w:val="0"/>
      <w:marBottom w:val="0"/>
      <w:divBdr>
        <w:top w:val="none" w:sz="0" w:space="0" w:color="auto"/>
        <w:left w:val="none" w:sz="0" w:space="0" w:color="auto"/>
        <w:bottom w:val="none" w:sz="0" w:space="0" w:color="auto"/>
        <w:right w:val="none" w:sz="0" w:space="0" w:color="auto"/>
      </w:divBdr>
      <w:divsChild>
        <w:div w:id="2037730500">
          <w:marLeft w:val="0"/>
          <w:marRight w:val="0"/>
          <w:marTop w:val="0"/>
          <w:marBottom w:val="0"/>
          <w:divBdr>
            <w:top w:val="none" w:sz="0" w:space="0" w:color="auto"/>
            <w:left w:val="none" w:sz="0" w:space="0" w:color="auto"/>
            <w:bottom w:val="none" w:sz="0" w:space="0" w:color="auto"/>
            <w:right w:val="none" w:sz="0" w:space="0" w:color="auto"/>
          </w:divBdr>
          <w:divsChild>
            <w:div w:id="360471735">
              <w:marLeft w:val="-225"/>
              <w:marRight w:val="-225"/>
              <w:marTop w:val="0"/>
              <w:marBottom w:val="0"/>
              <w:divBdr>
                <w:top w:val="none" w:sz="0" w:space="0" w:color="auto"/>
                <w:left w:val="none" w:sz="0" w:space="0" w:color="auto"/>
                <w:bottom w:val="none" w:sz="0" w:space="0" w:color="auto"/>
                <w:right w:val="none" w:sz="0" w:space="0" w:color="auto"/>
              </w:divBdr>
              <w:divsChild>
                <w:div w:id="1817720646">
                  <w:marLeft w:val="0"/>
                  <w:marRight w:val="0"/>
                  <w:marTop w:val="0"/>
                  <w:marBottom w:val="0"/>
                  <w:divBdr>
                    <w:top w:val="none" w:sz="0" w:space="0" w:color="auto"/>
                    <w:left w:val="none" w:sz="0" w:space="0" w:color="auto"/>
                    <w:bottom w:val="none" w:sz="0" w:space="0" w:color="auto"/>
                    <w:right w:val="none" w:sz="0" w:space="0" w:color="auto"/>
                  </w:divBdr>
                  <w:divsChild>
                    <w:div w:id="394161816">
                      <w:marLeft w:val="-225"/>
                      <w:marRight w:val="-225"/>
                      <w:marTop w:val="0"/>
                      <w:marBottom w:val="0"/>
                      <w:divBdr>
                        <w:top w:val="none" w:sz="0" w:space="0" w:color="auto"/>
                        <w:left w:val="none" w:sz="0" w:space="0" w:color="auto"/>
                        <w:bottom w:val="none" w:sz="0" w:space="0" w:color="auto"/>
                        <w:right w:val="none" w:sz="0" w:space="0" w:color="auto"/>
                      </w:divBdr>
                      <w:divsChild>
                        <w:div w:id="1119225186">
                          <w:marLeft w:val="0"/>
                          <w:marRight w:val="0"/>
                          <w:marTop w:val="0"/>
                          <w:marBottom w:val="0"/>
                          <w:divBdr>
                            <w:top w:val="none" w:sz="0" w:space="0" w:color="auto"/>
                            <w:left w:val="none" w:sz="0" w:space="0" w:color="auto"/>
                            <w:bottom w:val="none" w:sz="0" w:space="0" w:color="auto"/>
                            <w:right w:val="none" w:sz="0" w:space="0" w:color="auto"/>
                          </w:divBdr>
                          <w:divsChild>
                            <w:div w:id="5721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4718">
      <w:bodyDiv w:val="1"/>
      <w:marLeft w:val="0"/>
      <w:marRight w:val="0"/>
      <w:marTop w:val="0"/>
      <w:marBottom w:val="0"/>
      <w:divBdr>
        <w:top w:val="none" w:sz="0" w:space="0" w:color="auto"/>
        <w:left w:val="none" w:sz="0" w:space="0" w:color="auto"/>
        <w:bottom w:val="none" w:sz="0" w:space="0" w:color="auto"/>
        <w:right w:val="none" w:sz="0" w:space="0" w:color="auto"/>
      </w:divBdr>
    </w:div>
    <w:div w:id="549463171">
      <w:bodyDiv w:val="1"/>
      <w:marLeft w:val="0"/>
      <w:marRight w:val="0"/>
      <w:marTop w:val="0"/>
      <w:marBottom w:val="0"/>
      <w:divBdr>
        <w:top w:val="none" w:sz="0" w:space="0" w:color="auto"/>
        <w:left w:val="none" w:sz="0" w:space="0" w:color="auto"/>
        <w:bottom w:val="none" w:sz="0" w:space="0" w:color="auto"/>
        <w:right w:val="none" w:sz="0" w:space="0" w:color="auto"/>
      </w:divBdr>
    </w:div>
    <w:div w:id="551304601">
      <w:bodyDiv w:val="1"/>
      <w:marLeft w:val="0"/>
      <w:marRight w:val="0"/>
      <w:marTop w:val="0"/>
      <w:marBottom w:val="0"/>
      <w:divBdr>
        <w:top w:val="none" w:sz="0" w:space="0" w:color="auto"/>
        <w:left w:val="none" w:sz="0" w:space="0" w:color="auto"/>
        <w:bottom w:val="none" w:sz="0" w:space="0" w:color="auto"/>
        <w:right w:val="none" w:sz="0" w:space="0" w:color="auto"/>
      </w:divBdr>
      <w:divsChild>
        <w:div w:id="261038927">
          <w:marLeft w:val="0"/>
          <w:marRight w:val="0"/>
          <w:marTop w:val="0"/>
          <w:marBottom w:val="0"/>
          <w:divBdr>
            <w:top w:val="none" w:sz="0" w:space="0" w:color="auto"/>
            <w:left w:val="none" w:sz="0" w:space="0" w:color="auto"/>
            <w:bottom w:val="none" w:sz="0" w:space="0" w:color="auto"/>
            <w:right w:val="none" w:sz="0" w:space="0" w:color="auto"/>
          </w:divBdr>
          <w:divsChild>
            <w:div w:id="479005520">
              <w:marLeft w:val="0"/>
              <w:marRight w:val="0"/>
              <w:marTop w:val="0"/>
              <w:marBottom w:val="0"/>
              <w:divBdr>
                <w:top w:val="none" w:sz="0" w:space="0" w:color="auto"/>
                <w:left w:val="none" w:sz="0" w:space="0" w:color="auto"/>
                <w:bottom w:val="none" w:sz="0" w:space="0" w:color="auto"/>
                <w:right w:val="none" w:sz="0" w:space="0" w:color="auto"/>
              </w:divBdr>
              <w:divsChild>
                <w:div w:id="1521821699">
                  <w:marLeft w:val="0"/>
                  <w:marRight w:val="0"/>
                  <w:marTop w:val="0"/>
                  <w:marBottom w:val="0"/>
                  <w:divBdr>
                    <w:top w:val="none" w:sz="0" w:space="0" w:color="auto"/>
                    <w:left w:val="none" w:sz="0" w:space="0" w:color="auto"/>
                    <w:bottom w:val="none" w:sz="0" w:space="0" w:color="auto"/>
                    <w:right w:val="none" w:sz="0" w:space="0" w:color="auto"/>
                  </w:divBdr>
                  <w:divsChild>
                    <w:div w:id="1534422079">
                      <w:marLeft w:val="0"/>
                      <w:marRight w:val="0"/>
                      <w:marTop w:val="0"/>
                      <w:marBottom w:val="0"/>
                      <w:divBdr>
                        <w:top w:val="none" w:sz="0" w:space="0" w:color="auto"/>
                        <w:left w:val="none" w:sz="0" w:space="0" w:color="auto"/>
                        <w:bottom w:val="none" w:sz="0" w:space="0" w:color="auto"/>
                        <w:right w:val="none" w:sz="0" w:space="0" w:color="auto"/>
                      </w:divBdr>
                      <w:divsChild>
                        <w:div w:id="997657470">
                          <w:marLeft w:val="0"/>
                          <w:marRight w:val="0"/>
                          <w:marTop w:val="0"/>
                          <w:marBottom w:val="0"/>
                          <w:divBdr>
                            <w:top w:val="none" w:sz="0" w:space="0" w:color="auto"/>
                            <w:left w:val="none" w:sz="0" w:space="0" w:color="auto"/>
                            <w:bottom w:val="none" w:sz="0" w:space="0" w:color="auto"/>
                            <w:right w:val="none" w:sz="0" w:space="0" w:color="auto"/>
                          </w:divBdr>
                          <w:divsChild>
                            <w:div w:id="1789086770">
                              <w:marLeft w:val="0"/>
                              <w:marRight w:val="0"/>
                              <w:marTop w:val="0"/>
                              <w:marBottom w:val="0"/>
                              <w:divBdr>
                                <w:top w:val="none" w:sz="0" w:space="0" w:color="auto"/>
                                <w:left w:val="none" w:sz="0" w:space="0" w:color="auto"/>
                                <w:bottom w:val="none" w:sz="0" w:space="0" w:color="auto"/>
                                <w:right w:val="none" w:sz="0" w:space="0" w:color="auto"/>
                              </w:divBdr>
                              <w:divsChild>
                                <w:div w:id="1918435504">
                                  <w:marLeft w:val="0"/>
                                  <w:marRight w:val="0"/>
                                  <w:marTop w:val="0"/>
                                  <w:marBottom w:val="0"/>
                                  <w:divBdr>
                                    <w:top w:val="none" w:sz="0" w:space="0" w:color="auto"/>
                                    <w:left w:val="none" w:sz="0" w:space="0" w:color="auto"/>
                                    <w:bottom w:val="none" w:sz="0" w:space="0" w:color="auto"/>
                                    <w:right w:val="none" w:sz="0" w:space="0" w:color="auto"/>
                                  </w:divBdr>
                                  <w:divsChild>
                                    <w:div w:id="1802384958">
                                      <w:marLeft w:val="0"/>
                                      <w:marRight w:val="0"/>
                                      <w:marTop w:val="0"/>
                                      <w:marBottom w:val="0"/>
                                      <w:divBdr>
                                        <w:top w:val="none" w:sz="0" w:space="0" w:color="auto"/>
                                        <w:left w:val="none" w:sz="0" w:space="0" w:color="auto"/>
                                        <w:bottom w:val="none" w:sz="0" w:space="0" w:color="auto"/>
                                        <w:right w:val="none" w:sz="0" w:space="0" w:color="auto"/>
                                      </w:divBdr>
                                      <w:divsChild>
                                        <w:div w:id="702898159">
                                          <w:marLeft w:val="-225"/>
                                          <w:marRight w:val="-225"/>
                                          <w:marTop w:val="0"/>
                                          <w:marBottom w:val="0"/>
                                          <w:divBdr>
                                            <w:top w:val="none" w:sz="0" w:space="0" w:color="auto"/>
                                            <w:left w:val="none" w:sz="0" w:space="0" w:color="auto"/>
                                            <w:bottom w:val="none" w:sz="0" w:space="0" w:color="auto"/>
                                            <w:right w:val="none" w:sz="0" w:space="0" w:color="auto"/>
                                          </w:divBdr>
                                          <w:divsChild>
                                            <w:div w:id="153766911">
                                              <w:marLeft w:val="0"/>
                                              <w:marRight w:val="0"/>
                                              <w:marTop w:val="0"/>
                                              <w:marBottom w:val="0"/>
                                              <w:divBdr>
                                                <w:top w:val="none" w:sz="0" w:space="0" w:color="auto"/>
                                                <w:left w:val="none" w:sz="0" w:space="0" w:color="auto"/>
                                                <w:bottom w:val="none" w:sz="0" w:space="0" w:color="auto"/>
                                                <w:right w:val="none" w:sz="0" w:space="0" w:color="auto"/>
                                              </w:divBdr>
                                            </w:div>
                                            <w:div w:id="6191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535683">
      <w:bodyDiv w:val="1"/>
      <w:marLeft w:val="0"/>
      <w:marRight w:val="0"/>
      <w:marTop w:val="0"/>
      <w:marBottom w:val="0"/>
      <w:divBdr>
        <w:top w:val="none" w:sz="0" w:space="0" w:color="auto"/>
        <w:left w:val="none" w:sz="0" w:space="0" w:color="auto"/>
        <w:bottom w:val="none" w:sz="0" w:space="0" w:color="auto"/>
        <w:right w:val="none" w:sz="0" w:space="0" w:color="auto"/>
      </w:divBdr>
    </w:div>
    <w:div w:id="601230583">
      <w:bodyDiv w:val="1"/>
      <w:marLeft w:val="0"/>
      <w:marRight w:val="0"/>
      <w:marTop w:val="0"/>
      <w:marBottom w:val="0"/>
      <w:divBdr>
        <w:top w:val="none" w:sz="0" w:space="0" w:color="auto"/>
        <w:left w:val="none" w:sz="0" w:space="0" w:color="auto"/>
        <w:bottom w:val="none" w:sz="0" w:space="0" w:color="auto"/>
        <w:right w:val="none" w:sz="0" w:space="0" w:color="auto"/>
      </w:divBdr>
      <w:divsChild>
        <w:div w:id="1547058388">
          <w:marLeft w:val="0"/>
          <w:marRight w:val="0"/>
          <w:marTop w:val="0"/>
          <w:marBottom w:val="0"/>
          <w:divBdr>
            <w:top w:val="none" w:sz="0" w:space="0" w:color="auto"/>
            <w:left w:val="none" w:sz="0" w:space="0" w:color="auto"/>
            <w:bottom w:val="none" w:sz="0" w:space="0" w:color="auto"/>
            <w:right w:val="none" w:sz="0" w:space="0" w:color="auto"/>
          </w:divBdr>
          <w:divsChild>
            <w:div w:id="1233662331">
              <w:marLeft w:val="0"/>
              <w:marRight w:val="0"/>
              <w:marTop w:val="0"/>
              <w:marBottom w:val="0"/>
              <w:divBdr>
                <w:top w:val="none" w:sz="0" w:space="0" w:color="auto"/>
                <w:left w:val="none" w:sz="0" w:space="0" w:color="auto"/>
                <w:bottom w:val="none" w:sz="0" w:space="0" w:color="auto"/>
                <w:right w:val="none" w:sz="0" w:space="0" w:color="auto"/>
              </w:divBdr>
              <w:divsChild>
                <w:div w:id="775684124">
                  <w:marLeft w:val="0"/>
                  <w:marRight w:val="0"/>
                  <w:marTop w:val="0"/>
                  <w:marBottom w:val="0"/>
                  <w:divBdr>
                    <w:top w:val="none" w:sz="0" w:space="0" w:color="auto"/>
                    <w:left w:val="none" w:sz="0" w:space="0" w:color="auto"/>
                    <w:bottom w:val="none" w:sz="0" w:space="0" w:color="auto"/>
                    <w:right w:val="none" w:sz="0" w:space="0" w:color="auto"/>
                  </w:divBdr>
                  <w:divsChild>
                    <w:div w:id="325937978">
                      <w:marLeft w:val="0"/>
                      <w:marRight w:val="0"/>
                      <w:marTop w:val="0"/>
                      <w:marBottom w:val="0"/>
                      <w:divBdr>
                        <w:top w:val="none" w:sz="0" w:space="0" w:color="auto"/>
                        <w:left w:val="none" w:sz="0" w:space="0" w:color="auto"/>
                        <w:bottom w:val="none" w:sz="0" w:space="0" w:color="auto"/>
                        <w:right w:val="none" w:sz="0" w:space="0" w:color="auto"/>
                      </w:divBdr>
                      <w:divsChild>
                        <w:div w:id="1305312629">
                          <w:marLeft w:val="0"/>
                          <w:marRight w:val="0"/>
                          <w:marTop w:val="0"/>
                          <w:marBottom w:val="0"/>
                          <w:divBdr>
                            <w:top w:val="none" w:sz="0" w:space="0" w:color="auto"/>
                            <w:left w:val="none" w:sz="0" w:space="0" w:color="auto"/>
                            <w:bottom w:val="none" w:sz="0" w:space="0" w:color="auto"/>
                            <w:right w:val="none" w:sz="0" w:space="0" w:color="auto"/>
                          </w:divBdr>
                          <w:divsChild>
                            <w:div w:id="728919600">
                              <w:marLeft w:val="0"/>
                              <w:marRight w:val="0"/>
                              <w:marTop w:val="0"/>
                              <w:marBottom w:val="0"/>
                              <w:divBdr>
                                <w:top w:val="none" w:sz="0" w:space="0" w:color="auto"/>
                                <w:left w:val="none" w:sz="0" w:space="0" w:color="auto"/>
                                <w:bottom w:val="none" w:sz="0" w:space="0" w:color="auto"/>
                                <w:right w:val="none" w:sz="0" w:space="0" w:color="auto"/>
                              </w:divBdr>
                              <w:divsChild>
                                <w:div w:id="1858737188">
                                  <w:marLeft w:val="0"/>
                                  <w:marRight w:val="0"/>
                                  <w:marTop w:val="0"/>
                                  <w:marBottom w:val="0"/>
                                  <w:divBdr>
                                    <w:top w:val="none" w:sz="0" w:space="0" w:color="auto"/>
                                    <w:left w:val="none" w:sz="0" w:space="0" w:color="auto"/>
                                    <w:bottom w:val="none" w:sz="0" w:space="0" w:color="auto"/>
                                    <w:right w:val="none" w:sz="0" w:space="0" w:color="auto"/>
                                  </w:divBdr>
                                  <w:divsChild>
                                    <w:div w:id="1802572627">
                                      <w:marLeft w:val="0"/>
                                      <w:marRight w:val="0"/>
                                      <w:marTop w:val="0"/>
                                      <w:marBottom w:val="0"/>
                                      <w:divBdr>
                                        <w:top w:val="none" w:sz="0" w:space="0" w:color="auto"/>
                                        <w:left w:val="none" w:sz="0" w:space="0" w:color="auto"/>
                                        <w:bottom w:val="none" w:sz="0" w:space="0" w:color="auto"/>
                                        <w:right w:val="none" w:sz="0" w:space="0" w:color="auto"/>
                                      </w:divBdr>
                                      <w:divsChild>
                                        <w:div w:id="566040804">
                                          <w:marLeft w:val="0"/>
                                          <w:marRight w:val="0"/>
                                          <w:marTop w:val="0"/>
                                          <w:marBottom w:val="0"/>
                                          <w:divBdr>
                                            <w:top w:val="none" w:sz="0" w:space="0" w:color="auto"/>
                                            <w:left w:val="none" w:sz="0" w:space="0" w:color="auto"/>
                                            <w:bottom w:val="none" w:sz="0" w:space="0" w:color="auto"/>
                                            <w:right w:val="none" w:sz="0" w:space="0" w:color="auto"/>
                                          </w:divBdr>
                                          <w:divsChild>
                                            <w:div w:id="433790382">
                                              <w:marLeft w:val="0"/>
                                              <w:marRight w:val="0"/>
                                              <w:marTop w:val="0"/>
                                              <w:marBottom w:val="0"/>
                                              <w:divBdr>
                                                <w:top w:val="none" w:sz="0" w:space="0" w:color="auto"/>
                                                <w:left w:val="none" w:sz="0" w:space="0" w:color="auto"/>
                                                <w:bottom w:val="none" w:sz="0" w:space="0" w:color="auto"/>
                                                <w:right w:val="none" w:sz="0" w:space="0" w:color="auto"/>
                                              </w:divBdr>
                                              <w:divsChild>
                                                <w:div w:id="93787858">
                                                  <w:marLeft w:val="0"/>
                                                  <w:marRight w:val="0"/>
                                                  <w:marTop w:val="0"/>
                                                  <w:marBottom w:val="0"/>
                                                  <w:divBdr>
                                                    <w:top w:val="none" w:sz="0" w:space="0" w:color="auto"/>
                                                    <w:left w:val="none" w:sz="0" w:space="0" w:color="auto"/>
                                                    <w:bottom w:val="none" w:sz="0" w:space="0" w:color="auto"/>
                                                    <w:right w:val="none" w:sz="0" w:space="0" w:color="auto"/>
                                                  </w:divBdr>
                                                </w:div>
                                                <w:div w:id="94793013">
                                                  <w:marLeft w:val="0"/>
                                                  <w:marRight w:val="0"/>
                                                  <w:marTop w:val="0"/>
                                                  <w:marBottom w:val="0"/>
                                                  <w:divBdr>
                                                    <w:top w:val="none" w:sz="0" w:space="0" w:color="auto"/>
                                                    <w:left w:val="none" w:sz="0" w:space="0" w:color="auto"/>
                                                    <w:bottom w:val="none" w:sz="0" w:space="0" w:color="auto"/>
                                                    <w:right w:val="none" w:sz="0" w:space="0" w:color="auto"/>
                                                  </w:divBdr>
                                                </w:div>
                                                <w:div w:id="311448444">
                                                  <w:marLeft w:val="0"/>
                                                  <w:marRight w:val="0"/>
                                                  <w:marTop w:val="0"/>
                                                  <w:marBottom w:val="0"/>
                                                  <w:divBdr>
                                                    <w:top w:val="none" w:sz="0" w:space="0" w:color="auto"/>
                                                    <w:left w:val="none" w:sz="0" w:space="0" w:color="auto"/>
                                                    <w:bottom w:val="none" w:sz="0" w:space="0" w:color="auto"/>
                                                    <w:right w:val="none" w:sz="0" w:space="0" w:color="auto"/>
                                                  </w:divBdr>
                                                </w:div>
                                                <w:div w:id="752897009">
                                                  <w:marLeft w:val="0"/>
                                                  <w:marRight w:val="0"/>
                                                  <w:marTop w:val="0"/>
                                                  <w:marBottom w:val="0"/>
                                                  <w:divBdr>
                                                    <w:top w:val="none" w:sz="0" w:space="0" w:color="auto"/>
                                                    <w:left w:val="none" w:sz="0" w:space="0" w:color="auto"/>
                                                    <w:bottom w:val="none" w:sz="0" w:space="0" w:color="auto"/>
                                                    <w:right w:val="none" w:sz="0" w:space="0" w:color="auto"/>
                                                  </w:divBdr>
                                                </w:div>
                                                <w:div w:id="758215343">
                                                  <w:marLeft w:val="0"/>
                                                  <w:marRight w:val="0"/>
                                                  <w:marTop w:val="0"/>
                                                  <w:marBottom w:val="0"/>
                                                  <w:divBdr>
                                                    <w:top w:val="none" w:sz="0" w:space="0" w:color="auto"/>
                                                    <w:left w:val="none" w:sz="0" w:space="0" w:color="auto"/>
                                                    <w:bottom w:val="none" w:sz="0" w:space="0" w:color="auto"/>
                                                    <w:right w:val="none" w:sz="0" w:space="0" w:color="auto"/>
                                                  </w:divBdr>
                                                </w:div>
                                                <w:div w:id="860826892">
                                                  <w:marLeft w:val="0"/>
                                                  <w:marRight w:val="0"/>
                                                  <w:marTop w:val="0"/>
                                                  <w:marBottom w:val="0"/>
                                                  <w:divBdr>
                                                    <w:top w:val="none" w:sz="0" w:space="0" w:color="auto"/>
                                                    <w:left w:val="none" w:sz="0" w:space="0" w:color="auto"/>
                                                    <w:bottom w:val="none" w:sz="0" w:space="0" w:color="auto"/>
                                                    <w:right w:val="none" w:sz="0" w:space="0" w:color="auto"/>
                                                  </w:divBdr>
                                                </w:div>
                                                <w:div w:id="903226427">
                                                  <w:marLeft w:val="0"/>
                                                  <w:marRight w:val="0"/>
                                                  <w:marTop w:val="0"/>
                                                  <w:marBottom w:val="0"/>
                                                  <w:divBdr>
                                                    <w:top w:val="none" w:sz="0" w:space="0" w:color="auto"/>
                                                    <w:left w:val="none" w:sz="0" w:space="0" w:color="auto"/>
                                                    <w:bottom w:val="none" w:sz="0" w:space="0" w:color="auto"/>
                                                    <w:right w:val="none" w:sz="0" w:space="0" w:color="auto"/>
                                                  </w:divBdr>
                                                </w:div>
                                                <w:div w:id="1175922143">
                                                  <w:marLeft w:val="0"/>
                                                  <w:marRight w:val="0"/>
                                                  <w:marTop w:val="0"/>
                                                  <w:marBottom w:val="0"/>
                                                  <w:divBdr>
                                                    <w:top w:val="none" w:sz="0" w:space="0" w:color="auto"/>
                                                    <w:left w:val="none" w:sz="0" w:space="0" w:color="auto"/>
                                                    <w:bottom w:val="none" w:sz="0" w:space="0" w:color="auto"/>
                                                    <w:right w:val="none" w:sz="0" w:space="0" w:color="auto"/>
                                                  </w:divBdr>
                                                </w:div>
                                                <w:div w:id="1252397472">
                                                  <w:marLeft w:val="0"/>
                                                  <w:marRight w:val="0"/>
                                                  <w:marTop w:val="0"/>
                                                  <w:marBottom w:val="0"/>
                                                  <w:divBdr>
                                                    <w:top w:val="none" w:sz="0" w:space="0" w:color="auto"/>
                                                    <w:left w:val="none" w:sz="0" w:space="0" w:color="auto"/>
                                                    <w:bottom w:val="none" w:sz="0" w:space="0" w:color="auto"/>
                                                    <w:right w:val="none" w:sz="0" w:space="0" w:color="auto"/>
                                                  </w:divBdr>
                                                </w:div>
                                                <w:div w:id="1364016606">
                                                  <w:marLeft w:val="0"/>
                                                  <w:marRight w:val="0"/>
                                                  <w:marTop w:val="0"/>
                                                  <w:marBottom w:val="0"/>
                                                  <w:divBdr>
                                                    <w:top w:val="none" w:sz="0" w:space="0" w:color="auto"/>
                                                    <w:left w:val="none" w:sz="0" w:space="0" w:color="auto"/>
                                                    <w:bottom w:val="none" w:sz="0" w:space="0" w:color="auto"/>
                                                    <w:right w:val="none" w:sz="0" w:space="0" w:color="auto"/>
                                                  </w:divBdr>
                                                </w:div>
                                                <w:div w:id="1385249152">
                                                  <w:marLeft w:val="0"/>
                                                  <w:marRight w:val="0"/>
                                                  <w:marTop w:val="0"/>
                                                  <w:marBottom w:val="0"/>
                                                  <w:divBdr>
                                                    <w:top w:val="none" w:sz="0" w:space="0" w:color="auto"/>
                                                    <w:left w:val="none" w:sz="0" w:space="0" w:color="auto"/>
                                                    <w:bottom w:val="none" w:sz="0" w:space="0" w:color="auto"/>
                                                    <w:right w:val="none" w:sz="0" w:space="0" w:color="auto"/>
                                                  </w:divBdr>
                                                </w:div>
                                                <w:div w:id="1424841806">
                                                  <w:marLeft w:val="0"/>
                                                  <w:marRight w:val="0"/>
                                                  <w:marTop w:val="0"/>
                                                  <w:marBottom w:val="0"/>
                                                  <w:divBdr>
                                                    <w:top w:val="none" w:sz="0" w:space="0" w:color="auto"/>
                                                    <w:left w:val="none" w:sz="0" w:space="0" w:color="auto"/>
                                                    <w:bottom w:val="none" w:sz="0" w:space="0" w:color="auto"/>
                                                    <w:right w:val="none" w:sz="0" w:space="0" w:color="auto"/>
                                                  </w:divBdr>
                                                </w:div>
                                                <w:div w:id="1563249512">
                                                  <w:marLeft w:val="0"/>
                                                  <w:marRight w:val="0"/>
                                                  <w:marTop w:val="0"/>
                                                  <w:marBottom w:val="0"/>
                                                  <w:divBdr>
                                                    <w:top w:val="none" w:sz="0" w:space="0" w:color="auto"/>
                                                    <w:left w:val="none" w:sz="0" w:space="0" w:color="auto"/>
                                                    <w:bottom w:val="none" w:sz="0" w:space="0" w:color="auto"/>
                                                    <w:right w:val="none" w:sz="0" w:space="0" w:color="auto"/>
                                                  </w:divBdr>
                                                </w:div>
                                                <w:div w:id="1743405615">
                                                  <w:marLeft w:val="0"/>
                                                  <w:marRight w:val="0"/>
                                                  <w:marTop w:val="0"/>
                                                  <w:marBottom w:val="0"/>
                                                  <w:divBdr>
                                                    <w:top w:val="none" w:sz="0" w:space="0" w:color="auto"/>
                                                    <w:left w:val="none" w:sz="0" w:space="0" w:color="auto"/>
                                                    <w:bottom w:val="none" w:sz="0" w:space="0" w:color="auto"/>
                                                    <w:right w:val="none" w:sz="0" w:space="0" w:color="auto"/>
                                                  </w:divBdr>
                                                </w:div>
                                                <w:div w:id="1762985947">
                                                  <w:marLeft w:val="0"/>
                                                  <w:marRight w:val="0"/>
                                                  <w:marTop w:val="0"/>
                                                  <w:marBottom w:val="0"/>
                                                  <w:divBdr>
                                                    <w:top w:val="none" w:sz="0" w:space="0" w:color="auto"/>
                                                    <w:left w:val="none" w:sz="0" w:space="0" w:color="auto"/>
                                                    <w:bottom w:val="none" w:sz="0" w:space="0" w:color="auto"/>
                                                    <w:right w:val="none" w:sz="0" w:space="0" w:color="auto"/>
                                                  </w:divBdr>
                                                </w:div>
                                                <w:div w:id="1790126630">
                                                  <w:marLeft w:val="0"/>
                                                  <w:marRight w:val="0"/>
                                                  <w:marTop w:val="0"/>
                                                  <w:marBottom w:val="0"/>
                                                  <w:divBdr>
                                                    <w:top w:val="none" w:sz="0" w:space="0" w:color="auto"/>
                                                    <w:left w:val="none" w:sz="0" w:space="0" w:color="auto"/>
                                                    <w:bottom w:val="none" w:sz="0" w:space="0" w:color="auto"/>
                                                    <w:right w:val="none" w:sz="0" w:space="0" w:color="auto"/>
                                                  </w:divBdr>
                                                </w:div>
                                                <w:div w:id="1931574761">
                                                  <w:marLeft w:val="0"/>
                                                  <w:marRight w:val="0"/>
                                                  <w:marTop w:val="0"/>
                                                  <w:marBottom w:val="0"/>
                                                  <w:divBdr>
                                                    <w:top w:val="none" w:sz="0" w:space="0" w:color="auto"/>
                                                    <w:left w:val="none" w:sz="0" w:space="0" w:color="auto"/>
                                                    <w:bottom w:val="none" w:sz="0" w:space="0" w:color="auto"/>
                                                    <w:right w:val="none" w:sz="0" w:space="0" w:color="auto"/>
                                                  </w:divBdr>
                                                </w:div>
                                                <w:div w:id="1940137265">
                                                  <w:marLeft w:val="0"/>
                                                  <w:marRight w:val="0"/>
                                                  <w:marTop w:val="0"/>
                                                  <w:marBottom w:val="0"/>
                                                  <w:divBdr>
                                                    <w:top w:val="none" w:sz="0" w:space="0" w:color="auto"/>
                                                    <w:left w:val="none" w:sz="0" w:space="0" w:color="auto"/>
                                                    <w:bottom w:val="none" w:sz="0" w:space="0" w:color="auto"/>
                                                    <w:right w:val="none" w:sz="0" w:space="0" w:color="auto"/>
                                                  </w:divBdr>
                                                </w:div>
                                                <w:div w:id="1941402798">
                                                  <w:marLeft w:val="0"/>
                                                  <w:marRight w:val="0"/>
                                                  <w:marTop w:val="0"/>
                                                  <w:marBottom w:val="0"/>
                                                  <w:divBdr>
                                                    <w:top w:val="none" w:sz="0" w:space="0" w:color="auto"/>
                                                    <w:left w:val="none" w:sz="0" w:space="0" w:color="auto"/>
                                                    <w:bottom w:val="none" w:sz="0" w:space="0" w:color="auto"/>
                                                    <w:right w:val="none" w:sz="0" w:space="0" w:color="auto"/>
                                                  </w:divBdr>
                                                </w:div>
                                                <w:div w:id="2006934494">
                                                  <w:marLeft w:val="0"/>
                                                  <w:marRight w:val="0"/>
                                                  <w:marTop w:val="0"/>
                                                  <w:marBottom w:val="0"/>
                                                  <w:divBdr>
                                                    <w:top w:val="none" w:sz="0" w:space="0" w:color="auto"/>
                                                    <w:left w:val="none" w:sz="0" w:space="0" w:color="auto"/>
                                                    <w:bottom w:val="none" w:sz="0" w:space="0" w:color="auto"/>
                                                    <w:right w:val="none" w:sz="0" w:space="0" w:color="auto"/>
                                                  </w:divBdr>
                                                </w:div>
                                                <w:div w:id="20632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739942">
      <w:bodyDiv w:val="1"/>
      <w:marLeft w:val="0"/>
      <w:marRight w:val="0"/>
      <w:marTop w:val="0"/>
      <w:marBottom w:val="0"/>
      <w:divBdr>
        <w:top w:val="none" w:sz="0" w:space="0" w:color="auto"/>
        <w:left w:val="none" w:sz="0" w:space="0" w:color="auto"/>
        <w:bottom w:val="none" w:sz="0" w:space="0" w:color="auto"/>
        <w:right w:val="none" w:sz="0" w:space="0" w:color="auto"/>
      </w:divBdr>
    </w:div>
    <w:div w:id="626545392">
      <w:bodyDiv w:val="1"/>
      <w:marLeft w:val="0"/>
      <w:marRight w:val="0"/>
      <w:marTop w:val="0"/>
      <w:marBottom w:val="0"/>
      <w:divBdr>
        <w:top w:val="none" w:sz="0" w:space="0" w:color="auto"/>
        <w:left w:val="none" w:sz="0" w:space="0" w:color="auto"/>
        <w:bottom w:val="none" w:sz="0" w:space="0" w:color="auto"/>
        <w:right w:val="none" w:sz="0" w:space="0" w:color="auto"/>
      </w:divBdr>
    </w:div>
    <w:div w:id="656227579">
      <w:bodyDiv w:val="1"/>
      <w:marLeft w:val="0"/>
      <w:marRight w:val="0"/>
      <w:marTop w:val="0"/>
      <w:marBottom w:val="0"/>
      <w:divBdr>
        <w:top w:val="none" w:sz="0" w:space="0" w:color="auto"/>
        <w:left w:val="none" w:sz="0" w:space="0" w:color="auto"/>
        <w:bottom w:val="none" w:sz="0" w:space="0" w:color="auto"/>
        <w:right w:val="none" w:sz="0" w:space="0" w:color="auto"/>
      </w:divBdr>
    </w:div>
    <w:div w:id="714232536">
      <w:bodyDiv w:val="1"/>
      <w:marLeft w:val="0"/>
      <w:marRight w:val="0"/>
      <w:marTop w:val="0"/>
      <w:marBottom w:val="0"/>
      <w:divBdr>
        <w:top w:val="none" w:sz="0" w:space="0" w:color="auto"/>
        <w:left w:val="none" w:sz="0" w:space="0" w:color="auto"/>
        <w:bottom w:val="none" w:sz="0" w:space="0" w:color="auto"/>
        <w:right w:val="none" w:sz="0" w:space="0" w:color="auto"/>
      </w:divBdr>
    </w:div>
    <w:div w:id="714696671">
      <w:bodyDiv w:val="1"/>
      <w:marLeft w:val="0"/>
      <w:marRight w:val="0"/>
      <w:marTop w:val="0"/>
      <w:marBottom w:val="0"/>
      <w:divBdr>
        <w:top w:val="none" w:sz="0" w:space="0" w:color="auto"/>
        <w:left w:val="none" w:sz="0" w:space="0" w:color="auto"/>
        <w:bottom w:val="none" w:sz="0" w:space="0" w:color="auto"/>
        <w:right w:val="none" w:sz="0" w:space="0" w:color="auto"/>
      </w:divBdr>
    </w:div>
    <w:div w:id="718479141">
      <w:bodyDiv w:val="1"/>
      <w:marLeft w:val="0"/>
      <w:marRight w:val="0"/>
      <w:marTop w:val="0"/>
      <w:marBottom w:val="0"/>
      <w:divBdr>
        <w:top w:val="none" w:sz="0" w:space="0" w:color="auto"/>
        <w:left w:val="none" w:sz="0" w:space="0" w:color="auto"/>
        <w:bottom w:val="none" w:sz="0" w:space="0" w:color="auto"/>
        <w:right w:val="none" w:sz="0" w:space="0" w:color="auto"/>
      </w:divBdr>
    </w:div>
    <w:div w:id="742066425">
      <w:bodyDiv w:val="1"/>
      <w:marLeft w:val="0"/>
      <w:marRight w:val="0"/>
      <w:marTop w:val="0"/>
      <w:marBottom w:val="0"/>
      <w:divBdr>
        <w:top w:val="none" w:sz="0" w:space="0" w:color="auto"/>
        <w:left w:val="none" w:sz="0" w:space="0" w:color="auto"/>
        <w:bottom w:val="none" w:sz="0" w:space="0" w:color="auto"/>
        <w:right w:val="none" w:sz="0" w:space="0" w:color="auto"/>
      </w:divBdr>
    </w:div>
    <w:div w:id="753360254">
      <w:bodyDiv w:val="1"/>
      <w:marLeft w:val="0"/>
      <w:marRight w:val="0"/>
      <w:marTop w:val="0"/>
      <w:marBottom w:val="0"/>
      <w:divBdr>
        <w:top w:val="none" w:sz="0" w:space="0" w:color="auto"/>
        <w:left w:val="none" w:sz="0" w:space="0" w:color="auto"/>
        <w:bottom w:val="none" w:sz="0" w:space="0" w:color="auto"/>
        <w:right w:val="none" w:sz="0" w:space="0" w:color="auto"/>
      </w:divBdr>
    </w:div>
    <w:div w:id="766970629">
      <w:bodyDiv w:val="1"/>
      <w:marLeft w:val="0"/>
      <w:marRight w:val="0"/>
      <w:marTop w:val="0"/>
      <w:marBottom w:val="0"/>
      <w:divBdr>
        <w:top w:val="none" w:sz="0" w:space="0" w:color="auto"/>
        <w:left w:val="none" w:sz="0" w:space="0" w:color="auto"/>
        <w:bottom w:val="none" w:sz="0" w:space="0" w:color="auto"/>
        <w:right w:val="none" w:sz="0" w:space="0" w:color="auto"/>
      </w:divBdr>
    </w:div>
    <w:div w:id="790052409">
      <w:bodyDiv w:val="1"/>
      <w:marLeft w:val="0"/>
      <w:marRight w:val="0"/>
      <w:marTop w:val="0"/>
      <w:marBottom w:val="0"/>
      <w:divBdr>
        <w:top w:val="none" w:sz="0" w:space="0" w:color="auto"/>
        <w:left w:val="none" w:sz="0" w:space="0" w:color="auto"/>
        <w:bottom w:val="none" w:sz="0" w:space="0" w:color="auto"/>
        <w:right w:val="none" w:sz="0" w:space="0" w:color="auto"/>
      </w:divBdr>
    </w:div>
    <w:div w:id="824123890">
      <w:bodyDiv w:val="1"/>
      <w:marLeft w:val="0"/>
      <w:marRight w:val="0"/>
      <w:marTop w:val="0"/>
      <w:marBottom w:val="0"/>
      <w:divBdr>
        <w:top w:val="none" w:sz="0" w:space="0" w:color="auto"/>
        <w:left w:val="none" w:sz="0" w:space="0" w:color="auto"/>
        <w:bottom w:val="none" w:sz="0" w:space="0" w:color="auto"/>
        <w:right w:val="none" w:sz="0" w:space="0" w:color="auto"/>
      </w:divBdr>
    </w:div>
    <w:div w:id="828836397">
      <w:bodyDiv w:val="1"/>
      <w:marLeft w:val="0"/>
      <w:marRight w:val="0"/>
      <w:marTop w:val="0"/>
      <w:marBottom w:val="0"/>
      <w:divBdr>
        <w:top w:val="none" w:sz="0" w:space="0" w:color="auto"/>
        <w:left w:val="none" w:sz="0" w:space="0" w:color="auto"/>
        <w:bottom w:val="none" w:sz="0" w:space="0" w:color="auto"/>
        <w:right w:val="none" w:sz="0" w:space="0" w:color="auto"/>
      </w:divBdr>
    </w:div>
    <w:div w:id="869994325">
      <w:bodyDiv w:val="1"/>
      <w:marLeft w:val="0"/>
      <w:marRight w:val="0"/>
      <w:marTop w:val="0"/>
      <w:marBottom w:val="0"/>
      <w:divBdr>
        <w:top w:val="none" w:sz="0" w:space="0" w:color="auto"/>
        <w:left w:val="none" w:sz="0" w:space="0" w:color="auto"/>
        <w:bottom w:val="none" w:sz="0" w:space="0" w:color="auto"/>
        <w:right w:val="none" w:sz="0" w:space="0" w:color="auto"/>
      </w:divBdr>
      <w:divsChild>
        <w:div w:id="1391225665">
          <w:marLeft w:val="0"/>
          <w:marRight w:val="0"/>
          <w:marTop w:val="0"/>
          <w:marBottom w:val="0"/>
          <w:divBdr>
            <w:top w:val="none" w:sz="0" w:space="0" w:color="auto"/>
            <w:left w:val="none" w:sz="0" w:space="0" w:color="auto"/>
            <w:bottom w:val="none" w:sz="0" w:space="0" w:color="auto"/>
            <w:right w:val="none" w:sz="0" w:space="0" w:color="auto"/>
          </w:divBdr>
          <w:divsChild>
            <w:div w:id="981618639">
              <w:marLeft w:val="0"/>
              <w:marRight w:val="0"/>
              <w:marTop w:val="0"/>
              <w:marBottom w:val="0"/>
              <w:divBdr>
                <w:top w:val="none" w:sz="0" w:space="0" w:color="auto"/>
                <w:left w:val="none" w:sz="0" w:space="0" w:color="auto"/>
                <w:bottom w:val="none" w:sz="0" w:space="0" w:color="auto"/>
                <w:right w:val="none" w:sz="0" w:space="0" w:color="auto"/>
              </w:divBdr>
              <w:divsChild>
                <w:div w:id="1741558026">
                  <w:marLeft w:val="0"/>
                  <w:marRight w:val="0"/>
                  <w:marTop w:val="0"/>
                  <w:marBottom w:val="0"/>
                  <w:divBdr>
                    <w:top w:val="none" w:sz="0" w:space="0" w:color="auto"/>
                    <w:left w:val="none" w:sz="0" w:space="0" w:color="auto"/>
                    <w:bottom w:val="none" w:sz="0" w:space="0" w:color="auto"/>
                    <w:right w:val="none" w:sz="0" w:space="0" w:color="auto"/>
                  </w:divBdr>
                  <w:divsChild>
                    <w:div w:id="1584755462">
                      <w:marLeft w:val="0"/>
                      <w:marRight w:val="0"/>
                      <w:marTop w:val="0"/>
                      <w:marBottom w:val="0"/>
                      <w:divBdr>
                        <w:top w:val="none" w:sz="0" w:space="0" w:color="auto"/>
                        <w:left w:val="none" w:sz="0" w:space="0" w:color="auto"/>
                        <w:bottom w:val="none" w:sz="0" w:space="0" w:color="auto"/>
                        <w:right w:val="none" w:sz="0" w:space="0" w:color="auto"/>
                      </w:divBdr>
                      <w:divsChild>
                        <w:div w:id="20267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12304">
      <w:bodyDiv w:val="1"/>
      <w:marLeft w:val="0"/>
      <w:marRight w:val="0"/>
      <w:marTop w:val="0"/>
      <w:marBottom w:val="0"/>
      <w:divBdr>
        <w:top w:val="none" w:sz="0" w:space="0" w:color="auto"/>
        <w:left w:val="none" w:sz="0" w:space="0" w:color="auto"/>
        <w:bottom w:val="none" w:sz="0" w:space="0" w:color="auto"/>
        <w:right w:val="none" w:sz="0" w:space="0" w:color="auto"/>
      </w:divBdr>
    </w:div>
    <w:div w:id="888762376">
      <w:bodyDiv w:val="1"/>
      <w:marLeft w:val="0"/>
      <w:marRight w:val="0"/>
      <w:marTop w:val="0"/>
      <w:marBottom w:val="0"/>
      <w:divBdr>
        <w:top w:val="none" w:sz="0" w:space="0" w:color="auto"/>
        <w:left w:val="none" w:sz="0" w:space="0" w:color="auto"/>
        <w:bottom w:val="none" w:sz="0" w:space="0" w:color="auto"/>
        <w:right w:val="none" w:sz="0" w:space="0" w:color="auto"/>
      </w:divBdr>
    </w:div>
    <w:div w:id="898515041">
      <w:bodyDiv w:val="1"/>
      <w:marLeft w:val="0"/>
      <w:marRight w:val="0"/>
      <w:marTop w:val="0"/>
      <w:marBottom w:val="0"/>
      <w:divBdr>
        <w:top w:val="none" w:sz="0" w:space="0" w:color="auto"/>
        <w:left w:val="none" w:sz="0" w:space="0" w:color="auto"/>
        <w:bottom w:val="none" w:sz="0" w:space="0" w:color="auto"/>
        <w:right w:val="none" w:sz="0" w:space="0" w:color="auto"/>
      </w:divBdr>
    </w:div>
    <w:div w:id="938485604">
      <w:bodyDiv w:val="1"/>
      <w:marLeft w:val="0"/>
      <w:marRight w:val="0"/>
      <w:marTop w:val="0"/>
      <w:marBottom w:val="0"/>
      <w:divBdr>
        <w:top w:val="none" w:sz="0" w:space="0" w:color="auto"/>
        <w:left w:val="none" w:sz="0" w:space="0" w:color="auto"/>
        <w:bottom w:val="none" w:sz="0" w:space="0" w:color="auto"/>
        <w:right w:val="none" w:sz="0" w:space="0" w:color="auto"/>
      </w:divBdr>
    </w:div>
    <w:div w:id="941719440">
      <w:bodyDiv w:val="1"/>
      <w:marLeft w:val="0"/>
      <w:marRight w:val="0"/>
      <w:marTop w:val="0"/>
      <w:marBottom w:val="0"/>
      <w:divBdr>
        <w:top w:val="none" w:sz="0" w:space="0" w:color="auto"/>
        <w:left w:val="none" w:sz="0" w:space="0" w:color="auto"/>
        <w:bottom w:val="none" w:sz="0" w:space="0" w:color="auto"/>
        <w:right w:val="none" w:sz="0" w:space="0" w:color="auto"/>
      </w:divBdr>
    </w:div>
    <w:div w:id="941842277">
      <w:bodyDiv w:val="1"/>
      <w:marLeft w:val="0"/>
      <w:marRight w:val="0"/>
      <w:marTop w:val="0"/>
      <w:marBottom w:val="0"/>
      <w:divBdr>
        <w:top w:val="none" w:sz="0" w:space="0" w:color="auto"/>
        <w:left w:val="none" w:sz="0" w:space="0" w:color="auto"/>
        <w:bottom w:val="none" w:sz="0" w:space="0" w:color="auto"/>
        <w:right w:val="none" w:sz="0" w:space="0" w:color="auto"/>
      </w:divBdr>
    </w:div>
    <w:div w:id="946544143">
      <w:bodyDiv w:val="1"/>
      <w:marLeft w:val="0"/>
      <w:marRight w:val="0"/>
      <w:marTop w:val="0"/>
      <w:marBottom w:val="0"/>
      <w:divBdr>
        <w:top w:val="none" w:sz="0" w:space="0" w:color="auto"/>
        <w:left w:val="none" w:sz="0" w:space="0" w:color="auto"/>
        <w:bottom w:val="none" w:sz="0" w:space="0" w:color="auto"/>
        <w:right w:val="none" w:sz="0" w:space="0" w:color="auto"/>
      </w:divBdr>
      <w:divsChild>
        <w:div w:id="1390769448">
          <w:marLeft w:val="0"/>
          <w:marRight w:val="0"/>
          <w:marTop w:val="0"/>
          <w:marBottom w:val="0"/>
          <w:divBdr>
            <w:top w:val="none" w:sz="0" w:space="0" w:color="auto"/>
            <w:left w:val="none" w:sz="0" w:space="0" w:color="auto"/>
            <w:bottom w:val="none" w:sz="0" w:space="0" w:color="auto"/>
            <w:right w:val="none" w:sz="0" w:space="0" w:color="auto"/>
          </w:divBdr>
          <w:divsChild>
            <w:div w:id="1408453009">
              <w:marLeft w:val="-225"/>
              <w:marRight w:val="-225"/>
              <w:marTop w:val="0"/>
              <w:marBottom w:val="0"/>
              <w:divBdr>
                <w:top w:val="none" w:sz="0" w:space="0" w:color="auto"/>
                <w:left w:val="none" w:sz="0" w:space="0" w:color="auto"/>
                <w:bottom w:val="none" w:sz="0" w:space="0" w:color="auto"/>
                <w:right w:val="none" w:sz="0" w:space="0" w:color="auto"/>
              </w:divBdr>
              <w:divsChild>
                <w:div w:id="741175786">
                  <w:marLeft w:val="0"/>
                  <w:marRight w:val="0"/>
                  <w:marTop w:val="0"/>
                  <w:marBottom w:val="0"/>
                  <w:divBdr>
                    <w:top w:val="none" w:sz="0" w:space="0" w:color="auto"/>
                    <w:left w:val="none" w:sz="0" w:space="0" w:color="auto"/>
                    <w:bottom w:val="none" w:sz="0" w:space="0" w:color="auto"/>
                    <w:right w:val="none" w:sz="0" w:space="0" w:color="auto"/>
                  </w:divBdr>
                  <w:divsChild>
                    <w:div w:id="1845515858">
                      <w:marLeft w:val="-225"/>
                      <w:marRight w:val="-225"/>
                      <w:marTop w:val="0"/>
                      <w:marBottom w:val="0"/>
                      <w:divBdr>
                        <w:top w:val="none" w:sz="0" w:space="0" w:color="auto"/>
                        <w:left w:val="none" w:sz="0" w:space="0" w:color="auto"/>
                        <w:bottom w:val="none" w:sz="0" w:space="0" w:color="auto"/>
                        <w:right w:val="none" w:sz="0" w:space="0" w:color="auto"/>
                      </w:divBdr>
                      <w:divsChild>
                        <w:div w:id="1373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646560">
      <w:bodyDiv w:val="1"/>
      <w:marLeft w:val="0"/>
      <w:marRight w:val="0"/>
      <w:marTop w:val="0"/>
      <w:marBottom w:val="0"/>
      <w:divBdr>
        <w:top w:val="none" w:sz="0" w:space="0" w:color="auto"/>
        <w:left w:val="none" w:sz="0" w:space="0" w:color="auto"/>
        <w:bottom w:val="none" w:sz="0" w:space="0" w:color="auto"/>
        <w:right w:val="none" w:sz="0" w:space="0" w:color="auto"/>
      </w:divBdr>
    </w:div>
    <w:div w:id="1013846095">
      <w:bodyDiv w:val="1"/>
      <w:marLeft w:val="0"/>
      <w:marRight w:val="0"/>
      <w:marTop w:val="0"/>
      <w:marBottom w:val="0"/>
      <w:divBdr>
        <w:top w:val="none" w:sz="0" w:space="0" w:color="auto"/>
        <w:left w:val="none" w:sz="0" w:space="0" w:color="auto"/>
        <w:bottom w:val="none" w:sz="0" w:space="0" w:color="auto"/>
        <w:right w:val="none" w:sz="0" w:space="0" w:color="auto"/>
      </w:divBdr>
      <w:divsChild>
        <w:div w:id="34741081">
          <w:marLeft w:val="0"/>
          <w:marRight w:val="0"/>
          <w:marTop w:val="105"/>
          <w:marBottom w:val="105"/>
          <w:divBdr>
            <w:top w:val="none" w:sz="0" w:space="0" w:color="auto"/>
            <w:left w:val="none" w:sz="0" w:space="0" w:color="auto"/>
            <w:bottom w:val="none" w:sz="0" w:space="0" w:color="auto"/>
            <w:right w:val="none" w:sz="0" w:space="0" w:color="auto"/>
          </w:divBdr>
        </w:div>
        <w:div w:id="1458257729">
          <w:marLeft w:val="0"/>
          <w:marRight w:val="0"/>
          <w:marTop w:val="105"/>
          <w:marBottom w:val="105"/>
          <w:divBdr>
            <w:top w:val="none" w:sz="0" w:space="0" w:color="auto"/>
            <w:left w:val="none" w:sz="0" w:space="0" w:color="auto"/>
            <w:bottom w:val="none" w:sz="0" w:space="0" w:color="auto"/>
            <w:right w:val="none" w:sz="0" w:space="0" w:color="auto"/>
          </w:divBdr>
        </w:div>
      </w:divsChild>
    </w:div>
    <w:div w:id="1014303613">
      <w:bodyDiv w:val="1"/>
      <w:marLeft w:val="0"/>
      <w:marRight w:val="0"/>
      <w:marTop w:val="0"/>
      <w:marBottom w:val="0"/>
      <w:divBdr>
        <w:top w:val="none" w:sz="0" w:space="0" w:color="auto"/>
        <w:left w:val="none" w:sz="0" w:space="0" w:color="auto"/>
        <w:bottom w:val="none" w:sz="0" w:space="0" w:color="auto"/>
        <w:right w:val="none" w:sz="0" w:space="0" w:color="auto"/>
      </w:divBdr>
    </w:div>
    <w:div w:id="1016006292">
      <w:bodyDiv w:val="1"/>
      <w:marLeft w:val="0"/>
      <w:marRight w:val="0"/>
      <w:marTop w:val="0"/>
      <w:marBottom w:val="0"/>
      <w:divBdr>
        <w:top w:val="none" w:sz="0" w:space="0" w:color="auto"/>
        <w:left w:val="none" w:sz="0" w:space="0" w:color="auto"/>
        <w:bottom w:val="none" w:sz="0" w:space="0" w:color="auto"/>
        <w:right w:val="none" w:sz="0" w:space="0" w:color="auto"/>
      </w:divBdr>
    </w:div>
    <w:div w:id="1035543399">
      <w:bodyDiv w:val="1"/>
      <w:marLeft w:val="0"/>
      <w:marRight w:val="0"/>
      <w:marTop w:val="0"/>
      <w:marBottom w:val="0"/>
      <w:divBdr>
        <w:top w:val="none" w:sz="0" w:space="0" w:color="auto"/>
        <w:left w:val="none" w:sz="0" w:space="0" w:color="auto"/>
        <w:bottom w:val="none" w:sz="0" w:space="0" w:color="auto"/>
        <w:right w:val="none" w:sz="0" w:space="0" w:color="auto"/>
      </w:divBdr>
      <w:divsChild>
        <w:div w:id="151532349">
          <w:marLeft w:val="0"/>
          <w:marRight w:val="0"/>
          <w:marTop w:val="105"/>
          <w:marBottom w:val="105"/>
          <w:divBdr>
            <w:top w:val="none" w:sz="0" w:space="0" w:color="auto"/>
            <w:left w:val="none" w:sz="0" w:space="0" w:color="auto"/>
            <w:bottom w:val="none" w:sz="0" w:space="0" w:color="auto"/>
            <w:right w:val="none" w:sz="0" w:space="0" w:color="auto"/>
          </w:divBdr>
        </w:div>
        <w:div w:id="1938754107">
          <w:marLeft w:val="0"/>
          <w:marRight w:val="0"/>
          <w:marTop w:val="105"/>
          <w:marBottom w:val="105"/>
          <w:divBdr>
            <w:top w:val="none" w:sz="0" w:space="0" w:color="auto"/>
            <w:left w:val="none" w:sz="0" w:space="0" w:color="auto"/>
            <w:bottom w:val="none" w:sz="0" w:space="0" w:color="auto"/>
            <w:right w:val="none" w:sz="0" w:space="0" w:color="auto"/>
          </w:divBdr>
        </w:div>
      </w:divsChild>
    </w:div>
    <w:div w:id="1062412066">
      <w:bodyDiv w:val="1"/>
      <w:marLeft w:val="0"/>
      <w:marRight w:val="0"/>
      <w:marTop w:val="0"/>
      <w:marBottom w:val="0"/>
      <w:divBdr>
        <w:top w:val="none" w:sz="0" w:space="0" w:color="auto"/>
        <w:left w:val="none" w:sz="0" w:space="0" w:color="auto"/>
        <w:bottom w:val="none" w:sz="0" w:space="0" w:color="auto"/>
        <w:right w:val="none" w:sz="0" w:space="0" w:color="auto"/>
      </w:divBdr>
    </w:div>
    <w:div w:id="1067269748">
      <w:bodyDiv w:val="1"/>
      <w:marLeft w:val="0"/>
      <w:marRight w:val="0"/>
      <w:marTop w:val="0"/>
      <w:marBottom w:val="0"/>
      <w:divBdr>
        <w:top w:val="none" w:sz="0" w:space="0" w:color="auto"/>
        <w:left w:val="none" w:sz="0" w:space="0" w:color="auto"/>
        <w:bottom w:val="none" w:sz="0" w:space="0" w:color="auto"/>
        <w:right w:val="none" w:sz="0" w:space="0" w:color="auto"/>
      </w:divBdr>
    </w:div>
    <w:div w:id="1078483754">
      <w:bodyDiv w:val="1"/>
      <w:marLeft w:val="0"/>
      <w:marRight w:val="0"/>
      <w:marTop w:val="0"/>
      <w:marBottom w:val="0"/>
      <w:divBdr>
        <w:top w:val="none" w:sz="0" w:space="0" w:color="auto"/>
        <w:left w:val="none" w:sz="0" w:space="0" w:color="auto"/>
        <w:bottom w:val="none" w:sz="0" w:space="0" w:color="auto"/>
        <w:right w:val="none" w:sz="0" w:space="0" w:color="auto"/>
      </w:divBdr>
      <w:divsChild>
        <w:div w:id="10421370">
          <w:marLeft w:val="0"/>
          <w:marRight w:val="0"/>
          <w:marTop w:val="0"/>
          <w:marBottom w:val="0"/>
          <w:divBdr>
            <w:top w:val="none" w:sz="0" w:space="0" w:color="auto"/>
            <w:left w:val="none" w:sz="0" w:space="0" w:color="auto"/>
            <w:bottom w:val="none" w:sz="0" w:space="0" w:color="auto"/>
            <w:right w:val="none" w:sz="0" w:space="0" w:color="auto"/>
          </w:divBdr>
          <w:divsChild>
            <w:div w:id="1836531142">
              <w:marLeft w:val="0"/>
              <w:marRight w:val="0"/>
              <w:marTop w:val="0"/>
              <w:marBottom w:val="0"/>
              <w:divBdr>
                <w:top w:val="none" w:sz="0" w:space="0" w:color="auto"/>
                <w:left w:val="none" w:sz="0" w:space="0" w:color="auto"/>
                <w:bottom w:val="none" w:sz="0" w:space="0" w:color="auto"/>
                <w:right w:val="none" w:sz="0" w:space="0" w:color="auto"/>
              </w:divBdr>
              <w:divsChild>
                <w:div w:id="1929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4058">
      <w:bodyDiv w:val="1"/>
      <w:marLeft w:val="0"/>
      <w:marRight w:val="0"/>
      <w:marTop w:val="0"/>
      <w:marBottom w:val="0"/>
      <w:divBdr>
        <w:top w:val="none" w:sz="0" w:space="0" w:color="auto"/>
        <w:left w:val="none" w:sz="0" w:space="0" w:color="auto"/>
        <w:bottom w:val="none" w:sz="0" w:space="0" w:color="auto"/>
        <w:right w:val="none" w:sz="0" w:space="0" w:color="auto"/>
      </w:divBdr>
    </w:div>
    <w:div w:id="1224371417">
      <w:bodyDiv w:val="1"/>
      <w:marLeft w:val="0"/>
      <w:marRight w:val="0"/>
      <w:marTop w:val="0"/>
      <w:marBottom w:val="0"/>
      <w:divBdr>
        <w:top w:val="none" w:sz="0" w:space="0" w:color="auto"/>
        <w:left w:val="none" w:sz="0" w:space="0" w:color="auto"/>
        <w:bottom w:val="none" w:sz="0" w:space="0" w:color="auto"/>
        <w:right w:val="none" w:sz="0" w:space="0" w:color="auto"/>
      </w:divBdr>
    </w:div>
    <w:div w:id="1225220358">
      <w:bodyDiv w:val="1"/>
      <w:marLeft w:val="0"/>
      <w:marRight w:val="0"/>
      <w:marTop w:val="0"/>
      <w:marBottom w:val="0"/>
      <w:divBdr>
        <w:top w:val="none" w:sz="0" w:space="0" w:color="auto"/>
        <w:left w:val="none" w:sz="0" w:space="0" w:color="auto"/>
        <w:bottom w:val="none" w:sz="0" w:space="0" w:color="auto"/>
        <w:right w:val="none" w:sz="0" w:space="0" w:color="auto"/>
      </w:divBdr>
      <w:divsChild>
        <w:div w:id="308248046">
          <w:marLeft w:val="0"/>
          <w:marRight w:val="0"/>
          <w:marTop w:val="0"/>
          <w:marBottom w:val="0"/>
          <w:divBdr>
            <w:top w:val="none" w:sz="0" w:space="0" w:color="auto"/>
            <w:left w:val="none" w:sz="0" w:space="0" w:color="auto"/>
            <w:bottom w:val="none" w:sz="0" w:space="0" w:color="auto"/>
            <w:right w:val="none" w:sz="0" w:space="0" w:color="auto"/>
          </w:divBdr>
          <w:divsChild>
            <w:div w:id="21976614">
              <w:marLeft w:val="-225"/>
              <w:marRight w:val="-225"/>
              <w:marTop w:val="0"/>
              <w:marBottom w:val="0"/>
              <w:divBdr>
                <w:top w:val="none" w:sz="0" w:space="0" w:color="auto"/>
                <w:left w:val="none" w:sz="0" w:space="0" w:color="auto"/>
                <w:bottom w:val="none" w:sz="0" w:space="0" w:color="auto"/>
                <w:right w:val="none" w:sz="0" w:space="0" w:color="auto"/>
              </w:divBdr>
              <w:divsChild>
                <w:div w:id="132260556">
                  <w:marLeft w:val="0"/>
                  <w:marRight w:val="0"/>
                  <w:marTop w:val="0"/>
                  <w:marBottom w:val="0"/>
                  <w:divBdr>
                    <w:top w:val="none" w:sz="0" w:space="0" w:color="auto"/>
                    <w:left w:val="none" w:sz="0" w:space="0" w:color="auto"/>
                    <w:bottom w:val="none" w:sz="0" w:space="0" w:color="auto"/>
                    <w:right w:val="none" w:sz="0" w:space="0" w:color="auto"/>
                  </w:divBdr>
                  <w:divsChild>
                    <w:div w:id="246691537">
                      <w:marLeft w:val="-225"/>
                      <w:marRight w:val="-225"/>
                      <w:marTop w:val="0"/>
                      <w:marBottom w:val="0"/>
                      <w:divBdr>
                        <w:top w:val="none" w:sz="0" w:space="0" w:color="auto"/>
                        <w:left w:val="none" w:sz="0" w:space="0" w:color="auto"/>
                        <w:bottom w:val="none" w:sz="0" w:space="0" w:color="auto"/>
                        <w:right w:val="none" w:sz="0" w:space="0" w:color="auto"/>
                      </w:divBdr>
                      <w:divsChild>
                        <w:div w:id="9118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53949">
      <w:bodyDiv w:val="1"/>
      <w:marLeft w:val="0"/>
      <w:marRight w:val="0"/>
      <w:marTop w:val="0"/>
      <w:marBottom w:val="0"/>
      <w:divBdr>
        <w:top w:val="none" w:sz="0" w:space="0" w:color="auto"/>
        <w:left w:val="none" w:sz="0" w:space="0" w:color="auto"/>
        <w:bottom w:val="none" w:sz="0" w:space="0" w:color="auto"/>
        <w:right w:val="none" w:sz="0" w:space="0" w:color="auto"/>
      </w:divBdr>
    </w:div>
    <w:div w:id="1229804517">
      <w:bodyDiv w:val="1"/>
      <w:marLeft w:val="0"/>
      <w:marRight w:val="0"/>
      <w:marTop w:val="0"/>
      <w:marBottom w:val="0"/>
      <w:divBdr>
        <w:top w:val="none" w:sz="0" w:space="0" w:color="auto"/>
        <w:left w:val="none" w:sz="0" w:space="0" w:color="auto"/>
        <w:bottom w:val="none" w:sz="0" w:space="0" w:color="auto"/>
        <w:right w:val="none" w:sz="0" w:space="0" w:color="auto"/>
      </w:divBdr>
    </w:div>
    <w:div w:id="1230532551">
      <w:bodyDiv w:val="1"/>
      <w:marLeft w:val="0"/>
      <w:marRight w:val="0"/>
      <w:marTop w:val="0"/>
      <w:marBottom w:val="0"/>
      <w:divBdr>
        <w:top w:val="none" w:sz="0" w:space="0" w:color="auto"/>
        <w:left w:val="none" w:sz="0" w:space="0" w:color="auto"/>
        <w:bottom w:val="none" w:sz="0" w:space="0" w:color="auto"/>
        <w:right w:val="none" w:sz="0" w:space="0" w:color="auto"/>
      </w:divBdr>
    </w:div>
    <w:div w:id="1297298279">
      <w:bodyDiv w:val="1"/>
      <w:marLeft w:val="0"/>
      <w:marRight w:val="0"/>
      <w:marTop w:val="0"/>
      <w:marBottom w:val="0"/>
      <w:divBdr>
        <w:top w:val="none" w:sz="0" w:space="0" w:color="auto"/>
        <w:left w:val="none" w:sz="0" w:space="0" w:color="auto"/>
        <w:bottom w:val="none" w:sz="0" w:space="0" w:color="auto"/>
        <w:right w:val="none" w:sz="0" w:space="0" w:color="auto"/>
      </w:divBdr>
      <w:divsChild>
        <w:div w:id="1621885017">
          <w:marLeft w:val="0"/>
          <w:marRight w:val="0"/>
          <w:marTop w:val="0"/>
          <w:marBottom w:val="0"/>
          <w:divBdr>
            <w:top w:val="none" w:sz="0" w:space="0" w:color="auto"/>
            <w:left w:val="none" w:sz="0" w:space="0" w:color="auto"/>
            <w:bottom w:val="none" w:sz="0" w:space="0" w:color="auto"/>
            <w:right w:val="none" w:sz="0" w:space="0" w:color="auto"/>
          </w:divBdr>
          <w:divsChild>
            <w:div w:id="1347708177">
              <w:marLeft w:val="0"/>
              <w:marRight w:val="0"/>
              <w:marTop w:val="0"/>
              <w:marBottom w:val="0"/>
              <w:divBdr>
                <w:top w:val="none" w:sz="0" w:space="0" w:color="auto"/>
                <w:left w:val="none" w:sz="0" w:space="0" w:color="auto"/>
                <w:bottom w:val="none" w:sz="0" w:space="0" w:color="auto"/>
                <w:right w:val="none" w:sz="0" w:space="0" w:color="auto"/>
              </w:divBdr>
              <w:divsChild>
                <w:div w:id="491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0799">
      <w:bodyDiv w:val="1"/>
      <w:marLeft w:val="0"/>
      <w:marRight w:val="0"/>
      <w:marTop w:val="0"/>
      <w:marBottom w:val="0"/>
      <w:divBdr>
        <w:top w:val="none" w:sz="0" w:space="0" w:color="auto"/>
        <w:left w:val="none" w:sz="0" w:space="0" w:color="auto"/>
        <w:bottom w:val="none" w:sz="0" w:space="0" w:color="auto"/>
        <w:right w:val="none" w:sz="0" w:space="0" w:color="auto"/>
      </w:divBdr>
    </w:div>
    <w:div w:id="1337003283">
      <w:bodyDiv w:val="1"/>
      <w:marLeft w:val="0"/>
      <w:marRight w:val="0"/>
      <w:marTop w:val="0"/>
      <w:marBottom w:val="0"/>
      <w:divBdr>
        <w:top w:val="none" w:sz="0" w:space="0" w:color="auto"/>
        <w:left w:val="none" w:sz="0" w:space="0" w:color="auto"/>
        <w:bottom w:val="none" w:sz="0" w:space="0" w:color="auto"/>
        <w:right w:val="none" w:sz="0" w:space="0" w:color="auto"/>
      </w:divBdr>
      <w:divsChild>
        <w:div w:id="263460691">
          <w:marLeft w:val="0"/>
          <w:marRight w:val="0"/>
          <w:marTop w:val="0"/>
          <w:marBottom w:val="0"/>
          <w:divBdr>
            <w:top w:val="none" w:sz="0" w:space="0" w:color="auto"/>
            <w:left w:val="none" w:sz="0" w:space="0" w:color="auto"/>
            <w:bottom w:val="none" w:sz="0" w:space="0" w:color="auto"/>
            <w:right w:val="none" w:sz="0" w:space="0" w:color="auto"/>
          </w:divBdr>
          <w:divsChild>
            <w:div w:id="471603335">
              <w:marLeft w:val="0"/>
              <w:marRight w:val="0"/>
              <w:marTop w:val="0"/>
              <w:marBottom w:val="0"/>
              <w:divBdr>
                <w:top w:val="none" w:sz="0" w:space="0" w:color="auto"/>
                <w:left w:val="none" w:sz="0" w:space="0" w:color="auto"/>
                <w:bottom w:val="none" w:sz="0" w:space="0" w:color="auto"/>
                <w:right w:val="none" w:sz="0" w:space="0" w:color="auto"/>
              </w:divBdr>
              <w:divsChild>
                <w:div w:id="738555359">
                  <w:marLeft w:val="0"/>
                  <w:marRight w:val="0"/>
                  <w:marTop w:val="0"/>
                  <w:marBottom w:val="0"/>
                  <w:divBdr>
                    <w:top w:val="none" w:sz="0" w:space="0" w:color="auto"/>
                    <w:left w:val="none" w:sz="0" w:space="0" w:color="auto"/>
                    <w:bottom w:val="none" w:sz="0" w:space="0" w:color="auto"/>
                    <w:right w:val="none" w:sz="0" w:space="0" w:color="auto"/>
                  </w:divBdr>
                  <w:divsChild>
                    <w:div w:id="1302343134">
                      <w:marLeft w:val="0"/>
                      <w:marRight w:val="0"/>
                      <w:marTop w:val="0"/>
                      <w:marBottom w:val="0"/>
                      <w:divBdr>
                        <w:top w:val="none" w:sz="0" w:space="0" w:color="auto"/>
                        <w:left w:val="none" w:sz="0" w:space="0" w:color="auto"/>
                        <w:bottom w:val="none" w:sz="0" w:space="0" w:color="auto"/>
                        <w:right w:val="none" w:sz="0" w:space="0" w:color="auto"/>
                      </w:divBdr>
                      <w:divsChild>
                        <w:div w:id="1143691315">
                          <w:marLeft w:val="0"/>
                          <w:marRight w:val="0"/>
                          <w:marTop w:val="0"/>
                          <w:marBottom w:val="0"/>
                          <w:divBdr>
                            <w:top w:val="none" w:sz="0" w:space="0" w:color="auto"/>
                            <w:left w:val="none" w:sz="0" w:space="0" w:color="auto"/>
                            <w:bottom w:val="none" w:sz="0" w:space="0" w:color="auto"/>
                            <w:right w:val="none" w:sz="0" w:space="0" w:color="auto"/>
                          </w:divBdr>
                          <w:divsChild>
                            <w:div w:id="1553033295">
                              <w:marLeft w:val="0"/>
                              <w:marRight w:val="0"/>
                              <w:marTop w:val="0"/>
                              <w:marBottom w:val="0"/>
                              <w:divBdr>
                                <w:top w:val="none" w:sz="0" w:space="0" w:color="auto"/>
                                <w:left w:val="none" w:sz="0" w:space="0" w:color="auto"/>
                                <w:bottom w:val="none" w:sz="0" w:space="0" w:color="auto"/>
                                <w:right w:val="none" w:sz="0" w:space="0" w:color="auto"/>
                              </w:divBdr>
                              <w:divsChild>
                                <w:div w:id="1709649609">
                                  <w:marLeft w:val="0"/>
                                  <w:marRight w:val="0"/>
                                  <w:marTop w:val="0"/>
                                  <w:marBottom w:val="0"/>
                                  <w:divBdr>
                                    <w:top w:val="none" w:sz="0" w:space="0" w:color="auto"/>
                                    <w:left w:val="none" w:sz="0" w:space="0" w:color="auto"/>
                                    <w:bottom w:val="none" w:sz="0" w:space="0" w:color="auto"/>
                                    <w:right w:val="none" w:sz="0" w:space="0" w:color="auto"/>
                                  </w:divBdr>
                                  <w:divsChild>
                                    <w:div w:id="1737242273">
                                      <w:marLeft w:val="0"/>
                                      <w:marRight w:val="0"/>
                                      <w:marTop w:val="0"/>
                                      <w:marBottom w:val="0"/>
                                      <w:divBdr>
                                        <w:top w:val="none" w:sz="0" w:space="0" w:color="auto"/>
                                        <w:left w:val="none" w:sz="0" w:space="0" w:color="auto"/>
                                        <w:bottom w:val="none" w:sz="0" w:space="0" w:color="auto"/>
                                        <w:right w:val="none" w:sz="0" w:space="0" w:color="auto"/>
                                      </w:divBdr>
                                      <w:divsChild>
                                        <w:div w:id="19497722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028023">
      <w:bodyDiv w:val="1"/>
      <w:marLeft w:val="0"/>
      <w:marRight w:val="0"/>
      <w:marTop w:val="0"/>
      <w:marBottom w:val="0"/>
      <w:divBdr>
        <w:top w:val="none" w:sz="0" w:space="0" w:color="auto"/>
        <w:left w:val="none" w:sz="0" w:space="0" w:color="auto"/>
        <w:bottom w:val="none" w:sz="0" w:space="0" w:color="auto"/>
        <w:right w:val="none" w:sz="0" w:space="0" w:color="auto"/>
      </w:divBdr>
    </w:div>
    <w:div w:id="1416173511">
      <w:bodyDiv w:val="1"/>
      <w:marLeft w:val="0"/>
      <w:marRight w:val="0"/>
      <w:marTop w:val="0"/>
      <w:marBottom w:val="0"/>
      <w:divBdr>
        <w:top w:val="none" w:sz="0" w:space="0" w:color="auto"/>
        <w:left w:val="none" w:sz="0" w:space="0" w:color="auto"/>
        <w:bottom w:val="none" w:sz="0" w:space="0" w:color="auto"/>
        <w:right w:val="none" w:sz="0" w:space="0" w:color="auto"/>
      </w:divBdr>
    </w:div>
    <w:div w:id="1454790106">
      <w:bodyDiv w:val="1"/>
      <w:marLeft w:val="0"/>
      <w:marRight w:val="0"/>
      <w:marTop w:val="0"/>
      <w:marBottom w:val="0"/>
      <w:divBdr>
        <w:top w:val="none" w:sz="0" w:space="0" w:color="auto"/>
        <w:left w:val="none" w:sz="0" w:space="0" w:color="auto"/>
        <w:bottom w:val="none" w:sz="0" w:space="0" w:color="auto"/>
        <w:right w:val="none" w:sz="0" w:space="0" w:color="auto"/>
      </w:divBdr>
    </w:div>
    <w:div w:id="1458983923">
      <w:bodyDiv w:val="1"/>
      <w:marLeft w:val="0"/>
      <w:marRight w:val="0"/>
      <w:marTop w:val="0"/>
      <w:marBottom w:val="0"/>
      <w:divBdr>
        <w:top w:val="none" w:sz="0" w:space="0" w:color="auto"/>
        <w:left w:val="none" w:sz="0" w:space="0" w:color="auto"/>
        <w:bottom w:val="none" w:sz="0" w:space="0" w:color="auto"/>
        <w:right w:val="none" w:sz="0" w:space="0" w:color="auto"/>
      </w:divBdr>
      <w:divsChild>
        <w:div w:id="1039934876">
          <w:marLeft w:val="0"/>
          <w:marRight w:val="0"/>
          <w:marTop w:val="0"/>
          <w:marBottom w:val="0"/>
          <w:divBdr>
            <w:top w:val="none" w:sz="0" w:space="0" w:color="auto"/>
            <w:left w:val="none" w:sz="0" w:space="0" w:color="auto"/>
            <w:bottom w:val="none" w:sz="0" w:space="0" w:color="auto"/>
            <w:right w:val="none" w:sz="0" w:space="0" w:color="auto"/>
          </w:divBdr>
          <w:divsChild>
            <w:div w:id="983974401">
              <w:marLeft w:val="-225"/>
              <w:marRight w:val="-225"/>
              <w:marTop w:val="0"/>
              <w:marBottom w:val="0"/>
              <w:divBdr>
                <w:top w:val="none" w:sz="0" w:space="0" w:color="auto"/>
                <w:left w:val="none" w:sz="0" w:space="0" w:color="auto"/>
                <w:bottom w:val="none" w:sz="0" w:space="0" w:color="auto"/>
                <w:right w:val="none" w:sz="0" w:space="0" w:color="auto"/>
              </w:divBdr>
              <w:divsChild>
                <w:div w:id="1014768140">
                  <w:marLeft w:val="0"/>
                  <w:marRight w:val="0"/>
                  <w:marTop w:val="0"/>
                  <w:marBottom w:val="0"/>
                  <w:divBdr>
                    <w:top w:val="none" w:sz="0" w:space="0" w:color="auto"/>
                    <w:left w:val="none" w:sz="0" w:space="0" w:color="auto"/>
                    <w:bottom w:val="none" w:sz="0" w:space="0" w:color="auto"/>
                    <w:right w:val="none" w:sz="0" w:space="0" w:color="auto"/>
                  </w:divBdr>
                  <w:divsChild>
                    <w:div w:id="1035085434">
                      <w:marLeft w:val="-225"/>
                      <w:marRight w:val="-225"/>
                      <w:marTop w:val="0"/>
                      <w:marBottom w:val="0"/>
                      <w:divBdr>
                        <w:top w:val="none" w:sz="0" w:space="0" w:color="auto"/>
                        <w:left w:val="none" w:sz="0" w:space="0" w:color="auto"/>
                        <w:bottom w:val="none" w:sz="0" w:space="0" w:color="auto"/>
                        <w:right w:val="none" w:sz="0" w:space="0" w:color="auto"/>
                      </w:divBdr>
                      <w:divsChild>
                        <w:div w:id="7207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266777">
      <w:bodyDiv w:val="1"/>
      <w:marLeft w:val="0"/>
      <w:marRight w:val="0"/>
      <w:marTop w:val="0"/>
      <w:marBottom w:val="0"/>
      <w:divBdr>
        <w:top w:val="none" w:sz="0" w:space="0" w:color="auto"/>
        <w:left w:val="none" w:sz="0" w:space="0" w:color="auto"/>
        <w:bottom w:val="none" w:sz="0" w:space="0" w:color="auto"/>
        <w:right w:val="none" w:sz="0" w:space="0" w:color="auto"/>
      </w:divBdr>
      <w:divsChild>
        <w:div w:id="137764735">
          <w:marLeft w:val="0"/>
          <w:marRight w:val="0"/>
          <w:marTop w:val="0"/>
          <w:marBottom w:val="0"/>
          <w:divBdr>
            <w:top w:val="none" w:sz="0" w:space="0" w:color="auto"/>
            <w:left w:val="none" w:sz="0" w:space="0" w:color="auto"/>
            <w:bottom w:val="none" w:sz="0" w:space="0" w:color="auto"/>
            <w:right w:val="none" w:sz="0" w:space="0" w:color="auto"/>
          </w:divBdr>
          <w:divsChild>
            <w:div w:id="92433049">
              <w:marLeft w:val="0"/>
              <w:marRight w:val="0"/>
              <w:marTop w:val="0"/>
              <w:marBottom w:val="0"/>
              <w:divBdr>
                <w:top w:val="none" w:sz="0" w:space="0" w:color="auto"/>
                <w:left w:val="none" w:sz="0" w:space="0" w:color="auto"/>
                <w:bottom w:val="none" w:sz="0" w:space="0" w:color="auto"/>
                <w:right w:val="none" w:sz="0" w:space="0" w:color="auto"/>
              </w:divBdr>
              <w:divsChild>
                <w:div w:id="358746630">
                  <w:marLeft w:val="0"/>
                  <w:marRight w:val="0"/>
                  <w:marTop w:val="0"/>
                  <w:marBottom w:val="0"/>
                  <w:divBdr>
                    <w:top w:val="none" w:sz="0" w:space="0" w:color="auto"/>
                    <w:left w:val="none" w:sz="0" w:space="0" w:color="auto"/>
                    <w:bottom w:val="none" w:sz="0" w:space="0" w:color="auto"/>
                    <w:right w:val="none" w:sz="0" w:space="0" w:color="auto"/>
                  </w:divBdr>
                  <w:divsChild>
                    <w:div w:id="684138362">
                      <w:marLeft w:val="0"/>
                      <w:marRight w:val="0"/>
                      <w:marTop w:val="0"/>
                      <w:marBottom w:val="0"/>
                      <w:divBdr>
                        <w:top w:val="none" w:sz="0" w:space="0" w:color="auto"/>
                        <w:left w:val="none" w:sz="0" w:space="0" w:color="auto"/>
                        <w:bottom w:val="none" w:sz="0" w:space="0" w:color="auto"/>
                        <w:right w:val="none" w:sz="0" w:space="0" w:color="auto"/>
                      </w:divBdr>
                      <w:divsChild>
                        <w:div w:id="1249578196">
                          <w:marLeft w:val="0"/>
                          <w:marRight w:val="0"/>
                          <w:marTop w:val="0"/>
                          <w:marBottom w:val="0"/>
                          <w:divBdr>
                            <w:top w:val="none" w:sz="0" w:space="0" w:color="auto"/>
                            <w:left w:val="none" w:sz="0" w:space="0" w:color="auto"/>
                            <w:bottom w:val="none" w:sz="0" w:space="0" w:color="auto"/>
                            <w:right w:val="none" w:sz="0" w:space="0" w:color="auto"/>
                          </w:divBdr>
                          <w:divsChild>
                            <w:div w:id="1140077520">
                              <w:marLeft w:val="0"/>
                              <w:marRight w:val="0"/>
                              <w:marTop w:val="0"/>
                              <w:marBottom w:val="0"/>
                              <w:divBdr>
                                <w:top w:val="none" w:sz="0" w:space="0" w:color="auto"/>
                                <w:left w:val="none" w:sz="0" w:space="0" w:color="auto"/>
                                <w:bottom w:val="none" w:sz="0" w:space="0" w:color="auto"/>
                                <w:right w:val="none" w:sz="0" w:space="0" w:color="auto"/>
                              </w:divBdr>
                              <w:divsChild>
                                <w:div w:id="75323330">
                                  <w:marLeft w:val="0"/>
                                  <w:marRight w:val="0"/>
                                  <w:marTop w:val="0"/>
                                  <w:marBottom w:val="0"/>
                                  <w:divBdr>
                                    <w:top w:val="none" w:sz="0" w:space="0" w:color="auto"/>
                                    <w:left w:val="none" w:sz="0" w:space="0" w:color="auto"/>
                                    <w:bottom w:val="none" w:sz="0" w:space="0" w:color="auto"/>
                                    <w:right w:val="none" w:sz="0" w:space="0" w:color="auto"/>
                                  </w:divBdr>
                                  <w:divsChild>
                                    <w:div w:id="1103645888">
                                      <w:marLeft w:val="0"/>
                                      <w:marRight w:val="0"/>
                                      <w:marTop w:val="0"/>
                                      <w:marBottom w:val="0"/>
                                      <w:divBdr>
                                        <w:top w:val="none" w:sz="0" w:space="0" w:color="auto"/>
                                        <w:left w:val="none" w:sz="0" w:space="0" w:color="auto"/>
                                        <w:bottom w:val="none" w:sz="0" w:space="0" w:color="auto"/>
                                        <w:right w:val="none" w:sz="0" w:space="0" w:color="auto"/>
                                      </w:divBdr>
                                      <w:divsChild>
                                        <w:div w:id="13462475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95">
      <w:bodyDiv w:val="1"/>
      <w:marLeft w:val="0"/>
      <w:marRight w:val="0"/>
      <w:marTop w:val="0"/>
      <w:marBottom w:val="0"/>
      <w:divBdr>
        <w:top w:val="none" w:sz="0" w:space="0" w:color="auto"/>
        <w:left w:val="none" w:sz="0" w:space="0" w:color="auto"/>
        <w:bottom w:val="none" w:sz="0" w:space="0" w:color="auto"/>
        <w:right w:val="none" w:sz="0" w:space="0" w:color="auto"/>
      </w:divBdr>
      <w:divsChild>
        <w:div w:id="1509057432">
          <w:marLeft w:val="0"/>
          <w:marRight w:val="0"/>
          <w:marTop w:val="0"/>
          <w:marBottom w:val="0"/>
          <w:divBdr>
            <w:top w:val="none" w:sz="0" w:space="0" w:color="auto"/>
            <w:left w:val="none" w:sz="0" w:space="0" w:color="auto"/>
            <w:bottom w:val="none" w:sz="0" w:space="0" w:color="auto"/>
            <w:right w:val="none" w:sz="0" w:space="0" w:color="auto"/>
          </w:divBdr>
          <w:divsChild>
            <w:div w:id="1909143164">
              <w:marLeft w:val="-225"/>
              <w:marRight w:val="-225"/>
              <w:marTop w:val="0"/>
              <w:marBottom w:val="0"/>
              <w:divBdr>
                <w:top w:val="none" w:sz="0" w:space="0" w:color="auto"/>
                <w:left w:val="none" w:sz="0" w:space="0" w:color="auto"/>
                <w:bottom w:val="none" w:sz="0" w:space="0" w:color="auto"/>
                <w:right w:val="none" w:sz="0" w:space="0" w:color="auto"/>
              </w:divBdr>
              <w:divsChild>
                <w:div w:id="1133519337">
                  <w:marLeft w:val="0"/>
                  <w:marRight w:val="0"/>
                  <w:marTop w:val="0"/>
                  <w:marBottom w:val="0"/>
                  <w:divBdr>
                    <w:top w:val="none" w:sz="0" w:space="0" w:color="auto"/>
                    <w:left w:val="none" w:sz="0" w:space="0" w:color="auto"/>
                    <w:bottom w:val="none" w:sz="0" w:space="0" w:color="auto"/>
                    <w:right w:val="none" w:sz="0" w:space="0" w:color="auto"/>
                  </w:divBdr>
                  <w:divsChild>
                    <w:div w:id="1663703801">
                      <w:marLeft w:val="-225"/>
                      <w:marRight w:val="-225"/>
                      <w:marTop w:val="0"/>
                      <w:marBottom w:val="0"/>
                      <w:divBdr>
                        <w:top w:val="none" w:sz="0" w:space="0" w:color="auto"/>
                        <w:left w:val="none" w:sz="0" w:space="0" w:color="auto"/>
                        <w:bottom w:val="none" w:sz="0" w:space="0" w:color="auto"/>
                        <w:right w:val="none" w:sz="0" w:space="0" w:color="auto"/>
                      </w:divBdr>
                      <w:divsChild>
                        <w:div w:id="1412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68349">
      <w:bodyDiv w:val="1"/>
      <w:marLeft w:val="0"/>
      <w:marRight w:val="0"/>
      <w:marTop w:val="0"/>
      <w:marBottom w:val="0"/>
      <w:divBdr>
        <w:top w:val="none" w:sz="0" w:space="0" w:color="auto"/>
        <w:left w:val="none" w:sz="0" w:space="0" w:color="auto"/>
        <w:bottom w:val="none" w:sz="0" w:space="0" w:color="auto"/>
        <w:right w:val="none" w:sz="0" w:space="0" w:color="auto"/>
      </w:divBdr>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
    <w:div w:id="1556162683">
      <w:bodyDiv w:val="1"/>
      <w:marLeft w:val="0"/>
      <w:marRight w:val="0"/>
      <w:marTop w:val="0"/>
      <w:marBottom w:val="0"/>
      <w:divBdr>
        <w:top w:val="none" w:sz="0" w:space="0" w:color="auto"/>
        <w:left w:val="none" w:sz="0" w:space="0" w:color="auto"/>
        <w:bottom w:val="none" w:sz="0" w:space="0" w:color="auto"/>
        <w:right w:val="none" w:sz="0" w:space="0" w:color="auto"/>
      </w:divBdr>
      <w:divsChild>
        <w:div w:id="496120468">
          <w:marLeft w:val="0"/>
          <w:marRight w:val="0"/>
          <w:marTop w:val="0"/>
          <w:marBottom w:val="0"/>
          <w:divBdr>
            <w:top w:val="none" w:sz="0" w:space="0" w:color="auto"/>
            <w:left w:val="none" w:sz="0" w:space="0" w:color="auto"/>
            <w:bottom w:val="none" w:sz="0" w:space="0" w:color="auto"/>
            <w:right w:val="none" w:sz="0" w:space="0" w:color="auto"/>
          </w:divBdr>
          <w:divsChild>
            <w:div w:id="1728911823">
              <w:marLeft w:val="0"/>
              <w:marRight w:val="0"/>
              <w:marTop w:val="0"/>
              <w:marBottom w:val="0"/>
              <w:divBdr>
                <w:top w:val="none" w:sz="0" w:space="0" w:color="auto"/>
                <w:left w:val="none" w:sz="0" w:space="0" w:color="auto"/>
                <w:bottom w:val="none" w:sz="0" w:space="0" w:color="auto"/>
                <w:right w:val="none" w:sz="0" w:space="0" w:color="auto"/>
              </w:divBdr>
              <w:divsChild>
                <w:div w:id="727146809">
                  <w:marLeft w:val="0"/>
                  <w:marRight w:val="0"/>
                  <w:marTop w:val="0"/>
                  <w:marBottom w:val="0"/>
                  <w:divBdr>
                    <w:top w:val="none" w:sz="0" w:space="0" w:color="auto"/>
                    <w:left w:val="none" w:sz="0" w:space="0" w:color="auto"/>
                    <w:bottom w:val="none" w:sz="0" w:space="0" w:color="auto"/>
                    <w:right w:val="none" w:sz="0" w:space="0" w:color="auto"/>
                  </w:divBdr>
                  <w:divsChild>
                    <w:div w:id="1279526323">
                      <w:marLeft w:val="0"/>
                      <w:marRight w:val="0"/>
                      <w:marTop w:val="0"/>
                      <w:marBottom w:val="0"/>
                      <w:divBdr>
                        <w:top w:val="none" w:sz="0" w:space="0" w:color="auto"/>
                        <w:left w:val="none" w:sz="0" w:space="0" w:color="auto"/>
                        <w:bottom w:val="none" w:sz="0" w:space="0" w:color="auto"/>
                        <w:right w:val="none" w:sz="0" w:space="0" w:color="auto"/>
                      </w:divBdr>
                      <w:divsChild>
                        <w:div w:id="367606957">
                          <w:marLeft w:val="0"/>
                          <w:marRight w:val="0"/>
                          <w:marTop w:val="0"/>
                          <w:marBottom w:val="0"/>
                          <w:divBdr>
                            <w:top w:val="none" w:sz="0" w:space="0" w:color="auto"/>
                            <w:left w:val="none" w:sz="0" w:space="0" w:color="auto"/>
                            <w:bottom w:val="none" w:sz="0" w:space="0" w:color="auto"/>
                            <w:right w:val="none" w:sz="0" w:space="0" w:color="auto"/>
                          </w:divBdr>
                          <w:divsChild>
                            <w:div w:id="1320572898">
                              <w:marLeft w:val="0"/>
                              <w:marRight w:val="0"/>
                              <w:marTop w:val="0"/>
                              <w:marBottom w:val="0"/>
                              <w:divBdr>
                                <w:top w:val="none" w:sz="0" w:space="0" w:color="auto"/>
                                <w:left w:val="none" w:sz="0" w:space="0" w:color="auto"/>
                                <w:bottom w:val="none" w:sz="0" w:space="0" w:color="auto"/>
                                <w:right w:val="none" w:sz="0" w:space="0" w:color="auto"/>
                              </w:divBdr>
                              <w:divsChild>
                                <w:div w:id="315034250">
                                  <w:marLeft w:val="0"/>
                                  <w:marRight w:val="0"/>
                                  <w:marTop w:val="0"/>
                                  <w:marBottom w:val="0"/>
                                  <w:divBdr>
                                    <w:top w:val="none" w:sz="0" w:space="0" w:color="auto"/>
                                    <w:left w:val="none" w:sz="0" w:space="0" w:color="auto"/>
                                    <w:bottom w:val="none" w:sz="0" w:space="0" w:color="auto"/>
                                    <w:right w:val="none" w:sz="0" w:space="0" w:color="auto"/>
                                  </w:divBdr>
                                  <w:divsChild>
                                    <w:div w:id="571047378">
                                      <w:marLeft w:val="0"/>
                                      <w:marRight w:val="0"/>
                                      <w:marTop w:val="0"/>
                                      <w:marBottom w:val="0"/>
                                      <w:divBdr>
                                        <w:top w:val="none" w:sz="0" w:space="0" w:color="auto"/>
                                        <w:left w:val="none" w:sz="0" w:space="0" w:color="auto"/>
                                        <w:bottom w:val="none" w:sz="0" w:space="0" w:color="auto"/>
                                        <w:right w:val="none" w:sz="0" w:space="0" w:color="auto"/>
                                      </w:divBdr>
                                      <w:divsChild>
                                        <w:div w:id="252203578">
                                          <w:marLeft w:val="0"/>
                                          <w:marRight w:val="0"/>
                                          <w:marTop w:val="0"/>
                                          <w:marBottom w:val="0"/>
                                          <w:divBdr>
                                            <w:top w:val="none" w:sz="0" w:space="0" w:color="auto"/>
                                            <w:left w:val="none" w:sz="0" w:space="0" w:color="auto"/>
                                            <w:bottom w:val="none" w:sz="0" w:space="0" w:color="auto"/>
                                            <w:right w:val="none" w:sz="0" w:space="0" w:color="auto"/>
                                          </w:divBdr>
                                        </w:div>
                                        <w:div w:id="286856402">
                                          <w:marLeft w:val="0"/>
                                          <w:marRight w:val="0"/>
                                          <w:marTop w:val="0"/>
                                          <w:marBottom w:val="0"/>
                                          <w:divBdr>
                                            <w:top w:val="none" w:sz="0" w:space="0" w:color="auto"/>
                                            <w:left w:val="none" w:sz="0" w:space="0" w:color="auto"/>
                                            <w:bottom w:val="none" w:sz="0" w:space="0" w:color="auto"/>
                                            <w:right w:val="none" w:sz="0" w:space="0" w:color="auto"/>
                                          </w:divBdr>
                                        </w:div>
                                        <w:div w:id="291979399">
                                          <w:marLeft w:val="0"/>
                                          <w:marRight w:val="0"/>
                                          <w:marTop w:val="0"/>
                                          <w:marBottom w:val="0"/>
                                          <w:divBdr>
                                            <w:top w:val="none" w:sz="0" w:space="0" w:color="auto"/>
                                            <w:left w:val="none" w:sz="0" w:space="0" w:color="auto"/>
                                            <w:bottom w:val="none" w:sz="0" w:space="0" w:color="auto"/>
                                            <w:right w:val="none" w:sz="0" w:space="0" w:color="auto"/>
                                          </w:divBdr>
                                        </w:div>
                                        <w:div w:id="302585743">
                                          <w:marLeft w:val="0"/>
                                          <w:marRight w:val="0"/>
                                          <w:marTop w:val="0"/>
                                          <w:marBottom w:val="0"/>
                                          <w:divBdr>
                                            <w:top w:val="none" w:sz="0" w:space="0" w:color="auto"/>
                                            <w:left w:val="none" w:sz="0" w:space="0" w:color="auto"/>
                                            <w:bottom w:val="none" w:sz="0" w:space="0" w:color="auto"/>
                                            <w:right w:val="none" w:sz="0" w:space="0" w:color="auto"/>
                                          </w:divBdr>
                                        </w:div>
                                        <w:div w:id="365908748">
                                          <w:marLeft w:val="0"/>
                                          <w:marRight w:val="0"/>
                                          <w:marTop w:val="0"/>
                                          <w:marBottom w:val="0"/>
                                          <w:divBdr>
                                            <w:top w:val="none" w:sz="0" w:space="0" w:color="auto"/>
                                            <w:left w:val="none" w:sz="0" w:space="0" w:color="auto"/>
                                            <w:bottom w:val="none" w:sz="0" w:space="0" w:color="auto"/>
                                            <w:right w:val="none" w:sz="0" w:space="0" w:color="auto"/>
                                          </w:divBdr>
                                        </w:div>
                                        <w:div w:id="548954894">
                                          <w:marLeft w:val="0"/>
                                          <w:marRight w:val="0"/>
                                          <w:marTop w:val="0"/>
                                          <w:marBottom w:val="0"/>
                                          <w:divBdr>
                                            <w:top w:val="none" w:sz="0" w:space="0" w:color="auto"/>
                                            <w:left w:val="none" w:sz="0" w:space="0" w:color="auto"/>
                                            <w:bottom w:val="none" w:sz="0" w:space="0" w:color="auto"/>
                                            <w:right w:val="none" w:sz="0" w:space="0" w:color="auto"/>
                                          </w:divBdr>
                                        </w:div>
                                        <w:div w:id="710619909">
                                          <w:marLeft w:val="0"/>
                                          <w:marRight w:val="0"/>
                                          <w:marTop w:val="0"/>
                                          <w:marBottom w:val="0"/>
                                          <w:divBdr>
                                            <w:top w:val="none" w:sz="0" w:space="0" w:color="auto"/>
                                            <w:left w:val="none" w:sz="0" w:space="0" w:color="auto"/>
                                            <w:bottom w:val="none" w:sz="0" w:space="0" w:color="auto"/>
                                            <w:right w:val="none" w:sz="0" w:space="0" w:color="auto"/>
                                          </w:divBdr>
                                        </w:div>
                                        <w:div w:id="726683241">
                                          <w:marLeft w:val="0"/>
                                          <w:marRight w:val="0"/>
                                          <w:marTop w:val="0"/>
                                          <w:marBottom w:val="0"/>
                                          <w:divBdr>
                                            <w:top w:val="none" w:sz="0" w:space="0" w:color="auto"/>
                                            <w:left w:val="none" w:sz="0" w:space="0" w:color="auto"/>
                                            <w:bottom w:val="none" w:sz="0" w:space="0" w:color="auto"/>
                                            <w:right w:val="none" w:sz="0" w:space="0" w:color="auto"/>
                                          </w:divBdr>
                                        </w:div>
                                        <w:div w:id="743458092">
                                          <w:marLeft w:val="0"/>
                                          <w:marRight w:val="0"/>
                                          <w:marTop w:val="0"/>
                                          <w:marBottom w:val="0"/>
                                          <w:divBdr>
                                            <w:top w:val="none" w:sz="0" w:space="0" w:color="auto"/>
                                            <w:left w:val="none" w:sz="0" w:space="0" w:color="auto"/>
                                            <w:bottom w:val="none" w:sz="0" w:space="0" w:color="auto"/>
                                            <w:right w:val="none" w:sz="0" w:space="0" w:color="auto"/>
                                          </w:divBdr>
                                        </w:div>
                                        <w:div w:id="876771694">
                                          <w:marLeft w:val="0"/>
                                          <w:marRight w:val="0"/>
                                          <w:marTop w:val="0"/>
                                          <w:marBottom w:val="0"/>
                                          <w:divBdr>
                                            <w:top w:val="none" w:sz="0" w:space="0" w:color="auto"/>
                                            <w:left w:val="none" w:sz="0" w:space="0" w:color="auto"/>
                                            <w:bottom w:val="none" w:sz="0" w:space="0" w:color="auto"/>
                                            <w:right w:val="none" w:sz="0" w:space="0" w:color="auto"/>
                                          </w:divBdr>
                                        </w:div>
                                        <w:div w:id="1033456050">
                                          <w:marLeft w:val="0"/>
                                          <w:marRight w:val="0"/>
                                          <w:marTop w:val="0"/>
                                          <w:marBottom w:val="0"/>
                                          <w:divBdr>
                                            <w:top w:val="none" w:sz="0" w:space="0" w:color="auto"/>
                                            <w:left w:val="none" w:sz="0" w:space="0" w:color="auto"/>
                                            <w:bottom w:val="none" w:sz="0" w:space="0" w:color="auto"/>
                                            <w:right w:val="none" w:sz="0" w:space="0" w:color="auto"/>
                                          </w:divBdr>
                                        </w:div>
                                        <w:div w:id="1096050538">
                                          <w:marLeft w:val="0"/>
                                          <w:marRight w:val="0"/>
                                          <w:marTop w:val="0"/>
                                          <w:marBottom w:val="0"/>
                                          <w:divBdr>
                                            <w:top w:val="none" w:sz="0" w:space="0" w:color="auto"/>
                                            <w:left w:val="none" w:sz="0" w:space="0" w:color="auto"/>
                                            <w:bottom w:val="none" w:sz="0" w:space="0" w:color="auto"/>
                                            <w:right w:val="none" w:sz="0" w:space="0" w:color="auto"/>
                                          </w:divBdr>
                                        </w:div>
                                        <w:div w:id="1101142484">
                                          <w:marLeft w:val="0"/>
                                          <w:marRight w:val="0"/>
                                          <w:marTop w:val="0"/>
                                          <w:marBottom w:val="0"/>
                                          <w:divBdr>
                                            <w:top w:val="none" w:sz="0" w:space="0" w:color="auto"/>
                                            <w:left w:val="none" w:sz="0" w:space="0" w:color="auto"/>
                                            <w:bottom w:val="none" w:sz="0" w:space="0" w:color="auto"/>
                                            <w:right w:val="none" w:sz="0" w:space="0" w:color="auto"/>
                                          </w:divBdr>
                                        </w:div>
                                        <w:div w:id="1143080621">
                                          <w:marLeft w:val="0"/>
                                          <w:marRight w:val="0"/>
                                          <w:marTop w:val="0"/>
                                          <w:marBottom w:val="0"/>
                                          <w:divBdr>
                                            <w:top w:val="none" w:sz="0" w:space="0" w:color="auto"/>
                                            <w:left w:val="none" w:sz="0" w:space="0" w:color="auto"/>
                                            <w:bottom w:val="none" w:sz="0" w:space="0" w:color="auto"/>
                                            <w:right w:val="none" w:sz="0" w:space="0" w:color="auto"/>
                                          </w:divBdr>
                                        </w:div>
                                        <w:div w:id="1172793622">
                                          <w:marLeft w:val="0"/>
                                          <w:marRight w:val="0"/>
                                          <w:marTop w:val="0"/>
                                          <w:marBottom w:val="0"/>
                                          <w:divBdr>
                                            <w:top w:val="none" w:sz="0" w:space="0" w:color="auto"/>
                                            <w:left w:val="none" w:sz="0" w:space="0" w:color="auto"/>
                                            <w:bottom w:val="none" w:sz="0" w:space="0" w:color="auto"/>
                                            <w:right w:val="none" w:sz="0" w:space="0" w:color="auto"/>
                                          </w:divBdr>
                                        </w:div>
                                        <w:div w:id="1243297911">
                                          <w:marLeft w:val="0"/>
                                          <w:marRight w:val="0"/>
                                          <w:marTop w:val="0"/>
                                          <w:marBottom w:val="0"/>
                                          <w:divBdr>
                                            <w:top w:val="none" w:sz="0" w:space="0" w:color="auto"/>
                                            <w:left w:val="none" w:sz="0" w:space="0" w:color="auto"/>
                                            <w:bottom w:val="none" w:sz="0" w:space="0" w:color="auto"/>
                                            <w:right w:val="none" w:sz="0" w:space="0" w:color="auto"/>
                                          </w:divBdr>
                                        </w:div>
                                        <w:div w:id="1281953227">
                                          <w:marLeft w:val="0"/>
                                          <w:marRight w:val="0"/>
                                          <w:marTop w:val="0"/>
                                          <w:marBottom w:val="0"/>
                                          <w:divBdr>
                                            <w:top w:val="none" w:sz="0" w:space="0" w:color="auto"/>
                                            <w:left w:val="none" w:sz="0" w:space="0" w:color="auto"/>
                                            <w:bottom w:val="none" w:sz="0" w:space="0" w:color="auto"/>
                                            <w:right w:val="none" w:sz="0" w:space="0" w:color="auto"/>
                                          </w:divBdr>
                                        </w:div>
                                        <w:div w:id="1346907908">
                                          <w:marLeft w:val="0"/>
                                          <w:marRight w:val="0"/>
                                          <w:marTop w:val="0"/>
                                          <w:marBottom w:val="0"/>
                                          <w:divBdr>
                                            <w:top w:val="none" w:sz="0" w:space="0" w:color="auto"/>
                                            <w:left w:val="none" w:sz="0" w:space="0" w:color="auto"/>
                                            <w:bottom w:val="none" w:sz="0" w:space="0" w:color="auto"/>
                                            <w:right w:val="none" w:sz="0" w:space="0" w:color="auto"/>
                                          </w:divBdr>
                                        </w:div>
                                        <w:div w:id="1348487688">
                                          <w:marLeft w:val="0"/>
                                          <w:marRight w:val="0"/>
                                          <w:marTop w:val="0"/>
                                          <w:marBottom w:val="0"/>
                                          <w:divBdr>
                                            <w:top w:val="none" w:sz="0" w:space="0" w:color="auto"/>
                                            <w:left w:val="none" w:sz="0" w:space="0" w:color="auto"/>
                                            <w:bottom w:val="none" w:sz="0" w:space="0" w:color="auto"/>
                                            <w:right w:val="none" w:sz="0" w:space="0" w:color="auto"/>
                                          </w:divBdr>
                                        </w:div>
                                        <w:div w:id="1427069812">
                                          <w:marLeft w:val="0"/>
                                          <w:marRight w:val="0"/>
                                          <w:marTop w:val="0"/>
                                          <w:marBottom w:val="0"/>
                                          <w:divBdr>
                                            <w:top w:val="none" w:sz="0" w:space="0" w:color="auto"/>
                                            <w:left w:val="none" w:sz="0" w:space="0" w:color="auto"/>
                                            <w:bottom w:val="none" w:sz="0" w:space="0" w:color="auto"/>
                                            <w:right w:val="none" w:sz="0" w:space="0" w:color="auto"/>
                                          </w:divBdr>
                                        </w:div>
                                        <w:div w:id="1566601925">
                                          <w:marLeft w:val="0"/>
                                          <w:marRight w:val="0"/>
                                          <w:marTop w:val="0"/>
                                          <w:marBottom w:val="0"/>
                                          <w:divBdr>
                                            <w:top w:val="none" w:sz="0" w:space="0" w:color="auto"/>
                                            <w:left w:val="none" w:sz="0" w:space="0" w:color="auto"/>
                                            <w:bottom w:val="none" w:sz="0" w:space="0" w:color="auto"/>
                                            <w:right w:val="none" w:sz="0" w:space="0" w:color="auto"/>
                                          </w:divBdr>
                                        </w:div>
                                        <w:div w:id="2069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8213">
      <w:bodyDiv w:val="1"/>
      <w:marLeft w:val="0"/>
      <w:marRight w:val="0"/>
      <w:marTop w:val="0"/>
      <w:marBottom w:val="0"/>
      <w:divBdr>
        <w:top w:val="none" w:sz="0" w:space="0" w:color="auto"/>
        <w:left w:val="none" w:sz="0" w:space="0" w:color="auto"/>
        <w:bottom w:val="none" w:sz="0" w:space="0" w:color="auto"/>
        <w:right w:val="none" w:sz="0" w:space="0" w:color="auto"/>
      </w:divBdr>
    </w:div>
    <w:div w:id="1603611076">
      <w:bodyDiv w:val="1"/>
      <w:marLeft w:val="0"/>
      <w:marRight w:val="0"/>
      <w:marTop w:val="0"/>
      <w:marBottom w:val="0"/>
      <w:divBdr>
        <w:top w:val="none" w:sz="0" w:space="0" w:color="auto"/>
        <w:left w:val="none" w:sz="0" w:space="0" w:color="auto"/>
        <w:bottom w:val="none" w:sz="0" w:space="0" w:color="auto"/>
        <w:right w:val="none" w:sz="0" w:space="0" w:color="auto"/>
      </w:divBdr>
      <w:divsChild>
        <w:div w:id="346176812">
          <w:marLeft w:val="0"/>
          <w:marRight w:val="0"/>
          <w:marTop w:val="0"/>
          <w:marBottom w:val="0"/>
          <w:divBdr>
            <w:top w:val="none" w:sz="0" w:space="0" w:color="auto"/>
            <w:left w:val="none" w:sz="0" w:space="0" w:color="auto"/>
            <w:bottom w:val="none" w:sz="0" w:space="0" w:color="auto"/>
            <w:right w:val="none" w:sz="0" w:space="0" w:color="auto"/>
          </w:divBdr>
          <w:divsChild>
            <w:div w:id="1712263877">
              <w:marLeft w:val="-225"/>
              <w:marRight w:val="-225"/>
              <w:marTop w:val="0"/>
              <w:marBottom w:val="0"/>
              <w:divBdr>
                <w:top w:val="none" w:sz="0" w:space="0" w:color="auto"/>
                <w:left w:val="none" w:sz="0" w:space="0" w:color="auto"/>
                <w:bottom w:val="none" w:sz="0" w:space="0" w:color="auto"/>
                <w:right w:val="none" w:sz="0" w:space="0" w:color="auto"/>
              </w:divBdr>
              <w:divsChild>
                <w:div w:id="1778676420">
                  <w:marLeft w:val="0"/>
                  <w:marRight w:val="0"/>
                  <w:marTop w:val="0"/>
                  <w:marBottom w:val="0"/>
                  <w:divBdr>
                    <w:top w:val="none" w:sz="0" w:space="0" w:color="auto"/>
                    <w:left w:val="none" w:sz="0" w:space="0" w:color="auto"/>
                    <w:bottom w:val="none" w:sz="0" w:space="0" w:color="auto"/>
                    <w:right w:val="none" w:sz="0" w:space="0" w:color="auto"/>
                  </w:divBdr>
                  <w:divsChild>
                    <w:div w:id="158346659">
                      <w:marLeft w:val="-225"/>
                      <w:marRight w:val="-225"/>
                      <w:marTop w:val="0"/>
                      <w:marBottom w:val="0"/>
                      <w:divBdr>
                        <w:top w:val="none" w:sz="0" w:space="0" w:color="auto"/>
                        <w:left w:val="none" w:sz="0" w:space="0" w:color="auto"/>
                        <w:bottom w:val="none" w:sz="0" w:space="0" w:color="auto"/>
                        <w:right w:val="none" w:sz="0" w:space="0" w:color="auto"/>
                      </w:divBdr>
                      <w:divsChild>
                        <w:div w:id="360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4902">
      <w:bodyDiv w:val="1"/>
      <w:marLeft w:val="0"/>
      <w:marRight w:val="0"/>
      <w:marTop w:val="0"/>
      <w:marBottom w:val="0"/>
      <w:divBdr>
        <w:top w:val="none" w:sz="0" w:space="0" w:color="auto"/>
        <w:left w:val="none" w:sz="0" w:space="0" w:color="auto"/>
        <w:bottom w:val="none" w:sz="0" w:space="0" w:color="auto"/>
        <w:right w:val="none" w:sz="0" w:space="0" w:color="auto"/>
      </w:divBdr>
    </w:div>
    <w:div w:id="1619675359">
      <w:bodyDiv w:val="1"/>
      <w:marLeft w:val="0"/>
      <w:marRight w:val="0"/>
      <w:marTop w:val="0"/>
      <w:marBottom w:val="0"/>
      <w:divBdr>
        <w:top w:val="none" w:sz="0" w:space="0" w:color="auto"/>
        <w:left w:val="none" w:sz="0" w:space="0" w:color="auto"/>
        <w:bottom w:val="none" w:sz="0" w:space="0" w:color="auto"/>
        <w:right w:val="none" w:sz="0" w:space="0" w:color="auto"/>
      </w:divBdr>
      <w:divsChild>
        <w:div w:id="1625501325">
          <w:marLeft w:val="0"/>
          <w:marRight w:val="0"/>
          <w:marTop w:val="0"/>
          <w:marBottom w:val="0"/>
          <w:divBdr>
            <w:top w:val="none" w:sz="0" w:space="0" w:color="auto"/>
            <w:left w:val="none" w:sz="0" w:space="0" w:color="auto"/>
            <w:bottom w:val="none" w:sz="0" w:space="0" w:color="auto"/>
            <w:right w:val="none" w:sz="0" w:space="0" w:color="auto"/>
          </w:divBdr>
          <w:divsChild>
            <w:div w:id="518659240">
              <w:marLeft w:val="-225"/>
              <w:marRight w:val="-225"/>
              <w:marTop w:val="0"/>
              <w:marBottom w:val="0"/>
              <w:divBdr>
                <w:top w:val="none" w:sz="0" w:space="0" w:color="auto"/>
                <w:left w:val="none" w:sz="0" w:space="0" w:color="auto"/>
                <w:bottom w:val="none" w:sz="0" w:space="0" w:color="auto"/>
                <w:right w:val="none" w:sz="0" w:space="0" w:color="auto"/>
              </w:divBdr>
              <w:divsChild>
                <w:div w:id="1071587358">
                  <w:marLeft w:val="0"/>
                  <w:marRight w:val="0"/>
                  <w:marTop w:val="0"/>
                  <w:marBottom w:val="0"/>
                  <w:divBdr>
                    <w:top w:val="none" w:sz="0" w:space="0" w:color="auto"/>
                    <w:left w:val="none" w:sz="0" w:space="0" w:color="auto"/>
                    <w:bottom w:val="none" w:sz="0" w:space="0" w:color="auto"/>
                    <w:right w:val="none" w:sz="0" w:space="0" w:color="auto"/>
                  </w:divBdr>
                  <w:divsChild>
                    <w:div w:id="2044746733">
                      <w:marLeft w:val="-225"/>
                      <w:marRight w:val="-225"/>
                      <w:marTop w:val="0"/>
                      <w:marBottom w:val="0"/>
                      <w:divBdr>
                        <w:top w:val="none" w:sz="0" w:space="0" w:color="auto"/>
                        <w:left w:val="none" w:sz="0" w:space="0" w:color="auto"/>
                        <w:bottom w:val="none" w:sz="0" w:space="0" w:color="auto"/>
                        <w:right w:val="none" w:sz="0" w:space="0" w:color="auto"/>
                      </w:divBdr>
                      <w:divsChild>
                        <w:div w:id="19583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615547">
      <w:bodyDiv w:val="1"/>
      <w:marLeft w:val="0"/>
      <w:marRight w:val="0"/>
      <w:marTop w:val="0"/>
      <w:marBottom w:val="0"/>
      <w:divBdr>
        <w:top w:val="none" w:sz="0" w:space="0" w:color="auto"/>
        <w:left w:val="none" w:sz="0" w:space="0" w:color="auto"/>
        <w:bottom w:val="none" w:sz="0" w:space="0" w:color="auto"/>
        <w:right w:val="none" w:sz="0" w:space="0" w:color="auto"/>
      </w:divBdr>
    </w:div>
    <w:div w:id="1674332519">
      <w:bodyDiv w:val="1"/>
      <w:marLeft w:val="0"/>
      <w:marRight w:val="0"/>
      <w:marTop w:val="0"/>
      <w:marBottom w:val="0"/>
      <w:divBdr>
        <w:top w:val="none" w:sz="0" w:space="0" w:color="auto"/>
        <w:left w:val="none" w:sz="0" w:space="0" w:color="auto"/>
        <w:bottom w:val="none" w:sz="0" w:space="0" w:color="auto"/>
        <w:right w:val="none" w:sz="0" w:space="0" w:color="auto"/>
      </w:divBdr>
    </w:div>
    <w:div w:id="1704285715">
      <w:bodyDiv w:val="1"/>
      <w:marLeft w:val="0"/>
      <w:marRight w:val="0"/>
      <w:marTop w:val="0"/>
      <w:marBottom w:val="0"/>
      <w:divBdr>
        <w:top w:val="none" w:sz="0" w:space="0" w:color="auto"/>
        <w:left w:val="none" w:sz="0" w:space="0" w:color="auto"/>
        <w:bottom w:val="none" w:sz="0" w:space="0" w:color="auto"/>
        <w:right w:val="none" w:sz="0" w:space="0" w:color="auto"/>
      </w:divBdr>
      <w:divsChild>
        <w:div w:id="12072999">
          <w:marLeft w:val="0"/>
          <w:marRight w:val="0"/>
          <w:marTop w:val="105"/>
          <w:marBottom w:val="105"/>
          <w:divBdr>
            <w:top w:val="none" w:sz="0" w:space="0" w:color="auto"/>
            <w:left w:val="none" w:sz="0" w:space="0" w:color="auto"/>
            <w:bottom w:val="none" w:sz="0" w:space="0" w:color="auto"/>
            <w:right w:val="none" w:sz="0" w:space="0" w:color="auto"/>
          </w:divBdr>
        </w:div>
        <w:div w:id="1725326594">
          <w:marLeft w:val="0"/>
          <w:marRight w:val="0"/>
          <w:marTop w:val="105"/>
          <w:marBottom w:val="105"/>
          <w:divBdr>
            <w:top w:val="none" w:sz="0" w:space="0" w:color="auto"/>
            <w:left w:val="none" w:sz="0" w:space="0" w:color="auto"/>
            <w:bottom w:val="none" w:sz="0" w:space="0" w:color="auto"/>
            <w:right w:val="none" w:sz="0" w:space="0" w:color="auto"/>
          </w:divBdr>
        </w:div>
      </w:divsChild>
    </w:div>
    <w:div w:id="1723868243">
      <w:bodyDiv w:val="1"/>
      <w:marLeft w:val="0"/>
      <w:marRight w:val="0"/>
      <w:marTop w:val="0"/>
      <w:marBottom w:val="0"/>
      <w:divBdr>
        <w:top w:val="none" w:sz="0" w:space="0" w:color="auto"/>
        <w:left w:val="none" w:sz="0" w:space="0" w:color="auto"/>
        <w:bottom w:val="none" w:sz="0" w:space="0" w:color="auto"/>
        <w:right w:val="none" w:sz="0" w:space="0" w:color="auto"/>
      </w:divBdr>
    </w:div>
    <w:div w:id="1738741362">
      <w:bodyDiv w:val="1"/>
      <w:marLeft w:val="0"/>
      <w:marRight w:val="0"/>
      <w:marTop w:val="0"/>
      <w:marBottom w:val="0"/>
      <w:divBdr>
        <w:top w:val="none" w:sz="0" w:space="0" w:color="auto"/>
        <w:left w:val="none" w:sz="0" w:space="0" w:color="auto"/>
        <w:bottom w:val="none" w:sz="0" w:space="0" w:color="auto"/>
        <w:right w:val="none" w:sz="0" w:space="0" w:color="auto"/>
      </w:divBdr>
    </w:div>
    <w:div w:id="1746881733">
      <w:bodyDiv w:val="1"/>
      <w:marLeft w:val="0"/>
      <w:marRight w:val="0"/>
      <w:marTop w:val="0"/>
      <w:marBottom w:val="0"/>
      <w:divBdr>
        <w:top w:val="none" w:sz="0" w:space="0" w:color="auto"/>
        <w:left w:val="none" w:sz="0" w:space="0" w:color="auto"/>
        <w:bottom w:val="none" w:sz="0" w:space="0" w:color="auto"/>
        <w:right w:val="none" w:sz="0" w:space="0" w:color="auto"/>
      </w:divBdr>
      <w:divsChild>
        <w:div w:id="653071614">
          <w:marLeft w:val="0"/>
          <w:marRight w:val="0"/>
          <w:marTop w:val="0"/>
          <w:marBottom w:val="0"/>
          <w:divBdr>
            <w:top w:val="none" w:sz="0" w:space="0" w:color="auto"/>
            <w:left w:val="none" w:sz="0" w:space="0" w:color="auto"/>
            <w:bottom w:val="none" w:sz="0" w:space="0" w:color="auto"/>
            <w:right w:val="none" w:sz="0" w:space="0" w:color="auto"/>
          </w:divBdr>
          <w:divsChild>
            <w:div w:id="795876919">
              <w:marLeft w:val="0"/>
              <w:marRight w:val="0"/>
              <w:marTop w:val="0"/>
              <w:marBottom w:val="0"/>
              <w:divBdr>
                <w:top w:val="none" w:sz="0" w:space="0" w:color="auto"/>
                <w:left w:val="none" w:sz="0" w:space="0" w:color="auto"/>
                <w:bottom w:val="none" w:sz="0" w:space="0" w:color="auto"/>
                <w:right w:val="none" w:sz="0" w:space="0" w:color="auto"/>
              </w:divBdr>
              <w:divsChild>
                <w:div w:id="16756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7401">
      <w:bodyDiv w:val="1"/>
      <w:marLeft w:val="0"/>
      <w:marRight w:val="0"/>
      <w:marTop w:val="0"/>
      <w:marBottom w:val="0"/>
      <w:divBdr>
        <w:top w:val="none" w:sz="0" w:space="0" w:color="auto"/>
        <w:left w:val="none" w:sz="0" w:space="0" w:color="auto"/>
        <w:bottom w:val="none" w:sz="0" w:space="0" w:color="auto"/>
        <w:right w:val="none" w:sz="0" w:space="0" w:color="auto"/>
      </w:divBdr>
    </w:div>
    <w:div w:id="1790969780">
      <w:bodyDiv w:val="1"/>
      <w:marLeft w:val="0"/>
      <w:marRight w:val="0"/>
      <w:marTop w:val="0"/>
      <w:marBottom w:val="0"/>
      <w:divBdr>
        <w:top w:val="none" w:sz="0" w:space="0" w:color="auto"/>
        <w:left w:val="none" w:sz="0" w:space="0" w:color="auto"/>
        <w:bottom w:val="none" w:sz="0" w:space="0" w:color="auto"/>
        <w:right w:val="none" w:sz="0" w:space="0" w:color="auto"/>
      </w:divBdr>
    </w:div>
    <w:div w:id="1795714758">
      <w:bodyDiv w:val="1"/>
      <w:marLeft w:val="0"/>
      <w:marRight w:val="0"/>
      <w:marTop w:val="0"/>
      <w:marBottom w:val="0"/>
      <w:divBdr>
        <w:top w:val="none" w:sz="0" w:space="0" w:color="auto"/>
        <w:left w:val="none" w:sz="0" w:space="0" w:color="auto"/>
        <w:bottom w:val="none" w:sz="0" w:space="0" w:color="auto"/>
        <w:right w:val="none" w:sz="0" w:space="0" w:color="auto"/>
      </w:divBdr>
      <w:divsChild>
        <w:div w:id="1574314216">
          <w:marLeft w:val="0"/>
          <w:marRight w:val="0"/>
          <w:marTop w:val="0"/>
          <w:marBottom w:val="0"/>
          <w:divBdr>
            <w:top w:val="none" w:sz="0" w:space="0" w:color="auto"/>
            <w:left w:val="none" w:sz="0" w:space="0" w:color="auto"/>
            <w:bottom w:val="none" w:sz="0" w:space="0" w:color="auto"/>
            <w:right w:val="none" w:sz="0" w:space="0" w:color="auto"/>
          </w:divBdr>
          <w:divsChild>
            <w:div w:id="1956670751">
              <w:marLeft w:val="0"/>
              <w:marRight w:val="0"/>
              <w:marTop w:val="0"/>
              <w:marBottom w:val="0"/>
              <w:divBdr>
                <w:top w:val="none" w:sz="0" w:space="0" w:color="auto"/>
                <w:left w:val="none" w:sz="0" w:space="0" w:color="auto"/>
                <w:bottom w:val="none" w:sz="0" w:space="0" w:color="auto"/>
                <w:right w:val="none" w:sz="0" w:space="0" w:color="auto"/>
              </w:divBdr>
              <w:divsChild>
                <w:div w:id="1551065018">
                  <w:marLeft w:val="0"/>
                  <w:marRight w:val="0"/>
                  <w:marTop w:val="0"/>
                  <w:marBottom w:val="0"/>
                  <w:divBdr>
                    <w:top w:val="none" w:sz="0" w:space="0" w:color="auto"/>
                    <w:left w:val="none" w:sz="0" w:space="0" w:color="auto"/>
                    <w:bottom w:val="none" w:sz="0" w:space="0" w:color="auto"/>
                    <w:right w:val="none" w:sz="0" w:space="0" w:color="auto"/>
                  </w:divBdr>
                  <w:divsChild>
                    <w:div w:id="959340616">
                      <w:marLeft w:val="0"/>
                      <w:marRight w:val="0"/>
                      <w:marTop w:val="0"/>
                      <w:marBottom w:val="0"/>
                      <w:divBdr>
                        <w:top w:val="none" w:sz="0" w:space="0" w:color="auto"/>
                        <w:left w:val="none" w:sz="0" w:space="0" w:color="auto"/>
                        <w:bottom w:val="none" w:sz="0" w:space="0" w:color="auto"/>
                        <w:right w:val="none" w:sz="0" w:space="0" w:color="auto"/>
                      </w:divBdr>
                      <w:divsChild>
                        <w:div w:id="1380285056">
                          <w:marLeft w:val="0"/>
                          <w:marRight w:val="0"/>
                          <w:marTop w:val="0"/>
                          <w:marBottom w:val="0"/>
                          <w:divBdr>
                            <w:top w:val="none" w:sz="0" w:space="0" w:color="auto"/>
                            <w:left w:val="none" w:sz="0" w:space="0" w:color="auto"/>
                            <w:bottom w:val="none" w:sz="0" w:space="0" w:color="auto"/>
                            <w:right w:val="none" w:sz="0" w:space="0" w:color="auto"/>
                          </w:divBdr>
                          <w:divsChild>
                            <w:div w:id="11797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808">
      <w:bodyDiv w:val="1"/>
      <w:marLeft w:val="0"/>
      <w:marRight w:val="0"/>
      <w:marTop w:val="0"/>
      <w:marBottom w:val="0"/>
      <w:divBdr>
        <w:top w:val="none" w:sz="0" w:space="0" w:color="auto"/>
        <w:left w:val="none" w:sz="0" w:space="0" w:color="auto"/>
        <w:bottom w:val="none" w:sz="0" w:space="0" w:color="auto"/>
        <w:right w:val="none" w:sz="0" w:space="0" w:color="auto"/>
      </w:divBdr>
    </w:div>
    <w:div w:id="1802729935">
      <w:bodyDiv w:val="1"/>
      <w:marLeft w:val="0"/>
      <w:marRight w:val="0"/>
      <w:marTop w:val="0"/>
      <w:marBottom w:val="0"/>
      <w:divBdr>
        <w:top w:val="none" w:sz="0" w:space="0" w:color="auto"/>
        <w:left w:val="none" w:sz="0" w:space="0" w:color="auto"/>
        <w:bottom w:val="none" w:sz="0" w:space="0" w:color="auto"/>
        <w:right w:val="none" w:sz="0" w:space="0" w:color="auto"/>
      </w:divBdr>
      <w:divsChild>
        <w:div w:id="1661078628">
          <w:marLeft w:val="0"/>
          <w:marRight w:val="0"/>
          <w:marTop w:val="0"/>
          <w:marBottom w:val="0"/>
          <w:divBdr>
            <w:top w:val="none" w:sz="0" w:space="0" w:color="auto"/>
            <w:left w:val="none" w:sz="0" w:space="0" w:color="auto"/>
            <w:bottom w:val="none" w:sz="0" w:space="0" w:color="auto"/>
            <w:right w:val="none" w:sz="0" w:space="0" w:color="auto"/>
          </w:divBdr>
          <w:divsChild>
            <w:div w:id="1189953086">
              <w:marLeft w:val="0"/>
              <w:marRight w:val="0"/>
              <w:marTop w:val="0"/>
              <w:marBottom w:val="0"/>
              <w:divBdr>
                <w:top w:val="none" w:sz="0" w:space="0" w:color="auto"/>
                <w:left w:val="none" w:sz="0" w:space="0" w:color="auto"/>
                <w:bottom w:val="none" w:sz="0" w:space="0" w:color="auto"/>
                <w:right w:val="none" w:sz="0" w:space="0" w:color="auto"/>
              </w:divBdr>
              <w:divsChild>
                <w:div w:id="1328510049">
                  <w:marLeft w:val="0"/>
                  <w:marRight w:val="0"/>
                  <w:marTop w:val="0"/>
                  <w:marBottom w:val="0"/>
                  <w:divBdr>
                    <w:top w:val="none" w:sz="0" w:space="0" w:color="auto"/>
                    <w:left w:val="none" w:sz="0" w:space="0" w:color="auto"/>
                    <w:bottom w:val="none" w:sz="0" w:space="0" w:color="auto"/>
                    <w:right w:val="none" w:sz="0" w:space="0" w:color="auto"/>
                  </w:divBdr>
                  <w:divsChild>
                    <w:div w:id="1954552729">
                      <w:marLeft w:val="0"/>
                      <w:marRight w:val="0"/>
                      <w:marTop w:val="0"/>
                      <w:marBottom w:val="0"/>
                      <w:divBdr>
                        <w:top w:val="none" w:sz="0" w:space="0" w:color="auto"/>
                        <w:left w:val="none" w:sz="0" w:space="0" w:color="auto"/>
                        <w:bottom w:val="none" w:sz="0" w:space="0" w:color="auto"/>
                        <w:right w:val="none" w:sz="0" w:space="0" w:color="auto"/>
                      </w:divBdr>
                      <w:divsChild>
                        <w:div w:id="1479615103">
                          <w:marLeft w:val="0"/>
                          <w:marRight w:val="0"/>
                          <w:marTop w:val="0"/>
                          <w:marBottom w:val="0"/>
                          <w:divBdr>
                            <w:top w:val="none" w:sz="0" w:space="0" w:color="auto"/>
                            <w:left w:val="none" w:sz="0" w:space="0" w:color="auto"/>
                            <w:bottom w:val="none" w:sz="0" w:space="0" w:color="auto"/>
                            <w:right w:val="none" w:sz="0" w:space="0" w:color="auto"/>
                          </w:divBdr>
                          <w:divsChild>
                            <w:div w:id="1243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841635">
      <w:bodyDiv w:val="1"/>
      <w:marLeft w:val="0"/>
      <w:marRight w:val="0"/>
      <w:marTop w:val="0"/>
      <w:marBottom w:val="0"/>
      <w:divBdr>
        <w:top w:val="none" w:sz="0" w:space="0" w:color="auto"/>
        <w:left w:val="none" w:sz="0" w:space="0" w:color="auto"/>
        <w:bottom w:val="none" w:sz="0" w:space="0" w:color="auto"/>
        <w:right w:val="none" w:sz="0" w:space="0" w:color="auto"/>
      </w:divBdr>
    </w:div>
    <w:div w:id="1806923259">
      <w:bodyDiv w:val="1"/>
      <w:marLeft w:val="0"/>
      <w:marRight w:val="0"/>
      <w:marTop w:val="0"/>
      <w:marBottom w:val="0"/>
      <w:divBdr>
        <w:top w:val="none" w:sz="0" w:space="0" w:color="auto"/>
        <w:left w:val="none" w:sz="0" w:space="0" w:color="auto"/>
        <w:bottom w:val="none" w:sz="0" w:space="0" w:color="auto"/>
        <w:right w:val="none" w:sz="0" w:space="0" w:color="auto"/>
      </w:divBdr>
    </w:div>
    <w:div w:id="1835099047">
      <w:bodyDiv w:val="1"/>
      <w:marLeft w:val="0"/>
      <w:marRight w:val="0"/>
      <w:marTop w:val="0"/>
      <w:marBottom w:val="0"/>
      <w:divBdr>
        <w:top w:val="none" w:sz="0" w:space="0" w:color="auto"/>
        <w:left w:val="none" w:sz="0" w:space="0" w:color="auto"/>
        <w:bottom w:val="none" w:sz="0" w:space="0" w:color="auto"/>
        <w:right w:val="none" w:sz="0" w:space="0" w:color="auto"/>
      </w:divBdr>
      <w:divsChild>
        <w:div w:id="1323315156">
          <w:marLeft w:val="0"/>
          <w:marRight w:val="0"/>
          <w:marTop w:val="0"/>
          <w:marBottom w:val="0"/>
          <w:divBdr>
            <w:top w:val="none" w:sz="0" w:space="0" w:color="auto"/>
            <w:left w:val="none" w:sz="0" w:space="0" w:color="auto"/>
            <w:bottom w:val="none" w:sz="0" w:space="0" w:color="auto"/>
            <w:right w:val="none" w:sz="0" w:space="0" w:color="auto"/>
          </w:divBdr>
          <w:divsChild>
            <w:div w:id="502354648">
              <w:marLeft w:val="-225"/>
              <w:marRight w:val="-225"/>
              <w:marTop w:val="0"/>
              <w:marBottom w:val="0"/>
              <w:divBdr>
                <w:top w:val="none" w:sz="0" w:space="0" w:color="auto"/>
                <w:left w:val="none" w:sz="0" w:space="0" w:color="auto"/>
                <w:bottom w:val="none" w:sz="0" w:space="0" w:color="auto"/>
                <w:right w:val="none" w:sz="0" w:space="0" w:color="auto"/>
              </w:divBdr>
              <w:divsChild>
                <w:div w:id="502400058">
                  <w:marLeft w:val="0"/>
                  <w:marRight w:val="0"/>
                  <w:marTop w:val="0"/>
                  <w:marBottom w:val="0"/>
                  <w:divBdr>
                    <w:top w:val="none" w:sz="0" w:space="0" w:color="auto"/>
                    <w:left w:val="none" w:sz="0" w:space="0" w:color="auto"/>
                    <w:bottom w:val="none" w:sz="0" w:space="0" w:color="auto"/>
                    <w:right w:val="none" w:sz="0" w:space="0" w:color="auto"/>
                  </w:divBdr>
                  <w:divsChild>
                    <w:div w:id="702362622">
                      <w:marLeft w:val="-225"/>
                      <w:marRight w:val="-225"/>
                      <w:marTop w:val="0"/>
                      <w:marBottom w:val="0"/>
                      <w:divBdr>
                        <w:top w:val="none" w:sz="0" w:space="0" w:color="auto"/>
                        <w:left w:val="none" w:sz="0" w:space="0" w:color="auto"/>
                        <w:bottom w:val="none" w:sz="0" w:space="0" w:color="auto"/>
                        <w:right w:val="none" w:sz="0" w:space="0" w:color="auto"/>
                      </w:divBdr>
                      <w:divsChild>
                        <w:div w:id="1999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377">
      <w:bodyDiv w:val="1"/>
      <w:marLeft w:val="0"/>
      <w:marRight w:val="0"/>
      <w:marTop w:val="0"/>
      <w:marBottom w:val="0"/>
      <w:divBdr>
        <w:top w:val="none" w:sz="0" w:space="0" w:color="auto"/>
        <w:left w:val="none" w:sz="0" w:space="0" w:color="auto"/>
        <w:bottom w:val="none" w:sz="0" w:space="0" w:color="auto"/>
        <w:right w:val="none" w:sz="0" w:space="0" w:color="auto"/>
      </w:divBdr>
    </w:div>
    <w:div w:id="1934052199">
      <w:bodyDiv w:val="1"/>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799618557">
              <w:marLeft w:val="-225"/>
              <w:marRight w:val="-225"/>
              <w:marTop w:val="0"/>
              <w:marBottom w:val="0"/>
              <w:divBdr>
                <w:top w:val="none" w:sz="0" w:space="0" w:color="auto"/>
                <w:left w:val="none" w:sz="0" w:space="0" w:color="auto"/>
                <w:bottom w:val="none" w:sz="0" w:space="0" w:color="auto"/>
                <w:right w:val="none" w:sz="0" w:space="0" w:color="auto"/>
              </w:divBdr>
              <w:divsChild>
                <w:div w:id="246964779">
                  <w:marLeft w:val="0"/>
                  <w:marRight w:val="0"/>
                  <w:marTop w:val="0"/>
                  <w:marBottom w:val="0"/>
                  <w:divBdr>
                    <w:top w:val="none" w:sz="0" w:space="0" w:color="auto"/>
                    <w:left w:val="none" w:sz="0" w:space="0" w:color="auto"/>
                    <w:bottom w:val="none" w:sz="0" w:space="0" w:color="auto"/>
                    <w:right w:val="none" w:sz="0" w:space="0" w:color="auto"/>
                  </w:divBdr>
                  <w:divsChild>
                    <w:div w:id="1599216362">
                      <w:marLeft w:val="-225"/>
                      <w:marRight w:val="-225"/>
                      <w:marTop w:val="0"/>
                      <w:marBottom w:val="0"/>
                      <w:divBdr>
                        <w:top w:val="none" w:sz="0" w:space="0" w:color="auto"/>
                        <w:left w:val="none" w:sz="0" w:space="0" w:color="auto"/>
                        <w:bottom w:val="none" w:sz="0" w:space="0" w:color="auto"/>
                        <w:right w:val="none" w:sz="0" w:space="0" w:color="auto"/>
                      </w:divBdr>
                      <w:divsChild>
                        <w:div w:id="7428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3482">
      <w:bodyDiv w:val="1"/>
      <w:marLeft w:val="0"/>
      <w:marRight w:val="0"/>
      <w:marTop w:val="0"/>
      <w:marBottom w:val="0"/>
      <w:divBdr>
        <w:top w:val="none" w:sz="0" w:space="0" w:color="auto"/>
        <w:left w:val="none" w:sz="0" w:space="0" w:color="auto"/>
        <w:bottom w:val="none" w:sz="0" w:space="0" w:color="auto"/>
        <w:right w:val="none" w:sz="0" w:space="0" w:color="auto"/>
      </w:divBdr>
    </w:div>
    <w:div w:id="1978604194">
      <w:bodyDiv w:val="1"/>
      <w:marLeft w:val="0"/>
      <w:marRight w:val="0"/>
      <w:marTop w:val="0"/>
      <w:marBottom w:val="0"/>
      <w:divBdr>
        <w:top w:val="none" w:sz="0" w:space="0" w:color="auto"/>
        <w:left w:val="none" w:sz="0" w:space="0" w:color="auto"/>
        <w:bottom w:val="none" w:sz="0" w:space="0" w:color="auto"/>
        <w:right w:val="none" w:sz="0" w:space="0" w:color="auto"/>
      </w:divBdr>
    </w:div>
    <w:div w:id="203672886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87">
          <w:marLeft w:val="0"/>
          <w:marRight w:val="0"/>
          <w:marTop w:val="0"/>
          <w:marBottom w:val="0"/>
          <w:divBdr>
            <w:top w:val="none" w:sz="0" w:space="0" w:color="auto"/>
            <w:left w:val="none" w:sz="0" w:space="0" w:color="auto"/>
            <w:bottom w:val="none" w:sz="0" w:space="0" w:color="auto"/>
            <w:right w:val="none" w:sz="0" w:space="0" w:color="auto"/>
          </w:divBdr>
          <w:divsChild>
            <w:div w:id="1374422802">
              <w:marLeft w:val="-225"/>
              <w:marRight w:val="-225"/>
              <w:marTop w:val="0"/>
              <w:marBottom w:val="0"/>
              <w:divBdr>
                <w:top w:val="none" w:sz="0" w:space="0" w:color="auto"/>
                <w:left w:val="none" w:sz="0" w:space="0" w:color="auto"/>
                <w:bottom w:val="none" w:sz="0" w:space="0" w:color="auto"/>
                <w:right w:val="none" w:sz="0" w:space="0" w:color="auto"/>
              </w:divBdr>
              <w:divsChild>
                <w:div w:id="603735047">
                  <w:marLeft w:val="0"/>
                  <w:marRight w:val="0"/>
                  <w:marTop w:val="0"/>
                  <w:marBottom w:val="0"/>
                  <w:divBdr>
                    <w:top w:val="none" w:sz="0" w:space="0" w:color="auto"/>
                    <w:left w:val="none" w:sz="0" w:space="0" w:color="auto"/>
                    <w:bottom w:val="none" w:sz="0" w:space="0" w:color="auto"/>
                    <w:right w:val="none" w:sz="0" w:space="0" w:color="auto"/>
                  </w:divBdr>
                  <w:divsChild>
                    <w:div w:id="1577521124">
                      <w:marLeft w:val="-225"/>
                      <w:marRight w:val="-225"/>
                      <w:marTop w:val="0"/>
                      <w:marBottom w:val="0"/>
                      <w:divBdr>
                        <w:top w:val="none" w:sz="0" w:space="0" w:color="auto"/>
                        <w:left w:val="none" w:sz="0" w:space="0" w:color="auto"/>
                        <w:bottom w:val="none" w:sz="0" w:space="0" w:color="auto"/>
                        <w:right w:val="none" w:sz="0" w:space="0" w:color="auto"/>
                      </w:divBdr>
                      <w:divsChild>
                        <w:div w:id="1255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4842">
      <w:bodyDiv w:val="1"/>
      <w:marLeft w:val="0"/>
      <w:marRight w:val="0"/>
      <w:marTop w:val="0"/>
      <w:marBottom w:val="0"/>
      <w:divBdr>
        <w:top w:val="none" w:sz="0" w:space="0" w:color="auto"/>
        <w:left w:val="none" w:sz="0" w:space="0" w:color="auto"/>
        <w:bottom w:val="none" w:sz="0" w:space="0" w:color="auto"/>
        <w:right w:val="none" w:sz="0" w:space="0" w:color="auto"/>
      </w:divBdr>
    </w:div>
    <w:div w:id="2054033648">
      <w:bodyDiv w:val="1"/>
      <w:marLeft w:val="0"/>
      <w:marRight w:val="0"/>
      <w:marTop w:val="0"/>
      <w:marBottom w:val="0"/>
      <w:divBdr>
        <w:top w:val="none" w:sz="0" w:space="0" w:color="auto"/>
        <w:left w:val="none" w:sz="0" w:space="0" w:color="auto"/>
        <w:bottom w:val="none" w:sz="0" w:space="0" w:color="auto"/>
        <w:right w:val="none" w:sz="0" w:space="0" w:color="auto"/>
      </w:divBdr>
    </w:div>
    <w:div w:id="2070296830">
      <w:bodyDiv w:val="1"/>
      <w:marLeft w:val="0"/>
      <w:marRight w:val="0"/>
      <w:marTop w:val="0"/>
      <w:marBottom w:val="0"/>
      <w:divBdr>
        <w:top w:val="none" w:sz="0" w:space="0" w:color="auto"/>
        <w:left w:val="none" w:sz="0" w:space="0" w:color="auto"/>
        <w:bottom w:val="none" w:sz="0" w:space="0" w:color="auto"/>
        <w:right w:val="none" w:sz="0" w:space="0" w:color="auto"/>
      </w:divBdr>
    </w:div>
    <w:div w:id="2076199816">
      <w:bodyDiv w:val="1"/>
      <w:marLeft w:val="0"/>
      <w:marRight w:val="0"/>
      <w:marTop w:val="0"/>
      <w:marBottom w:val="0"/>
      <w:divBdr>
        <w:top w:val="none" w:sz="0" w:space="0" w:color="auto"/>
        <w:left w:val="none" w:sz="0" w:space="0" w:color="auto"/>
        <w:bottom w:val="none" w:sz="0" w:space="0" w:color="auto"/>
        <w:right w:val="none" w:sz="0" w:space="0" w:color="auto"/>
      </w:divBdr>
    </w:div>
    <w:div w:id="2114398512">
      <w:bodyDiv w:val="1"/>
      <w:marLeft w:val="0"/>
      <w:marRight w:val="0"/>
      <w:marTop w:val="0"/>
      <w:marBottom w:val="0"/>
      <w:divBdr>
        <w:top w:val="none" w:sz="0" w:space="0" w:color="auto"/>
        <w:left w:val="none" w:sz="0" w:space="0" w:color="auto"/>
        <w:bottom w:val="none" w:sz="0" w:space="0" w:color="auto"/>
        <w:right w:val="none" w:sz="0" w:space="0" w:color="auto"/>
      </w:divBdr>
    </w:div>
    <w:div w:id="21441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31AC-4A0A-4B53-AB7E-CDED7FB5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6130</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Andy Best</cp:lastModifiedBy>
  <cp:revision>61</cp:revision>
  <cp:lastPrinted>2018-02-28T14:27:00Z</cp:lastPrinted>
  <dcterms:created xsi:type="dcterms:W3CDTF">2018-02-26T10:55:00Z</dcterms:created>
  <dcterms:modified xsi:type="dcterms:W3CDTF">2018-02-28T15:33:00Z</dcterms:modified>
</cp:coreProperties>
</file>