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81" w:rsidRDefault="00665DAC" w:rsidP="00793881">
      <w:r>
        <w:rPr>
          <w:rFonts w:ascii="Arial" w:hAnsi="Arial" w:cs="Arial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15610861" wp14:editId="15610862">
            <wp:simplePos x="0" y="0"/>
            <wp:positionH relativeFrom="column">
              <wp:posOffset>5208905</wp:posOffset>
            </wp:positionH>
            <wp:positionV relativeFrom="paragraph">
              <wp:posOffset>36195</wp:posOffset>
            </wp:positionV>
            <wp:extent cx="1372235" cy="532130"/>
            <wp:effectExtent l="19050" t="0" r="0" b="0"/>
            <wp:wrapNone/>
            <wp:docPr id="2" name="Picture 2" descr="Westminster-logo-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minster-logo-m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00FF"/>
          <w:sz w:val="32"/>
          <w:szCs w:val="32"/>
        </w:rPr>
        <w:drawing>
          <wp:inline distT="0" distB="0" distL="0" distR="0" wp14:anchorId="15610863" wp14:editId="15610864">
            <wp:extent cx="3569970" cy="683895"/>
            <wp:effectExtent l="19050" t="0" r="0" b="0"/>
            <wp:docPr id="1" name="Picture 2" descr="waes-logo+logotype(blu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es-logo+logotype(blue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881">
        <w:tab/>
      </w:r>
    </w:p>
    <w:tbl>
      <w:tblPr>
        <w:tblW w:w="10260" w:type="dxa"/>
        <w:tblInd w:w="108" w:type="dxa"/>
        <w:tblBorders>
          <w:top w:val="single" w:sz="12" w:space="0" w:color="D0D0F0"/>
          <w:insideH w:val="single" w:sz="12" w:space="0" w:color="D0D0F0"/>
          <w:insideV w:val="single" w:sz="12" w:space="0" w:color="D0D0F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256"/>
        <w:gridCol w:w="2088"/>
        <w:gridCol w:w="650"/>
        <w:gridCol w:w="2748"/>
        <w:gridCol w:w="1888"/>
      </w:tblGrid>
      <w:tr w:rsidR="00550E12" w:rsidRPr="007710BF" w:rsidTr="007710BF">
        <w:trPr>
          <w:trHeight w:val="415"/>
        </w:trPr>
        <w:tc>
          <w:tcPr>
            <w:tcW w:w="2886" w:type="dxa"/>
            <w:gridSpan w:val="2"/>
            <w:tcBorders>
              <w:bottom w:val="single" w:sz="12" w:space="0" w:color="99CCFF"/>
            </w:tcBorders>
            <w:shd w:val="clear" w:color="auto" w:fill="FFFFCC"/>
            <w:vAlign w:val="center"/>
          </w:tcPr>
          <w:p w:rsidR="00FC5406" w:rsidRPr="007710BF" w:rsidRDefault="00FC5406" w:rsidP="007710BF">
            <w:pPr>
              <w:spacing w:after="120"/>
              <w:rPr>
                <w:rFonts w:ascii="Arial" w:hAnsi="Arial" w:cs="Arial"/>
                <w:b/>
                <w:color w:val="3366FF"/>
              </w:rPr>
            </w:pPr>
            <w:r w:rsidRPr="007710BF">
              <w:rPr>
                <w:rFonts w:ascii="Arial" w:hAnsi="Arial" w:cs="Arial"/>
                <w:b/>
                <w:color w:val="3366FF"/>
              </w:rPr>
              <w:t>Job Title</w:t>
            </w:r>
          </w:p>
        </w:tc>
        <w:tc>
          <w:tcPr>
            <w:tcW w:w="7374" w:type="dxa"/>
            <w:gridSpan w:val="4"/>
            <w:vAlign w:val="center"/>
          </w:tcPr>
          <w:p w:rsidR="00F55E3B" w:rsidRPr="007710BF" w:rsidRDefault="009B6242" w:rsidP="005C0795">
            <w:pPr>
              <w:spacing w:after="120"/>
              <w:rPr>
                <w:rFonts w:ascii="Arial" w:hAnsi="Arial" w:cs="Arial"/>
                <w:color w:val="7272D0"/>
              </w:rPr>
            </w:pPr>
            <w:r>
              <w:rPr>
                <w:rFonts w:ascii="Arial" w:hAnsi="Arial" w:cs="Arial"/>
                <w:color w:val="7272D0"/>
              </w:rPr>
              <w:t>Learning Support</w:t>
            </w:r>
            <w:r w:rsidR="005D5303">
              <w:rPr>
                <w:rFonts w:ascii="Arial" w:hAnsi="Arial" w:cs="Arial"/>
                <w:color w:val="7272D0"/>
              </w:rPr>
              <w:t xml:space="preserve"> Assistant </w:t>
            </w:r>
          </w:p>
        </w:tc>
      </w:tr>
      <w:tr w:rsidR="00FF4AD7" w:rsidRPr="007710BF" w:rsidTr="007710BF">
        <w:trPr>
          <w:trHeight w:val="415"/>
        </w:trPr>
        <w:tc>
          <w:tcPr>
            <w:tcW w:w="2886" w:type="dxa"/>
            <w:gridSpan w:val="2"/>
            <w:tcBorders>
              <w:bottom w:val="single" w:sz="12" w:space="0" w:color="D0D0F0"/>
            </w:tcBorders>
            <w:shd w:val="clear" w:color="auto" w:fill="FFFFCC"/>
            <w:vAlign w:val="center"/>
          </w:tcPr>
          <w:p w:rsidR="00FF4AD7" w:rsidRPr="007710BF" w:rsidRDefault="00B80093" w:rsidP="007710BF">
            <w:pPr>
              <w:spacing w:after="120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Salary </w:t>
            </w:r>
            <w:r w:rsidR="00FF4AD7" w:rsidRPr="007710BF">
              <w:rPr>
                <w:rFonts w:ascii="Arial" w:hAnsi="Arial" w:cs="Arial"/>
                <w:b/>
                <w:color w:val="3366FF"/>
              </w:rPr>
              <w:t xml:space="preserve"> </w:t>
            </w:r>
          </w:p>
        </w:tc>
        <w:tc>
          <w:tcPr>
            <w:tcW w:w="7374" w:type="dxa"/>
            <w:gridSpan w:val="4"/>
            <w:vAlign w:val="center"/>
          </w:tcPr>
          <w:p w:rsidR="005D5303" w:rsidRDefault="009B6242" w:rsidP="004A70D7">
            <w:pPr>
              <w:spacing w:after="120"/>
              <w:rPr>
                <w:rFonts w:ascii="Arial" w:hAnsi="Arial" w:cs="Arial"/>
              </w:rPr>
            </w:pPr>
            <w:r w:rsidRPr="009B6242">
              <w:rPr>
                <w:rFonts w:ascii="Arial" w:hAnsi="Arial" w:cs="Arial"/>
              </w:rPr>
              <w:t xml:space="preserve">Broadband 1: Steps 1 – 4 </w:t>
            </w:r>
          </w:p>
          <w:p w:rsidR="00FF4AD7" w:rsidRPr="007710BF" w:rsidRDefault="00FF4AD7" w:rsidP="005D5303">
            <w:pPr>
              <w:spacing w:after="120"/>
              <w:rPr>
                <w:rFonts w:ascii="Arial" w:hAnsi="Arial" w:cs="Arial"/>
                <w:color w:val="7272D0"/>
              </w:rPr>
            </w:pPr>
          </w:p>
        </w:tc>
      </w:tr>
      <w:tr w:rsidR="00550E12" w:rsidRPr="007710BF" w:rsidTr="007710BF">
        <w:trPr>
          <w:trHeight w:val="415"/>
        </w:trPr>
        <w:tc>
          <w:tcPr>
            <w:tcW w:w="2886" w:type="dxa"/>
            <w:gridSpan w:val="2"/>
            <w:tcBorders>
              <w:bottom w:val="single" w:sz="12" w:space="0" w:color="D0D0F0"/>
            </w:tcBorders>
            <w:shd w:val="clear" w:color="auto" w:fill="FFFFCC"/>
            <w:vAlign w:val="center"/>
          </w:tcPr>
          <w:p w:rsidR="00FC5406" w:rsidRPr="007710BF" w:rsidRDefault="00FC5406" w:rsidP="007710BF">
            <w:pPr>
              <w:spacing w:after="120"/>
              <w:rPr>
                <w:rFonts w:ascii="Arial" w:hAnsi="Arial" w:cs="Arial"/>
                <w:b/>
                <w:color w:val="3366FF"/>
              </w:rPr>
            </w:pPr>
            <w:r w:rsidRPr="007710BF">
              <w:rPr>
                <w:rFonts w:ascii="Arial" w:hAnsi="Arial" w:cs="Arial"/>
                <w:b/>
                <w:color w:val="3366FF"/>
              </w:rPr>
              <w:t>Responsible to</w:t>
            </w:r>
          </w:p>
        </w:tc>
        <w:tc>
          <w:tcPr>
            <w:tcW w:w="7374" w:type="dxa"/>
            <w:gridSpan w:val="4"/>
            <w:vAlign w:val="center"/>
          </w:tcPr>
          <w:p w:rsidR="00FC5406" w:rsidRPr="007710BF" w:rsidRDefault="00E50FAE" w:rsidP="007710BF">
            <w:pPr>
              <w:spacing w:after="120"/>
              <w:rPr>
                <w:rFonts w:ascii="Arial" w:hAnsi="Arial" w:cs="Arial"/>
                <w:color w:val="7272D0"/>
              </w:rPr>
            </w:pPr>
            <w:r>
              <w:rPr>
                <w:rFonts w:ascii="Arial" w:hAnsi="Arial" w:cs="Arial"/>
                <w:color w:val="7272D0"/>
              </w:rPr>
              <w:t>Learning Inclusion Manager</w:t>
            </w:r>
          </w:p>
        </w:tc>
      </w:tr>
      <w:tr w:rsidR="00B42040" w:rsidRPr="007710BF" w:rsidTr="007710BF">
        <w:tc>
          <w:tcPr>
            <w:tcW w:w="10260" w:type="dxa"/>
            <w:gridSpan w:val="6"/>
            <w:shd w:val="clear" w:color="auto" w:fill="FFFFCC"/>
            <w:vAlign w:val="center"/>
          </w:tcPr>
          <w:p w:rsidR="00B42040" w:rsidRPr="007710BF" w:rsidRDefault="004D6B26" w:rsidP="007710BF">
            <w:pPr>
              <w:spacing w:after="120"/>
              <w:rPr>
                <w:rFonts w:ascii="Arial" w:hAnsi="Arial" w:cs="Arial"/>
                <w:b/>
                <w:color w:val="3366FF"/>
              </w:rPr>
            </w:pPr>
            <w:r w:rsidRPr="007710BF">
              <w:rPr>
                <w:rFonts w:ascii="Arial" w:hAnsi="Arial" w:cs="Arial"/>
                <w:b/>
                <w:color w:val="3366FF"/>
              </w:rPr>
              <w:t>Staff Managed</w:t>
            </w:r>
            <w:r w:rsidR="0020505B">
              <w:rPr>
                <w:rFonts w:ascii="Arial" w:hAnsi="Arial" w:cs="Arial"/>
                <w:b/>
                <w:color w:val="3366FF"/>
              </w:rPr>
              <w:t xml:space="preserve">: </w:t>
            </w:r>
          </w:p>
        </w:tc>
      </w:tr>
      <w:tr w:rsidR="00195D49" w:rsidRPr="007710BF" w:rsidTr="007710BF">
        <w:tc>
          <w:tcPr>
            <w:tcW w:w="2630" w:type="dxa"/>
            <w:shd w:val="clear" w:color="auto" w:fill="FFFFCC"/>
            <w:vAlign w:val="center"/>
          </w:tcPr>
          <w:p w:rsidR="004D6B26" w:rsidRPr="007710BF" w:rsidRDefault="004D6B26" w:rsidP="007710BF">
            <w:pPr>
              <w:spacing w:after="120"/>
              <w:rPr>
                <w:rFonts w:ascii="Arial" w:hAnsi="Arial" w:cs="Arial"/>
              </w:rPr>
            </w:pPr>
            <w:r w:rsidRPr="007710BF">
              <w:rPr>
                <w:rFonts w:ascii="Arial" w:hAnsi="Arial" w:cs="Arial"/>
                <w:color w:val="3366FF"/>
              </w:rPr>
              <w:t>Direct Reports:</w:t>
            </w:r>
          </w:p>
        </w:tc>
        <w:tc>
          <w:tcPr>
            <w:tcW w:w="2344" w:type="dxa"/>
            <w:gridSpan w:val="2"/>
            <w:shd w:val="clear" w:color="auto" w:fill="FFFFCC"/>
            <w:vAlign w:val="center"/>
          </w:tcPr>
          <w:p w:rsidR="004D6B26" w:rsidRPr="007710BF" w:rsidRDefault="004D6B26" w:rsidP="007710BF">
            <w:pPr>
              <w:spacing w:after="120"/>
              <w:rPr>
                <w:rFonts w:ascii="Arial" w:hAnsi="Arial" w:cs="Arial"/>
              </w:rPr>
            </w:pPr>
            <w:r w:rsidRPr="007710BF">
              <w:rPr>
                <w:rFonts w:ascii="Arial" w:hAnsi="Arial" w:cs="Arial"/>
                <w:color w:val="3366FF"/>
              </w:rPr>
              <w:t>Temps/</w:t>
            </w:r>
            <w:smartTag w:uri="urn:schemas-microsoft-com:office:smarttags" w:element="stockticker">
              <w:r w:rsidRPr="007710BF">
                <w:rPr>
                  <w:rFonts w:ascii="Arial" w:hAnsi="Arial" w:cs="Arial"/>
                  <w:color w:val="3366FF"/>
                </w:rPr>
                <w:t>TAC</w:t>
              </w:r>
            </w:smartTag>
            <w:r w:rsidRPr="007710BF">
              <w:rPr>
                <w:rFonts w:ascii="Arial" w:hAnsi="Arial" w:cs="Arial"/>
                <w:color w:val="3366FF"/>
              </w:rPr>
              <w:t xml:space="preserve"> managed per annum</w:t>
            </w:r>
          </w:p>
        </w:tc>
        <w:tc>
          <w:tcPr>
            <w:tcW w:w="3398" w:type="dxa"/>
            <w:gridSpan w:val="2"/>
            <w:shd w:val="clear" w:color="auto" w:fill="FFFFCC"/>
            <w:vAlign w:val="center"/>
          </w:tcPr>
          <w:p w:rsidR="004D6B26" w:rsidRPr="007710BF" w:rsidRDefault="004D6B26" w:rsidP="007710BF">
            <w:pPr>
              <w:spacing w:after="120"/>
              <w:rPr>
                <w:rFonts w:ascii="Arial" w:hAnsi="Arial" w:cs="Arial"/>
                <w:color w:val="3366FF"/>
              </w:rPr>
            </w:pPr>
            <w:r w:rsidRPr="007710BF">
              <w:rPr>
                <w:rFonts w:ascii="Arial" w:hAnsi="Arial" w:cs="Arial"/>
                <w:color w:val="3366FF"/>
              </w:rPr>
              <w:t>Project staff managed per annum</w:t>
            </w:r>
          </w:p>
        </w:tc>
        <w:tc>
          <w:tcPr>
            <w:tcW w:w="1888" w:type="dxa"/>
            <w:shd w:val="clear" w:color="auto" w:fill="FFFFCC"/>
            <w:vAlign w:val="center"/>
          </w:tcPr>
          <w:p w:rsidR="004D6B26" w:rsidRPr="007710BF" w:rsidRDefault="004D6B26" w:rsidP="007710BF">
            <w:pPr>
              <w:spacing w:after="120"/>
              <w:rPr>
                <w:rFonts w:ascii="Arial" w:hAnsi="Arial" w:cs="Arial"/>
              </w:rPr>
            </w:pPr>
            <w:r w:rsidRPr="007710BF">
              <w:rPr>
                <w:rFonts w:ascii="Arial" w:hAnsi="Arial" w:cs="Arial"/>
                <w:color w:val="3366FF"/>
              </w:rPr>
              <w:t>Are staff highly mobile or based on different sites?</w:t>
            </w:r>
          </w:p>
        </w:tc>
      </w:tr>
      <w:tr w:rsidR="008B723F" w:rsidRPr="007710BF" w:rsidTr="007710BF">
        <w:trPr>
          <w:trHeight w:val="405"/>
        </w:trPr>
        <w:tc>
          <w:tcPr>
            <w:tcW w:w="2630" w:type="dxa"/>
            <w:vAlign w:val="center"/>
          </w:tcPr>
          <w:p w:rsidR="004D6B26" w:rsidRPr="007710BF" w:rsidRDefault="004D15E9" w:rsidP="00705B9F">
            <w:pPr>
              <w:spacing w:after="120"/>
              <w:rPr>
                <w:rFonts w:ascii="Arial" w:hAnsi="Arial" w:cs="Arial"/>
                <w:color w:val="3366FF"/>
              </w:rPr>
            </w:pPr>
            <w:r w:rsidRPr="007710BF">
              <w:rPr>
                <w:rFonts w:ascii="Arial" w:hAnsi="Arial" w:cs="Arial"/>
                <w:color w:val="3366FF"/>
              </w:rPr>
              <w:t>No:</w:t>
            </w:r>
          </w:p>
        </w:tc>
        <w:tc>
          <w:tcPr>
            <w:tcW w:w="2344" w:type="dxa"/>
            <w:gridSpan w:val="2"/>
            <w:vAlign w:val="center"/>
          </w:tcPr>
          <w:p w:rsidR="004D6B26" w:rsidRPr="007710BF" w:rsidRDefault="004D15E9" w:rsidP="007710BF">
            <w:pPr>
              <w:spacing w:after="120"/>
              <w:rPr>
                <w:rFonts w:ascii="Arial" w:hAnsi="Arial" w:cs="Arial"/>
                <w:color w:val="3366FF"/>
              </w:rPr>
            </w:pPr>
            <w:r w:rsidRPr="007710BF">
              <w:rPr>
                <w:rFonts w:ascii="Arial" w:hAnsi="Arial" w:cs="Arial"/>
                <w:color w:val="3366FF"/>
              </w:rPr>
              <w:t>No:</w:t>
            </w:r>
            <w:r w:rsidR="0020505B">
              <w:rPr>
                <w:rFonts w:ascii="Arial" w:hAnsi="Arial" w:cs="Arial"/>
                <w:color w:val="3366FF"/>
              </w:rPr>
              <w:t>0</w:t>
            </w:r>
          </w:p>
        </w:tc>
        <w:tc>
          <w:tcPr>
            <w:tcW w:w="3398" w:type="dxa"/>
            <w:gridSpan w:val="2"/>
            <w:vAlign w:val="center"/>
          </w:tcPr>
          <w:p w:rsidR="004D6B26" w:rsidRPr="007710BF" w:rsidRDefault="004D15E9" w:rsidP="007710BF">
            <w:pPr>
              <w:spacing w:after="120"/>
              <w:rPr>
                <w:rFonts w:ascii="Arial" w:hAnsi="Arial" w:cs="Arial"/>
                <w:color w:val="7272D0"/>
              </w:rPr>
            </w:pPr>
            <w:r w:rsidRPr="007710BF">
              <w:rPr>
                <w:rFonts w:ascii="Arial" w:hAnsi="Arial" w:cs="Arial"/>
                <w:color w:val="3366FF"/>
              </w:rPr>
              <w:t>No;</w:t>
            </w:r>
            <w:r w:rsidR="0020505B">
              <w:rPr>
                <w:rFonts w:ascii="Arial" w:hAnsi="Arial" w:cs="Arial"/>
                <w:color w:val="3366FF"/>
              </w:rPr>
              <w:t>0</w:t>
            </w:r>
          </w:p>
        </w:tc>
        <w:tc>
          <w:tcPr>
            <w:tcW w:w="1888" w:type="dxa"/>
            <w:vAlign w:val="center"/>
          </w:tcPr>
          <w:p w:rsidR="004D6B26" w:rsidRPr="007710BF" w:rsidRDefault="004D15E9" w:rsidP="009E750B">
            <w:pPr>
              <w:spacing w:after="120"/>
              <w:rPr>
                <w:rFonts w:ascii="Arial" w:hAnsi="Arial" w:cs="Arial"/>
                <w:color w:val="7272D0"/>
              </w:rPr>
            </w:pPr>
            <w:r w:rsidRPr="007710BF">
              <w:rPr>
                <w:rFonts w:ascii="Arial" w:hAnsi="Arial" w:cs="Arial"/>
                <w:color w:val="3366FF"/>
              </w:rPr>
              <w:t>Yes</w:t>
            </w:r>
          </w:p>
        </w:tc>
      </w:tr>
      <w:tr w:rsidR="00550E12" w:rsidRPr="007710BF" w:rsidTr="007710BF">
        <w:trPr>
          <w:trHeight w:val="405"/>
        </w:trPr>
        <w:tc>
          <w:tcPr>
            <w:tcW w:w="2630" w:type="dxa"/>
            <w:shd w:val="clear" w:color="auto" w:fill="FFFFCC"/>
            <w:vAlign w:val="center"/>
          </w:tcPr>
          <w:p w:rsidR="00E30746" w:rsidRPr="007710BF" w:rsidRDefault="004D15E9" w:rsidP="007710BF">
            <w:pPr>
              <w:spacing w:after="120"/>
              <w:rPr>
                <w:rFonts w:ascii="Arial" w:hAnsi="Arial" w:cs="Arial"/>
                <w:b/>
                <w:color w:val="3366FF"/>
              </w:rPr>
            </w:pPr>
            <w:r w:rsidRPr="007710BF">
              <w:rPr>
                <w:rFonts w:ascii="Arial" w:hAnsi="Arial" w:cs="Arial"/>
                <w:b/>
                <w:color w:val="3366FF"/>
              </w:rPr>
              <w:t>B</w:t>
            </w:r>
            <w:r w:rsidRPr="007710BF">
              <w:rPr>
                <w:rFonts w:ascii="Arial" w:hAnsi="Arial" w:cs="Arial"/>
                <w:b/>
                <w:color w:val="3366FF"/>
                <w:shd w:val="clear" w:color="auto" w:fill="FFFFCC"/>
              </w:rPr>
              <w:t>udgets managed</w:t>
            </w:r>
          </w:p>
        </w:tc>
        <w:tc>
          <w:tcPr>
            <w:tcW w:w="2994" w:type="dxa"/>
            <w:gridSpan w:val="3"/>
            <w:vAlign w:val="center"/>
          </w:tcPr>
          <w:p w:rsidR="00E30746" w:rsidRPr="007710BF" w:rsidRDefault="004D15E9" w:rsidP="00705B9F">
            <w:pPr>
              <w:spacing w:after="120"/>
              <w:rPr>
                <w:rFonts w:ascii="Arial" w:hAnsi="Arial" w:cs="Arial"/>
                <w:color w:val="3366FF"/>
              </w:rPr>
            </w:pPr>
            <w:r w:rsidRPr="007710BF">
              <w:rPr>
                <w:rFonts w:ascii="Arial" w:hAnsi="Arial" w:cs="Arial"/>
                <w:color w:val="3366FF"/>
              </w:rPr>
              <w:t xml:space="preserve"> </w:t>
            </w:r>
            <w:r w:rsidR="009B6242">
              <w:rPr>
                <w:rFonts w:ascii="Arial" w:hAnsi="Arial" w:cs="Arial"/>
                <w:color w:val="3366FF"/>
              </w:rPr>
              <w:t>None</w:t>
            </w:r>
          </w:p>
        </w:tc>
        <w:tc>
          <w:tcPr>
            <w:tcW w:w="4636" w:type="dxa"/>
            <w:gridSpan w:val="2"/>
            <w:shd w:val="clear" w:color="auto" w:fill="auto"/>
            <w:vAlign w:val="center"/>
          </w:tcPr>
          <w:p w:rsidR="00E30746" w:rsidRPr="007710BF" w:rsidRDefault="00E30746" w:rsidP="00CA6AEF">
            <w:pPr>
              <w:spacing w:after="120"/>
              <w:rPr>
                <w:rFonts w:ascii="Arial" w:hAnsi="Arial" w:cs="Arial"/>
                <w:color w:val="3366FF"/>
              </w:rPr>
            </w:pPr>
          </w:p>
        </w:tc>
      </w:tr>
      <w:tr w:rsidR="004D15E9" w:rsidRPr="007710BF" w:rsidTr="007710BF">
        <w:tc>
          <w:tcPr>
            <w:tcW w:w="10260" w:type="dxa"/>
            <w:gridSpan w:val="6"/>
            <w:shd w:val="clear" w:color="auto" w:fill="FFFFCC"/>
            <w:vAlign w:val="center"/>
          </w:tcPr>
          <w:p w:rsidR="004D15E9" w:rsidRPr="007710BF" w:rsidRDefault="004D15E9" w:rsidP="005B771A">
            <w:pPr>
              <w:spacing w:after="120"/>
              <w:rPr>
                <w:rFonts w:ascii="Arial" w:hAnsi="Arial" w:cs="Arial"/>
                <w:b/>
                <w:color w:val="3366FF"/>
              </w:rPr>
            </w:pPr>
            <w:r w:rsidRPr="007710BF">
              <w:rPr>
                <w:rFonts w:ascii="Arial" w:hAnsi="Arial" w:cs="Arial"/>
                <w:b/>
                <w:color w:val="3366FF"/>
              </w:rPr>
              <w:t>Purpose of Job</w:t>
            </w:r>
            <w:r w:rsidR="009B6242" w:rsidRPr="007710BF">
              <w:rPr>
                <w:rFonts w:ascii="Arial" w:hAnsi="Arial" w:cs="Arial"/>
                <w:b/>
                <w:color w:val="3366FF"/>
              </w:rPr>
              <w:t>(Brief summary of why the job exists, what the main outcomes expected are, taking into account workforce planning)</w:t>
            </w:r>
          </w:p>
        </w:tc>
      </w:tr>
      <w:tr w:rsidR="007A034A" w:rsidRPr="007710BF" w:rsidTr="007710BF">
        <w:tc>
          <w:tcPr>
            <w:tcW w:w="10260" w:type="dxa"/>
            <w:gridSpan w:val="6"/>
            <w:vAlign w:val="center"/>
          </w:tcPr>
          <w:p w:rsidR="0020505B" w:rsidRDefault="0020505B" w:rsidP="00A34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B6242" w:rsidRPr="009B6242" w:rsidRDefault="009B6242" w:rsidP="009B6242">
            <w:pPr>
              <w:pStyle w:val="BodyText"/>
              <w:rPr>
                <w:rFonts w:ascii="Arial" w:hAnsi="Arial" w:cs="Arial"/>
                <w:b/>
                <w:i/>
              </w:rPr>
            </w:pPr>
            <w:r w:rsidRPr="009B6242">
              <w:rPr>
                <w:rFonts w:ascii="Arial" w:hAnsi="Arial" w:cs="Arial"/>
              </w:rPr>
              <w:t xml:space="preserve">To be responsible for providing on-course support to students with learning difficulties and/or disabilities both in the classroom and throughout the college. </w:t>
            </w:r>
          </w:p>
          <w:p w:rsidR="009B6242" w:rsidRPr="009B6242" w:rsidRDefault="009B6242" w:rsidP="009B6242">
            <w:pPr>
              <w:spacing w:after="120"/>
              <w:rPr>
                <w:rFonts w:ascii="Arial" w:hAnsi="Arial" w:cs="Arial"/>
              </w:rPr>
            </w:pPr>
            <w:r w:rsidRPr="009B6242">
              <w:rPr>
                <w:rFonts w:ascii="Arial" w:hAnsi="Arial" w:cs="Arial"/>
              </w:rPr>
              <w:t>To enable students to access the full range of facilities the Service has to offer and to assist lecturers in all aspects of lesson preparation.</w:t>
            </w:r>
          </w:p>
          <w:p w:rsidR="00A34EA4" w:rsidRPr="009B6242" w:rsidRDefault="009B6242" w:rsidP="009B62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B6242">
              <w:rPr>
                <w:rFonts w:ascii="Arial" w:hAnsi="Arial" w:cs="Arial"/>
              </w:rPr>
              <w:t>To support the Initial Assessment process and assist with enrolment as required</w:t>
            </w:r>
          </w:p>
        </w:tc>
      </w:tr>
      <w:tr w:rsidR="007A2602" w:rsidRPr="007710BF" w:rsidTr="007710BF">
        <w:tc>
          <w:tcPr>
            <w:tcW w:w="10260" w:type="dxa"/>
            <w:gridSpan w:val="6"/>
            <w:shd w:val="clear" w:color="auto" w:fill="FFFFCC"/>
            <w:vAlign w:val="center"/>
          </w:tcPr>
          <w:p w:rsidR="007A2602" w:rsidRPr="007710BF" w:rsidRDefault="007A2602" w:rsidP="005B771A">
            <w:pPr>
              <w:spacing w:after="120"/>
              <w:rPr>
                <w:rFonts w:ascii="Arial" w:hAnsi="Arial" w:cs="Arial"/>
                <w:color w:val="3366FF"/>
              </w:rPr>
            </w:pPr>
            <w:r w:rsidRPr="007710BF">
              <w:rPr>
                <w:rFonts w:ascii="Arial" w:hAnsi="Arial" w:cs="Arial"/>
                <w:b/>
                <w:color w:val="3366FF"/>
              </w:rPr>
              <w:t>Key duties and responsibilities</w:t>
            </w:r>
            <w:r w:rsidR="00BE0660" w:rsidRPr="007710BF">
              <w:rPr>
                <w:rFonts w:ascii="Arial" w:hAnsi="Arial" w:cs="Arial"/>
                <w:b/>
                <w:color w:val="3366FF"/>
              </w:rPr>
              <w:t xml:space="preserve"> of role</w:t>
            </w:r>
          </w:p>
        </w:tc>
      </w:tr>
    </w:tbl>
    <w:p w:rsidR="009B6242" w:rsidRDefault="009B6242" w:rsidP="00705B9F">
      <w:pPr>
        <w:pStyle w:val="Header"/>
        <w:tabs>
          <w:tab w:val="clear" w:pos="4153"/>
          <w:tab w:val="clear" w:pos="8306"/>
        </w:tabs>
        <w:jc w:val="both"/>
      </w:pPr>
    </w:p>
    <w:tbl>
      <w:tblPr>
        <w:tblW w:w="10098" w:type="dxa"/>
        <w:tblInd w:w="108" w:type="dxa"/>
        <w:tblBorders>
          <w:top w:val="single" w:sz="12" w:space="0" w:color="D0D0F0"/>
          <w:insideH w:val="single" w:sz="12" w:space="0" w:color="D0D0F0"/>
          <w:insideV w:val="single" w:sz="12" w:space="0" w:color="D0D0F0"/>
        </w:tblBorders>
        <w:tblLayout w:type="fixed"/>
        <w:tblLook w:val="01E0" w:firstRow="1" w:lastRow="1" w:firstColumn="1" w:lastColumn="1" w:noHBand="0" w:noVBand="0"/>
      </w:tblPr>
      <w:tblGrid>
        <w:gridCol w:w="10098"/>
      </w:tblGrid>
      <w:tr w:rsidR="009B6242" w:rsidRPr="007710BF" w:rsidTr="00E50FAE">
        <w:tc>
          <w:tcPr>
            <w:tcW w:w="10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tabs>
                <w:tab w:val="left" w:pos="540"/>
                <w:tab w:val="left" w:pos="630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 xml:space="preserve">Assist students with learning difficulties and/or disabilities to access the full range of college services </w:t>
            </w:r>
          </w:p>
          <w:p w:rsidR="009B6242" w:rsidRPr="00E50FAE" w:rsidRDefault="009B6242" w:rsidP="00A515ED">
            <w:pPr>
              <w:pStyle w:val="BodyText"/>
              <w:tabs>
                <w:tab w:val="left" w:pos="540"/>
                <w:tab w:val="left" w:pos="630"/>
              </w:tabs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tabs>
                <w:tab w:val="left" w:pos="540"/>
                <w:tab w:val="left" w:pos="630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Support teaching staff in the delivery of the curriculum to students with ALS needs</w:t>
            </w:r>
          </w:p>
          <w:p w:rsidR="009B6242" w:rsidRPr="00E50FAE" w:rsidRDefault="009B6242" w:rsidP="00A515ED">
            <w:pPr>
              <w:pStyle w:val="BodyText"/>
              <w:tabs>
                <w:tab w:val="left" w:pos="540"/>
                <w:tab w:val="left" w:pos="630"/>
              </w:tabs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tabs>
                <w:tab w:val="left" w:pos="540"/>
                <w:tab w:val="left" w:pos="630"/>
              </w:tabs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Help tutors in the identification of appropriate resources for student learning</w:t>
            </w:r>
          </w:p>
          <w:p w:rsidR="009B6242" w:rsidRPr="00E50FAE" w:rsidRDefault="009B6242" w:rsidP="00A515ED">
            <w:pPr>
              <w:pStyle w:val="BodyText"/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Work with academic staff to</w:t>
            </w:r>
            <w:r w:rsidR="00E50FAE">
              <w:rPr>
                <w:rFonts w:ascii="Arial" w:hAnsi="Arial" w:cs="Arial"/>
              </w:rPr>
              <w:t xml:space="preserve"> monitor attendance and </w:t>
            </w:r>
            <w:r w:rsidRPr="00E50FAE">
              <w:rPr>
                <w:rFonts w:ascii="Arial" w:hAnsi="Arial" w:cs="Arial"/>
              </w:rPr>
              <w:t xml:space="preserve"> increase student retention, attainment and progression</w:t>
            </w:r>
          </w:p>
          <w:p w:rsidR="009B6242" w:rsidRPr="00E50FAE" w:rsidRDefault="009B6242" w:rsidP="00A515ED">
            <w:pPr>
              <w:pStyle w:val="BodyText"/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Promote an inclusive learning environment across the college</w:t>
            </w:r>
          </w:p>
          <w:p w:rsidR="009B6242" w:rsidRPr="009B6242" w:rsidRDefault="009B6242" w:rsidP="00A515ED">
            <w:pPr>
              <w:pStyle w:val="BodyText"/>
              <w:rPr>
                <w:rFonts w:ascii="Arial" w:hAnsi="Arial" w:cs="Arial"/>
                <w:b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Provide support for ALS students during non-teaching times to assist with their integration into Service life</w:t>
            </w:r>
          </w:p>
          <w:p w:rsidR="009B6242" w:rsidRPr="00E50FAE" w:rsidRDefault="009B6242" w:rsidP="00A515ED">
            <w:pPr>
              <w:pStyle w:val="BodyText"/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Be an active member of the learning support team to assist in the development of individual programmes and the assessment of student progress</w:t>
            </w:r>
          </w:p>
          <w:p w:rsidR="009B6242" w:rsidRPr="00E50FAE" w:rsidRDefault="009B6242" w:rsidP="00A515ED">
            <w:pPr>
              <w:pStyle w:val="BodyText"/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lastRenderedPageBreak/>
              <w:t>Provide a supportive service to students and help them to undertake and complete work to the deadlines set by the lecturers</w:t>
            </w:r>
          </w:p>
          <w:p w:rsidR="009B6242" w:rsidRPr="00E50FAE" w:rsidRDefault="009B6242" w:rsidP="00A515ED">
            <w:pPr>
              <w:pStyle w:val="BodyText"/>
              <w:rPr>
                <w:rFonts w:ascii="Arial" w:hAnsi="Arial" w:cs="Arial"/>
                <w:i/>
              </w:rPr>
            </w:pPr>
          </w:p>
          <w:p w:rsidR="009B6242" w:rsidRPr="00E50FAE" w:rsidRDefault="009B6242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E50FAE">
              <w:rPr>
                <w:rFonts w:ascii="Arial" w:hAnsi="Arial" w:cs="Arial"/>
              </w:rPr>
              <w:t>Contribute to the development of learning resources including the use of educational technology appropriate to the courses being supported</w:t>
            </w:r>
          </w:p>
          <w:p w:rsidR="00E50FAE" w:rsidRDefault="00E50FAE" w:rsidP="00E50FAE">
            <w:pPr>
              <w:pStyle w:val="ListParagraph"/>
              <w:rPr>
                <w:rFonts w:ascii="Arial" w:hAnsi="Arial" w:cs="Arial"/>
                <w:i/>
              </w:rPr>
            </w:pPr>
          </w:p>
          <w:p w:rsidR="00E50FAE" w:rsidRDefault="00E50FAE" w:rsidP="00E50FAE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</w:rPr>
            </w:pPr>
            <w:r w:rsidRPr="00E50FAE">
              <w:rPr>
                <w:rFonts w:ascii="Arial" w:hAnsi="Arial" w:cs="Arial"/>
              </w:rPr>
              <w:t xml:space="preserve">To support learners outside of the teaching and learning rooms if appropriate </w:t>
            </w:r>
          </w:p>
          <w:p w:rsidR="00E50FAE" w:rsidRDefault="00E50FAE" w:rsidP="00E50FAE">
            <w:pPr>
              <w:pStyle w:val="ListParagraph"/>
              <w:rPr>
                <w:rFonts w:ascii="Arial" w:hAnsi="Arial" w:cs="Arial"/>
              </w:rPr>
            </w:pPr>
          </w:p>
          <w:p w:rsidR="00E50FAE" w:rsidRDefault="00E50FAE" w:rsidP="00E50FAE">
            <w:pPr>
              <w:pStyle w:val="ListParagraph"/>
              <w:rPr>
                <w:rFonts w:ascii="Arial" w:hAnsi="Arial" w:cs="Arial"/>
              </w:rPr>
            </w:pPr>
          </w:p>
          <w:p w:rsidR="009B6242" w:rsidRDefault="00E50FAE" w:rsidP="00A515ED">
            <w:pPr>
              <w:pStyle w:val="BodyText"/>
              <w:numPr>
                <w:ilvl w:val="0"/>
                <w:numId w:val="4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invigilate learner exams through special arrangements if requested and if appropriate</w:t>
            </w:r>
          </w:p>
          <w:p w:rsidR="00E50FAE" w:rsidRPr="00E50FAE" w:rsidRDefault="00E50FAE" w:rsidP="00E50FAE">
            <w:pPr>
              <w:pStyle w:val="BodyText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:rsidR="009B6242" w:rsidRPr="009B6242" w:rsidRDefault="009B6242" w:rsidP="00A515ED">
            <w:pPr>
              <w:ind w:left="720" w:hanging="720"/>
              <w:jc w:val="both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9B6242" w:rsidRPr="009B6242" w:rsidRDefault="009B6242" w:rsidP="00A515ED">
            <w:pPr>
              <w:ind w:left="720" w:hanging="720"/>
              <w:jc w:val="both"/>
              <w:rPr>
                <w:rFonts w:ascii="Arial" w:hAnsi="Arial" w:cs="Arial"/>
                <w:b/>
                <w:bCs/>
              </w:rPr>
            </w:pPr>
            <w:r w:rsidRPr="009B6242">
              <w:rPr>
                <w:rFonts w:ascii="Arial" w:hAnsi="Arial" w:cs="Arial"/>
                <w:b/>
                <w:bCs/>
              </w:rPr>
              <w:t>General:</w:t>
            </w:r>
          </w:p>
          <w:p w:rsidR="009B6242" w:rsidRPr="009B6242" w:rsidRDefault="009B6242" w:rsidP="00A515ED">
            <w:pPr>
              <w:ind w:left="720" w:hanging="720"/>
              <w:jc w:val="both"/>
              <w:rPr>
                <w:rFonts w:ascii="Arial" w:hAnsi="Arial" w:cs="Arial"/>
              </w:rPr>
            </w:pPr>
          </w:p>
          <w:p w:rsidR="009B6242" w:rsidRDefault="009B6242" w:rsidP="009B6242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B6242">
              <w:rPr>
                <w:rFonts w:ascii="Arial" w:hAnsi="Arial" w:cs="Arial"/>
                <w:szCs w:val="24"/>
              </w:rPr>
              <w:t>To actively promote equal opportunities policies in all aspects of work with and for the Service.</w:t>
            </w:r>
          </w:p>
          <w:p w:rsidR="00E50FAE" w:rsidRPr="009B6242" w:rsidRDefault="00E50FAE" w:rsidP="00E50FAE">
            <w:pPr>
              <w:pStyle w:val="ListParagraph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B6242" w:rsidRDefault="009B6242" w:rsidP="009B6242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B6242">
              <w:rPr>
                <w:rFonts w:ascii="Arial" w:hAnsi="Arial" w:cs="Arial"/>
                <w:szCs w:val="24"/>
              </w:rPr>
              <w:t>To take responsibility for own professional development and participate in relevant internal and external activities.</w:t>
            </w:r>
          </w:p>
          <w:p w:rsidR="00E50FAE" w:rsidRPr="009B6242" w:rsidRDefault="00E50FAE" w:rsidP="00E50FAE">
            <w:pPr>
              <w:pStyle w:val="ListParagraph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B6242" w:rsidRDefault="009B6242" w:rsidP="009B6242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B6242">
              <w:rPr>
                <w:rFonts w:ascii="Arial" w:hAnsi="Arial" w:cs="Arial"/>
                <w:szCs w:val="24"/>
              </w:rPr>
              <w:t>To implement the Service’s health and safety policies and practices, including safeguarding policies.</w:t>
            </w:r>
          </w:p>
          <w:p w:rsidR="00E50FAE" w:rsidRPr="009B6242" w:rsidRDefault="00E50FAE" w:rsidP="00E50FAE">
            <w:pPr>
              <w:pStyle w:val="ListParagraph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B6242" w:rsidRDefault="009B6242" w:rsidP="009B6242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B6242">
              <w:rPr>
                <w:rFonts w:ascii="Arial" w:hAnsi="Arial" w:cs="Arial"/>
                <w:szCs w:val="24"/>
              </w:rPr>
              <w:t>To carry out the above duties within the requirements of the Data Protection Act.</w:t>
            </w:r>
          </w:p>
          <w:p w:rsidR="00E50FAE" w:rsidRPr="009B6242" w:rsidRDefault="00E50FAE" w:rsidP="00E50FAE">
            <w:pPr>
              <w:pStyle w:val="ListParagraph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:rsidR="009B6242" w:rsidRPr="009B6242" w:rsidRDefault="009B6242" w:rsidP="009B6242">
            <w:pPr>
              <w:pStyle w:val="ListParagraph"/>
              <w:numPr>
                <w:ilvl w:val="0"/>
                <w:numId w:val="41"/>
              </w:numPr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B6242">
              <w:rPr>
                <w:rFonts w:ascii="Arial" w:hAnsi="Arial" w:cs="Arial"/>
                <w:szCs w:val="24"/>
              </w:rPr>
              <w:t>To carry out the above duties in a confidential and sensitive manner.</w:t>
            </w:r>
          </w:p>
        </w:tc>
      </w:tr>
      <w:tr w:rsidR="007A2602" w:rsidRPr="00BB7815" w:rsidTr="00E50FAE">
        <w:tc>
          <w:tcPr>
            <w:tcW w:w="10098" w:type="dxa"/>
            <w:shd w:val="clear" w:color="auto" w:fill="auto"/>
            <w:vAlign w:val="center"/>
          </w:tcPr>
          <w:p w:rsidR="00A34EA4" w:rsidRPr="00A34EA4" w:rsidRDefault="00705B9F" w:rsidP="00A34EA4">
            <w:pPr>
              <w:ind w:left="540"/>
              <w:rPr>
                <w:rFonts w:ascii="Arial" w:hAnsi="Arial" w:cs="Arial"/>
                <w:sz w:val="22"/>
              </w:rPr>
            </w:pPr>
            <w:r>
              <w:lastRenderedPageBreak/>
              <w:br w:type="page"/>
            </w:r>
          </w:p>
          <w:p w:rsidR="005B771A" w:rsidRPr="00BB7815" w:rsidRDefault="005B771A" w:rsidP="005B771A">
            <w:pPr>
              <w:pStyle w:val="BodyText"/>
              <w:rPr>
                <w:rFonts w:ascii="Arial" w:hAnsi="Arial" w:cs="Arial"/>
                <w:b/>
              </w:rPr>
            </w:pPr>
            <w:r w:rsidRPr="00BB7815">
              <w:rPr>
                <w:rFonts w:ascii="Arial" w:hAnsi="Arial" w:cs="Arial"/>
                <w:b/>
              </w:rPr>
              <w:t xml:space="preserve">The post holder will be required to undertake such duties as may reasonably be expected.  All members of staff are expected to be professional, co-operative and flexible within the needs of the post, the department and the Service. </w:t>
            </w:r>
          </w:p>
          <w:p w:rsidR="00545487" w:rsidRDefault="00545487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545487" w:rsidRDefault="00545487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B6242" w:rsidRDefault="009B6242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B6242" w:rsidRDefault="009B6242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E50FAE" w:rsidRDefault="00E50FAE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C2B74" w:rsidRDefault="009C2B74" w:rsidP="00951BB2">
            <w:pPr>
              <w:widowControl w:val="0"/>
              <w:outlineLvl w:val="0"/>
              <w:rPr>
                <w:rFonts w:ascii="Arial" w:hAnsi="Arial" w:cs="Arial"/>
                <w:b/>
                <w:u w:val="single"/>
              </w:rPr>
            </w:pPr>
          </w:p>
          <w:p w:rsidR="00951BB2" w:rsidRPr="00BB7815" w:rsidRDefault="00951BB2" w:rsidP="00951BB2">
            <w:pPr>
              <w:widowControl w:val="0"/>
              <w:outlineLvl w:val="0"/>
              <w:rPr>
                <w:rFonts w:ascii="Arial" w:hAnsi="Arial" w:cs="Arial"/>
                <w:b/>
              </w:rPr>
            </w:pPr>
            <w:r w:rsidRPr="00BB7815">
              <w:rPr>
                <w:rFonts w:ascii="Arial" w:hAnsi="Arial" w:cs="Arial"/>
                <w:b/>
                <w:u w:val="single"/>
              </w:rPr>
              <w:lastRenderedPageBreak/>
              <w:t>PERSON SPECIFICATION</w:t>
            </w:r>
            <w:r w:rsidRPr="00BB7815">
              <w:rPr>
                <w:rFonts w:ascii="Arial" w:hAnsi="Arial" w:cs="Arial"/>
                <w:b/>
              </w:rPr>
              <w:t xml:space="preserve"> </w:t>
            </w:r>
            <w:r w:rsidRPr="00BB7815">
              <w:rPr>
                <w:rFonts w:ascii="Arial" w:hAnsi="Arial" w:cs="Arial"/>
                <w:b/>
              </w:rPr>
              <w:tab/>
            </w:r>
          </w:p>
          <w:p w:rsidR="00951BB2" w:rsidRPr="00BB7815" w:rsidRDefault="00951BB2" w:rsidP="00951BB2">
            <w:pPr>
              <w:widowControl w:val="0"/>
              <w:rPr>
                <w:rFonts w:ascii="Arial" w:hAnsi="Arial" w:cs="Arial"/>
                <w:b/>
              </w:rPr>
            </w:pPr>
          </w:p>
          <w:p w:rsidR="00951BB2" w:rsidRPr="00BB7815" w:rsidRDefault="005814F9" w:rsidP="00951BB2">
            <w:pPr>
              <w:ind w:right="1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51BB2" w:rsidRPr="00BB7815">
              <w:rPr>
                <w:rFonts w:ascii="Arial" w:hAnsi="Arial" w:cs="Arial"/>
              </w:rPr>
              <w:t>he person specification</w:t>
            </w:r>
            <w:r>
              <w:rPr>
                <w:rFonts w:ascii="Arial" w:hAnsi="Arial" w:cs="Arial"/>
              </w:rPr>
              <w:t xml:space="preserve"> outlines</w:t>
            </w:r>
            <w:r w:rsidR="00951BB2" w:rsidRPr="00BB7815">
              <w:rPr>
                <w:rFonts w:ascii="Arial" w:hAnsi="Arial" w:cs="Arial"/>
              </w:rPr>
              <w:t xml:space="preserve"> what is essential for the competent performance of full duties and responsibilities of the job, including professional or specialist skills or experience required</w:t>
            </w:r>
            <w:r>
              <w:rPr>
                <w:rFonts w:ascii="Arial" w:hAnsi="Arial" w:cs="Arial"/>
              </w:rPr>
              <w:t xml:space="preserve">.  </w:t>
            </w:r>
            <w:r w:rsidR="00951BB2" w:rsidRPr="00BB7815">
              <w:rPr>
                <w:rFonts w:ascii="Arial" w:hAnsi="Arial" w:cs="Arial"/>
              </w:rPr>
              <w:t>Applicants will need to demonstrate in their supporting statement how they meet the criteria listed below.</w:t>
            </w:r>
          </w:p>
          <w:p w:rsidR="00951BB2" w:rsidRPr="00BB7815" w:rsidRDefault="00951BB2" w:rsidP="00951BB2">
            <w:pPr>
              <w:widowControl w:val="0"/>
              <w:rPr>
                <w:rFonts w:ascii="Arial" w:hAnsi="Arial" w:cs="Arial"/>
              </w:rPr>
            </w:pPr>
          </w:p>
          <w:tbl>
            <w:tblPr>
              <w:tblW w:w="9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5557"/>
              <w:gridCol w:w="709"/>
              <w:gridCol w:w="851"/>
              <w:gridCol w:w="850"/>
              <w:gridCol w:w="16"/>
              <w:gridCol w:w="976"/>
              <w:gridCol w:w="1040"/>
            </w:tblGrid>
            <w:tr w:rsidR="00023751" w:rsidRPr="00BB7815" w:rsidTr="00F443C8">
              <w:tc>
                <w:tcPr>
                  <w:tcW w:w="5557" w:type="dxa"/>
                </w:tcPr>
                <w:p w:rsidR="00023751" w:rsidRPr="00BB7815" w:rsidRDefault="00023751" w:rsidP="00951BB2">
                  <w:pPr>
                    <w:widowControl w:val="0"/>
                    <w:spacing w:line="120" w:lineRule="exact"/>
                    <w:rPr>
                      <w:rFonts w:ascii="Arial" w:hAnsi="Arial" w:cs="Arial"/>
                    </w:rPr>
                  </w:pPr>
                </w:p>
                <w:p w:rsidR="00023751" w:rsidRPr="00BB7815" w:rsidRDefault="00023751" w:rsidP="00951BB2">
                  <w:pPr>
                    <w:widowControl w:val="0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</w:rPr>
                    <w:t xml:space="preserve">Post Title: </w:t>
                  </w:r>
                  <w:r w:rsidR="009B6242">
                    <w:rPr>
                      <w:rFonts w:ascii="Arial" w:hAnsi="Arial" w:cs="Arial"/>
                    </w:rPr>
                    <w:t>Learning Support Assistant</w:t>
                  </w:r>
                </w:p>
                <w:p w:rsidR="00023751" w:rsidRPr="00283C3C" w:rsidRDefault="00023751" w:rsidP="00951BB2">
                  <w:pPr>
                    <w:widowControl w:val="0"/>
                    <w:spacing w:after="5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</w:tcPr>
                <w:p w:rsidR="00023751" w:rsidRPr="00023751" w:rsidRDefault="00023751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33" w:type="dxa"/>
                  <w:gridSpan w:val="5"/>
                </w:tcPr>
                <w:p w:rsidR="00023751" w:rsidRPr="00BB7815" w:rsidRDefault="00023751" w:rsidP="00951BB2">
                  <w:pPr>
                    <w:widowControl w:val="0"/>
                    <w:rPr>
                      <w:rFonts w:ascii="Arial" w:hAnsi="Arial" w:cs="Arial"/>
                    </w:rPr>
                  </w:pPr>
                </w:p>
                <w:p w:rsidR="00023751" w:rsidRPr="00BB7815" w:rsidRDefault="00023751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b/>
                    </w:rPr>
                  </w:pPr>
                  <w:r w:rsidRPr="00BB7815">
                    <w:rPr>
                      <w:rFonts w:ascii="Arial" w:hAnsi="Arial" w:cs="Arial"/>
                      <w:b/>
                    </w:rPr>
                    <w:t>We will assess your match to the criteria from:</w:t>
                  </w:r>
                </w:p>
              </w:tc>
            </w:tr>
            <w:tr w:rsidR="00023751" w:rsidRPr="00BB7815" w:rsidTr="00F443C8">
              <w:tc>
                <w:tcPr>
                  <w:tcW w:w="5557" w:type="dxa"/>
                </w:tcPr>
                <w:p w:rsidR="00023751" w:rsidRPr="00BB7815" w:rsidRDefault="00023751" w:rsidP="00951BB2">
                  <w:pPr>
                    <w:widowControl w:val="0"/>
                    <w:spacing w:line="120" w:lineRule="exact"/>
                    <w:rPr>
                      <w:rFonts w:ascii="Arial" w:hAnsi="Arial" w:cs="Arial"/>
                    </w:rPr>
                  </w:pPr>
                </w:p>
                <w:p w:rsidR="00023751" w:rsidRPr="00BB7815" w:rsidRDefault="00023751" w:rsidP="00951BB2">
                  <w:pPr>
                    <w:widowControl w:val="0"/>
                    <w:spacing w:after="58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</w:rPr>
                    <w:t>KEY:  (E) – Essential   (D) - Desirable</w:t>
                  </w:r>
                </w:p>
              </w:tc>
              <w:tc>
                <w:tcPr>
                  <w:tcW w:w="709" w:type="dxa"/>
                </w:tcPr>
                <w:p w:rsidR="00023751" w:rsidRPr="00023751" w:rsidRDefault="00023751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023751" w:rsidRPr="00BB7815" w:rsidRDefault="00023751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</w:rPr>
                    <w:t>Appl. Form</w:t>
                  </w:r>
                </w:p>
              </w:tc>
              <w:tc>
                <w:tcPr>
                  <w:tcW w:w="850" w:type="dxa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023751" w:rsidRPr="00BB7815" w:rsidRDefault="00023751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</w:rPr>
                    <w:t>Tests</w:t>
                  </w:r>
                </w:p>
              </w:tc>
              <w:tc>
                <w:tcPr>
                  <w:tcW w:w="992" w:type="dxa"/>
                  <w:gridSpan w:val="2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023751" w:rsidRPr="00BB7815" w:rsidRDefault="003D7368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Inter-view</w:t>
                  </w:r>
                </w:p>
              </w:tc>
              <w:tc>
                <w:tcPr>
                  <w:tcW w:w="1040" w:type="dxa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023751" w:rsidRPr="00BB7815" w:rsidRDefault="003D7368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Refer-</w:t>
                  </w:r>
                  <w:r w:rsidR="00023751" w:rsidRPr="00BB7815">
                    <w:rPr>
                      <w:rFonts w:ascii="Arial" w:hAnsi="Arial" w:cs="Arial"/>
                    </w:rPr>
                    <w:t>ences</w:t>
                  </w:r>
                </w:p>
              </w:tc>
            </w:tr>
            <w:tr w:rsidR="00023751" w:rsidRPr="00BB7815" w:rsidTr="00E50FAE">
              <w:tc>
                <w:tcPr>
                  <w:tcW w:w="5557" w:type="dxa"/>
                  <w:shd w:val="clear" w:color="auto" w:fill="D9D9D9" w:themeFill="background1" w:themeFillShade="D9"/>
                  <w:vAlign w:val="center"/>
                </w:tcPr>
                <w:p w:rsidR="00023751" w:rsidRPr="00BB7815" w:rsidRDefault="00023751" w:rsidP="009B6242">
                  <w:pPr>
                    <w:widowControl w:val="0"/>
                    <w:tabs>
                      <w:tab w:val="left" w:pos="306"/>
                    </w:tabs>
                    <w:overflowPunct w:val="0"/>
                    <w:autoSpaceDE w:val="0"/>
                    <w:autoSpaceDN w:val="0"/>
                    <w:adjustRightInd w:val="0"/>
                    <w:spacing w:after="58"/>
                    <w:textAlignment w:val="baseline"/>
                    <w:rPr>
                      <w:rFonts w:ascii="Arial" w:hAnsi="Arial" w:cs="Arial"/>
                      <w:b/>
                      <w:u w:val="single"/>
                    </w:rPr>
                  </w:pPr>
                  <w:r w:rsidRPr="00BB7815">
                    <w:rPr>
                      <w:rFonts w:ascii="Arial" w:hAnsi="Arial" w:cs="Arial"/>
                      <w:b/>
                      <w:u w:val="single"/>
                    </w:rPr>
                    <w:t>QUALIFICATONS/EDUCATION/TRAINING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023751" w:rsidRPr="00023751" w:rsidRDefault="00023751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023751" w:rsidRPr="00BB7815" w:rsidRDefault="00023751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E56F92">
              <w:tc>
                <w:tcPr>
                  <w:tcW w:w="5557" w:type="dxa"/>
                </w:tcPr>
                <w:p w:rsidR="009B6242" w:rsidRPr="009B6242" w:rsidRDefault="009B6242" w:rsidP="009B6242">
                  <w:pPr>
                    <w:pStyle w:val="BodyText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 xml:space="preserve">An NVQ Level 3 qualification </w:t>
                  </w:r>
                  <w:r>
                    <w:rPr>
                      <w:rFonts w:ascii="Arial" w:hAnsi="Arial" w:cs="Arial"/>
                    </w:rPr>
                    <w:t>or equivalent</w:t>
                  </w:r>
                </w:p>
              </w:tc>
              <w:tc>
                <w:tcPr>
                  <w:tcW w:w="709" w:type="dxa"/>
                </w:tcPr>
                <w:p w:rsidR="009B6242" w:rsidRPr="00F3207F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851" w:type="dxa"/>
                </w:tcPr>
                <w:p w:rsidR="009B6242" w:rsidRPr="00023751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E56F92">
              <w:tc>
                <w:tcPr>
                  <w:tcW w:w="5557" w:type="dxa"/>
                </w:tcPr>
                <w:p w:rsidR="009B6242" w:rsidRPr="009B6242" w:rsidRDefault="009B6242" w:rsidP="00A515ED">
                  <w:pPr>
                    <w:jc w:val="both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>English, Maths and/ IT to Level 2</w:t>
                  </w:r>
                </w:p>
              </w:tc>
              <w:tc>
                <w:tcPr>
                  <w:tcW w:w="709" w:type="dxa"/>
                </w:tcPr>
                <w:p w:rsidR="009B6242" w:rsidRPr="00F3207F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E56F92">
              <w:tc>
                <w:tcPr>
                  <w:tcW w:w="5557" w:type="dxa"/>
                </w:tcPr>
                <w:p w:rsidR="009B6242" w:rsidRPr="009B6242" w:rsidRDefault="009B6242" w:rsidP="00A515ED">
                  <w:pPr>
                    <w:jc w:val="both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>A willingness to undertake</w:t>
                  </w:r>
                  <w:r>
                    <w:rPr>
                      <w:rFonts w:ascii="Arial" w:hAnsi="Arial" w:cs="Arial"/>
                    </w:rPr>
                    <w:t xml:space="preserve"> any training or qualifications relevant to the post</w:t>
                  </w:r>
                </w:p>
              </w:tc>
              <w:tc>
                <w:tcPr>
                  <w:tcW w:w="709" w:type="dxa"/>
                </w:tcPr>
                <w:p w:rsidR="009B6242" w:rsidRPr="00F3207F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023751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E50FAE">
              <w:tc>
                <w:tcPr>
                  <w:tcW w:w="5557" w:type="dxa"/>
                  <w:shd w:val="clear" w:color="auto" w:fill="D9D9D9" w:themeFill="background1" w:themeFillShade="D9"/>
                  <w:vAlign w:val="center"/>
                </w:tcPr>
                <w:p w:rsidR="009B6242" w:rsidRPr="00BB7815" w:rsidRDefault="009B6242" w:rsidP="009B6242">
                  <w:pPr>
                    <w:widowControl w:val="0"/>
                    <w:tabs>
                      <w:tab w:val="left" w:pos="448"/>
                    </w:tabs>
                    <w:overflowPunct w:val="0"/>
                    <w:autoSpaceDE w:val="0"/>
                    <w:autoSpaceDN w:val="0"/>
                    <w:adjustRightInd w:val="0"/>
                    <w:spacing w:after="58"/>
                    <w:textAlignment w:val="baseline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  <w:b/>
                      <w:bCs/>
                      <w:u w:val="single"/>
                    </w:rPr>
                    <w:t>PROFESSIONAL KNOWLEDGE/UNDERSTANDING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  <w:vAlign w:val="center"/>
                </w:tcPr>
                <w:p w:rsidR="009B6242" w:rsidRPr="00BB7815" w:rsidRDefault="009B6242" w:rsidP="00AA133D">
                  <w:pPr>
                    <w:widowControl w:val="0"/>
                    <w:tabs>
                      <w:tab w:val="left" w:pos="448"/>
                    </w:tabs>
                    <w:overflowPunct w:val="0"/>
                    <w:autoSpaceDE w:val="0"/>
                    <w:autoSpaceDN w:val="0"/>
                    <w:adjustRightInd w:val="0"/>
                    <w:spacing w:after="58"/>
                    <w:textAlignment w:val="baseline"/>
                    <w:rPr>
                      <w:rFonts w:ascii="Arial" w:hAnsi="Arial" w:cs="Arial"/>
                    </w:rPr>
                  </w:pPr>
                  <w:r w:rsidRPr="0061130A">
                    <w:rPr>
                      <w:rFonts w:ascii="Arial" w:hAnsi="Arial" w:cs="Arial"/>
                    </w:rPr>
                    <w:t>An understanding</w:t>
                  </w:r>
                  <w:r>
                    <w:rPr>
                      <w:rFonts w:ascii="Arial" w:hAnsi="Arial" w:cs="Arial"/>
                    </w:rPr>
                    <w:t xml:space="preserve"> of adult learning providers and the specific needs of adult learners.</w:t>
                  </w:r>
                </w:p>
              </w:tc>
              <w:tc>
                <w:tcPr>
                  <w:tcW w:w="709" w:type="dxa"/>
                </w:tcPr>
                <w:p w:rsidR="009B6242" w:rsidRPr="00023751" w:rsidRDefault="00F55E3B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851" w:type="dxa"/>
                </w:tcPr>
                <w:p w:rsidR="009B6242" w:rsidRPr="00BB7815" w:rsidRDefault="00F55E3B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F55E3B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  <w:vAlign w:val="center"/>
                </w:tcPr>
                <w:p w:rsidR="009B6242" w:rsidRPr="00BB7815" w:rsidRDefault="009B6242" w:rsidP="0026482A">
                  <w:pPr>
                    <w:widowControl w:val="0"/>
                    <w:tabs>
                      <w:tab w:val="left" w:pos="448"/>
                    </w:tabs>
                    <w:overflowPunct w:val="0"/>
                    <w:autoSpaceDE w:val="0"/>
                    <w:autoSpaceDN w:val="0"/>
                    <w:adjustRightInd w:val="0"/>
                    <w:spacing w:after="58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An understanding </w:t>
                  </w:r>
                  <w:r w:rsidR="00F55E3B">
                    <w:rPr>
                      <w:rFonts w:ascii="Arial" w:hAnsi="Arial" w:cs="Arial"/>
                    </w:rPr>
                    <w:t>of strategies</w:t>
                  </w:r>
                  <w:r>
                    <w:rPr>
                      <w:rFonts w:ascii="Arial" w:hAnsi="Arial" w:cs="Arial"/>
                    </w:rPr>
                    <w:t xml:space="preserve"> to support learners with a variety Learning Difficulties and Disabilities.</w:t>
                  </w:r>
                </w:p>
              </w:tc>
              <w:tc>
                <w:tcPr>
                  <w:tcW w:w="709" w:type="dxa"/>
                </w:tcPr>
                <w:p w:rsidR="009B6242" w:rsidRPr="00023751" w:rsidRDefault="00F55E3B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F55E3B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F55E3B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E50FAE">
              <w:tc>
                <w:tcPr>
                  <w:tcW w:w="5557" w:type="dxa"/>
                  <w:shd w:val="clear" w:color="auto" w:fill="D9D9D9" w:themeFill="background1" w:themeFillShade="D9"/>
                  <w:vAlign w:val="center"/>
                </w:tcPr>
                <w:p w:rsidR="009B6242" w:rsidRPr="00BB7815" w:rsidRDefault="009B6242" w:rsidP="009B6242">
                  <w:pPr>
                    <w:widowControl w:val="0"/>
                    <w:tabs>
                      <w:tab w:val="left" w:pos="448"/>
                    </w:tabs>
                    <w:overflowPunct w:val="0"/>
                    <w:autoSpaceDE w:val="0"/>
                    <w:autoSpaceDN w:val="0"/>
                    <w:adjustRightInd w:val="0"/>
                    <w:spacing w:after="58"/>
                    <w:textAlignment w:val="baseline"/>
                    <w:rPr>
                      <w:rFonts w:ascii="Arial" w:hAnsi="Arial" w:cs="Arial"/>
                      <w:b/>
                      <w:u w:val="single"/>
                    </w:rPr>
                  </w:pPr>
                  <w:r w:rsidRPr="00BB7815">
                    <w:rPr>
                      <w:rFonts w:ascii="Arial" w:hAnsi="Arial" w:cs="Arial"/>
                      <w:b/>
                      <w:u w:val="single"/>
                    </w:rPr>
                    <w:t xml:space="preserve">EXPERIENCE 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  <w:vAlign w:val="center"/>
                </w:tcPr>
                <w:p w:rsidR="009B6242" w:rsidRPr="009B6242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>Experience of working in a supportive role, with individuals or groups of people</w:t>
                  </w:r>
                  <w:r>
                    <w:rPr>
                      <w:rFonts w:ascii="Arial" w:hAnsi="Arial" w:cs="Arial"/>
                    </w:rPr>
                    <w:t xml:space="preserve"> in</w:t>
                  </w:r>
                  <w:r w:rsidRPr="009B6242">
                    <w:rPr>
                      <w:rFonts w:ascii="Arial" w:hAnsi="Arial" w:cs="Arial"/>
                    </w:rPr>
                    <w:t xml:space="preserve"> education.</w:t>
                  </w:r>
                </w:p>
              </w:tc>
              <w:tc>
                <w:tcPr>
                  <w:tcW w:w="709" w:type="dxa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  <w:vAlign w:val="center"/>
                </w:tcPr>
                <w:p w:rsidR="009B6242" w:rsidRPr="002F6E00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  <w:r w:rsidRPr="0061130A">
                    <w:rPr>
                      <w:rFonts w:ascii="Arial" w:hAnsi="Arial" w:cs="Arial"/>
                    </w:rPr>
                    <w:t>xperience in working and providing support to adults wit</w:t>
                  </w:r>
                  <w:r>
                    <w:rPr>
                      <w:rFonts w:ascii="Arial" w:hAnsi="Arial" w:cs="Arial"/>
                    </w:rPr>
                    <w:t>h disabilities within the last 2 years.</w:t>
                  </w:r>
                </w:p>
              </w:tc>
              <w:tc>
                <w:tcPr>
                  <w:tcW w:w="709" w:type="dxa"/>
                </w:tcPr>
                <w:p w:rsidR="009B6242" w:rsidRDefault="008C3EAE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851" w:type="dxa"/>
                </w:tcPr>
                <w:p w:rsidR="009B6242" w:rsidRPr="00023751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023751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E50FAE">
              <w:tc>
                <w:tcPr>
                  <w:tcW w:w="5557" w:type="dxa"/>
                  <w:shd w:val="clear" w:color="auto" w:fill="D9D9D9" w:themeFill="background1" w:themeFillShade="D9"/>
                </w:tcPr>
                <w:p w:rsidR="009B6242" w:rsidRPr="00BB7815" w:rsidRDefault="009B6242" w:rsidP="009B6242">
                  <w:pPr>
                    <w:widowControl w:val="0"/>
                    <w:tabs>
                      <w:tab w:val="left" w:pos="306"/>
                    </w:tabs>
                    <w:overflowPunct w:val="0"/>
                    <w:autoSpaceDE w:val="0"/>
                    <w:autoSpaceDN w:val="0"/>
                    <w:adjustRightInd w:val="0"/>
                    <w:spacing w:after="58"/>
                    <w:textAlignment w:val="baseline"/>
                    <w:rPr>
                      <w:rFonts w:ascii="Arial" w:hAnsi="Arial" w:cs="Arial"/>
                      <w:b/>
                      <w:u w:val="single"/>
                    </w:rPr>
                  </w:pPr>
                  <w:r w:rsidRPr="00BB7815">
                    <w:rPr>
                      <w:rFonts w:ascii="Arial" w:hAnsi="Arial" w:cs="Arial"/>
                      <w:b/>
                      <w:u w:val="single"/>
                    </w:rPr>
                    <w:t>SKILLS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9B6242" w:rsidRPr="00023751" w:rsidRDefault="009B6242" w:rsidP="0002375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</w:tcPr>
                <w:p w:rsidR="009B6242" w:rsidRPr="009B6242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>Ability to assist in the production of learning materials to a high standard</w:t>
                  </w:r>
                </w:p>
              </w:tc>
              <w:tc>
                <w:tcPr>
                  <w:tcW w:w="709" w:type="dxa"/>
                </w:tcPr>
                <w:p w:rsidR="009B6242" w:rsidRDefault="009B6242" w:rsidP="0002375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023751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023751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023751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</w:tcPr>
                <w:p w:rsidR="009B6242" w:rsidRPr="009B6242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>Good organisational administrative skills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9B6242" w:rsidRDefault="009B6242" w:rsidP="0002375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023751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023751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023751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</w:tr>
            <w:tr w:rsidR="009B6242" w:rsidRPr="00BB7815" w:rsidTr="00E50FAE">
              <w:tc>
                <w:tcPr>
                  <w:tcW w:w="5557" w:type="dxa"/>
                  <w:shd w:val="clear" w:color="auto" w:fill="D9D9D9" w:themeFill="background1" w:themeFillShade="D9"/>
                  <w:vAlign w:val="center"/>
                </w:tcPr>
                <w:p w:rsidR="009B6242" w:rsidRPr="00BB7815" w:rsidRDefault="009B6242" w:rsidP="009B624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b/>
                      <w:u w:val="single"/>
                    </w:rPr>
                  </w:pPr>
                  <w:r w:rsidRPr="00BB7815">
                    <w:rPr>
                      <w:rFonts w:ascii="Arial" w:hAnsi="Arial" w:cs="Arial"/>
                    </w:rPr>
                    <w:br w:type="page"/>
                  </w:r>
                  <w:r w:rsidRPr="00BB7815">
                    <w:rPr>
                      <w:rFonts w:ascii="Arial" w:hAnsi="Arial" w:cs="Arial"/>
                      <w:b/>
                      <w:bCs/>
                      <w:u w:val="single"/>
                      <w:lang w:val="fr-FR"/>
                    </w:rPr>
                    <w:t>DISPOSITION/PERSONAL QUALITIES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F443C8">
              <w:tc>
                <w:tcPr>
                  <w:tcW w:w="5557" w:type="dxa"/>
                  <w:vAlign w:val="center"/>
                </w:tcPr>
                <w:p w:rsidR="009B6242" w:rsidRPr="009B6242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  <w:r w:rsidRPr="009B6242">
                    <w:rPr>
                      <w:rFonts w:ascii="Arial" w:hAnsi="Arial" w:cs="Arial"/>
                    </w:rPr>
                    <w:t>The ability to communicate effectively with staff, parents, carers and specialists</w:t>
                  </w:r>
                </w:p>
              </w:tc>
              <w:tc>
                <w:tcPr>
                  <w:tcW w:w="709" w:type="dxa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5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8E0DE5">
              <w:tc>
                <w:tcPr>
                  <w:tcW w:w="5557" w:type="dxa"/>
                  <w:vAlign w:val="center"/>
                </w:tcPr>
                <w:p w:rsidR="009B6242" w:rsidRPr="009B6242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  <w:r w:rsidRPr="009B6242">
                    <w:rPr>
                      <w:rFonts w:ascii="Arial" w:hAnsi="Arial" w:cs="Arial"/>
                    </w:rPr>
                    <w:t>The ability to communicate effectively with people with support needs and learning difficulties</w:t>
                  </w:r>
                </w:p>
              </w:tc>
              <w:tc>
                <w:tcPr>
                  <w:tcW w:w="709" w:type="dxa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66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8E0DE5">
              <w:tc>
                <w:tcPr>
                  <w:tcW w:w="5557" w:type="dxa"/>
                  <w:vAlign w:val="center"/>
                </w:tcPr>
                <w:p w:rsidR="009B6242" w:rsidRPr="0061130A" w:rsidRDefault="009B6242" w:rsidP="00A515ED">
                  <w:pPr>
                    <w:pStyle w:val="BodyTextIndent"/>
                    <w:ind w:left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Ability to be flexible and adaptable in terms of working hours and locations.</w:t>
                  </w:r>
                </w:p>
              </w:tc>
              <w:tc>
                <w:tcPr>
                  <w:tcW w:w="709" w:type="dxa"/>
                </w:tcPr>
                <w:p w:rsidR="009B6242" w:rsidRDefault="009B6242" w:rsidP="00A515ED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A515ED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66" w:type="dxa"/>
                  <w:gridSpan w:val="2"/>
                </w:tcPr>
                <w:p w:rsidR="009B6242" w:rsidRPr="00BB7815" w:rsidRDefault="009B6242" w:rsidP="00A515ED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" w:type="dxa"/>
                </w:tcPr>
                <w:p w:rsidR="009B6242" w:rsidRPr="00BB7815" w:rsidRDefault="009B6242" w:rsidP="00A515ED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A515ED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8E0DE5">
              <w:tc>
                <w:tcPr>
                  <w:tcW w:w="5557" w:type="dxa"/>
                  <w:vAlign w:val="center"/>
                </w:tcPr>
                <w:p w:rsidR="009B6242" w:rsidRPr="009B6242" w:rsidRDefault="009B6242" w:rsidP="009B6242">
                  <w:pPr>
                    <w:pStyle w:val="BodyText"/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9B6242">
                    <w:rPr>
                      <w:rFonts w:ascii="Arial" w:hAnsi="Arial" w:cs="Arial"/>
                    </w:rPr>
                    <w:t>The ability to work as part of a team</w:t>
                  </w:r>
                </w:p>
              </w:tc>
              <w:tc>
                <w:tcPr>
                  <w:tcW w:w="709" w:type="dxa"/>
                </w:tcPr>
                <w:p w:rsidR="009B6242" w:rsidRPr="00023751" w:rsidRDefault="009B6242" w:rsidP="00023751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66" w:type="dxa"/>
                  <w:gridSpan w:val="2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951BB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</w:tr>
            <w:tr w:rsidR="009B6242" w:rsidRPr="00BB7815" w:rsidTr="00E50FAE">
              <w:tc>
                <w:tcPr>
                  <w:tcW w:w="5557" w:type="dxa"/>
                  <w:shd w:val="clear" w:color="auto" w:fill="D9D9D9" w:themeFill="background1" w:themeFillShade="D9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  <w:b/>
                      <w:u w:val="single"/>
                    </w:rPr>
                    <w:t>KNOWLEDGE/UNDERSTANDING OF KEY POLICIES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9B6242" w:rsidRPr="00023751" w:rsidRDefault="009B6242" w:rsidP="0002375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66" w:type="dxa"/>
                  <w:gridSpan w:val="2"/>
                  <w:shd w:val="clear" w:color="auto" w:fill="D9D9D9" w:themeFill="background1" w:themeFillShade="D9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" w:type="dxa"/>
                  <w:shd w:val="clear" w:color="auto" w:fill="D9D9D9" w:themeFill="background1" w:themeFillShade="D9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8E0DE5">
              <w:tc>
                <w:tcPr>
                  <w:tcW w:w="5557" w:type="dxa"/>
                </w:tcPr>
                <w:p w:rsidR="009B6242" w:rsidRPr="00BB7815" w:rsidRDefault="009B6242" w:rsidP="00F443C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</w:rPr>
                    <w:t>Understanding of Safeguarding Legislation and its application within the educational sector</w:t>
                  </w:r>
                  <w:r>
                    <w:rPr>
                      <w:rFonts w:ascii="Arial" w:hAnsi="Arial" w:cs="Arial"/>
                    </w:rPr>
                    <w:t xml:space="preserve"> and in relation to this post.</w:t>
                  </w:r>
                </w:p>
              </w:tc>
              <w:tc>
                <w:tcPr>
                  <w:tcW w:w="709" w:type="dxa"/>
                </w:tcPr>
                <w:p w:rsidR="009B6242" w:rsidRPr="00023751" w:rsidRDefault="009B6242" w:rsidP="0002375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66" w:type="dxa"/>
                  <w:gridSpan w:val="2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" w:type="dxa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B6242" w:rsidRPr="00BB7815" w:rsidTr="008E0DE5">
              <w:tc>
                <w:tcPr>
                  <w:tcW w:w="5557" w:type="dxa"/>
                </w:tcPr>
                <w:p w:rsidR="009B6242" w:rsidRPr="00BB7815" w:rsidRDefault="009B6242" w:rsidP="00F443C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BB7815">
                    <w:rPr>
                      <w:rFonts w:ascii="Arial" w:hAnsi="Arial" w:cs="Arial"/>
                    </w:rPr>
                    <w:t>Commitment to equality and diversity and a good understanding of its practical implementation in the role.</w:t>
                  </w:r>
                </w:p>
              </w:tc>
              <w:tc>
                <w:tcPr>
                  <w:tcW w:w="709" w:type="dxa"/>
                </w:tcPr>
                <w:p w:rsidR="009B6242" w:rsidRPr="00023751" w:rsidRDefault="009B6242" w:rsidP="0002375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851" w:type="dxa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866" w:type="dxa"/>
                  <w:gridSpan w:val="2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6" w:type="dxa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  <w:r w:rsidRPr="00023751">
                    <w:rPr>
                      <w:rFonts w:ascii="Arial" w:hAnsi="Arial" w:cs="Arial"/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1040" w:type="dxa"/>
                </w:tcPr>
                <w:p w:rsidR="009B6242" w:rsidRPr="00BB7815" w:rsidRDefault="009B6242" w:rsidP="004D32D1">
                  <w:pPr>
                    <w:widowControl w:val="0"/>
                    <w:spacing w:after="5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7A034A" w:rsidRPr="00BB7815" w:rsidRDefault="007A034A" w:rsidP="007710BF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4A70D7" w:rsidRPr="00BB7815" w:rsidRDefault="004A70D7" w:rsidP="002129BC">
      <w:pPr>
        <w:rPr>
          <w:rFonts w:ascii="Arial" w:hAnsi="Arial" w:cs="Arial"/>
        </w:rPr>
      </w:pPr>
    </w:p>
    <w:sectPr w:rsidR="004A70D7" w:rsidRPr="00BB7815" w:rsidSect="009B624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44" w:rsidRDefault="006D4944" w:rsidP="007710BF">
      <w:r>
        <w:separator/>
      </w:r>
    </w:p>
  </w:endnote>
  <w:endnote w:type="continuationSeparator" w:id="0">
    <w:p w:rsidR="006D4944" w:rsidRDefault="006D4944" w:rsidP="0077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T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C8" w:rsidRPr="007D720A" w:rsidRDefault="008C1DC8">
    <w:pPr>
      <w:pStyle w:val="Footer"/>
      <w:rPr>
        <w:rFonts w:ascii="Arial" w:hAnsi="Arial" w:cs="Arial"/>
        <w:sz w:val="18"/>
        <w:szCs w:val="18"/>
      </w:rPr>
    </w:pPr>
    <w:r w:rsidRPr="007D720A">
      <w:rPr>
        <w:rFonts w:ascii="Arial" w:hAnsi="Arial" w:cs="Arial"/>
        <w:sz w:val="18"/>
        <w:szCs w:val="18"/>
      </w:rPr>
      <w:t xml:space="preserve">Updated </w:t>
    </w:r>
    <w:r w:rsidR="00E50FAE">
      <w:rPr>
        <w:rFonts w:ascii="Arial" w:hAnsi="Arial" w:cs="Arial"/>
        <w:sz w:val="18"/>
        <w:szCs w:val="18"/>
      </w:rPr>
      <w:t>August 2017</w:t>
    </w:r>
  </w:p>
  <w:p w:rsidR="008C1DC8" w:rsidRDefault="008C1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44" w:rsidRDefault="006D4944" w:rsidP="007710BF">
      <w:r>
        <w:separator/>
      </w:r>
    </w:p>
  </w:footnote>
  <w:footnote w:type="continuationSeparator" w:id="0">
    <w:p w:rsidR="006D4944" w:rsidRDefault="006D4944" w:rsidP="0077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BC6C39C"/>
    <w:lvl w:ilvl="0">
      <w:start w:val="1"/>
      <w:numFmt w:val="bullet"/>
      <w:pStyle w:val="1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color w:val="000080"/>
        <w:sz w:val="20"/>
        <w:szCs w:val="20"/>
      </w:rPr>
    </w:lvl>
  </w:abstractNum>
  <w:abstractNum w:abstractNumId="1" w15:restartNumberingAfterBreak="0">
    <w:nsid w:val="00043FDD"/>
    <w:multiLevelType w:val="hybridMultilevel"/>
    <w:tmpl w:val="A61E42C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0B07C9E"/>
    <w:multiLevelType w:val="hybridMultilevel"/>
    <w:tmpl w:val="0788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04FC6"/>
    <w:multiLevelType w:val="hybridMultilevel"/>
    <w:tmpl w:val="69CC1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6A9D"/>
    <w:multiLevelType w:val="hybridMultilevel"/>
    <w:tmpl w:val="A92EB3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E0498"/>
    <w:multiLevelType w:val="hybridMultilevel"/>
    <w:tmpl w:val="F4FCFBB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22FA0"/>
    <w:multiLevelType w:val="multilevel"/>
    <w:tmpl w:val="B316C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2FC0336"/>
    <w:multiLevelType w:val="hybridMultilevel"/>
    <w:tmpl w:val="B8DE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87043"/>
    <w:multiLevelType w:val="multilevel"/>
    <w:tmpl w:val="F78C72C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6D92599"/>
    <w:multiLevelType w:val="hybridMultilevel"/>
    <w:tmpl w:val="2778B0E8"/>
    <w:lvl w:ilvl="0" w:tplc="08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19877AB0"/>
    <w:multiLevelType w:val="hybridMultilevel"/>
    <w:tmpl w:val="2FD4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348FF"/>
    <w:multiLevelType w:val="hybridMultilevel"/>
    <w:tmpl w:val="2B40C5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DAE4E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18166E"/>
    <w:multiLevelType w:val="multilevel"/>
    <w:tmpl w:val="625E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1DE6CBB"/>
    <w:multiLevelType w:val="hybridMultilevel"/>
    <w:tmpl w:val="C1C88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B5F96"/>
    <w:multiLevelType w:val="hybridMultilevel"/>
    <w:tmpl w:val="A3B6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C610F"/>
    <w:multiLevelType w:val="hybridMultilevel"/>
    <w:tmpl w:val="4372C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E3083F"/>
    <w:multiLevelType w:val="hybridMultilevel"/>
    <w:tmpl w:val="2BD28C4E"/>
    <w:lvl w:ilvl="0" w:tplc="92C8AD9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34201F"/>
    <w:multiLevelType w:val="hybridMultilevel"/>
    <w:tmpl w:val="FB64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39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02C4A66"/>
    <w:multiLevelType w:val="singleLevel"/>
    <w:tmpl w:val="EE689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33226201"/>
    <w:multiLevelType w:val="hybridMultilevel"/>
    <w:tmpl w:val="AE98B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9408B"/>
    <w:multiLevelType w:val="hybridMultilevel"/>
    <w:tmpl w:val="8960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F6ECD"/>
    <w:multiLevelType w:val="hybridMultilevel"/>
    <w:tmpl w:val="F7CE5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3AE3C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65ACF"/>
    <w:multiLevelType w:val="singleLevel"/>
    <w:tmpl w:val="EE6892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 w15:restartNumberingAfterBreak="0">
    <w:nsid w:val="41547BE4"/>
    <w:multiLevelType w:val="hybridMultilevel"/>
    <w:tmpl w:val="5282C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95842"/>
    <w:multiLevelType w:val="hybridMultilevel"/>
    <w:tmpl w:val="2B0CD188"/>
    <w:lvl w:ilvl="0" w:tplc="2E9A212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1C59F5"/>
    <w:multiLevelType w:val="hybridMultilevel"/>
    <w:tmpl w:val="CF18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E65A8"/>
    <w:multiLevelType w:val="hybridMultilevel"/>
    <w:tmpl w:val="8A4ACD14"/>
    <w:lvl w:ilvl="0" w:tplc="8422A41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951523C"/>
    <w:multiLevelType w:val="hybridMultilevel"/>
    <w:tmpl w:val="31DA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13A1A"/>
    <w:multiLevelType w:val="multilevel"/>
    <w:tmpl w:val="798C6C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1B31E8"/>
    <w:multiLevelType w:val="hybridMultilevel"/>
    <w:tmpl w:val="5A76D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D44BA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223C63"/>
    <w:multiLevelType w:val="hybridMultilevel"/>
    <w:tmpl w:val="A44219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E16B9"/>
    <w:multiLevelType w:val="multilevel"/>
    <w:tmpl w:val="DF1AA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601F36"/>
    <w:multiLevelType w:val="multilevel"/>
    <w:tmpl w:val="5B985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923210"/>
    <w:multiLevelType w:val="hybridMultilevel"/>
    <w:tmpl w:val="AFDAA9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E1A72"/>
    <w:multiLevelType w:val="hybridMultilevel"/>
    <w:tmpl w:val="6386A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13FC6"/>
    <w:multiLevelType w:val="hybridMultilevel"/>
    <w:tmpl w:val="9C92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511A8"/>
    <w:multiLevelType w:val="multilevel"/>
    <w:tmpl w:val="0C907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1E6C25"/>
    <w:multiLevelType w:val="hybridMultilevel"/>
    <w:tmpl w:val="3E12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86508"/>
    <w:multiLevelType w:val="hybridMultilevel"/>
    <w:tmpl w:val="3E9A2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D85F7C"/>
    <w:multiLevelType w:val="hybridMultilevel"/>
    <w:tmpl w:val="4AD8B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65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D1036"/>
    <w:multiLevelType w:val="multilevel"/>
    <w:tmpl w:val="190A1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B4102A"/>
    <w:multiLevelType w:val="hybridMultilevel"/>
    <w:tmpl w:val="79E4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E0E"/>
    <w:multiLevelType w:val="hybridMultilevel"/>
    <w:tmpl w:val="BC1C0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2806ED"/>
    <w:multiLevelType w:val="hybridMultilevel"/>
    <w:tmpl w:val="BBD0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2"/>
  </w:num>
  <w:num w:numId="4">
    <w:abstractNumId w:val="19"/>
  </w:num>
  <w:num w:numId="5">
    <w:abstractNumId w:val="28"/>
  </w:num>
  <w:num w:numId="6">
    <w:abstractNumId w:val="9"/>
  </w:num>
  <w:num w:numId="7">
    <w:abstractNumId w:val="5"/>
  </w:num>
  <w:num w:numId="8">
    <w:abstractNumId w:val="4"/>
  </w:num>
  <w:num w:numId="9">
    <w:abstractNumId w:val="26"/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24"/>
  </w:num>
  <w:num w:numId="12">
    <w:abstractNumId w:val="10"/>
  </w:num>
  <w:num w:numId="13">
    <w:abstractNumId w:val="18"/>
  </w:num>
  <w:num w:numId="14">
    <w:abstractNumId w:val="45"/>
  </w:num>
  <w:num w:numId="15">
    <w:abstractNumId w:val="22"/>
  </w:num>
  <w:num w:numId="16">
    <w:abstractNumId w:val="34"/>
  </w:num>
  <w:num w:numId="17">
    <w:abstractNumId w:val="38"/>
  </w:num>
  <w:num w:numId="18">
    <w:abstractNumId w:val="13"/>
  </w:num>
  <w:num w:numId="19">
    <w:abstractNumId w:val="11"/>
  </w:num>
  <w:num w:numId="20">
    <w:abstractNumId w:val="40"/>
  </w:num>
  <w:num w:numId="21">
    <w:abstractNumId w:val="41"/>
  </w:num>
  <w:num w:numId="22">
    <w:abstractNumId w:val="23"/>
  </w:num>
  <w:num w:numId="23">
    <w:abstractNumId w:val="31"/>
  </w:num>
  <w:num w:numId="24">
    <w:abstractNumId w:val="32"/>
  </w:num>
  <w:num w:numId="25">
    <w:abstractNumId w:val="17"/>
  </w:num>
  <w:num w:numId="26">
    <w:abstractNumId w:val="15"/>
  </w:num>
  <w:num w:numId="27">
    <w:abstractNumId w:val="27"/>
  </w:num>
  <w:num w:numId="28">
    <w:abstractNumId w:val="8"/>
  </w:num>
  <w:num w:numId="29">
    <w:abstractNumId w:val="25"/>
  </w:num>
  <w:num w:numId="30">
    <w:abstractNumId w:val="3"/>
  </w:num>
  <w:num w:numId="31">
    <w:abstractNumId w:val="6"/>
  </w:num>
  <w:num w:numId="32">
    <w:abstractNumId w:val="36"/>
  </w:num>
  <w:num w:numId="33">
    <w:abstractNumId w:val="20"/>
  </w:num>
  <w:num w:numId="34">
    <w:abstractNumId w:val="1"/>
  </w:num>
  <w:num w:numId="35">
    <w:abstractNumId w:val="39"/>
  </w:num>
  <w:num w:numId="36">
    <w:abstractNumId w:val="2"/>
  </w:num>
  <w:num w:numId="37">
    <w:abstractNumId w:val="42"/>
  </w:num>
  <w:num w:numId="38">
    <w:abstractNumId w:val="33"/>
  </w:num>
  <w:num w:numId="39">
    <w:abstractNumId w:val="30"/>
  </w:num>
  <w:num w:numId="40">
    <w:abstractNumId w:val="44"/>
  </w:num>
  <w:num w:numId="41">
    <w:abstractNumId w:val="14"/>
  </w:num>
  <w:num w:numId="42">
    <w:abstractNumId w:val="0"/>
  </w:num>
  <w:num w:numId="43">
    <w:abstractNumId w:val="7"/>
  </w:num>
  <w:num w:numId="44">
    <w:abstractNumId w:val="37"/>
  </w:num>
  <w:num w:numId="45">
    <w:abstractNumId w:val="29"/>
  </w:num>
  <w:num w:numId="46">
    <w:abstractNumId w:val="4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d0d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3B"/>
    <w:rsid w:val="00005772"/>
    <w:rsid w:val="00023751"/>
    <w:rsid w:val="00031283"/>
    <w:rsid w:val="0004285B"/>
    <w:rsid w:val="0004728C"/>
    <w:rsid w:val="000E3C00"/>
    <w:rsid w:val="000F1190"/>
    <w:rsid w:val="0010520C"/>
    <w:rsid w:val="00115037"/>
    <w:rsid w:val="00115718"/>
    <w:rsid w:val="00121E38"/>
    <w:rsid w:val="0013420A"/>
    <w:rsid w:val="00154378"/>
    <w:rsid w:val="00160863"/>
    <w:rsid w:val="001668CF"/>
    <w:rsid w:val="00186D80"/>
    <w:rsid w:val="00195D49"/>
    <w:rsid w:val="00196F10"/>
    <w:rsid w:val="001A1845"/>
    <w:rsid w:val="001D7900"/>
    <w:rsid w:val="001E73CD"/>
    <w:rsid w:val="001F7789"/>
    <w:rsid w:val="0020505B"/>
    <w:rsid w:val="002129BC"/>
    <w:rsid w:val="00223599"/>
    <w:rsid w:val="00226281"/>
    <w:rsid w:val="0023382A"/>
    <w:rsid w:val="00237C09"/>
    <w:rsid w:val="00261A54"/>
    <w:rsid w:val="0026482A"/>
    <w:rsid w:val="002720CC"/>
    <w:rsid w:val="002814B8"/>
    <w:rsid w:val="00283C3C"/>
    <w:rsid w:val="002F313A"/>
    <w:rsid w:val="0030519B"/>
    <w:rsid w:val="00311AB1"/>
    <w:rsid w:val="00323FF7"/>
    <w:rsid w:val="003314BE"/>
    <w:rsid w:val="003618B2"/>
    <w:rsid w:val="00384338"/>
    <w:rsid w:val="00386184"/>
    <w:rsid w:val="003D13AD"/>
    <w:rsid w:val="003D7368"/>
    <w:rsid w:val="003F3746"/>
    <w:rsid w:val="003F6418"/>
    <w:rsid w:val="00401986"/>
    <w:rsid w:val="00413AF2"/>
    <w:rsid w:val="0049083F"/>
    <w:rsid w:val="004A70D7"/>
    <w:rsid w:val="004B24C7"/>
    <w:rsid w:val="004C16BF"/>
    <w:rsid w:val="004C1DF2"/>
    <w:rsid w:val="004C3CEB"/>
    <w:rsid w:val="004D15E9"/>
    <w:rsid w:val="004D32D1"/>
    <w:rsid w:val="004D4A8D"/>
    <w:rsid w:val="004D5624"/>
    <w:rsid w:val="004D64B5"/>
    <w:rsid w:val="004D6B26"/>
    <w:rsid w:val="004E4C0D"/>
    <w:rsid w:val="004F0E76"/>
    <w:rsid w:val="004F23B2"/>
    <w:rsid w:val="004F330C"/>
    <w:rsid w:val="0052769C"/>
    <w:rsid w:val="00545487"/>
    <w:rsid w:val="00550E12"/>
    <w:rsid w:val="005814F9"/>
    <w:rsid w:val="005825D9"/>
    <w:rsid w:val="005978EE"/>
    <w:rsid w:val="005A74BB"/>
    <w:rsid w:val="005B771A"/>
    <w:rsid w:val="005B7ED4"/>
    <w:rsid w:val="005C0160"/>
    <w:rsid w:val="005C0795"/>
    <w:rsid w:val="005C3A2C"/>
    <w:rsid w:val="005C7F7D"/>
    <w:rsid w:val="005D5303"/>
    <w:rsid w:val="005E4EB7"/>
    <w:rsid w:val="00621608"/>
    <w:rsid w:val="006440CF"/>
    <w:rsid w:val="0065061E"/>
    <w:rsid w:val="00665DAC"/>
    <w:rsid w:val="006803A0"/>
    <w:rsid w:val="00682352"/>
    <w:rsid w:val="006873E1"/>
    <w:rsid w:val="00693F26"/>
    <w:rsid w:val="006957F8"/>
    <w:rsid w:val="00696395"/>
    <w:rsid w:val="006974A3"/>
    <w:rsid w:val="006B0BF6"/>
    <w:rsid w:val="006D3F52"/>
    <w:rsid w:val="006D4944"/>
    <w:rsid w:val="00705B9F"/>
    <w:rsid w:val="00727BAA"/>
    <w:rsid w:val="00730AED"/>
    <w:rsid w:val="007573B5"/>
    <w:rsid w:val="00757C12"/>
    <w:rsid w:val="007710BF"/>
    <w:rsid w:val="00782DEC"/>
    <w:rsid w:val="00793881"/>
    <w:rsid w:val="007A034A"/>
    <w:rsid w:val="007A19B5"/>
    <w:rsid w:val="007A2443"/>
    <w:rsid w:val="007A2602"/>
    <w:rsid w:val="007D720A"/>
    <w:rsid w:val="007F1699"/>
    <w:rsid w:val="00805B78"/>
    <w:rsid w:val="008357B4"/>
    <w:rsid w:val="0087647F"/>
    <w:rsid w:val="008800A8"/>
    <w:rsid w:val="008B18F6"/>
    <w:rsid w:val="008B222A"/>
    <w:rsid w:val="008B3EF8"/>
    <w:rsid w:val="008B723F"/>
    <w:rsid w:val="008C1DC8"/>
    <w:rsid w:val="008C3EAE"/>
    <w:rsid w:val="008E0DE5"/>
    <w:rsid w:val="008F2A95"/>
    <w:rsid w:val="00904F47"/>
    <w:rsid w:val="00925012"/>
    <w:rsid w:val="00951BB2"/>
    <w:rsid w:val="009A03F3"/>
    <w:rsid w:val="009A5CB6"/>
    <w:rsid w:val="009B6242"/>
    <w:rsid w:val="009C0B2E"/>
    <w:rsid w:val="009C2B74"/>
    <w:rsid w:val="009E268F"/>
    <w:rsid w:val="009E750B"/>
    <w:rsid w:val="00A13499"/>
    <w:rsid w:val="00A315A6"/>
    <w:rsid w:val="00A34DFD"/>
    <w:rsid w:val="00A34EA4"/>
    <w:rsid w:val="00A4596F"/>
    <w:rsid w:val="00A508D9"/>
    <w:rsid w:val="00A54C50"/>
    <w:rsid w:val="00A7044B"/>
    <w:rsid w:val="00A82C22"/>
    <w:rsid w:val="00AA133D"/>
    <w:rsid w:val="00AE42C4"/>
    <w:rsid w:val="00AE721C"/>
    <w:rsid w:val="00AF1C6E"/>
    <w:rsid w:val="00B05156"/>
    <w:rsid w:val="00B10F95"/>
    <w:rsid w:val="00B12E9F"/>
    <w:rsid w:val="00B27D21"/>
    <w:rsid w:val="00B42040"/>
    <w:rsid w:val="00B47EF1"/>
    <w:rsid w:val="00B5117E"/>
    <w:rsid w:val="00B80093"/>
    <w:rsid w:val="00B92FC9"/>
    <w:rsid w:val="00BA652E"/>
    <w:rsid w:val="00BB7815"/>
    <w:rsid w:val="00BE0660"/>
    <w:rsid w:val="00BE7316"/>
    <w:rsid w:val="00C21DB0"/>
    <w:rsid w:val="00C236EF"/>
    <w:rsid w:val="00CA5C91"/>
    <w:rsid w:val="00CA6AEF"/>
    <w:rsid w:val="00CB52DF"/>
    <w:rsid w:val="00D1697B"/>
    <w:rsid w:val="00D27622"/>
    <w:rsid w:val="00D35E2F"/>
    <w:rsid w:val="00D4725B"/>
    <w:rsid w:val="00D846C5"/>
    <w:rsid w:val="00D864E3"/>
    <w:rsid w:val="00D97EEA"/>
    <w:rsid w:val="00DE6010"/>
    <w:rsid w:val="00E10536"/>
    <w:rsid w:val="00E26630"/>
    <w:rsid w:val="00E30746"/>
    <w:rsid w:val="00E37124"/>
    <w:rsid w:val="00E400A6"/>
    <w:rsid w:val="00E47673"/>
    <w:rsid w:val="00E50FAE"/>
    <w:rsid w:val="00E54C5A"/>
    <w:rsid w:val="00E7279E"/>
    <w:rsid w:val="00E93304"/>
    <w:rsid w:val="00EA63AC"/>
    <w:rsid w:val="00EA6948"/>
    <w:rsid w:val="00EC3AC2"/>
    <w:rsid w:val="00EC5680"/>
    <w:rsid w:val="00EC7F65"/>
    <w:rsid w:val="00EF7A66"/>
    <w:rsid w:val="00F011BB"/>
    <w:rsid w:val="00F3207F"/>
    <w:rsid w:val="00F443C8"/>
    <w:rsid w:val="00F533A0"/>
    <w:rsid w:val="00F55E3B"/>
    <w:rsid w:val="00F94AD0"/>
    <w:rsid w:val="00FA626E"/>
    <w:rsid w:val="00FC5406"/>
    <w:rsid w:val="00FD7B06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>
      <o:colormru v:ext="edit" colors="#d0d0f0"/>
    </o:shapedefaults>
    <o:shapelayout v:ext="edit">
      <o:idmap v:ext="edit" data="1"/>
    </o:shapelayout>
  </w:shapeDefaults>
  <w:decimalSymbol w:val="."/>
  <w:listSeparator w:val=","/>
  <w15:docId w15:val="{02AAC92A-E9C6-4A1C-9685-53674A38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E76"/>
    <w:rPr>
      <w:sz w:val="24"/>
      <w:szCs w:val="24"/>
    </w:rPr>
  </w:style>
  <w:style w:type="paragraph" w:styleId="Heading8">
    <w:name w:val="heading 8"/>
    <w:basedOn w:val="Normal"/>
    <w:next w:val="Normal"/>
    <w:qFormat/>
    <w:rsid w:val="008F2A95"/>
    <w:pPr>
      <w:keepNext/>
      <w:ind w:left="851"/>
      <w:jc w:val="both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38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9388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6F10"/>
    <w:rPr>
      <w:rFonts w:ascii="Tahoma" w:hAnsi="Tahoma" w:cs="Tahoma"/>
      <w:sz w:val="16"/>
      <w:szCs w:val="16"/>
    </w:rPr>
  </w:style>
  <w:style w:type="character" w:styleId="Hyperlink">
    <w:name w:val="Hyperlink"/>
    <w:rsid w:val="00FC5406"/>
    <w:rPr>
      <w:color w:val="0000FF"/>
      <w:u w:val="single"/>
    </w:rPr>
  </w:style>
  <w:style w:type="character" w:styleId="FollowedHyperlink">
    <w:name w:val="FollowedHyperlink"/>
    <w:rsid w:val="00FC540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20505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tabs>
        <w:tab w:val="left" w:pos="2430"/>
        <w:tab w:val="left" w:pos="2700"/>
      </w:tabs>
      <w:ind w:left="2700" w:hanging="2700"/>
    </w:pPr>
    <w:rPr>
      <w:rFonts w:ascii="FuturaT" w:hAnsi="FuturaT"/>
      <w:b/>
      <w:szCs w:val="20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20505B"/>
    <w:rPr>
      <w:rFonts w:ascii="FuturaT" w:hAnsi="FuturaT"/>
      <w:b/>
      <w:sz w:val="24"/>
      <w:shd w:val="pct10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6440CF"/>
    <w:pPr>
      <w:ind w:left="720"/>
    </w:pPr>
    <w:rPr>
      <w:rFonts w:ascii="FuturaT" w:hAnsi="FuturaT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5B77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771A"/>
    <w:rPr>
      <w:sz w:val="24"/>
      <w:szCs w:val="24"/>
    </w:rPr>
  </w:style>
  <w:style w:type="paragraph" w:customStyle="1" w:styleId="Body1">
    <w:name w:val="Body 1"/>
    <w:rsid w:val="005B771A"/>
    <w:pPr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5814F9"/>
    <w:rPr>
      <w:sz w:val="24"/>
      <w:szCs w:val="24"/>
    </w:rPr>
  </w:style>
  <w:style w:type="paragraph" w:customStyle="1" w:styleId="1stBullet">
    <w:name w:val="1st Bullet"/>
    <w:basedOn w:val="Normal"/>
    <w:rsid w:val="009B6242"/>
    <w:pPr>
      <w:numPr>
        <w:numId w:val="42"/>
      </w:numPr>
      <w:tabs>
        <w:tab w:val="clear" w:pos="360"/>
        <w:tab w:val="num" w:pos="720"/>
        <w:tab w:val="left" w:pos="4860"/>
      </w:tabs>
      <w:spacing w:before="240" w:after="240"/>
      <w:ind w:left="720"/>
      <w:jc w:val="both"/>
    </w:pPr>
    <w:rPr>
      <w:rFonts w:ascii="Trebuchet MS" w:hAnsi="Trebuchet MS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9B62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B6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eikle\AppData\Local\Microsoft\Windows\Temporary%20Internet%20Files\Content.Outlook\VA4KQFW3\Blank%20WAES%20JD%20and%20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FBC0BA8A40E40BD5014F5597E4DBF" ma:contentTypeVersion="0" ma:contentTypeDescription="Create a new document." ma:contentTypeScope="" ma:versionID="f8bd194bcbd952883837a2c3c1735ed1">
  <xsd:schema xmlns:xsd="http://www.w3.org/2001/XMLSchema" xmlns:p="http://schemas.microsoft.com/office/2006/metadata/properties" targetNamespace="http://schemas.microsoft.com/office/2006/metadata/properties" ma:root="true" ma:fieldsID="b78f799411b667021ca41a5d0af5c6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AC4890-6CDB-4F07-AC7A-7DFAFBB5F48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0CA34B-5EB0-4C45-A51B-DB9A0DEE7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CC125-C2A9-43A6-987E-1907E639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WAES JD and PS.dotx</Template>
  <TotalTime>2</TotalTime>
  <Pages>4</Pages>
  <Words>722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dmeikle</dc:creator>
  <cp:lastModifiedBy>Jill Jaffray</cp:lastModifiedBy>
  <cp:revision>3</cp:revision>
  <cp:lastPrinted>2014-05-09T09:26:00Z</cp:lastPrinted>
  <dcterms:created xsi:type="dcterms:W3CDTF">2017-08-10T13:17:00Z</dcterms:created>
  <dcterms:modified xsi:type="dcterms:W3CDTF">2017-08-10T13:19:00Z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0x0101004A2FBC0BA8A40E40BD5014F5597E4DBF</vt:lpwstr>
  </property>
</Properties>
</file>