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788" w:rsidRPr="00E1393F" w:rsidRDefault="00D85788" w:rsidP="00D85788">
      <w:pPr>
        <w:pStyle w:val="NormalWeb"/>
        <w:shd w:val="clear" w:color="auto" w:fill="FFFFFF"/>
        <w:spacing w:before="0" w:beforeAutospacing="0" w:after="0" w:afterAutospacing="0"/>
        <w:jc w:val="center"/>
        <w:rPr>
          <w:rFonts w:ascii="Calibri" w:hAnsi="Calibri"/>
          <w:color w:val="000000"/>
          <w:sz w:val="36"/>
          <w:szCs w:val="36"/>
        </w:rPr>
      </w:pPr>
      <w:bookmarkStart w:id="0" w:name="_GoBack"/>
      <w:bookmarkEnd w:id="0"/>
      <w:r w:rsidRPr="00AC41DB">
        <w:rPr>
          <w:noProof/>
        </w:rPr>
        <w:drawing>
          <wp:inline distT="0" distB="0" distL="0" distR="0" wp14:anchorId="28DDDFA4" wp14:editId="62D9543E">
            <wp:extent cx="852985" cy="852985"/>
            <wp:effectExtent l="0" t="0" r="4445" b="4445"/>
            <wp:docPr id="27" name="Picture 1" descr="\\Lea-cc4-us02\staff shared\Staff\Write\New School Logo &amp; Letter Headed paper\Leasow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cc4-us02\staff shared\Staff\Write\New School Logo &amp; Letter Headed paper\Leasowes Logo.jpg"/>
                    <pic:cNvPicPr>
                      <a:picLocks noChangeAspect="1" noChangeArrowheads="1"/>
                    </pic:cNvPicPr>
                  </pic:nvPicPr>
                  <pic:blipFill>
                    <a:blip r:embed="rId7" cstate="print"/>
                    <a:srcRect/>
                    <a:stretch>
                      <a:fillRect/>
                    </a:stretch>
                  </pic:blipFill>
                  <pic:spPr bwMode="auto">
                    <a:xfrm>
                      <a:off x="0" y="0"/>
                      <a:ext cx="891883" cy="891883"/>
                    </a:xfrm>
                    <a:prstGeom prst="rect">
                      <a:avLst/>
                    </a:prstGeom>
                    <a:noFill/>
                    <a:ln w="9525">
                      <a:noFill/>
                      <a:miter lim="800000"/>
                      <a:headEnd/>
                      <a:tailEnd/>
                    </a:ln>
                  </pic:spPr>
                </pic:pic>
              </a:graphicData>
            </a:graphic>
          </wp:inline>
        </w:drawing>
      </w:r>
      <w:r w:rsidRPr="00BB7A2C">
        <w:rPr>
          <w:b/>
          <w:sz w:val="28"/>
          <w:u w:val="single"/>
        </w:rPr>
        <w:t xml:space="preserve"> </w:t>
      </w:r>
      <w:r w:rsidR="00BB7A2C" w:rsidRPr="00BB7A2C">
        <w:rPr>
          <w:b/>
          <w:sz w:val="28"/>
          <w:u w:val="single"/>
        </w:rPr>
        <w:br/>
      </w:r>
      <w:r w:rsidR="00BB7A2C">
        <w:rPr>
          <w:b/>
          <w:u w:val="single"/>
        </w:rPr>
        <w:br/>
      </w:r>
      <w:r w:rsidR="000D68F3">
        <w:rPr>
          <w:rFonts w:ascii="Calibri" w:hAnsi="Calibri"/>
          <w:color w:val="00B0F0"/>
          <w:sz w:val="36"/>
          <w:szCs w:val="36"/>
        </w:rPr>
        <w:t>Welcome to the English</w:t>
      </w:r>
      <w:r>
        <w:rPr>
          <w:rFonts w:ascii="Calibri" w:hAnsi="Calibri"/>
          <w:color w:val="00B0F0"/>
          <w:sz w:val="36"/>
          <w:szCs w:val="36"/>
        </w:rPr>
        <w:t xml:space="preserve"> Department</w:t>
      </w:r>
    </w:p>
    <w:p w:rsidR="00D85788" w:rsidRPr="009A1A5D" w:rsidRDefault="00D85788" w:rsidP="00D85788">
      <w:pPr>
        <w:pStyle w:val="NormalWeb"/>
        <w:shd w:val="clear" w:color="auto" w:fill="FFFFFF"/>
        <w:spacing w:before="0" w:beforeAutospacing="0" w:after="0" w:afterAutospacing="0"/>
        <w:rPr>
          <w:rFonts w:ascii="Calibri" w:hAnsi="Calibri"/>
          <w:color w:val="000000"/>
        </w:rPr>
      </w:pPr>
    </w:p>
    <w:p w:rsidR="00D85788" w:rsidRDefault="00D85788" w:rsidP="00D85788">
      <w:pPr>
        <w:pStyle w:val="NormalWeb"/>
        <w:shd w:val="clear" w:color="auto" w:fill="FFFFFF"/>
        <w:spacing w:before="0" w:beforeAutospacing="0" w:after="0" w:afterAutospacing="0"/>
        <w:rPr>
          <w:rFonts w:ascii="Calibri" w:hAnsi="Calibri"/>
          <w:color w:val="000000"/>
          <w:sz w:val="28"/>
          <w:szCs w:val="28"/>
        </w:rPr>
      </w:pPr>
      <w:r w:rsidRPr="00E1393F">
        <w:rPr>
          <w:rFonts w:ascii="Calibri" w:hAnsi="Calibri"/>
          <w:color w:val="000000"/>
          <w:sz w:val="28"/>
          <w:szCs w:val="28"/>
        </w:rPr>
        <w:t xml:space="preserve">Thank you for the interest you have shown in applying for </w:t>
      </w:r>
      <w:r>
        <w:rPr>
          <w:rFonts w:ascii="Calibri" w:hAnsi="Calibri"/>
          <w:color w:val="000000"/>
          <w:sz w:val="28"/>
          <w:szCs w:val="28"/>
        </w:rPr>
        <w:t xml:space="preserve">a post here </w:t>
      </w:r>
      <w:r w:rsidRPr="00E1393F">
        <w:rPr>
          <w:rFonts w:ascii="Calibri" w:hAnsi="Calibri"/>
          <w:color w:val="000000"/>
          <w:sz w:val="28"/>
          <w:szCs w:val="28"/>
        </w:rPr>
        <w:t xml:space="preserve">at </w:t>
      </w:r>
      <w:proofErr w:type="spellStart"/>
      <w:r w:rsidRPr="00E1393F">
        <w:rPr>
          <w:rFonts w:ascii="Calibri" w:hAnsi="Calibri"/>
          <w:color w:val="000000"/>
          <w:sz w:val="28"/>
          <w:szCs w:val="28"/>
        </w:rPr>
        <w:t>Leasowes</w:t>
      </w:r>
      <w:proofErr w:type="spellEnd"/>
      <w:r w:rsidRPr="00E1393F">
        <w:rPr>
          <w:rFonts w:ascii="Calibri" w:hAnsi="Calibri"/>
          <w:color w:val="000000"/>
          <w:sz w:val="28"/>
          <w:szCs w:val="28"/>
        </w:rPr>
        <w:t xml:space="preserve"> High School part of the </w:t>
      </w:r>
      <w:proofErr w:type="spellStart"/>
      <w:r w:rsidRPr="00E1393F">
        <w:rPr>
          <w:rFonts w:ascii="Calibri" w:hAnsi="Calibri"/>
          <w:color w:val="000000"/>
          <w:sz w:val="28"/>
          <w:szCs w:val="28"/>
        </w:rPr>
        <w:t>Invictus</w:t>
      </w:r>
      <w:proofErr w:type="spellEnd"/>
      <w:r w:rsidRPr="00E1393F">
        <w:rPr>
          <w:rFonts w:ascii="Calibri" w:hAnsi="Calibri"/>
          <w:color w:val="000000"/>
          <w:sz w:val="28"/>
          <w:szCs w:val="28"/>
        </w:rPr>
        <w:t xml:space="preserve"> Education Multi Academy Trust. We are an 11-18 school and opened our Sixth Form in September 2017.  We currently have 751 students on roll</w:t>
      </w:r>
      <w:r>
        <w:rPr>
          <w:rFonts w:ascii="Calibri" w:hAnsi="Calibri"/>
          <w:color w:val="000000"/>
          <w:sz w:val="28"/>
          <w:szCs w:val="28"/>
        </w:rPr>
        <w:t>.</w:t>
      </w:r>
    </w:p>
    <w:p w:rsidR="00D85788" w:rsidRPr="00E1393F" w:rsidRDefault="00D85788" w:rsidP="00D85788">
      <w:pPr>
        <w:pStyle w:val="NormalWeb"/>
        <w:shd w:val="clear" w:color="auto" w:fill="FFFFFF"/>
        <w:spacing w:before="0" w:beforeAutospacing="0" w:after="0" w:afterAutospacing="0"/>
        <w:rPr>
          <w:rFonts w:ascii="Calibri" w:hAnsi="Calibri"/>
          <w:color w:val="000000"/>
          <w:sz w:val="28"/>
          <w:szCs w:val="28"/>
        </w:rPr>
      </w:pPr>
    </w:p>
    <w:p w:rsidR="00D85788" w:rsidRPr="00E1393F" w:rsidRDefault="00D85788" w:rsidP="00D85788">
      <w:pPr>
        <w:pStyle w:val="NormalWeb"/>
        <w:shd w:val="clear" w:color="auto" w:fill="FFFFFF"/>
        <w:spacing w:before="0" w:beforeAutospacing="0" w:after="0" w:afterAutospacing="0"/>
        <w:rPr>
          <w:rFonts w:ascii="Calibri" w:hAnsi="Calibri"/>
          <w:color w:val="000000"/>
          <w:sz w:val="28"/>
          <w:szCs w:val="28"/>
        </w:rPr>
      </w:pPr>
    </w:p>
    <w:p w:rsidR="00D85788" w:rsidRPr="00D31AE5" w:rsidRDefault="00D85788" w:rsidP="00D85788">
      <w:pPr>
        <w:pStyle w:val="NormalWeb"/>
        <w:shd w:val="clear" w:color="auto" w:fill="FFFFFF"/>
        <w:spacing w:before="0" w:beforeAutospacing="0" w:after="0" w:afterAutospacing="0"/>
        <w:rPr>
          <w:rFonts w:ascii="Calibri" w:hAnsi="Calibri"/>
          <w:b/>
          <w:color w:val="00B0F0"/>
          <w:sz w:val="28"/>
          <w:szCs w:val="28"/>
          <w:u w:val="single"/>
        </w:rPr>
      </w:pPr>
      <w:r w:rsidRPr="00D31AE5">
        <w:rPr>
          <w:rFonts w:ascii="Calibri" w:hAnsi="Calibri"/>
          <w:b/>
          <w:color w:val="00B0F0"/>
          <w:sz w:val="28"/>
          <w:szCs w:val="28"/>
          <w:u w:val="single"/>
        </w:rPr>
        <w:t>The Trust consists of 6 schools as follows:</w:t>
      </w:r>
    </w:p>
    <w:p w:rsidR="00D85788" w:rsidRPr="00E1393F" w:rsidRDefault="00D85788" w:rsidP="00D85788">
      <w:pPr>
        <w:pStyle w:val="NormalWeb"/>
        <w:shd w:val="clear" w:color="auto" w:fill="FFFFFF"/>
        <w:spacing w:before="0" w:beforeAutospacing="0" w:after="0" w:afterAutospacing="0"/>
        <w:rPr>
          <w:rFonts w:ascii="Calibri" w:hAnsi="Calibri"/>
          <w:color w:val="000000"/>
          <w:sz w:val="28"/>
          <w:szCs w:val="28"/>
        </w:rPr>
      </w:pPr>
      <w:proofErr w:type="spellStart"/>
      <w:r w:rsidRPr="00E1393F">
        <w:rPr>
          <w:rFonts w:ascii="Calibri" w:hAnsi="Calibri"/>
          <w:color w:val="000000"/>
          <w:sz w:val="28"/>
          <w:szCs w:val="28"/>
        </w:rPr>
        <w:t>Leasowes</w:t>
      </w:r>
      <w:proofErr w:type="spellEnd"/>
      <w:r w:rsidRPr="00E1393F">
        <w:rPr>
          <w:rFonts w:ascii="Calibri" w:hAnsi="Calibri"/>
          <w:color w:val="000000"/>
          <w:sz w:val="28"/>
          <w:szCs w:val="28"/>
        </w:rPr>
        <w:t xml:space="preserve"> High School and Sixth Form</w:t>
      </w:r>
    </w:p>
    <w:p w:rsidR="00D85788" w:rsidRPr="00E1393F" w:rsidRDefault="00D85788" w:rsidP="00D85788">
      <w:pPr>
        <w:pStyle w:val="NormalWeb"/>
        <w:shd w:val="clear" w:color="auto" w:fill="FFFFFF"/>
        <w:spacing w:before="0" w:beforeAutospacing="0" w:after="0" w:afterAutospacing="0"/>
        <w:rPr>
          <w:rFonts w:ascii="Calibri" w:hAnsi="Calibri"/>
          <w:color w:val="000000"/>
          <w:sz w:val="28"/>
          <w:szCs w:val="28"/>
        </w:rPr>
      </w:pPr>
      <w:proofErr w:type="spellStart"/>
      <w:r w:rsidRPr="00E1393F">
        <w:rPr>
          <w:rFonts w:ascii="Calibri" w:hAnsi="Calibri"/>
          <w:color w:val="000000"/>
          <w:sz w:val="28"/>
          <w:szCs w:val="28"/>
        </w:rPr>
        <w:t>Ellowes</w:t>
      </w:r>
      <w:proofErr w:type="spellEnd"/>
      <w:r w:rsidRPr="00E1393F">
        <w:rPr>
          <w:rFonts w:ascii="Calibri" w:hAnsi="Calibri"/>
          <w:color w:val="000000"/>
          <w:sz w:val="28"/>
          <w:szCs w:val="28"/>
        </w:rPr>
        <w:t xml:space="preserve"> </w:t>
      </w:r>
      <w:r>
        <w:rPr>
          <w:rFonts w:ascii="Calibri" w:hAnsi="Calibri"/>
          <w:color w:val="000000"/>
          <w:sz w:val="28"/>
          <w:szCs w:val="28"/>
        </w:rPr>
        <w:t>Hall Sp</w:t>
      </w:r>
      <w:r w:rsidRPr="00E1393F">
        <w:rPr>
          <w:rFonts w:ascii="Calibri" w:hAnsi="Calibri"/>
          <w:color w:val="000000"/>
          <w:sz w:val="28"/>
          <w:szCs w:val="28"/>
        </w:rPr>
        <w:t>orts College</w:t>
      </w:r>
    </w:p>
    <w:p w:rsidR="00D85788" w:rsidRPr="00E1393F" w:rsidRDefault="00D85788" w:rsidP="00D85788">
      <w:pPr>
        <w:pStyle w:val="NormalWeb"/>
        <w:shd w:val="clear" w:color="auto" w:fill="FFFFFF"/>
        <w:spacing w:before="0" w:beforeAutospacing="0" w:after="0" w:afterAutospacing="0"/>
        <w:rPr>
          <w:rFonts w:ascii="Calibri" w:hAnsi="Calibri"/>
          <w:color w:val="000000"/>
          <w:sz w:val="28"/>
          <w:szCs w:val="28"/>
        </w:rPr>
      </w:pPr>
      <w:r w:rsidRPr="00E1393F">
        <w:rPr>
          <w:rFonts w:ascii="Calibri" w:hAnsi="Calibri"/>
          <w:color w:val="000000"/>
          <w:sz w:val="28"/>
          <w:szCs w:val="28"/>
        </w:rPr>
        <w:t>The Crestwood School</w:t>
      </w:r>
    </w:p>
    <w:p w:rsidR="00D85788" w:rsidRPr="00E1393F" w:rsidRDefault="00D85788" w:rsidP="00D85788">
      <w:pPr>
        <w:pStyle w:val="NormalWeb"/>
        <w:shd w:val="clear" w:color="auto" w:fill="FFFFFF"/>
        <w:spacing w:before="0" w:beforeAutospacing="0" w:after="0" w:afterAutospacing="0"/>
        <w:rPr>
          <w:rFonts w:ascii="Calibri" w:hAnsi="Calibri"/>
          <w:color w:val="000000"/>
          <w:sz w:val="28"/>
          <w:szCs w:val="28"/>
        </w:rPr>
      </w:pPr>
      <w:proofErr w:type="spellStart"/>
      <w:r w:rsidRPr="00E1393F">
        <w:rPr>
          <w:rFonts w:ascii="Calibri" w:hAnsi="Calibri"/>
          <w:color w:val="000000"/>
          <w:sz w:val="28"/>
          <w:szCs w:val="28"/>
        </w:rPr>
        <w:t>Kinver</w:t>
      </w:r>
      <w:proofErr w:type="spellEnd"/>
      <w:r w:rsidRPr="00E1393F">
        <w:rPr>
          <w:rFonts w:ascii="Calibri" w:hAnsi="Calibri"/>
          <w:color w:val="000000"/>
          <w:sz w:val="28"/>
          <w:szCs w:val="28"/>
        </w:rPr>
        <w:t xml:space="preserve"> School</w:t>
      </w:r>
    </w:p>
    <w:p w:rsidR="00D85788" w:rsidRPr="00E1393F" w:rsidRDefault="00D85788" w:rsidP="00D85788">
      <w:pPr>
        <w:pStyle w:val="NormalWeb"/>
        <w:shd w:val="clear" w:color="auto" w:fill="FFFFFF"/>
        <w:spacing w:before="0" w:beforeAutospacing="0" w:after="0" w:afterAutospacing="0"/>
        <w:rPr>
          <w:rFonts w:ascii="Calibri" w:hAnsi="Calibri"/>
          <w:color w:val="000000"/>
          <w:sz w:val="28"/>
          <w:szCs w:val="28"/>
        </w:rPr>
      </w:pPr>
      <w:proofErr w:type="spellStart"/>
      <w:r w:rsidRPr="00E1393F">
        <w:rPr>
          <w:rFonts w:ascii="Calibri" w:hAnsi="Calibri"/>
          <w:color w:val="000000"/>
          <w:sz w:val="28"/>
          <w:szCs w:val="28"/>
        </w:rPr>
        <w:t>Ounsdale</w:t>
      </w:r>
      <w:proofErr w:type="spellEnd"/>
      <w:r w:rsidRPr="00E1393F">
        <w:rPr>
          <w:rFonts w:ascii="Calibri" w:hAnsi="Calibri"/>
          <w:color w:val="000000"/>
          <w:sz w:val="28"/>
          <w:szCs w:val="28"/>
        </w:rPr>
        <w:t xml:space="preserve"> School</w:t>
      </w:r>
    </w:p>
    <w:p w:rsidR="00D85788" w:rsidRDefault="00D85788" w:rsidP="00D85788">
      <w:pPr>
        <w:pStyle w:val="NormalWeb"/>
        <w:shd w:val="clear" w:color="auto" w:fill="FFFFFF"/>
        <w:spacing w:before="0" w:beforeAutospacing="0" w:after="0" w:afterAutospacing="0"/>
        <w:rPr>
          <w:rFonts w:ascii="Calibri" w:hAnsi="Calibri"/>
          <w:color w:val="000000"/>
          <w:sz w:val="28"/>
          <w:szCs w:val="28"/>
        </w:rPr>
      </w:pPr>
      <w:proofErr w:type="spellStart"/>
      <w:r w:rsidRPr="00E1393F">
        <w:rPr>
          <w:rFonts w:ascii="Calibri" w:hAnsi="Calibri"/>
          <w:color w:val="000000"/>
          <w:sz w:val="28"/>
          <w:szCs w:val="28"/>
        </w:rPr>
        <w:t>Pedmore</w:t>
      </w:r>
      <w:proofErr w:type="spellEnd"/>
      <w:r w:rsidRPr="00E1393F">
        <w:rPr>
          <w:rFonts w:ascii="Calibri" w:hAnsi="Calibri"/>
          <w:color w:val="000000"/>
          <w:sz w:val="28"/>
          <w:szCs w:val="28"/>
        </w:rPr>
        <w:t xml:space="preserve"> Technology College</w:t>
      </w:r>
    </w:p>
    <w:p w:rsidR="00BB7A2C" w:rsidRDefault="00BB7A2C" w:rsidP="00D85788">
      <w:pPr>
        <w:rPr>
          <w:b/>
          <w:sz w:val="32"/>
          <w:szCs w:val="32"/>
        </w:rPr>
      </w:pPr>
    </w:p>
    <w:p w:rsidR="00D85788" w:rsidRPr="00D31AE5" w:rsidRDefault="00D85788" w:rsidP="00D85788">
      <w:pPr>
        <w:pStyle w:val="NormalWeb"/>
        <w:shd w:val="clear" w:color="auto" w:fill="FFFFFF"/>
        <w:spacing w:before="0" w:beforeAutospacing="0" w:after="0" w:afterAutospacing="0"/>
        <w:rPr>
          <w:rFonts w:ascii="Calibri" w:hAnsi="Calibri"/>
          <w:b/>
          <w:color w:val="00B0F0"/>
          <w:sz w:val="28"/>
          <w:szCs w:val="28"/>
          <w:u w:val="single"/>
        </w:rPr>
      </w:pPr>
      <w:r w:rsidRPr="00D31AE5">
        <w:rPr>
          <w:rFonts w:ascii="Calibri" w:hAnsi="Calibri"/>
          <w:b/>
          <w:color w:val="00B0F0"/>
          <w:sz w:val="28"/>
          <w:szCs w:val="28"/>
          <w:u w:val="single"/>
        </w:rPr>
        <w:t>T</w:t>
      </w:r>
      <w:r w:rsidR="002E2D4C">
        <w:rPr>
          <w:rFonts w:ascii="Calibri" w:hAnsi="Calibri"/>
          <w:b/>
          <w:color w:val="00B0F0"/>
          <w:sz w:val="28"/>
          <w:szCs w:val="28"/>
          <w:u w:val="single"/>
        </w:rPr>
        <w:t xml:space="preserve">he </w:t>
      </w:r>
      <w:r w:rsidR="000D68F3">
        <w:rPr>
          <w:rFonts w:ascii="Calibri" w:hAnsi="Calibri"/>
          <w:b/>
          <w:color w:val="00B0F0"/>
          <w:sz w:val="28"/>
          <w:szCs w:val="28"/>
          <w:u w:val="single"/>
        </w:rPr>
        <w:t>English</w:t>
      </w:r>
      <w:r w:rsidR="002E2D4C">
        <w:rPr>
          <w:rFonts w:ascii="Calibri" w:hAnsi="Calibri"/>
          <w:b/>
          <w:color w:val="00B0F0"/>
          <w:sz w:val="28"/>
          <w:szCs w:val="28"/>
          <w:u w:val="single"/>
        </w:rPr>
        <w:t xml:space="preserve"> </w:t>
      </w:r>
      <w:r w:rsidRPr="00D31AE5">
        <w:rPr>
          <w:rFonts w:ascii="Calibri" w:hAnsi="Calibri"/>
          <w:b/>
          <w:color w:val="00B0F0"/>
          <w:sz w:val="28"/>
          <w:szCs w:val="28"/>
          <w:u w:val="single"/>
        </w:rPr>
        <w:t>Department consist of:</w:t>
      </w:r>
    </w:p>
    <w:p w:rsidR="00D85788" w:rsidRPr="00D85788" w:rsidRDefault="000D68F3" w:rsidP="00D85788">
      <w:pPr>
        <w:spacing w:after="0"/>
        <w:rPr>
          <w:sz w:val="28"/>
          <w:szCs w:val="28"/>
        </w:rPr>
      </w:pPr>
      <w:r>
        <w:rPr>
          <w:sz w:val="28"/>
          <w:szCs w:val="28"/>
        </w:rPr>
        <w:t xml:space="preserve">Mr Michael Steven </w:t>
      </w:r>
      <w:r w:rsidR="00D85788" w:rsidRPr="00D85788">
        <w:rPr>
          <w:sz w:val="28"/>
          <w:szCs w:val="28"/>
        </w:rPr>
        <w:t xml:space="preserve">– Head </w:t>
      </w:r>
      <w:r>
        <w:rPr>
          <w:sz w:val="28"/>
          <w:szCs w:val="28"/>
        </w:rPr>
        <w:t>of English</w:t>
      </w:r>
    </w:p>
    <w:p w:rsidR="00D85788" w:rsidRPr="00D85788" w:rsidRDefault="000D68F3" w:rsidP="00D85788">
      <w:pPr>
        <w:spacing w:after="0"/>
        <w:rPr>
          <w:sz w:val="28"/>
          <w:szCs w:val="28"/>
        </w:rPr>
      </w:pPr>
      <w:r>
        <w:rPr>
          <w:sz w:val="28"/>
          <w:szCs w:val="28"/>
        </w:rPr>
        <w:t>Mrs Wendy Turner – Deputy Head of English</w:t>
      </w:r>
    </w:p>
    <w:p w:rsidR="00D85788" w:rsidRDefault="000D68F3" w:rsidP="00D85788">
      <w:pPr>
        <w:spacing w:after="0"/>
        <w:rPr>
          <w:sz w:val="28"/>
          <w:szCs w:val="28"/>
        </w:rPr>
      </w:pPr>
      <w:r>
        <w:rPr>
          <w:sz w:val="28"/>
          <w:szCs w:val="28"/>
        </w:rPr>
        <w:t xml:space="preserve">Ms </w:t>
      </w:r>
      <w:proofErr w:type="spellStart"/>
      <w:r>
        <w:rPr>
          <w:sz w:val="28"/>
          <w:szCs w:val="28"/>
        </w:rPr>
        <w:t>Upkar</w:t>
      </w:r>
      <w:proofErr w:type="spellEnd"/>
      <w:r>
        <w:rPr>
          <w:sz w:val="28"/>
          <w:szCs w:val="28"/>
        </w:rPr>
        <w:t xml:space="preserve"> Kaur </w:t>
      </w:r>
      <w:r w:rsidR="00D85788" w:rsidRPr="00D85788">
        <w:rPr>
          <w:sz w:val="28"/>
          <w:szCs w:val="28"/>
        </w:rPr>
        <w:t xml:space="preserve">– </w:t>
      </w:r>
      <w:r>
        <w:rPr>
          <w:sz w:val="28"/>
          <w:szCs w:val="28"/>
        </w:rPr>
        <w:t xml:space="preserve">      </w:t>
      </w:r>
      <w:r w:rsidR="00D85788" w:rsidRPr="00D85788">
        <w:rPr>
          <w:sz w:val="28"/>
          <w:szCs w:val="28"/>
        </w:rPr>
        <w:t>Assistant</w:t>
      </w:r>
      <w:r>
        <w:rPr>
          <w:sz w:val="28"/>
          <w:szCs w:val="28"/>
        </w:rPr>
        <w:t xml:space="preserve"> Head of </w:t>
      </w:r>
      <w:r w:rsidR="007041F9">
        <w:rPr>
          <w:sz w:val="28"/>
          <w:szCs w:val="28"/>
        </w:rPr>
        <w:t>English</w:t>
      </w:r>
    </w:p>
    <w:p w:rsidR="001306C4" w:rsidRDefault="000D68F3" w:rsidP="00D85788">
      <w:pPr>
        <w:spacing w:after="0"/>
        <w:rPr>
          <w:sz w:val="28"/>
          <w:szCs w:val="28"/>
        </w:rPr>
      </w:pPr>
      <w:r>
        <w:rPr>
          <w:sz w:val="28"/>
          <w:szCs w:val="28"/>
        </w:rPr>
        <w:t>Mr M</w:t>
      </w:r>
      <w:r w:rsidR="005754AA">
        <w:rPr>
          <w:sz w:val="28"/>
          <w:szCs w:val="28"/>
        </w:rPr>
        <w:t>atthew</w:t>
      </w:r>
      <w:r>
        <w:rPr>
          <w:sz w:val="28"/>
          <w:szCs w:val="28"/>
        </w:rPr>
        <w:t xml:space="preserve"> </w:t>
      </w:r>
      <w:proofErr w:type="spellStart"/>
      <w:r>
        <w:rPr>
          <w:sz w:val="28"/>
          <w:szCs w:val="28"/>
        </w:rPr>
        <w:t>Abley</w:t>
      </w:r>
      <w:proofErr w:type="spellEnd"/>
      <w:r>
        <w:rPr>
          <w:sz w:val="28"/>
          <w:szCs w:val="28"/>
        </w:rPr>
        <w:t xml:space="preserve"> </w:t>
      </w:r>
      <w:r w:rsidR="001306C4">
        <w:rPr>
          <w:sz w:val="28"/>
          <w:szCs w:val="28"/>
        </w:rPr>
        <w:t xml:space="preserve">– Teacher of </w:t>
      </w:r>
      <w:r>
        <w:rPr>
          <w:sz w:val="28"/>
          <w:szCs w:val="28"/>
        </w:rPr>
        <w:t>English</w:t>
      </w:r>
    </w:p>
    <w:p w:rsidR="001306C4" w:rsidRDefault="004A1DE7" w:rsidP="00D85788">
      <w:pPr>
        <w:spacing w:after="0"/>
        <w:rPr>
          <w:sz w:val="28"/>
          <w:szCs w:val="28"/>
        </w:rPr>
      </w:pPr>
      <w:r>
        <w:rPr>
          <w:sz w:val="28"/>
          <w:szCs w:val="28"/>
        </w:rPr>
        <w:t xml:space="preserve">Mr Bradley </w:t>
      </w:r>
      <w:proofErr w:type="spellStart"/>
      <w:r>
        <w:rPr>
          <w:sz w:val="28"/>
          <w:szCs w:val="28"/>
        </w:rPr>
        <w:t>Hodnette</w:t>
      </w:r>
      <w:proofErr w:type="spellEnd"/>
      <w:r w:rsidR="005754AA">
        <w:rPr>
          <w:sz w:val="28"/>
          <w:szCs w:val="28"/>
        </w:rPr>
        <w:t xml:space="preserve"> </w:t>
      </w:r>
      <w:r w:rsidR="001306C4">
        <w:rPr>
          <w:sz w:val="28"/>
          <w:szCs w:val="28"/>
        </w:rPr>
        <w:t xml:space="preserve">– Teacher of </w:t>
      </w:r>
      <w:r w:rsidR="000D68F3">
        <w:rPr>
          <w:sz w:val="28"/>
          <w:szCs w:val="28"/>
        </w:rPr>
        <w:t>English</w:t>
      </w:r>
    </w:p>
    <w:p w:rsidR="007041F9" w:rsidRDefault="007041F9" w:rsidP="00D85788">
      <w:pPr>
        <w:spacing w:after="0"/>
        <w:rPr>
          <w:sz w:val="28"/>
          <w:szCs w:val="28"/>
        </w:rPr>
      </w:pPr>
      <w:r>
        <w:rPr>
          <w:sz w:val="28"/>
          <w:szCs w:val="28"/>
        </w:rPr>
        <w:t>Mrs Jo Atherton – Teacher of English</w:t>
      </w:r>
    </w:p>
    <w:p w:rsidR="001306C4" w:rsidRDefault="001306C4" w:rsidP="00D85788">
      <w:pPr>
        <w:spacing w:after="0"/>
        <w:rPr>
          <w:sz w:val="28"/>
          <w:szCs w:val="28"/>
        </w:rPr>
      </w:pPr>
    </w:p>
    <w:p w:rsidR="000D68F3" w:rsidRDefault="000D68F3" w:rsidP="00D85788">
      <w:pPr>
        <w:spacing w:after="0"/>
        <w:rPr>
          <w:sz w:val="28"/>
          <w:szCs w:val="28"/>
        </w:rPr>
      </w:pPr>
    </w:p>
    <w:p w:rsidR="000D68F3" w:rsidRDefault="000D68F3" w:rsidP="00D85788">
      <w:pPr>
        <w:spacing w:after="0"/>
        <w:rPr>
          <w:sz w:val="28"/>
          <w:szCs w:val="28"/>
        </w:rPr>
      </w:pPr>
    </w:p>
    <w:p w:rsidR="000D68F3" w:rsidRDefault="000D68F3" w:rsidP="00D85788">
      <w:pPr>
        <w:spacing w:after="0"/>
        <w:rPr>
          <w:sz w:val="28"/>
          <w:szCs w:val="28"/>
        </w:rPr>
      </w:pPr>
    </w:p>
    <w:p w:rsidR="000D68F3" w:rsidRDefault="000D68F3" w:rsidP="00D85788">
      <w:pPr>
        <w:spacing w:after="0"/>
        <w:rPr>
          <w:sz w:val="28"/>
          <w:szCs w:val="28"/>
        </w:rPr>
      </w:pPr>
    </w:p>
    <w:p w:rsidR="000D68F3" w:rsidRDefault="000D68F3" w:rsidP="00D85788">
      <w:pPr>
        <w:spacing w:after="0"/>
        <w:rPr>
          <w:sz w:val="28"/>
          <w:szCs w:val="28"/>
        </w:rPr>
      </w:pPr>
    </w:p>
    <w:p w:rsidR="000D68F3" w:rsidRDefault="000D68F3" w:rsidP="00D85788">
      <w:pPr>
        <w:spacing w:after="0"/>
        <w:rPr>
          <w:sz w:val="28"/>
          <w:szCs w:val="28"/>
        </w:rPr>
      </w:pPr>
    </w:p>
    <w:p w:rsidR="000D68F3" w:rsidRDefault="000D68F3" w:rsidP="00D85788">
      <w:pPr>
        <w:spacing w:after="0"/>
        <w:rPr>
          <w:sz w:val="28"/>
          <w:szCs w:val="28"/>
        </w:rPr>
      </w:pPr>
    </w:p>
    <w:p w:rsidR="000D68F3" w:rsidRDefault="000D68F3" w:rsidP="00D85788">
      <w:pPr>
        <w:spacing w:after="0"/>
        <w:rPr>
          <w:sz w:val="28"/>
          <w:szCs w:val="28"/>
        </w:rPr>
      </w:pPr>
    </w:p>
    <w:p w:rsidR="000D68F3" w:rsidRDefault="000D68F3" w:rsidP="00D85788">
      <w:pPr>
        <w:spacing w:after="0"/>
        <w:rPr>
          <w:sz w:val="28"/>
          <w:szCs w:val="28"/>
        </w:rPr>
      </w:pPr>
    </w:p>
    <w:p w:rsidR="00D85788" w:rsidRDefault="00D85788" w:rsidP="00D85788">
      <w:pPr>
        <w:pStyle w:val="NormalWeb"/>
        <w:shd w:val="clear" w:color="auto" w:fill="FFFFFF"/>
        <w:spacing w:before="0" w:beforeAutospacing="0" w:after="0" w:afterAutospacing="0"/>
        <w:rPr>
          <w:rFonts w:ascii="Calibri" w:hAnsi="Calibri"/>
          <w:b/>
          <w:color w:val="00B0F0"/>
          <w:sz w:val="28"/>
          <w:szCs w:val="28"/>
          <w:u w:val="single"/>
        </w:rPr>
      </w:pPr>
      <w:r w:rsidRPr="00D31AE5">
        <w:rPr>
          <w:rFonts w:ascii="Calibri" w:hAnsi="Calibri"/>
          <w:b/>
          <w:color w:val="00B0F0"/>
          <w:sz w:val="28"/>
          <w:szCs w:val="28"/>
          <w:u w:val="single"/>
        </w:rPr>
        <w:lastRenderedPageBreak/>
        <w:t>Department information/Facilities:</w:t>
      </w:r>
    </w:p>
    <w:p w:rsidR="000D68F3" w:rsidRDefault="000D68F3" w:rsidP="00D85788">
      <w:pPr>
        <w:pStyle w:val="NormalWeb"/>
        <w:shd w:val="clear" w:color="auto" w:fill="FFFFFF"/>
        <w:spacing w:before="0" w:beforeAutospacing="0" w:after="0" w:afterAutospacing="0"/>
        <w:rPr>
          <w:rFonts w:ascii="Calibri" w:hAnsi="Calibri"/>
          <w:b/>
          <w:color w:val="00B0F0"/>
          <w:sz w:val="28"/>
          <w:szCs w:val="28"/>
          <w:u w:val="single"/>
        </w:rPr>
      </w:pPr>
    </w:p>
    <w:p w:rsidR="000D68F3" w:rsidRDefault="000D68F3" w:rsidP="000D68F3">
      <w:pPr>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KS3 </w:t>
      </w:r>
      <w:proofErr w:type="gramStart"/>
      <w:r>
        <w:rPr>
          <w:rFonts w:ascii="Arial" w:hAnsi="Arial" w:cs="Arial"/>
          <w:b/>
          <w:color w:val="000000" w:themeColor="text1"/>
          <w:sz w:val="24"/>
          <w:szCs w:val="24"/>
          <w:u w:val="single"/>
        </w:rPr>
        <w:t xml:space="preserve">- </w:t>
      </w:r>
      <w:r w:rsidRPr="006B7569">
        <w:rPr>
          <w:rFonts w:ascii="Arial" w:hAnsi="Arial" w:cs="Arial"/>
          <w:b/>
          <w:color w:val="000000" w:themeColor="text1"/>
          <w:sz w:val="24"/>
          <w:szCs w:val="24"/>
          <w:u w:val="single"/>
        </w:rPr>
        <w:t xml:space="preserve"> English</w:t>
      </w:r>
      <w:proofErr w:type="gramEnd"/>
      <w:r>
        <w:rPr>
          <w:rFonts w:ascii="Arial" w:hAnsi="Arial" w:cs="Arial"/>
          <w:i/>
          <w:color w:val="000000" w:themeColor="text1"/>
          <w:sz w:val="24"/>
          <w:szCs w:val="24"/>
        </w:rPr>
        <w:t xml:space="preserve"> </w:t>
      </w:r>
    </w:p>
    <w:p w:rsidR="000D68F3" w:rsidRPr="001B20F7" w:rsidRDefault="000D68F3" w:rsidP="000D68F3">
      <w:pPr>
        <w:rPr>
          <w:rFonts w:ascii="Arial" w:hAnsi="Arial" w:cs="Arial"/>
          <w:b/>
          <w:color w:val="000000" w:themeColor="text1"/>
          <w:sz w:val="24"/>
          <w:szCs w:val="24"/>
        </w:rPr>
      </w:pPr>
      <w:r>
        <w:rPr>
          <w:rFonts w:ascii="Arial" w:hAnsi="Arial" w:cs="Arial"/>
          <w:b/>
          <w:color w:val="000000" w:themeColor="text1"/>
          <w:sz w:val="24"/>
          <w:szCs w:val="24"/>
        </w:rPr>
        <w:t>Time Allocation:</w:t>
      </w:r>
    </w:p>
    <w:p w:rsidR="000D68F3" w:rsidRDefault="000D68F3" w:rsidP="000D68F3">
      <w:pPr>
        <w:rPr>
          <w:rFonts w:ascii="Arial" w:hAnsi="Arial" w:cs="Arial"/>
          <w:color w:val="000000" w:themeColor="text1"/>
          <w:sz w:val="24"/>
          <w:szCs w:val="24"/>
        </w:rPr>
      </w:pPr>
      <w:r>
        <w:rPr>
          <w:rFonts w:ascii="Arial" w:hAnsi="Arial" w:cs="Arial"/>
          <w:color w:val="000000" w:themeColor="text1"/>
          <w:sz w:val="24"/>
          <w:szCs w:val="24"/>
        </w:rPr>
        <w:t>In Years 7 and 8, pupils will have 4 x 55min lessons a week.</w:t>
      </w:r>
    </w:p>
    <w:p w:rsidR="000D68F3" w:rsidRPr="00A90F57" w:rsidRDefault="000D68F3" w:rsidP="000D68F3">
      <w:pPr>
        <w:rPr>
          <w:rFonts w:ascii="Arial" w:hAnsi="Arial" w:cs="Arial"/>
          <w:b/>
          <w:color w:val="000000" w:themeColor="text1"/>
          <w:sz w:val="24"/>
          <w:szCs w:val="24"/>
        </w:rPr>
      </w:pPr>
      <w:r w:rsidRPr="00A90F57">
        <w:rPr>
          <w:rFonts w:ascii="Arial" w:hAnsi="Arial" w:cs="Arial"/>
          <w:b/>
          <w:color w:val="000000" w:themeColor="text1"/>
          <w:sz w:val="24"/>
          <w:szCs w:val="24"/>
        </w:rPr>
        <w:t>Curriculum Content:</w:t>
      </w:r>
    </w:p>
    <w:tbl>
      <w:tblPr>
        <w:tblStyle w:val="TableGrid"/>
        <w:tblW w:w="0" w:type="auto"/>
        <w:tblLook w:val="04A0" w:firstRow="1" w:lastRow="0" w:firstColumn="1" w:lastColumn="0" w:noHBand="0" w:noVBand="1"/>
      </w:tblPr>
      <w:tblGrid>
        <w:gridCol w:w="4508"/>
        <w:gridCol w:w="4508"/>
      </w:tblGrid>
      <w:tr w:rsidR="000D68F3" w:rsidTr="00143A5E">
        <w:tc>
          <w:tcPr>
            <w:tcW w:w="4508" w:type="dxa"/>
          </w:tcPr>
          <w:p w:rsidR="000D68F3" w:rsidRPr="00A90F57" w:rsidRDefault="000D68F3" w:rsidP="00143A5E">
            <w:pPr>
              <w:jc w:val="center"/>
              <w:rPr>
                <w:rFonts w:ascii="Arial" w:hAnsi="Arial" w:cs="Arial"/>
                <w:b/>
                <w:color w:val="000000" w:themeColor="text1"/>
                <w:sz w:val="24"/>
                <w:szCs w:val="24"/>
              </w:rPr>
            </w:pPr>
            <w:r>
              <w:rPr>
                <w:rFonts w:ascii="Arial" w:hAnsi="Arial" w:cs="Arial"/>
                <w:b/>
                <w:color w:val="000000" w:themeColor="text1"/>
                <w:sz w:val="24"/>
                <w:szCs w:val="24"/>
              </w:rPr>
              <w:t>Year 7</w:t>
            </w:r>
          </w:p>
        </w:tc>
        <w:tc>
          <w:tcPr>
            <w:tcW w:w="4508" w:type="dxa"/>
          </w:tcPr>
          <w:p w:rsidR="000D68F3" w:rsidRPr="00A90F57" w:rsidRDefault="000D68F3" w:rsidP="00143A5E">
            <w:pPr>
              <w:jc w:val="center"/>
              <w:rPr>
                <w:rFonts w:ascii="Arial" w:hAnsi="Arial" w:cs="Arial"/>
                <w:b/>
                <w:color w:val="000000" w:themeColor="text1"/>
                <w:sz w:val="24"/>
                <w:szCs w:val="24"/>
              </w:rPr>
            </w:pPr>
            <w:r>
              <w:rPr>
                <w:rFonts w:ascii="Arial" w:hAnsi="Arial" w:cs="Arial"/>
                <w:b/>
                <w:color w:val="000000" w:themeColor="text1"/>
                <w:sz w:val="24"/>
                <w:szCs w:val="24"/>
              </w:rPr>
              <w:t>Year 8</w:t>
            </w:r>
          </w:p>
        </w:tc>
      </w:tr>
      <w:tr w:rsidR="000D68F3" w:rsidTr="00143A5E">
        <w:trPr>
          <w:trHeight w:val="1420"/>
        </w:trPr>
        <w:tc>
          <w:tcPr>
            <w:tcW w:w="4508" w:type="dxa"/>
          </w:tcPr>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Introduction to Shakespeare</w:t>
            </w:r>
          </w:p>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Messages and Morals</w:t>
            </w:r>
          </w:p>
          <w:p w:rsidR="000D68F3" w:rsidRPr="00A90F57"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The Boy in the Striped Pyjamas</w:t>
            </w:r>
          </w:p>
        </w:tc>
        <w:tc>
          <w:tcPr>
            <w:tcW w:w="4508" w:type="dxa"/>
          </w:tcPr>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The Hunger Games</w:t>
            </w:r>
          </w:p>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Our Day Out</w:t>
            </w:r>
          </w:p>
          <w:p w:rsidR="000D68F3" w:rsidRPr="00A90F57"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Characterisation</w:t>
            </w:r>
          </w:p>
        </w:tc>
      </w:tr>
    </w:tbl>
    <w:p w:rsidR="000D68F3" w:rsidRDefault="000D68F3" w:rsidP="000D68F3">
      <w:pPr>
        <w:rPr>
          <w:rFonts w:ascii="Arial" w:hAnsi="Arial" w:cs="Arial"/>
          <w:color w:val="000000" w:themeColor="text1"/>
          <w:sz w:val="24"/>
          <w:szCs w:val="24"/>
        </w:rPr>
      </w:pPr>
    </w:p>
    <w:p w:rsidR="000D68F3" w:rsidRDefault="000D68F3" w:rsidP="000D68F3">
      <w:pPr>
        <w:rPr>
          <w:rFonts w:ascii="Arial" w:hAnsi="Arial" w:cs="Arial"/>
          <w:color w:val="000000" w:themeColor="text1"/>
          <w:sz w:val="24"/>
          <w:szCs w:val="24"/>
        </w:rPr>
      </w:pPr>
      <w:r>
        <w:rPr>
          <w:rFonts w:ascii="Arial" w:hAnsi="Arial" w:cs="Arial"/>
          <w:color w:val="000000" w:themeColor="text1"/>
          <w:sz w:val="24"/>
          <w:szCs w:val="24"/>
        </w:rPr>
        <w:t xml:space="preserve">Within each scheme of work students also study a range of non-fiction texts, such as newspaper articles, letters and speeches, as well as analysing poetry examples linked to each topic. Furthermore, each unit of work includes, presentation tasks, debating activities and creative writing tasks too. </w:t>
      </w:r>
    </w:p>
    <w:p w:rsidR="000D68F3" w:rsidRDefault="000D68F3" w:rsidP="000D68F3">
      <w:pPr>
        <w:rPr>
          <w:rFonts w:ascii="Arial" w:hAnsi="Arial" w:cs="Arial"/>
          <w:b/>
          <w:color w:val="000000" w:themeColor="text1"/>
          <w:sz w:val="24"/>
          <w:szCs w:val="24"/>
        </w:rPr>
      </w:pPr>
      <w:r>
        <w:rPr>
          <w:rFonts w:ascii="Arial" w:hAnsi="Arial" w:cs="Arial"/>
          <w:b/>
          <w:color w:val="000000" w:themeColor="text1"/>
          <w:sz w:val="24"/>
          <w:szCs w:val="24"/>
        </w:rPr>
        <w:t>Assessment:</w:t>
      </w:r>
    </w:p>
    <w:p w:rsidR="000D68F3" w:rsidRPr="009D0DFA" w:rsidRDefault="000D68F3" w:rsidP="000D68F3">
      <w:pPr>
        <w:rPr>
          <w:rFonts w:ascii="Arial" w:hAnsi="Arial" w:cs="Arial"/>
          <w:color w:val="000000" w:themeColor="text1"/>
          <w:sz w:val="24"/>
          <w:szCs w:val="24"/>
        </w:rPr>
      </w:pPr>
      <w:r w:rsidRPr="009D0DFA">
        <w:rPr>
          <w:rFonts w:ascii="Arial" w:hAnsi="Arial" w:cs="Arial"/>
          <w:color w:val="000000" w:themeColor="text1"/>
          <w:sz w:val="24"/>
          <w:szCs w:val="24"/>
        </w:rPr>
        <w:t xml:space="preserve">Each half term </w:t>
      </w:r>
      <w:r>
        <w:rPr>
          <w:rFonts w:ascii="Arial" w:hAnsi="Arial" w:cs="Arial"/>
          <w:color w:val="000000" w:themeColor="text1"/>
          <w:sz w:val="24"/>
          <w:szCs w:val="24"/>
        </w:rPr>
        <w:t xml:space="preserve">students will complete either a reading or writing based assessment task, which focuses on the skills required at GCSE. These include: inference, language analysis, comparison, descriptive writing and writing to argue a viewpoint. </w:t>
      </w:r>
    </w:p>
    <w:p w:rsidR="000D68F3" w:rsidRDefault="000D68F3" w:rsidP="000D68F3">
      <w:pPr>
        <w:rPr>
          <w:rFonts w:ascii="Arial" w:hAnsi="Arial" w:cs="Arial"/>
          <w:b/>
          <w:color w:val="000000" w:themeColor="text1"/>
          <w:sz w:val="24"/>
          <w:szCs w:val="24"/>
        </w:rPr>
      </w:pPr>
    </w:p>
    <w:p w:rsidR="000D68F3" w:rsidRPr="006B757B" w:rsidRDefault="000D68F3" w:rsidP="000D68F3">
      <w:pPr>
        <w:rPr>
          <w:rFonts w:ascii="Arial" w:hAnsi="Arial" w:cs="Arial"/>
          <w:b/>
          <w:color w:val="000000" w:themeColor="text1"/>
          <w:sz w:val="24"/>
          <w:szCs w:val="24"/>
        </w:rPr>
      </w:pPr>
      <w:r w:rsidRPr="006B757B">
        <w:rPr>
          <w:rFonts w:ascii="Arial" w:hAnsi="Arial" w:cs="Arial"/>
          <w:b/>
          <w:color w:val="000000" w:themeColor="text1"/>
          <w:sz w:val="24"/>
          <w:szCs w:val="24"/>
        </w:rPr>
        <w:t>SMSC links:</w:t>
      </w:r>
    </w:p>
    <w:p w:rsidR="000D68F3" w:rsidRDefault="000D68F3" w:rsidP="000D68F3">
      <w:pPr>
        <w:rPr>
          <w:rFonts w:ascii="Arial" w:hAnsi="Arial" w:cs="Arial"/>
          <w:i/>
          <w:noProof/>
          <w:color w:val="000000" w:themeColor="text1"/>
          <w:sz w:val="24"/>
          <w:szCs w:val="24"/>
          <w:lang w:eastAsia="en-GB"/>
        </w:rPr>
      </w:pPr>
      <w:r>
        <w:rPr>
          <w:rFonts w:ascii="Arial" w:hAnsi="Arial" w:cs="Arial"/>
          <w:i/>
          <w:noProof/>
          <w:color w:val="000000" w:themeColor="text1"/>
          <w:sz w:val="24"/>
          <w:szCs w:val="24"/>
          <w:lang w:eastAsia="en-GB"/>
        </w:rPr>
        <w:t>spiritual, moral, social and cultural</w:t>
      </w:r>
    </w:p>
    <w:p w:rsidR="000D68F3" w:rsidRDefault="000D68F3" w:rsidP="000D68F3">
      <w:pPr>
        <w:rPr>
          <w:rFonts w:ascii="Arial" w:hAnsi="Arial" w:cs="Arial"/>
          <w:color w:val="000000" w:themeColor="text1"/>
          <w:sz w:val="24"/>
          <w:szCs w:val="24"/>
        </w:rPr>
      </w:pPr>
      <w:r>
        <w:rPr>
          <w:rFonts w:ascii="Arial" w:hAnsi="Arial" w:cs="Arial"/>
          <w:color w:val="000000" w:themeColor="text1"/>
          <w:sz w:val="24"/>
          <w:szCs w:val="24"/>
        </w:rPr>
        <w:t xml:space="preserve">Students explore the importance of religion in society when studying texts from a historical time period, such as Shakespeare and Dickens. </w:t>
      </w:r>
    </w:p>
    <w:p w:rsidR="000D68F3" w:rsidRDefault="000D68F3" w:rsidP="000D68F3">
      <w:pPr>
        <w:rPr>
          <w:rFonts w:ascii="Arial" w:hAnsi="Arial" w:cs="Arial"/>
          <w:color w:val="000000" w:themeColor="text1"/>
          <w:sz w:val="24"/>
          <w:szCs w:val="24"/>
        </w:rPr>
      </w:pPr>
      <w:r>
        <w:rPr>
          <w:rFonts w:ascii="Arial" w:hAnsi="Arial" w:cs="Arial"/>
          <w:color w:val="000000" w:themeColor="text1"/>
          <w:sz w:val="24"/>
          <w:szCs w:val="24"/>
        </w:rPr>
        <w:t xml:space="preserve">Many texts studied include their own morals, which are discussed as part of the schemes of work. As well as a full unit focused on texts with a moral or message in year 7, students consider the ethics of The Holocaust and the dystopian society presented in The Hunger Games. </w:t>
      </w:r>
    </w:p>
    <w:p w:rsidR="000D68F3" w:rsidRDefault="000D68F3" w:rsidP="000D68F3">
      <w:pPr>
        <w:rPr>
          <w:rFonts w:ascii="Arial" w:hAnsi="Arial" w:cs="Arial"/>
          <w:color w:val="000000" w:themeColor="text1"/>
          <w:sz w:val="24"/>
          <w:szCs w:val="24"/>
        </w:rPr>
      </w:pPr>
      <w:r>
        <w:rPr>
          <w:rFonts w:ascii="Arial" w:hAnsi="Arial" w:cs="Arial"/>
          <w:color w:val="000000" w:themeColor="text1"/>
          <w:sz w:val="24"/>
          <w:szCs w:val="24"/>
        </w:rPr>
        <w:t xml:space="preserve">Students use a range of social skills within the classroom when working in pairs and in groups to prepare presentations. In addition to this students consider social trends within the texts and how society has changed over the course of time. </w:t>
      </w:r>
    </w:p>
    <w:p w:rsidR="000D68F3" w:rsidRDefault="000D68F3" w:rsidP="000D68F3">
      <w:pPr>
        <w:rPr>
          <w:rFonts w:ascii="Arial" w:hAnsi="Arial" w:cs="Arial"/>
          <w:b/>
          <w:noProof/>
          <w:color w:val="000000" w:themeColor="text1"/>
          <w:sz w:val="24"/>
          <w:szCs w:val="24"/>
          <w:u w:val="single"/>
          <w:lang w:eastAsia="en-GB"/>
        </w:rPr>
      </w:pPr>
      <w:r>
        <w:rPr>
          <w:rFonts w:ascii="Arial" w:hAnsi="Arial" w:cs="Arial"/>
          <w:color w:val="000000" w:themeColor="text1"/>
          <w:sz w:val="24"/>
          <w:szCs w:val="24"/>
        </w:rPr>
        <w:t xml:space="preserve">They will learn a lot about the culture of different social groups during different time periods, especially through the non-fiction texts that are also studied alongside the schemes of work. </w:t>
      </w:r>
    </w:p>
    <w:p w:rsidR="000D68F3" w:rsidRDefault="000D68F3" w:rsidP="000D68F3"/>
    <w:p w:rsidR="000D68F3" w:rsidRPr="00D31AE5" w:rsidRDefault="000D68F3" w:rsidP="00D85788">
      <w:pPr>
        <w:pStyle w:val="NormalWeb"/>
        <w:shd w:val="clear" w:color="auto" w:fill="FFFFFF"/>
        <w:spacing w:before="0" w:beforeAutospacing="0" w:after="0" w:afterAutospacing="0"/>
        <w:rPr>
          <w:rFonts w:ascii="Calibri" w:hAnsi="Calibri"/>
          <w:b/>
          <w:color w:val="00B0F0"/>
          <w:sz w:val="28"/>
          <w:szCs w:val="28"/>
          <w:u w:val="single"/>
        </w:rPr>
      </w:pPr>
    </w:p>
    <w:p w:rsidR="00D85788" w:rsidRDefault="00D85788" w:rsidP="00D85788">
      <w:pPr>
        <w:spacing w:after="0"/>
        <w:rPr>
          <w:sz w:val="28"/>
          <w:szCs w:val="28"/>
        </w:rPr>
      </w:pPr>
    </w:p>
    <w:p w:rsidR="000D68F3" w:rsidRPr="006B7569" w:rsidRDefault="000D68F3" w:rsidP="000D68F3">
      <w:pPr>
        <w:jc w:val="center"/>
        <w:rPr>
          <w:rFonts w:ascii="Arial" w:hAnsi="Arial" w:cs="Arial"/>
          <w:b/>
          <w:color w:val="000000" w:themeColor="text1"/>
          <w:sz w:val="24"/>
          <w:szCs w:val="24"/>
          <w:u w:val="single"/>
        </w:rPr>
      </w:pPr>
      <w:r w:rsidRPr="00A90F57">
        <w:rPr>
          <w:rFonts w:ascii="Arial" w:hAnsi="Arial" w:cs="Arial"/>
          <w:b/>
          <w:color w:val="000000" w:themeColor="text1"/>
          <w:sz w:val="24"/>
          <w:szCs w:val="24"/>
          <w:u w:val="single"/>
        </w:rPr>
        <w:t xml:space="preserve">KS4 </w:t>
      </w:r>
      <w:r>
        <w:rPr>
          <w:rFonts w:ascii="Arial" w:hAnsi="Arial" w:cs="Arial"/>
          <w:b/>
          <w:color w:val="000000" w:themeColor="text1"/>
          <w:sz w:val="24"/>
          <w:szCs w:val="24"/>
          <w:u w:val="single"/>
        </w:rPr>
        <w:t>– English Literature</w:t>
      </w:r>
    </w:p>
    <w:p w:rsidR="000D68F3" w:rsidRPr="001B20F7" w:rsidRDefault="000D68F3" w:rsidP="000D68F3">
      <w:pPr>
        <w:rPr>
          <w:rFonts w:ascii="Arial" w:hAnsi="Arial" w:cs="Arial"/>
          <w:b/>
          <w:color w:val="000000" w:themeColor="text1"/>
          <w:sz w:val="24"/>
          <w:szCs w:val="24"/>
        </w:rPr>
      </w:pPr>
      <w:r>
        <w:rPr>
          <w:rFonts w:ascii="Arial" w:hAnsi="Arial" w:cs="Arial"/>
          <w:b/>
          <w:color w:val="000000" w:themeColor="text1"/>
          <w:sz w:val="24"/>
          <w:szCs w:val="24"/>
        </w:rPr>
        <w:t>Time Allocation:</w:t>
      </w:r>
    </w:p>
    <w:p w:rsidR="000D68F3" w:rsidRDefault="000D68F3" w:rsidP="000D68F3">
      <w:pPr>
        <w:rPr>
          <w:rFonts w:ascii="Arial" w:hAnsi="Arial" w:cs="Arial"/>
          <w:color w:val="000000" w:themeColor="text1"/>
          <w:sz w:val="24"/>
          <w:szCs w:val="24"/>
        </w:rPr>
      </w:pPr>
      <w:r>
        <w:rPr>
          <w:rFonts w:ascii="Arial" w:hAnsi="Arial" w:cs="Arial"/>
          <w:color w:val="000000" w:themeColor="text1"/>
          <w:sz w:val="24"/>
          <w:szCs w:val="24"/>
        </w:rPr>
        <w:t xml:space="preserve">In Years 9, 10 and 11, pupils will have 4x55minute lessons per week. </w:t>
      </w:r>
    </w:p>
    <w:p w:rsidR="000D68F3" w:rsidRDefault="000D68F3" w:rsidP="000D68F3">
      <w:pPr>
        <w:rPr>
          <w:rFonts w:ascii="Arial" w:hAnsi="Arial" w:cs="Arial"/>
          <w:b/>
          <w:color w:val="000000" w:themeColor="text1"/>
          <w:sz w:val="24"/>
          <w:szCs w:val="24"/>
        </w:rPr>
      </w:pPr>
      <w:r w:rsidRPr="00A90F57">
        <w:rPr>
          <w:rFonts w:ascii="Arial" w:hAnsi="Arial" w:cs="Arial"/>
          <w:b/>
          <w:color w:val="000000" w:themeColor="text1"/>
          <w:sz w:val="24"/>
          <w:szCs w:val="24"/>
        </w:rPr>
        <w:t>Curriculum Content:</w:t>
      </w:r>
    </w:p>
    <w:p w:rsidR="000D68F3" w:rsidRPr="0089075C" w:rsidRDefault="000D68F3" w:rsidP="000D68F3">
      <w:pPr>
        <w:pStyle w:val="NormalWeb"/>
        <w:rPr>
          <w:rFonts w:ascii="Arial" w:hAnsi="Arial" w:cs="Arial"/>
          <w:lang w:val="en"/>
        </w:rPr>
      </w:pPr>
      <w:r w:rsidRPr="00D15BE7">
        <w:rPr>
          <w:rFonts w:ascii="Arial" w:hAnsi="Arial" w:cs="Arial"/>
          <w:lang w:val="en"/>
        </w:rPr>
        <w:t xml:space="preserve">The English Literature qualification is comprised of two papers: Paper 1, </w:t>
      </w:r>
      <w:r w:rsidRPr="00D15BE7">
        <w:rPr>
          <w:rStyle w:val="Emphasis"/>
          <w:rFonts w:ascii="Arial" w:hAnsi="Arial" w:cs="Arial"/>
          <w:lang w:val="en"/>
        </w:rPr>
        <w:t>Shakespeare and the 19</w:t>
      </w:r>
      <w:r w:rsidRPr="00D15BE7">
        <w:rPr>
          <w:rStyle w:val="Emphasis"/>
          <w:rFonts w:ascii="Arial" w:hAnsi="Arial" w:cs="Arial"/>
          <w:vertAlign w:val="superscript"/>
          <w:lang w:val="en"/>
        </w:rPr>
        <w:t>th</w:t>
      </w:r>
      <w:r w:rsidRPr="00D15BE7">
        <w:rPr>
          <w:rStyle w:val="Emphasis"/>
          <w:rFonts w:ascii="Arial" w:hAnsi="Arial" w:cs="Arial"/>
          <w:lang w:val="en"/>
        </w:rPr>
        <w:t xml:space="preserve"> Century Novel and </w:t>
      </w:r>
      <w:r w:rsidRPr="00D15BE7">
        <w:rPr>
          <w:rFonts w:ascii="Arial" w:hAnsi="Arial" w:cs="Arial"/>
          <w:lang w:val="en"/>
        </w:rPr>
        <w:t xml:space="preserve">Paper 2, </w:t>
      </w:r>
      <w:r w:rsidRPr="00D15BE7">
        <w:rPr>
          <w:rStyle w:val="Emphasis"/>
          <w:rFonts w:ascii="Arial" w:hAnsi="Arial" w:cs="Arial"/>
          <w:lang w:val="en"/>
        </w:rPr>
        <w:t>Modern texts and Poetry.</w:t>
      </w:r>
      <w:r w:rsidRPr="00D15BE7">
        <w:rPr>
          <w:rFonts w:ascii="Arial" w:hAnsi="Arial" w:cs="Arial"/>
          <w:lang w:val="en"/>
        </w:rPr>
        <w:t xml:space="preserve"> </w:t>
      </w:r>
      <w:r>
        <w:rPr>
          <w:rFonts w:ascii="Arial" w:hAnsi="Arial" w:cs="Arial"/>
          <w:lang w:val="en"/>
        </w:rPr>
        <w:t xml:space="preserve">Paper 1 has 2 sections, each worth 20% of the GCSE qualification whilst Paper 2 has 3 sections, each worth 20% of the GCSE qualification. </w:t>
      </w:r>
      <w:r w:rsidRPr="00D15BE7">
        <w:rPr>
          <w:rFonts w:ascii="Arial" w:hAnsi="Arial" w:cs="Arial"/>
          <w:lang w:val="en"/>
        </w:rPr>
        <w:t>The specification is fully co-teachable with GCSE English Language. Students will greatly benefit from the transferable skills learnt across the two subjects.</w:t>
      </w:r>
    </w:p>
    <w:tbl>
      <w:tblPr>
        <w:tblStyle w:val="TableGrid"/>
        <w:tblW w:w="0" w:type="auto"/>
        <w:tblLook w:val="04A0" w:firstRow="1" w:lastRow="0" w:firstColumn="1" w:lastColumn="0" w:noHBand="0" w:noVBand="1"/>
      </w:tblPr>
      <w:tblGrid>
        <w:gridCol w:w="2975"/>
        <w:gridCol w:w="2997"/>
        <w:gridCol w:w="3044"/>
      </w:tblGrid>
      <w:tr w:rsidR="000D68F3" w:rsidTr="00143A5E">
        <w:tc>
          <w:tcPr>
            <w:tcW w:w="3005" w:type="dxa"/>
          </w:tcPr>
          <w:p w:rsidR="000D68F3" w:rsidRPr="0005050A" w:rsidRDefault="000D68F3" w:rsidP="00143A5E">
            <w:pPr>
              <w:jc w:val="center"/>
              <w:rPr>
                <w:rFonts w:ascii="Arial" w:hAnsi="Arial" w:cs="Arial"/>
                <w:b/>
                <w:color w:val="000000" w:themeColor="text1"/>
                <w:sz w:val="24"/>
                <w:szCs w:val="24"/>
              </w:rPr>
            </w:pPr>
            <w:r>
              <w:rPr>
                <w:rFonts w:ascii="Arial" w:hAnsi="Arial" w:cs="Arial"/>
                <w:b/>
                <w:color w:val="000000" w:themeColor="text1"/>
                <w:sz w:val="24"/>
                <w:szCs w:val="24"/>
              </w:rPr>
              <w:t>Year 9</w:t>
            </w:r>
          </w:p>
        </w:tc>
        <w:tc>
          <w:tcPr>
            <w:tcW w:w="3005" w:type="dxa"/>
          </w:tcPr>
          <w:p w:rsidR="000D68F3" w:rsidRPr="0005050A" w:rsidRDefault="000D68F3" w:rsidP="00143A5E">
            <w:pPr>
              <w:jc w:val="center"/>
              <w:rPr>
                <w:rFonts w:ascii="Arial" w:hAnsi="Arial" w:cs="Arial"/>
                <w:b/>
                <w:color w:val="000000" w:themeColor="text1"/>
                <w:sz w:val="24"/>
                <w:szCs w:val="24"/>
              </w:rPr>
            </w:pPr>
            <w:r>
              <w:rPr>
                <w:rFonts w:ascii="Arial" w:hAnsi="Arial" w:cs="Arial"/>
                <w:b/>
                <w:color w:val="000000" w:themeColor="text1"/>
                <w:sz w:val="24"/>
                <w:szCs w:val="24"/>
              </w:rPr>
              <w:t>Year 10</w:t>
            </w:r>
          </w:p>
        </w:tc>
        <w:tc>
          <w:tcPr>
            <w:tcW w:w="3006" w:type="dxa"/>
          </w:tcPr>
          <w:p w:rsidR="000D68F3" w:rsidRPr="0005050A" w:rsidRDefault="000D68F3" w:rsidP="00143A5E">
            <w:pPr>
              <w:jc w:val="center"/>
              <w:rPr>
                <w:rFonts w:ascii="Arial" w:hAnsi="Arial" w:cs="Arial"/>
                <w:b/>
                <w:color w:val="000000" w:themeColor="text1"/>
                <w:sz w:val="24"/>
                <w:szCs w:val="24"/>
              </w:rPr>
            </w:pPr>
            <w:r>
              <w:rPr>
                <w:rFonts w:ascii="Arial" w:hAnsi="Arial" w:cs="Arial"/>
                <w:b/>
                <w:color w:val="000000" w:themeColor="text1"/>
                <w:sz w:val="24"/>
                <w:szCs w:val="24"/>
              </w:rPr>
              <w:t>Year 11</w:t>
            </w:r>
          </w:p>
        </w:tc>
      </w:tr>
      <w:tr w:rsidR="000D68F3" w:rsidTr="00143A5E">
        <w:tc>
          <w:tcPr>
            <w:tcW w:w="3005" w:type="dxa"/>
          </w:tcPr>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Romeo and Juliet.</w:t>
            </w:r>
          </w:p>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Of Mice and Men.</w:t>
            </w:r>
          </w:p>
          <w:p w:rsidR="000D68F3" w:rsidRPr="00A8239C"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Poetry.</w:t>
            </w:r>
          </w:p>
          <w:p w:rsidR="000D68F3" w:rsidRDefault="000D68F3" w:rsidP="00143A5E">
            <w:pPr>
              <w:rPr>
                <w:rFonts w:ascii="Arial" w:hAnsi="Arial" w:cs="Arial"/>
                <w:color w:val="000000" w:themeColor="text1"/>
                <w:sz w:val="24"/>
                <w:szCs w:val="24"/>
              </w:rPr>
            </w:pPr>
          </w:p>
        </w:tc>
        <w:tc>
          <w:tcPr>
            <w:tcW w:w="3005" w:type="dxa"/>
          </w:tcPr>
          <w:p w:rsidR="000D68F3" w:rsidRDefault="000D68F3" w:rsidP="000D68F3">
            <w:pPr>
              <w:pStyle w:val="ListParagraph"/>
              <w:numPr>
                <w:ilvl w:val="0"/>
                <w:numId w:val="2"/>
              </w:numPr>
              <w:rPr>
                <w:rFonts w:ascii="Arial" w:eastAsia="Microsoft JhengHei" w:hAnsi="Arial" w:cs="Arial"/>
                <w:sz w:val="24"/>
                <w:szCs w:val="24"/>
              </w:rPr>
            </w:pPr>
            <w:r>
              <w:rPr>
                <w:rFonts w:ascii="Arial" w:eastAsia="Microsoft JhengHei" w:hAnsi="Arial" w:cs="Arial"/>
                <w:sz w:val="24"/>
                <w:szCs w:val="24"/>
              </w:rPr>
              <w:t>Modern Text. Either</w:t>
            </w:r>
          </w:p>
          <w:p w:rsidR="000D68F3" w:rsidRDefault="000D68F3" w:rsidP="000D68F3">
            <w:pPr>
              <w:pStyle w:val="ListParagraph"/>
              <w:numPr>
                <w:ilvl w:val="1"/>
                <w:numId w:val="2"/>
              </w:numPr>
              <w:rPr>
                <w:rFonts w:ascii="Arial" w:eastAsia="Microsoft JhengHei" w:hAnsi="Arial" w:cs="Arial"/>
                <w:sz w:val="24"/>
                <w:szCs w:val="24"/>
              </w:rPr>
            </w:pPr>
            <w:r>
              <w:rPr>
                <w:rFonts w:ascii="Arial" w:eastAsia="Microsoft JhengHei" w:hAnsi="Arial" w:cs="Arial"/>
                <w:sz w:val="24"/>
                <w:szCs w:val="24"/>
              </w:rPr>
              <w:t>An Inspector Calls</w:t>
            </w:r>
          </w:p>
          <w:p w:rsidR="000D68F3" w:rsidRDefault="000D68F3" w:rsidP="000D68F3">
            <w:pPr>
              <w:pStyle w:val="ListParagraph"/>
              <w:numPr>
                <w:ilvl w:val="1"/>
                <w:numId w:val="2"/>
              </w:numPr>
              <w:rPr>
                <w:rFonts w:ascii="Arial" w:eastAsia="Microsoft JhengHei" w:hAnsi="Arial" w:cs="Arial"/>
                <w:sz w:val="24"/>
                <w:szCs w:val="24"/>
              </w:rPr>
            </w:pPr>
            <w:r>
              <w:rPr>
                <w:rFonts w:ascii="Arial" w:eastAsia="Microsoft JhengHei" w:hAnsi="Arial" w:cs="Arial"/>
                <w:sz w:val="24"/>
                <w:szCs w:val="24"/>
              </w:rPr>
              <w:t>Blood Brothers</w:t>
            </w:r>
          </w:p>
          <w:p w:rsidR="000D68F3" w:rsidRDefault="000D68F3" w:rsidP="000D68F3">
            <w:pPr>
              <w:pStyle w:val="ListParagraph"/>
              <w:numPr>
                <w:ilvl w:val="0"/>
                <w:numId w:val="2"/>
              </w:numPr>
              <w:rPr>
                <w:rFonts w:ascii="Arial" w:eastAsia="Microsoft JhengHei" w:hAnsi="Arial" w:cs="Arial"/>
                <w:sz w:val="24"/>
                <w:szCs w:val="24"/>
              </w:rPr>
            </w:pPr>
            <w:r>
              <w:rPr>
                <w:rFonts w:ascii="Arial" w:eastAsia="Microsoft JhengHei" w:hAnsi="Arial" w:cs="Arial"/>
                <w:sz w:val="24"/>
                <w:szCs w:val="24"/>
              </w:rPr>
              <w:t>Power and conflict Poetry from the GCSE Anthology.</w:t>
            </w:r>
          </w:p>
          <w:p w:rsidR="000D68F3" w:rsidRPr="00A8239C" w:rsidRDefault="000D68F3" w:rsidP="00143A5E">
            <w:pPr>
              <w:pStyle w:val="ListParagraph"/>
              <w:rPr>
                <w:rFonts w:ascii="Arial" w:eastAsia="Microsoft JhengHei" w:hAnsi="Arial" w:cs="Arial"/>
                <w:sz w:val="24"/>
                <w:szCs w:val="24"/>
              </w:rPr>
            </w:pPr>
          </w:p>
        </w:tc>
        <w:tc>
          <w:tcPr>
            <w:tcW w:w="3006" w:type="dxa"/>
          </w:tcPr>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19</w:t>
            </w:r>
            <w:r w:rsidRPr="00A35922">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Century Novel. Either</w:t>
            </w:r>
          </w:p>
          <w:p w:rsidR="000D68F3" w:rsidRDefault="000D68F3" w:rsidP="000D68F3">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Frankenstein</w:t>
            </w:r>
          </w:p>
          <w:p w:rsidR="000D68F3" w:rsidRDefault="000D68F3" w:rsidP="000D68F3">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A Christmas Carol</w:t>
            </w:r>
          </w:p>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Shakespeare. Either</w:t>
            </w:r>
          </w:p>
          <w:p w:rsidR="000D68F3" w:rsidRDefault="000D68F3" w:rsidP="000D68F3">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Romeo and Juliet</w:t>
            </w:r>
          </w:p>
          <w:p w:rsidR="000D68F3" w:rsidRDefault="000D68F3" w:rsidP="000D68F3">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Macbeth</w:t>
            </w:r>
          </w:p>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Unseen Poetry.</w:t>
            </w:r>
          </w:p>
          <w:p w:rsidR="000D68F3" w:rsidRPr="00A35922" w:rsidRDefault="000D68F3" w:rsidP="00143A5E">
            <w:pPr>
              <w:pStyle w:val="ListParagraph"/>
              <w:rPr>
                <w:rFonts w:ascii="Arial" w:hAnsi="Arial" w:cs="Arial"/>
                <w:color w:val="000000" w:themeColor="text1"/>
                <w:sz w:val="24"/>
                <w:szCs w:val="24"/>
              </w:rPr>
            </w:pPr>
          </w:p>
        </w:tc>
      </w:tr>
    </w:tbl>
    <w:p w:rsidR="000D68F3" w:rsidRDefault="000D68F3" w:rsidP="000D68F3">
      <w:pPr>
        <w:rPr>
          <w:rFonts w:ascii="Arial" w:hAnsi="Arial" w:cs="Arial"/>
          <w:color w:val="000000" w:themeColor="text1"/>
          <w:sz w:val="24"/>
          <w:szCs w:val="24"/>
        </w:rPr>
      </w:pPr>
    </w:p>
    <w:p w:rsidR="000D68F3" w:rsidRDefault="000D68F3" w:rsidP="000D68F3">
      <w:pPr>
        <w:rPr>
          <w:rFonts w:ascii="Arial" w:hAnsi="Arial" w:cs="Arial"/>
          <w:b/>
          <w:color w:val="000000" w:themeColor="text1"/>
          <w:sz w:val="24"/>
          <w:szCs w:val="24"/>
        </w:rPr>
      </w:pPr>
      <w:r>
        <w:rPr>
          <w:rFonts w:ascii="Arial" w:hAnsi="Arial" w:cs="Arial"/>
          <w:b/>
          <w:color w:val="000000" w:themeColor="text1"/>
          <w:sz w:val="24"/>
          <w:szCs w:val="24"/>
        </w:rPr>
        <w:t>Assessment:</w:t>
      </w:r>
    </w:p>
    <w:p w:rsidR="000D68F3" w:rsidRPr="009D0DFA" w:rsidRDefault="000D68F3" w:rsidP="000D68F3">
      <w:pPr>
        <w:rPr>
          <w:rFonts w:ascii="Arial" w:hAnsi="Arial" w:cs="Arial"/>
          <w:color w:val="000000" w:themeColor="text1"/>
          <w:sz w:val="24"/>
          <w:szCs w:val="24"/>
        </w:rPr>
      </w:pPr>
      <w:r w:rsidRPr="009D0DFA">
        <w:rPr>
          <w:rFonts w:ascii="Arial" w:hAnsi="Arial" w:cs="Arial"/>
          <w:color w:val="000000" w:themeColor="text1"/>
          <w:sz w:val="24"/>
          <w:szCs w:val="24"/>
        </w:rPr>
        <w:t xml:space="preserve">Each half term </w:t>
      </w:r>
      <w:r>
        <w:rPr>
          <w:rFonts w:ascii="Arial" w:hAnsi="Arial" w:cs="Arial"/>
          <w:color w:val="000000" w:themeColor="text1"/>
          <w:sz w:val="24"/>
          <w:szCs w:val="24"/>
        </w:rPr>
        <w:t xml:space="preserve">students will complete either a reading or writing based assessment task, which focuses on the skills required at GCSE. These include: inference, language analysis, comparison, descriptive writing and writing to argue a viewpoint. </w:t>
      </w:r>
    </w:p>
    <w:p w:rsidR="000D68F3" w:rsidRPr="0089075C" w:rsidRDefault="000D68F3" w:rsidP="000D68F3">
      <w:pPr>
        <w:rPr>
          <w:rFonts w:ascii="Arial" w:hAnsi="Arial" w:cs="Arial"/>
          <w:color w:val="000000" w:themeColor="text1"/>
          <w:sz w:val="24"/>
          <w:szCs w:val="24"/>
        </w:rPr>
      </w:pPr>
      <w:r w:rsidRPr="0089075C">
        <w:rPr>
          <w:rFonts w:ascii="Arial" w:hAnsi="Arial" w:cs="Arial"/>
          <w:color w:val="000000" w:themeColor="text1"/>
          <w:sz w:val="24"/>
          <w:szCs w:val="24"/>
        </w:rPr>
        <w:t xml:space="preserve">Additionally, </w:t>
      </w:r>
      <w:r>
        <w:rPr>
          <w:rFonts w:ascii="Arial" w:hAnsi="Arial" w:cs="Arial"/>
          <w:color w:val="000000" w:themeColor="text1"/>
          <w:sz w:val="24"/>
          <w:szCs w:val="24"/>
        </w:rPr>
        <w:t>students complete the following Mock examinations: 19</w:t>
      </w:r>
      <w:r w:rsidRPr="00A35922">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Century Novel and An Inspector Calls in November </w:t>
      </w:r>
      <w:proofErr w:type="spellStart"/>
      <w:r>
        <w:rPr>
          <w:rFonts w:ascii="Arial" w:hAnsi="Arial" w:cs="Arial"/>
          <w:color w:val="000000" w:themeColor="text1"/>
          <w:sz w:val="24"/>
          <w:szCs w:val="24"/>
        </w:rPr>
        <w:t>Yr</w:t>
      </w:r>
      <w:proofErr w:type="spellEnd"/>
      <w:r>
        <w:rPr>
          <w:rFonts w:ascii="Arial" w:hAnsi="Arial" w:cs="Arial"/>
          <w:color w:val="000000" w:themeColor="text1"/>
          <w:sz w:val="24"/>
          <w:szCs w:val="24"/>
        </w:rPr>
        <w:t xml:space="preserve"> 11, Shakespeare, Poetry Anthology and Unseen Poetry in March of </w:t>
      </w:r>
      <w:proofErr w:type="spellStart"/>
      <w:r>
        <w:rPr>
          <w:rFonts w:ascii="Arial" w:hAnsi="Arial" w:cs="Arial"/>
          <w:color w:val="000000" w:themeColor="text1"/>
          <w:sz w:val="24"/>
          <w:szCs w:val="24"/>
        </w:rPr>
        <w:t>Yr</w:t>
      </w:r>
      <w:proofErr w:type="spellEnd"/>
      <w:r>
        <w:rPr>
          <w:rFonts w:ascii="Arial" w:hAnsi="Arial" w:cs="Arial"/>
          <w:color w:val="000000" w:themeColor="text1"/>
          <w:sz w:val="24"/>
          <w:szCs w:val="24"/>
        </w:rPr>
        <w:t xml:space="preserve"> 11. </w:t>
      </w:r>
    </w:p>
    <w:p w:rsidR="000D68F3" w:rsidRDefault="000D68F3" w:rsidP="000D68F3">
      <w:pPr>
        <w:rPr>
          <w:rFonts w:ascii="Arial" w:hAnsi="Arial" w:cs="Arial"/>
          <w:b/>
          <w:color w:val="000000" w:themeColor="text1"/>
          <w:sz w:val="24"/>
          <w:szCs w:val="24"/>
        </w:rPr>
      </w:pPr>
      <w:r>
        <w:rPr>
          <w:rFonts w:ascii="Arial" w:hAnsi="Arial" w:cs="Arial"/>
          <w:b/>
          <w:color w:val="000000" w:themeColor="text1"/>
          <w:sz w:val="24"/>
          <w:szCs w:val="24"/>
        </w:rPr>
        <w:t>SMSC Links:</w:t>
      </w:r>
    </w:p>
    <w:p w:rsidR="000D68F3" w:rsidRDefault="000D68F3" w:rsidP="000D68F3">
      <w:pPr>
        <w:rPr>
          <w:rFonts w:ascii="Arial" w:hAnsi="Arial" w:cs="Arial"/>
          <w:color w:val="000000" w:themeColor="text1"/>
          <w:sz w:val="24"/>
          <w:szCs w:val="24"/>
        </w:rPr>
      </w:pPr>
      <w:r>
        <w:rPr>
          <w:rFonts w:ascii="Arial" w:hAnsi="Arial" w:cs="Arial"/>
          <w:color w:val="000000" w:themeColor="text1"/>
          <w:sz w:val="24"/>
          <w:szCs w:val="24"/>
        </w:rPr>
        <w:t xml:space="preserve">Students explore the importance of religion in society when studying texts from a historical time period, such as Shakespeare, Shelley and Dickens. </w:t>
      </w:r>
    </w:p>
    <w:p w:rsidR="000D68F3" w:rsidRDefault="000D68F3" w:rsidP="000D68F3">
      <w:pPr>
        <w:rPr>
          <w:rFonts w:ascii="Arial" w:hAnsi="Arial" w:cs="Arial"/>
          <w:color w:val="000000" w:themeColor="text1"/>
          <w:sz w:val="24"/>
          <w:szCs w:val="24"/>
        </w:rPr>
      </w:pPr>
      <w:r>
        <w:rPr>
          <w:rFonts w:ascii="Arial" w:hAnsi="Arial" w:cs="Arial"/>
          <w:color w:val="000000" w:themeColor="text1"/>
          <w:sz w:val="24"/>
          <w:szCs w:val="24"/>
        </w:rPr>
        <w:t xml:space="preserve">Many texts studied include their own morals, which are discussed as part of the schemes of work, such as attitudes towards, and treatment of, the working classes in Edwardian society. </w:t>
      </w:r>
    </w:p>
    <w:p w:rsidR="000D68F3" w:rsidRDefault="000D68F3" w:rsidP="000D68F3">
      <w:pPr>
        <w:rPr>
          <w:rFonts w:ascii="Arial" w:hAnsi="Arial" w:cs="Arial"/>
          <w:color w:val="000000" w:themeColor="text1"/>
          <w:sz w:val="24"/>
          <w:szCs w:val="24"/>
        </w:rPr>
      </w:pPr>
      <w:r>
        <w:rPr>
          <w:rFonts w:ascii="Arial" w:hAnsi="Arial" w:cs="Arial"/>
          <w:color w:val="000000" w:themeColor="text1"/>
          <w:sz w:val="24"/>
          <w:szCs w:val="24"/>
        </w:rPr>
        <w:lastRenderedPageBreak/>
        <w:t xml:space="preserve">Students use a range of social skills within the classroom when working in pairs and in groups to prepare presentations. In addition to this students consider social trends within the texts and how society has changed over the course of time. </w:t>
      </w:r>
    </w:p>
    <w:p w:rsidR="000D68F3" w:rsidRDefault="000D68F3" w:rsidP="000D68F3">
      <w:pPr>
        <w:rPr>
          <w:rFonts w:ascii="Arial" w:hAnsi="Arial" w:cs="Arial"/>
          <w:b/>
          <w:noProof/>
          <w:color w:val="000000" w:themeColor="text1"/>
          <w:sz w:val="24"/>
          <w:szCs w:val="24"/>
          <w:u w:val="single"/>
          <w:lang w:eastAsia="en-GB"/>
        </w:rPr>
      </w:pPr>
      <w:r>
        <w:rPr>
          <w:rFonts w:ascii="Arial" w:hAnsi="Arial" w:cs="Arial"/>
          <w:color w:val="000000" w:themeColor="text1"/>
          <w:sz w:val="24"/>
          <w:szCs w:val="24"/>
        </w:rPr>
        <w:t xml:space="preserve">They will learn a lot about the culture of different social groups during different time periods, especially through the poetry examples studied. </w:t>
      </w:r>
    </w:p>
    <w:p w:rsidR="000D68F3" w:rsidRDefault="000D68F3" w:rsidP="00D85788">
      <w:pPr>
        <w:spacing w:after="0"/>
        <w:rPr>
          <w:sz w:val="28"/>
          <w:szCs w:val="28"/>
        </w:rPr>
      </w:pPr>
    </w:p>
    <w:p w:rsidR="000D68F3" w:rsidRPr="006B7569" w:rsidRDefault="000D68F3" w:rsidP="000D68F3">
      <w:pPr>
        <w:jc w:val="center"/>
        <w:rPr>
          <w:rFonts w:ascii="Arial" w:hAnsi="Arial" w:cs="Arial"/>
          <w:b/>
          <w:color w:val="000000" w:themeColor="text1"/>
          <w:sz w:val="24"/>
          <w:szCs w:val="24"/>
          <w:u w:val="single"/>
        </w:rPr>
      </w:pPr>
      <w:r w:rsidRPr="00A90F57">
        <w:rPr>
          <w:rFonts w:ascii="Arial" w:hAnsi="Arial" w:cs="Arial"/>
          <w:b/>
          <w:color w:val="000000" w:themeColor="text1"/>
          <w:sz w:val="24"/>
          <w:szCs w:val="24"/>
          <w:u w:val="single"/>
        </w:rPr>
        <w:t xml:space="preserve">KS4 </w:t>
      </w:r>
      <w:r>
        <w:rPr>
          <w:rFonts w:ascii="Arial" w:hAnsi="Arial" w:cs="Arial"/>
          <w:b/>
          <w:color w:val="000000" w:themeColor="text1"/>
          <w:sz w:val="24"/>
          <w:szCs w:val="24"/>
          <w:u w:val="single"/>
        </w:rPr>
        <w:t>– English Literature</w:t>
      </w:r>
    </w:p>
    <w:p w:rsidR="000D68F3" w:rsidRPr="001B20F7" w:rsidRDefault="000D68F3" w:rsidP="000D68F3">
      <w:pPr>
        <w:rPr>
          <w:rFonts w:ascii="Arial" w:hAnsi="Arial" w:cs="Arial"/>
          <w:b/>
          <w:color w:val="000000" w:themeColor="text1"/>
          <w:sz w:val="24"/>
          <w:szCs w:val="24"/>
        </w:rPr>
      </w:pPr>
      <w:r>
        <w:rPr>
          <w:rFonts w:ascii="Arial" w:hAnsi="Arial" w:cs="Arial"/>
          <w:b/>
          <w:color w:val="000000" w:themeColor="text1"/>
          <w:sz w:val="24"/>
          <w:szCs w:val="24"/>
        </w:rPr>
        <w:t>Time Allocation:</w:t>
      </w:r>
    </w:p>
    <w:p w:rsidR="000D68F3" w:rsidRDefault="000D68F3" w:rsidP="000D68F3">
      <w:pPr>
        <w:rPr>
          <w:rFonts w:ascii="Arial" w:hAnsi="Arial" w:cs="Arial"/>
          <w:color w:val="000000" w:themeColor="text1"/>
          <w:sz w:val="24"/>
          <w:szCs w:val="24"/>
        </w:rPr>
      </w:pPr>
      <w:r>
        <w:rPr>
          <w:rFonts w:ascii="Arial" w:hAnsi="Arial" w:cs="Arial"/>
          <w:color w:val="000000" w:themeColor="text1"/>
          <w:sz w:val="24"/>
          <w:szCs w:val="24"/>
        </w:rPr>
        <w:t>In Years 9, 10 and 11, pupils will have 4</w:t>
      </w:r>
      <w:r w:rsidR="00766AA3">
        <w:rPr>
          <w:rFonts w:ascii="Arial" w:hAnsi="Arial" w:cs="Arial"/>
          <w:color w:val="000000" w:themeColor="text1"/>
          <w:sz w:val="24"/>
          <w:szCs w:val="24"/>
        </w:rPr>
        <w:t xml:space="preserve"> </w:t>
      </w:r>
      <w:r>
        <w:rPr>
          <w:rFonts w:ascii="Arial" w:hAnsi="Arial" w:cs="Arial"/>
          <w:color w:val="000000" w:themeColor="text1"/>
          <w:sz w:val="24"/>
          <w:szCs w:val="24"/>
        </w:rPr>
        <w:t>x</w:t>
      </w:r>
      <w:r w:rsidR="00766AA3">
        <w:rPr>
          <w:rFonts w:ascii="Arial" w:hAnsi="Arial" w:cs="Arial"/>
          <w:color w:val="000000" w:themeColor="text1"/>
          <w:sz w:val="24"/>
          <w:szCs w:val="24"/>
        </w:rPr>
        <w:t xml:space="preserve"> </w:t>
      </w:r>
      <w:r>
        <w:rPr>
          <w:rFonts w:ascii="Arial" w:hAnsi="Arial" w:cs="Arial"/>
          <w:color w:val="000000" w:themeColor="text1"/>
          <w:sz w:val="24"/>
          <w:szCs w:val="24"/>
        </w:rPr>
        <w:t xml:space="preserve">55minute lessons per week. </w:t>
      </w:r>
    </w:p>
    <w:p w:rsidR="000D68F3" w:rsidRDefault="000D68F3" w:rsidP="000D68F3">
      <w:pPr>
        <w:rPr>
          <w:rFonts w:ascii="Arial" w:hAnsi="Arial" w:cs="Arial"/>
          <w:b/>
          <w:color w:val="000000" w:themeColor="text1"/>
          <w:sz w:val="24"/>
          <w:szCs w:val="24"/>
        </w:rPr>
      </w:pPr>
      <w:r w:rsidRPr="00A90F57">
        <w:rPr>
          <w:rFonts w:ascii="Arial" w:hAnsi="Arial" w:cs="Arial"/>
          <w:b/>
          <w:color w:val="000000" w:themeColor="text1"/>
          <w:sz w:val="24"/>
          <w:szCs w:val="24"/>
        </w:rPr>
        <w:t>Curriculum Content:</w:t>
      </w:r>
    </w:p>
    <w:p w:rsidR="000D68F3" w:rsidRPr="0089075C" w:rsidRDefault="000D68F3" w:rsidP="000D68F3">
      <w:pPr>
        <w:pStyle w:val="NormalWeb"/>
        <w:rPr>
          <w:rFonts w:ascii="Arial" w:hAnsi="Arial" w:cs="Arial"/>
          <w:lang w:val="en"/>
        </w:rPr>
      </w:pPr>
      <w:r w:rsidRPr="00D15BE7">
        <w:rPr>
          <w:rFonts w:ascii="Arial" w:hAnsi="Arial" w:cs="Arial"/>
          <w:lang w:val="en"/>
        </w:rPr>
        <w:t xml:space="preserve">The English Literature qualification is comprised of two papers: Paper 1, </w:t>
      </w:r>
      <w:r w:rsidRPr="00D15BE7">
        <w:rPr>
          <w:rStyle w:val="Emphasis"/>
          <w:rFonts w:ascii="Arial" w:hAnsi="Arial" w:cs="Arial"/>
          <w:lang w:val="en"/>
        </w:rPr>
        <w:t>Shakespeare and the 19</w:t>
      </w:r>
      <w:r w:rsidRPr="00D15BE7">
        <w:rPr>
          <w:rStyle w:val="Emphasis"/>
          <w:rFonts w:ascii="Arial" w:hAnsi="Arial" w:cs="Arial"/>
          <w:vertAlign w:val="superscript"/>
          <w:lang w:val="en"/>
        </w:rPr>
        <w:t>th</w:t>
      </w:r>
      <w:r w:rsidRPr="00D15BE7">
        <w:rPr>
          <w:rStyle w:val="Emphasis"/>
          <w:rFonts w:ascii="Arial" w:hAnsi="Arial" w:cs="Arial"/>
          <w:lang w:val="en"/>
        </w:rPr>
        <w:t xml:space="preserve"> Century Novel and </w:t>
      </w:r>
      <w:r w:rsidRPr="00D15BE7">
        <w:rPr>
          <w:rFonts w:ascii="Arial" w:hAnsi="Arial" w:cs="Arial"/>
          <w:lang w:val="en"/>
        </w:rPr>
        <w:t xml:space="preserve">Paper 2, </w:t>
      </w:r>
      <w:r w:rsidRPr="00D15BE7">
        <w:rPr>
          <w:rStyle w:val="Emphasis"/>
          <w:rFonts w:ascii="Arial" w:hAnsi="Arial" w:cs="Arial"/>
          <w:lang w:val="en"/>
        </w:rPr>
        <w:t>Modern texts and Poetry.</w:t>
      </w:r>
      <w:r w:rsidRPr="00D15BE7">
        <w:rPr>
          <w:rFonts w:ascii="Arial" w:hAnsi="Arial" w:cs="Arial"/>
          <w:lang w:val="en"/>
        </w:rPr>
        <w:t xml:space="preserve"> </w:t>
      </w:r>
      <w:r>
        <w:rPr>
          <w:rFonts w:ascii="Arial" w:hAnsi="Arial" w:cs="Arial"/>
          <w:lang w:val="en"/>
        </w:rPr>
        <w:t xml:space="preserve">Paper 1 has 2 sections, each worth 20% of the GCSE qualification whilst Paper 2 has 3 sections, each worth 20% of the GCSE qualification. </w:t>
      </w:r>
      <w:r w:rsidRPr="00D15BE7">
        <w:rPr>
          <w:rFonts w:ascii="Arial" w:hAnsi="Arial" w:cs="Arial"/>
          <w:lang w:val="en"/>
        </w:rPr>
        <w:t>The specification is fully co-teachable with GCSE English Language. Students will greatly benefit from the transferable skills learnt across the two subjects.</w:t>
      </w:r>
    </w:p>
    <w:tbl>
      <w:tblPr>
        <w:tblStyle w:val="TableGrid"/>
        <w:tblW w:w="0" w:type="auto"/>
        <w:tblLook w:val="04A0" w:firstRow="1" w:lastRow="0" w:firstColumn="1" w:lastColumn="0" w:noHBand="0" w:noVBand="1"/>
      </w:tblPr>
      <w:tblGrid>
        <w:gridCol w:w="2975"/>
        <w:gridCol w:w="2997"/>
        <w:gridCol w:w="3044"/>
      </w:tblGrid>
      <w:tr w:rsidR="000D68F3" w:rsidTr="00143A5E">
        <w:tc>
          <w:tcPr>
            <w:tcW w:w="3005" w:type="dxa"/>
          </w:tcPr>
          <w:p w:rsidR="000D68F3" w:rsidRPr="0005050A" w:rsidRDefault="000D68F3" w:rsidP="00143A5E">
            <w:pPr>
              <w:jc w:val="center"/>
              <w:rPr>
                <w:rFonts w:ascii="Arial" w:hAnsi="Arial" w:cs="Arial"/>
                <w:b/>
                <w:color w:val="000000" w:themeColor="text1"/>
                <w:sz w:val="24"/>
                <w:szCs w:val="24"/>
              </w:rPr>
            </w:pPr>
            <w:r>
              <w:rPr>
                <w:rFonts w:ascii="Arial" w:hAnsi="Arial" w:cs="Arial"/>
                <w:b/>
                <w:color w:val="000000" w:themeColor="text1"/>
                <w:sz w:val="24"/>
                <w:szCs w:val="24"/>
              </w:rPr>
              <w:t>Year 9</w:t>
            </w:r>
          </w:p>
        </w:tc>
        <w:tc>
          <w:tcPr>
            <w:tcW w:w="3005" w:type="dxa"/>
          </w:tcPr>
          <w:p w:rsidR="000D68F3" w:rsidRPr="0005050A" w:rsidRDefault="000D68F3" w:rsidP="00143A5E">
            <w:pPr>
              <w:jc w:val="center"/>
              <w:rPr>
                <w:rFonts w:ascii="Arial" w:hAnsi="Arial" w:cs="Arial"/>
                <w:b/>
                <w:color w:val="000000" w:themeColor="text1"/>
                <w:sz w:val="24"/>
                <w:szCs w:val="24"/>
              </w:rPr>
            </w:pPr>
            <w:r>
              <w:rPr>
                <w:rFonts w:ascii="Arial" w:hAnsi="Arial" w:cs="Arial"/>
                <w:b/>
                <w:color w:val="000000" w:themeColor="text1"/>
                <w:sz w:val="24"/>
                <w:szCs w:val="24"/>
              </w:rPr>
              <w:t>Year 10</w:t>
            </w:r>
          </w:p>
        </w:tc>
        <w:tc>
          <w:tcPr>
            <w:tcW w:w="3006" w:type="dxa"/>
          </w:tcPr>
          <w:p w:rsidR="000D68F3" w:rsidRPr="0005050A" w:rsidRDefault="000D68F3" w:rsidP="00143A5E">
            <w:pPr>
              <w:jc w:val="center"/>
              <w:rPr>
                <w:rFonts w:ascii="Arial" w:hAnsi="Arial" w:cs="Arial"/>
                <w:b/>
                <w:color w:val="000000" w:themeColor="text1"/>
                <w:sz w:val="24"/>
                <w:szCs w:val="24"/>
              </w:rPr>
            </w:pPr>
            <w:r>
              <w:rPr>
                <w:rFonts w:ascii="Arial" w:hAnsi="Arial" w:cs="Arial"/>
                <w:b/>
                <w:color w:val="000000" w:themeColor="text1"/>
                <w:sz w:val="24"/>
                <w:szCs w:val="24"/>
              </w:rPr>
              <w:t>Year 11</w:t>
            </w:r>
          </w:p>
        </w:tc>
      </w:tr>
      <w:tr w:rsidR="000D68F3" w:rsidTr="00143A5E">
        <w:tc>
          <w:tcPr>
            <w:tcW w:w="3005" w:type="dxa"/>
          </w:tcPr>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Romeo and Juliet.</w:t>
            </w:r>
          </w:p>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Of Mice and Men.</w:t>
            </w:r>
          </w:p>
          <w:p w:rsidR="000D68F3" w:rsidRPr="00A8239C"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Poetry.</w:t>
            </w:r>
          </w:p>
          <w:p w:rsidR="000D68F3" w:rsidRDefault="000D68F3" w:rsidP="00143A5E">
            <w:pPr>
              <w:rPr>
                <w:rFonts w:ascii="Arial" w:hAnsi="Arial" w:cs="Arial"/>
                <w:color w:val="000000" w:themeColor="text1"/>
                <w:sz w:val="24"/>
                <w:szCs w:val="24"/>
              </w:rPr>
            </w:pPr>
          </w:p>
        </w:tc>
        <w:tc>
          <w:tcPr>
            <w:tcW w:w="3005" w:type="dxa"/>
          </w:tcPr>
          <w:p w:rsidR="000D68F3" w:rsidRDefault="000D68F3" w:rsidP="000D68F3">
            <w:pPr>
              <w:pStyle w:val="ListParagraph"/>
              <w:numPr>
                <w:ilvl w:val="0"/>
                <w:numId w:val="2"/>
              </w:numPr>
              <w:rPr>
                <w:rFonts w:ascii="Arial" w:eastAsia="Microsoft JhengHei" w:hAnsi="Arial" w:cs="Arial"/>
                <w:sz w:val="24"/>
                <w:szCs w:val="24"/>
              </w:rPr>
            </w:pPr>
            <w:r>
              <w:rPr>
                <w:rFonts w:ascii="Arial" w:eastAsia="Microsoft JhengHei" w:hAnsi="Arial" w:cs="Arial"/>
                <w:sz w:val="24"/>
                <w:szCs w:val="24"/>
              </w:rPr>
              <w:t>Modern Text. Either</w:t>
            </w:r>
          </w:p>
          <w:p w:rsidR="000D68F3" w:rsidRDefault="000D68F3" w:rsidP="000D68F3">
            <w:pPr>
              <w:pStyle w:val="ListParagraph"/>
              <w:numPr>
                <w:ilvl w:val="1"/>
                <w:numId w:val="2"/>
              </w:numPr>
              <w:rPr>
                <w:rFonts w:ascii="Arial" w:eastAsia="Microsoft JhengHei" w:hAnsi="Arial" w:cs="Arial"/>
                <w:sz w:val="24"/>
                <w:szCs w:val="24"/>
              </w:rPr>
            </w:pPr>
            <w:r>
              <w:rPr>
                <w:rFonts w:ascii="Arial" w:eastAsia="Microsoft JhengHei" w:hAnsi="Arial" w:cs="Arial"/>
                <w:sz w:val="24"/>
                <w:szCs w:val="24"/>
              </w:rPr>
              <w:t>An Inspector Calls</w:t>
            </w:r>
          </w:p>
          <w:p w:rsidR="000D68F3" w:rsidRDefault="000D68F3" w:rsidP="000D68F3">
            <w:pPr>
              <w:pStyle w:val="ListParagraph"/>
              <w:numPr>
                <w:ilvl w:val="1"/>
                <w:numId w:val="2"/>
              </w:numPr>
              <w:rPr>
                <w:rFonts w:ascii="Arial" w:eastAsia="Microsoft JhengHei" w:hAnsi="Arial" w:cs="Arial"/>
                <w:sz w:val="24"/>
                <w:szCs w:val="24"/>
              </w:rPr>
            </w:pPr>
            <w:r>
              <w:rPr>
                <w:rFonts w:ascii="Arial" w:eastAsia="Microsoft JhengHei" w:hAnsi="Arial" w:cs="Arial"/>
                <w:sz w:val="24"/>
                <w:szCs w:val="24"/>
              </w:rPr>
              <w:t>Blood Brothers</w:t>
            </w:r>
          </w:p>
          <w:p w:rsidR="000D68F3" w:rsidRDefault="000D68F3" w:rsidP="000D68F3">
            <w:pPr>
              <w:pStyle w:val="ListParagraph"/>
              <w:numPr>
                <w:ilvl w:val="0"/>
                <w:numId w:val="2"/>
              </w:numPr>
              <w:rPr>
                <w:rFonts w:ascii="Arial" w:eastAsia="Microsoft JhengHei" w:hAnsi="Arial" w:cs="Arial"/>
                <w:sz w:val="24"/>
                <w:szCs w:val="24"/>
              </w:rPr>
            </w:pPr>
            <w:r>
              <w:rPr>
                <w:rFonts w:ascii="Arial" w:eastAsia="Microsoft JhengHei" w:hAnsi="Arial" w:cs="Arial"/>
                <w:sz w:val="24"/>
                <w:szCs w:val="24"/>
              </w:rPr>
              <w:t>Power and conflict Poetry from the GCSE Anthology.</w:t>
            </w:r>
          </w:p>
          <w:p w:rsidR="000D68F3" w:rsidRPr="00A8239C" w:rsidRDefault="000D68F3" w:rsidP="00143A5E">
            <w:pPr>
              <w:pStyle w:val="ListParagraph"/>
              <w:rPr>
                <w:rFonts w:ascii="Arial" w:eastAsia="Microsoft JhengHei" w:hAnsi="Arial" w:cs="Arial"/>
                <w:sz w:val="24"/>
                <w:szCs w:val="24"/>
              </w:rPr>
            </w:pPr>
          </w:p>
        </w:tc>
        <w:tc>
          <w:tcPr>
            <w:tcW w:w="3006" w:type="dxa"/>
          </w:tcPr>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19</w:t>
            </w:r>
            <w:r w:rsidRPr="00A35922">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Century Novel. Either</w:t>
            </w:r>
          </w:p>
          <w:p w:rsidR="000D68F3" w:rsidRDefault="000D68F3" w:rsidP="000D68F3">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Frankenstein</w:t>
            </w:r>
          </w:p>
          <w:p w:rsidR="000D68F3" w:rsidRDefault="000D68F3" w:rsidP="000D68F3">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A Christmas Carol</w:t>
            </w:r>
          </w:p>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Shakespeare. Either</w:t>
            </w:r>
          </w:p>
          <w:p w:rsidR="000D68F3" w:rsidRDefault="000D68F3" w:rsidP="000D68F3">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Romeo and Juliet</w:t>
            </w:r>
          </w:p>
          <w:p w:rsidR="000D68F3" w:rsidRDefault="000D68F3" w:rsidP="000D68F3">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Macbeth</w:t>
            </w:r>
          </w:p>
          <w:p w:rsidR="000D68F3" w:rsidRDefault="000D68F3" w:rsidP="000D68F3">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Unseen Poetry.</w:t>
            </w:r>
          </w:p>
          <w:p w:rsidR="000D68F3" w:rsidRPr="00A35922" w:rsidRDefault="000D68F3" w:rsidP="00143A5E">
            <w:pPr>
              <w:pStyle w:val="ListParagraph"/>
              <w:rPr>
                <w:rFonts w:ascii="Arial" w:hAnsi="Arial" w:cs="Arial"/>
                <w:color w:val="000000" w:themeColor="text1"/>
                <w:sz w:val="24"/>
                <w:szCs w:val="24"/>
              </w:rPr>
            </w:pPr>
          </w:p>
        </w:tc>
      </w:tr>
    </w:tbl>
    <w:p w:rsidR="000D68F3" w:rsidRDefault="000D68F3" w:rsidP="000D68F3">
      <w:pPr>
        <w:rPr>
          <w:rFonts w:ascii="Arial" w:hAnsi="Arial" w:cs="Arial"/>
          <w:color w:val="000000" w:themeColor="text1"/>
          <w:sz w:val="24"/>
          <w:szCs w:val="24"/>
        </w:rPr>
      </w:pPr>
    </w:p>
    <w:p w:rsidR="000D68F3" w:rsidRDefault="000D68F3" w:rsidP="000D68F3">
      <w:pPr>
        <w:rPr>
          <w:rFonts w:ascii="Arial" w:hAnsi="Arial" w:cs="Arial"/>
          <w:b/>
          <w:color w:val="000000" w:themeColor="text1"/>
          <w:sz w:val="24"/>
          <w:szCs w:val="24"/>
        </w:rPr>
      </w:pPr>
      <w:r>
        <w:rPr>
          <w:rFonts w:ascii="Arial" w:hAnsi="Arial" w:cs="Arial"/>
          <w:b/>
          <w:color w:val="000000" w:themeColor="text1"/>
          <w:sz w:val="24"/>
          <w:szCs w:val="24"/>
        </w:rPr>
        <w:t>Assessment:</w:t>
      </w:r>
    </w:p>
    <w:p w:rsidR="000D68F3" w:rsidRPr="009D0DFA" w:rsidRDefault="000D68F3" w:rsidP="000D68F3">
      <w:pPr>
        <w:rPr>
          <w:rFonts w:ascii="Arial" w:hAnsi="Arial" w:cs="Arial"/>
          <w:color w:val="000000" w:themeColor="text1"/>
          <w:sz w:val="24"/>
          <w:szCs w:val="24"/>
        </w:rPr>
      </w:pPr>
      <w:r w:rsidRPr="009D0DFA">
        <w:rPr>
          <w:rFonts w:ascii="Arial" w:hAnsi="Arial" w:cs="Arial"/>
          <w:color w:val="000000" w:themeColor="text1"/>
          <w:sz w:val="24"/>
          <w:szCs w:val="24"/>
        </w:rPr>
        <w:t xml:space="preserve">Each half term </w:t>
      </w:r>
      <w:r>
        <w:rPr>
          <w:rFonts w:ascii="Arial" w:hAnsi="Arial" w:cs="Arial"/>
          <w:color w:val="000000" w:themeColor="text1"/>
          <w:sz w:val="24"/>
          <w:szCs w:val="24"/>
        </w:rPr>
        <w:t xml:space="preserve">students will complete either a reading or writing based assessment task, which focuses on the skills required at GCSE. These include: inference, language analysis, comparison, descriptive writing and writing to argue a viewpoint. </w:t>
      </w:r>
    </w:p>
    <w:p w:rsidR="000D68F3" w:rsidRPr="0089075C" w:rsidRDefault="000D68F3" w:rsidP="000D68F3">
      <w:pPr>
        <w:rPr>
          <w:rFonts w:ascii="Arial" w:hAnsi="Arial" w:cs="Arial"/>
          <w:color w:val="000000" w:themeColor="text1"/>
          <w:sz w:val="24"/>
          <w:szCs w:val="24"/>
        </w:rPr>
      </w:pPr>
      <w:r w:rsidRPr="0089075C">
        <w:rPr>
          <w:rFonts w:ascii="Arial" w:hAnsi="Arial" w:cs="Arial"/>
          <w:color w:val="000000" w:themeColor="text1"/>
          <w:sz w:val="24"/>
          <w:szCs w:val="24"/>
        </w:rPr>
        <w:t xml:space="preserve">Additionally, </w:t>
      </w:r>
      <w:r>
        <w:rPr>
          <w:rFonts w:ascii="Arial" w:hAnsi="Arial" w:cs="Arial"/>
          <w:color w:val="000000" w:themeColor="text1"/>
          <w:sz w:val="24"/>
          <w:szCs w:val="24"/>
        </w:rPr>
        <w:t>students complete the following Mock examinations: 19</w:t>
      </w:r>
      <w:r w:rsidRPr="00A35922">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Century Novel and An Inspector Calls in November </w:t>
      </w:r>
      <w:proofErr w:type="spellStart"/>
      <w:r>
        <w:rPr>
          <w:rFonts w:ascii="Arial" w:hAnsi="Arial" w:cs="Arial"/>
          <w:color w:val="000000" w:themeColor="text1"/>
          <w:sz w:val="24"/>
          <w:szCs w:val="24"/>
        </w:rPr>
        <w:t>Yr</w:t>
      </w:r>
      <w:proofErr w:type="spellEnd"/>
      <w:r>
        <w:rPr>
          <w:rFonts w:ascii="Arial" w:hAnsi="Arial" w:cs="Arial"/>
          <w:color w:val="000000" w:themeColor="text1"/>
          <w:sz w:val="24"/>
          <w:szCs w:val="24"/>
        </w:rPr>
        <w:t xml:space="preserve"> 11, Shakespeare, Poetry Anthology and Unseen Poetry in March of </w:t>
      </w:r>
      <w:proofErr w:type="spellStart"/>
      <w:r>
        <w:rPr>
          <w:rFonts w:ascii="Arial" w:hAnsi="Arial" w:cs="Arial"/>
          <w:color w:val="000000" w:themeColor="text1"/>
          <w:sz w:val="24"/>
          <w:szCs w:val="24"/>
        </w:rPr>
        <w:t>Yr</w:t>
      </w:r>
      <w:proofErr w:type="spellEnd"/>
      <w:r>
        <w:rPr>
          <w:rFonts w:ascii="Arial" w:hAnsi="Arial" w:cs="Arial"/>
          <w:color w:val="000000" w:themeColor="text1"/>
          <w:sz w:val="24"/>
          <w:szCs w:val="24"/>
        </w:rPr>
        <w:t xml:space="preserve"> 11. </w:t>
      </w:r>
    </w:p>
    <w:p w:rsidR="000D68F3" w:rsidRDefault="000D68F3" w:rsidP="000D68F3">
      <w:pPr>
        <w:rPr>
          <w:rFonts w:ascii="Arial" w:hAnsi="Arial" w:cs="Arial"/>
          <w:b/>
          <w:color w:val="000000" w:themeColor="text1"/>
          <w:sz w:val="24"/>
          <w:szCs w:val="24"/>
        </w:rPr>
      </w:pPr>
      <w:r>
        <w:rPr>
          <w:rFonts w:ascii="Arial" w:hAnsi="Arial" w:cs="Arial"/>
          <w:b/>
          <w:color w:val="000000" w:themeColor="text1"/>
          <w:sz w:val="24"/>
          <w:szCs w:val="24"/>
        </w:rPr>
        <w:t>SMSC Links:</w:t>
      </w:r>
    </w:p>
    <w:p w:rsidR="000D68F3" w:rsidRDefault="000D68F3" w:rsidP="000D68F3">
      <w:pPr>
        <w:rPr>
          <w:rFonts w:ascii="Arial" w:hAnsi="Arial" w:cs="Arial"/>
          <w:color w:val="000000" w:themeColor="text1"/>
          <w:sz w:val="24"/>
          <w:szCs w:val="24"/>
        </w:rPr>
      </w:pPr>
      <w:r>
        <w:rPr>
          <w:rFonts w:ascii="Arial" w:hAnsi="Arial" w:cs="Arial"/>
          <w:color w:val="000000" w:themeColor="text1"/>
          <w:sz w:val="24"/>
          <w:szCs w:val="24"/>
        </w:rPr>
        <w:t xml:space="preserve">Students explore the importance of religion in society when studying texts from a historical time period, such as Shakespeare, Shelley and Dickens. </w:t>
      </w:r>
    </w:p>
    <w:p w:rsidR="000D68F3" w:rsidRDefault="000D68F3" w:rsidP="000D68F3">
      <w:pPr>
        <w:rPr>
          <w:rFonts w:ascii="Arial" w:hAnsi="Arial" w:cs="Arial"/>
          <w:color w:val="000000" w:themeColor="text1"/>
          <w:sz w:val="24"/>
          <w:szCs w:val="24"/>
        </w:rPr>
      </w:pPr>
      <w:r>
        <w:rPr>
          <w:rFonts w:ascii="Arial" w:hAnsi="Arial" w:cs="Arial"/>
          <w:color w:val="000000" w:themeColor="text1"/>
          <w:sz w:val="24"/>
          <w:szCs w:val="24"/>
        </w:rPr>
        <w:t xml:space="preserve">Many texts studied include their own morals, which are discussed as part of the schemes of work, such as attitudes towards, and treatment of, the working classes in Edwardian society. </w:t>
      </w:r>
    </w:p>
    <w:p w:rsidR="000D68F3" w:rsidRDefault="000D68F3" w:rsidP="000D68F3">
      <w:pPr>
        <w:rPr>
          <w:rFonts w:ascii="Arial" w:hAnsi="Arial" w:cs="Arial"/>
          <w:color w:val="000000" w:themeColor="text1"/>
          <w:sz w:val="24"/>
          <w:szCs w:val="24"/>
        </w:rPr>
      </w:pPr>
      <w:r>
        <w:rPr>
          <w:rFonts w:ascii="Arial" w:hAnsi="Arial" w:cs="Arial"/>
          <w:color w:val="000000" w:themeColor="text1"/>
          <w:sz w:val="24"/>
          <w:szCs w:val="24"/>
        </w:rPr>
        <w:t xml:space="preserve">Students use a range of social skills within the classroom when working in pairs and in groups to prepare presentations. In addition to this students consider social trends within the texts and how society has changed over the course of time. </w:t>
      </w:r>
    </w:p>
    <w:p w:rsidR="000D68F3" w:rsidRDefault="000D68F3" w:rsidP="000D68F3">
      <w:pPr>
        <w:rPr>
          <w:rFonts w:ascii="Arial" w:hAnsi="Arial" w:cs="Arial"/>
          <w:b/>
          <w:noProof/>
          <w:color w:val="000000" w:themeColor="text1"/>
          <w:sz w:val="24"/>
          <w:szCs w:val="24"/>
          <w:u w:val="single"/>
          <w:lang w:eastAsia="en-GB"/>
        </w:rPr>
      </w:pPr>
      <w:r>
        <w:rPr>
          <w:rFonts w:ascii="Arial" w:hAnsi="Arial" w:cs="Arial"/>
          <w:color w:val="000000" w:themeColor="text1"/>
          <w:sz w:val="24"/>
          <w:szCs w:val="24"/>
        </w:rPr>
        <w:t xml:space="preserve">They will learn a lot about the culture of different social groups during different time periods, especially through the poetry examples studied. </w:t>
      </w:r>
    </w:p>
    <w:p w:rsidR="00D85788" w:rsidRDefault="00D85788" w:rsidP="00D85788">
      <w:pPr>
        <w:spacing w:after="0"/>
        <w:rPr>
          <w:sz w:val="28"/>
          <w:szCs w:val="28"/>
        </w:rPr>
      </w:pPr>
    </w:p>
    <w:p w:rsidR="00D85788" w:rsidRPr="007041F9" w:rsidRDefault="00D85788" w:rsidP="00D85788">
      <w:pPr>
        <w:spacing w:after="0"/>
        <w:rPr>
          <w:b/>
          <w:color w:val="00B0F0"/>
          <w:sz w:val="28"/>
          <w:szCs w:val="28"/>
          <w:u w:val="single"/>
        </w:rPr>
      </w:pPr>
      <w:r w:rsidRPr="007041F9">
        <w:rPr>
          <w:b/>
          <w:color w:val="00B0F0"/>
          <w:sz w:val="28"/>
          <w:szCs w:val="28"/>
          <w:u w:val="single"/>
        </w:rPr>
        <w:t>Exam Boards</w:t>
      </w:r>
    </w:p>
    <w:p w:rsidR="00D85788" w:rsidRDefault="00D85788" w:rsidP="00D85788">
      <w:pPr>
        <w:spacing w:after="0"/>
        <w:rPr>
          <w:sz w:val="28"/>
          <w:szCs w:val="28"/>
        </w:rPr>
      </w:pPr>
      <w:r w:rsidRPr="00D85788">
        <w:rPr>
          <w:sz w:val="28"/>
          <w:szCs w:val="28"/>
        </w:rPr>
        <w:t xml:space="preserve">GCSE </w:t>
      </w:r>
      <w:r w:rsidR="000D68F3">
        <w:rPr>
          <w:sz w:val="28"/>
          <w:szCs w:val="28"/>
        </w:rPr>
        <w:t>English (AQA</w:t>
      </w:r>
      <w:r w:rsidRPr="00D85788">
        <w:rPr>
          <w:sz w:val="28"/>
          <w:szCs w:val="28"/>
        </w:rPr>
        <w:t>)</w:t>
      </w:r>
    </w:p>
    <w:p w:rsidR="00D85788" w:rsidRDefault="00D85788" w:rsidP="00D85788">
      <w:pPr>
        <w:spacing w:after="0"/>
        <w:rPr>
          <w:sz w:val="28"/>
          <w:szCs w:val="28"/>
        </w:rPr>
      </w:pPr>
    </w:p>
    <w:sectPr w:rsidR="00D8578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B56" w:rsidRDefault="00035B56" w:rsidP="00035B56">
      <w:pPr>
        <w:spacing w:after="0" w:line="240" w:lineRule="auto"/>
      </w:pPr>
      <w:r>
        <w:separator/>
      </w:r>
    </w:p>
  </w:endnote>
  <w:endnote w:type="continuationSeparator" w:id="0">
    <w:p w:rsidR="00035B56" w:rsidRDefault="00035B56" w:rsidP="0003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56" w:rsidRPr="00035B56" w:rsidRDefault="00035B56">
    <w:pPr>
      <w:pStyle w:val="Footer"/>
      <w:rPr>
        <w:sz w:val="16"/>
        <w:szCs w:val="16"/>
      </w:rPr>
    </w:pPr>
    <w:proofErr w:type="spellStart"/>
    <w:r w:rsidRPr="00035B56">
      <w:rPr>
        <w:sz w:val="16"/>
        <w:szCs w:val="16"/>
      </w:rPr>
      <w:t>Jharper</w:t>
    </w:r>
    <w:proofErr w:type="spellEnd"/>
    <w:r w:rsidRPr="00035B56">
      <w:rPr>
        <w:sz w:val="16"/>
        <w:szCs w:val="16"/>
      </w:rPr>
      <w:t>/general/</w:t>
    </w:r>
    <w:r w:rsidR="000D68F3">
      <w:rPr>
        <w:sz w:val="16"/>
        <w:szCs w:val="16"/>
      </w:rPr>
      <w:t>English</w:t>
    </w:r>
    <w:r w:rsidRPr="00035B56">
      <w:rPr>
        <w:sz w:val="16"/>
        <w:szCs w:val="16"/>
      </w:rPr>
      <w:t xml:space="preserve"> </w:t>
    </w:r>
    <w:proofErr w:type="spellStart"/>
    <w:r w:rsidRPr="00035B56">
      <w:rPr>
        <w:sz w:val="16"/>
        <w:szCs w:val="16"/>
      </w:rPr>
      <w:t>dept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B56" w:rsidRDefault="00035B56" w:rsidP="00035B56">
      <w:pPr>
        <w:spacing w:after="0" w:line="240" w:lineRule="auto"/>
      </w:pPr>
      <w:r>
        <w:separator/>
      </w:r>
    </w:p>
  </w:footnote>
  <w:footnote w:type="continuationSeparator" w:id="0">
    <w:p w:rsidR="00035B56" w:rsidRDefault="00035B56" w:rsidP="00035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97B"/>
    <w:multiLevelType w:val="hybridMultilevel"/>
    <w:tmpl w:val="5BCC2C8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55B90"/>
    <w:multiLevelType w:val="hybridMultilevel"/>
    <w:tmpl w:val="FF32E40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2C"/>
    <w:rsid w:val="00035B56"/>
    <w:rsid w:val="000D68F3"/>
    <w:rsid w:val="001306C4"/>
    <w:rsid w:val="002E2D4C"/>
    <w:rsid w:val="004A1DE7"/>
    <w:rsid w:val="005754AA"/>
    <w:rsid w:val="00681995"/>
    <w:rsid w:val="007041F9"/>
    <w:rsid w:val="00737488"/>
    <w:rsid w:val="00766AA3"/>
    <w:rsid w:val="00BB7A2C"/>
    <w:rsid w:val="00D85788"/>
    <w:rsid w:val="00E34DFF"/>
    <w:rsid w:val="00EB6FDA"/>
    <w:rsid w:val="00F81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F1DED-B12E-44E0-BC5B-0A38DDD1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7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35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B56"/>
  </w:style>
  <w:style w:type="paragraph" w:styleId="Footer">
    <w:name w:val="footer"/>
    <w:basedOn w:val="Normal"/>
    <w:link w:val="FooterChar"/>
    <w:uiPriority w:val="99"/>
    <w:unhideWhenUsed/>
    <w:rsid w:val="00035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B56"/>
  </w:style>
  <w:style w:type="paragraph" w:styleId="ListParagraph">
    <w:name w:val="List Paragraph"/>
    <w:basedOn w:val="Normal"/>
    <w:uiPriority w:val="34"/>
    <w:qFormat/>
    <w:rsid w:val="000D68F3"/>
    <w:pPr>
      <w:ind w:left="720"/>
      <w:contextualSpacing/>
    </w:pPr>
  </w:style>
  <w:style w:type="table" w:styleId="TableGrid">
    <w:name w:val="Table Grid"/>
    <w:basedOn w:val="TableNormal"/>
    <w:uiPriority w:val="39"/>
    <w:rsid w:val="000D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68F3"/>
    <w:rPr>
      <w:color w:val="0563C1" w:themeColor="hyperlink"/>
      <w:u w:val="single"/>
    </w:rPr>
  </w:style>
  <w:style w:type="character" w:styleId="Emphasis">
    <w:name w:val="Emphasis"/>
    <w:basedOn w:val="DefaultParagraphFont"/>
    <w:uiPriority w:val="20"/>
    <w:qFormat/>
    <w:rsid w:val="000D68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6AAB0362</Template>
  <TotalTime>0</TotalTime>
  <Pages>5</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JLees</dc:creator>
  <cp:keywords/>
  <dc:description/>
  <cp:lastModifiedBy>LThomas</cp:lastModifiedBy>
  <cp:revision>2</cp:revision>
  <dcterms:created xsi:type="dcterms:W3CDTF">2019-05-14T14:39:00Z</dcterms:created>
  <dcterms:modified xsi:type="dcterms:W3CDTF">2019-05-14T14:39:00Z</dcterms:modified>
</cp:coreProperties>
</file>