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FC93F" w14:textId="77777777" w:rsidR="00A1153C" w:rsidRPr="00C15864" w:rsidRDefault="00C15D04" w:rsidP="00272763">
      <w:pPr>
        <w:keepNext/>
        <w:spacing w:line="240" w:lineRule="atLeast"/>
        <w:outlineLvl w:val="1"/>
        <w:rPr>
          <w:rFonts w:ascii="Tahoma" w:eastAsia="Times New Roman" w:hAnsi="Tahoma" w:cs="Tahoma"/>
          <w:b/>
          <w:sz w:val="22"/>
          <w:szCs w:val="22"/>
        </w:rPr>
      </w:pPr>
      <w:r w:rsidRPr="007855A1">
        <w:rPr>
          <w:rFonts w:eastAsia="Times New Roman" w:cs="Times New Roman"/>
          <w:b/>
          <w:noProof/>
          <w:sz w:val="28"/>
          <w:szCs w:val="20"/>
          <w:lang w:eastAsia="en-GB"/>
        </w:rPr>
        <w:drawing>
          <wp:inline distT="0" distB="0" distL="0" distR="0" wp14:anchorId="5ADFC969" wp14:editId="5ADFC96A">
            <wp:extent cx="495300" cy="438150"/>
            <wp:effectExtent l="0" t="0" r="0" b="0"/>
            <wp:docPr id="1" name="Picture 1" descr="mac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ac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438150"/>
                    </a:xfrm>
                    <a:prstGeom prst="rect">
                      <a:avLst/>
                    </a:prstGeom>
                    <a:noFill/>
                    <a:ln>
                      <a:noFill/>
                    </a:ln>
                  </pic:spPr>
                </pic:pic>
              </a:graphicData>
            </a:graphic>
          </wp:inline>
        </w:drawing>
      </w:r>
      <w:r>
        <w:rPr>
          <w:rFonts w:eastAsia="Times New Roman" w:cs="Arial"/>
          <w:b/>
        </w:rPr>
        <w:tab/>
      </w:r>
      <w:r>
        <w:rPr>
          <w:rFonts w:eastAsia="Times New Roman" w:cs="Arial"/>
          <w:b/>
        </w:rPr>
        <w:tab/>
      </w:r>
      <w:r>
        <w:rPr>
          <w:rFonts w:eastAsia="Times New Roman" w:cs="Arial"/>
          <w:b/>
        </w:rPr>
        <w:tab/>
      </w:r>
      <w:r>
        <w:rPr>
          <w:rFonts w:eastAsia="Times New Roman" w:cs="Arial"/>
          <w:b/>
        </w:rPr>
        <w:tab/>
      </w:r>
      <w:r w:rsidR="0044226F" w:rsidRPr="00C15864">
        <w:rPr>
          <w:rFonts w:ascii="Tahoma" w:eastAsia="Times New Roman" w:hAnsi="Tahoma" w:cs="Tahoma"/>
          <w:b/>
          <w:sz w:val="22"/>
          <w:szCs w:val="22"/>
        </w:rPr>
        <w:t>MACMILLAN ACADEMY</w:t>
      </w:r>
    </w:p>
    <w:p w14:paraId="5ADFC940" w14:textId="77777777" w:rsidR="0044226F" w:rsidRPr="00C15864" w:rsidRDefault="0044226F" w:rsidP="00C15864">
      <w:pPr>
        <w:pStyle w:val="NoSpacing"/>
        <w:jc w:val="center"/>
        <w:rPr>
          <w:rFonts w:ascii="Tahoma" w:eastAsia="Times New Roman" w:hAnsi="Tahoma" w:cs="Tahoma"/>
          <w:b/>
          <w:sz w:val="22"/>
          <w:szCs w:val="22"/>
        </w:rPr>
      </w:pPr>
      <w:r w:rsidRPr="00C15864">
        <w:rPr>
          <w:rFonts w:ascii="Tahoma" w:eastAsia="Times New Roman" w:hAnsi="Tahoma" w:cs="Tahoma"/>
          <w:b/>
          <w:sz w:val="22"/>
          <w:szCs w:val="22"/>
        </w:rPr>
        <w:t>JOB DESCRIPTION</w:t>
      </w:r>
    </w:p>
    <w:p w14:paraId="5ADFC941" w14:textId="77777777" w:rsidR="00C15864" w:rsidRPr="00C15864" w:rsidRDefault="00C15864" w:rsidP="00C15864">
      <w:pPr>
        <w:pStyle w:val="NoSpacing"/>
        <w:rPr>
          <w:rFonts w:ascii="Tahoma" w:eastAsia="Times New Roman" w:hAnsi="Tahoma" w:cs="Tahoma"/>
          <w:sz w:val="22"/>
          <w:szCs w:val="22"/>
        </w:rPr>
      </w:pPr>
    </w:p>
    <w:p w14:paraId="5ADFC942" w14:textId="77777777" w:rsidR="00C15864" w:rsidRPr="00C15864" w:rsidRDefault="00C15864" w:rsidP="00C15864">
      <w:pPr>
        <w:pStyle w:val="NoSpacing"/>
        <w:rPr>
          <w:rFonts w:ascii="Tahoma" w:eastAsia="Times New Roman" w:hAnsi="Tahoma" w:cs="Tahoma"/>
          <w:sz w:val="22"/>
          <w:szCs w:val="22"/>
        </w:rPr>
      </w:pPr>
    </w:p>
    <w:p w14:paraId="5ADFC943" w14:textId="58977878" w:rsidR="00C15864" w:rsidRDefault="00C15864" w:rsidP="00C15864">
      <w:pPr>
        <w:pStyle w:val="NoSpacing"/>
        <w:jc w:val="both"/>
        <w:rPr>
          <w:rFonts w:ascii="Tahoma" w:eastAsia="Times New Roman" w:hAnsi="Tahoma" w:cs="Tahoma"/>
          <w:sz w:val="22"/>
          <w:szCs w:val="22"/>
        </w:rPr>
      </w:pPr>
      <w:r w:rsidRPr="00C15864">
        <w:rPr>
          <w:rFonts w:ascii="Tahoma" w:eastAsia="Times New Roman" w:hAnsi="Tahoma" w:cs="Tahoma"/>
          <w:b/>
          <w:sz w:val="22"/>
          <w:szCs w:val="22"/>
        </w:rPr>
        <w:t>Job Title:</w:t>
      </w:r>
      <w:r w:rsidRPr="00C15864">
        <w:rPr>
          <w:rFonts w:ascii="Tahoma" w:eastAsia="Times New Roman" w:hAnsi="Tahoma" w:cs="Tahoma"/>
          <w:sz w:val="22"/>
          <w:szCs w:val="22"/>
        </w:rPr>
        <w:tab/>
      </w:r>
      <w:r w:rsidRPr="00C15864">
        <w:rPr>
          <w:rFonts w:ascii="Tahoma" w:eastAsia="Times New Roman" w:hAnsi="Tahoma" w:cs="Tahoma"/>
          <w:sz w:val="22"/>
          <w:szCs w:val="22"/>
        </w:rPr>
        <w:tab/>
      </w:r>
      <w:r w:rsidR="007A2CD7">
        <w:rPr>
          <w:rFonts w:ascii="Tahoma" w:eastAsia="Times New Roman" w:hAnsi="Tahoma" w:cs="Tahoma"/>
          <w:sz w:val="22"/>
          <w:szCs w:val="22"/>
        </w:rPr>
        <w:t>Facilities Manager</w:t>
      </w:r>
      <w:r w:rsidRPr="00C15864">
        <w:rPr>
          <w:rFonts w:ascii="Tahoma" w:eastAsia="Times New Roman" w:hAnsi="Tahoma" w:cs="Tahoma"/>
          <w:sz w:val="22"/>
          <w:szCs w:val="22"/>
        </w:rPr>
        <w:tab/>
      </w:r>
    </w:p>
    <w:p w14:paraId="5ADFC944" w14:textId="77777777" w:rsidR="00A95458" w:rsidRPr="00C15864" w:rsidRDefault="00A95458" w:rsidP="00C15864">
      <w:pPr>
        <w:pStyle w:val="NoSpacing"/>
        <w:jc w:val="both"/>
        <w:rPr>
          <w:rFonts w:ascii="Tahoma" w:eastAsia="Times New Roman" w:hAnsi="Tahoma" w:cs="Tahoma"/>
          <w:sz w:val="22"/>
          <w:szCs w:val="22"/>
        </w:rPr>
      </w:pPr>
    </w:p>
    <w:p w14:paraId="5ADFC945" w14:textId="09F2D966" w:rsidR="00C15864" w:rsidRDefault="00A95458" w:rsidP="00C15864">
      <w:pPr>
        <w:pStyle w:val="NoSpacing"/>
        <w:jc w:val="both"/>
        <w:rPr>
          <w:rFonts w:ascii="Tahoma" w:eastAsia="Times New Roman" w:hAnsi="Tahoma" w:cs="Tahoma"/>
          <w:sz w:val="22"/>
          <w:szCs w:val="22"/>
        </w:rPr>
      </w:pPr>
      <w:r>
        <w:rPr>
          <w:rFonts w:ascii="Tahoma" w:eastAsia="Times New Roman" w:hAnsi="Tahoma" w:cs="Tahoma"/>
          <w:b/>
          <w:sz w:val="22"/>
          <w:szCs w:val="22"/>
        </w:rPr>
        <w:t>R</w:t>
      </w:r>
      <w:r w:rsidR="00C15864" w:rsidRPr="00C15864">
        <w:rPr>
          <w:rFonts w:ascii="Tahoma" w:eastAsia="Times New Roman" w:hAnsi="Tahoma" w:cs="Tahoma"/>
          <w:b/>
          <w:sz w:val="22"/>
          <w:szCs w:val="22"/>
        </w:rPr>
        <w:t>esponsible to:</w:t>
      </w:r>
      <w:r w:rsidR="007A2CD7">
        <w:rPr>
          <w:rFonts w:ascii="Tahoma" w:eastAsia="Times New Roman" w:hAnsi="Tahoma" w:cs="Tahoma"/>
          <w:b/>
          <w:sz w:val="22"/>
          <w:szCs w:val="22"/>
        </w:rPr>
        <w:tab/>
      </w:r>
      <w:r w:rsidR="007A2CD7" w:rsidRPr="007A2CD7">
        <w:rPr>
          <w:rFonts w:ascii="Tahoma" w:eastAsia="Times New Roman" w:hAnsi="Tahoma" w:cs="Tahoma"/>
          <w:sz w:val="22"/>
          <w:szCs w:val="22"/>
        </w:rPr>
        <w:t>Estates Director</w:t>
      </w:r>
      <w:r w:rsidR="00853340">
        <w:rPr>
          <w:rFonts w:ascii="Tahoma" w:eastAsia="Times New Roman" w:hAnsi="Tahoma" w:cs="Tahoma"/>
          <w:b/>
          <w:sz w:val="22"/>
          <w:szCs w:val="22"/>
        </w:rPr>
        <w:tab/>
      </w:r>
      <w:r w:rsidR="00853340">
        <w:rPr>
          <w:rFonts w:ascii="Tahoma" w:eastAsia="Times New Roman" w:hAnsi="Tahoma" w:cs="Tahoma"/>
          <w:b/>
          <w:sz w:val="22"/>
          <w:szCs w:val="22"/>
        </w:rPr>
        <w:tab/>
      </w:r>
      <w:r w:rsidR="002D264F">
        <w:rPr>
          <w:rFonts w:ascii="Tahoma" w:eastAsia="Times New Roman" w:hAnsi="Tahoma" w:cs="Tahoma"/>
          <w:sz w:val="22"/>
          <w:szCs w:val="22"/>
        </w:rPr>
        <w:t xml:space="preserve"> </w:t>
      </w:r>
    </w:p>
    <w:p w14:paraId="5ADFC946" w14:textId="77777777" w:rsidR="002D264F" w:rsidRDefault="002D264F" w:rsidP="00C15864">
      <w:pPr>
        <w:pStyle w:val="NoSpacing"/>
        <w:jc w:val="both"/>
        <w:rPr>
          <w:rFonts w:ascii="Tahoma" w:eastAsia="Times New Roman" w:hAnsi="Tahoma" w:cs="Tahoma"/>
          <w:sz w:val="22"/>
          <w:szCs w:val="22"/>
        </w:rPr>
      </w:pPr>
    </w:p>
    <w:p w14:paraId="5ADFC947" w14:textId="33B23535" w:rsidR="002D264F" w:rsidRDefault="002D264F" w:rsidP="007A2CD7">
      <w:pPr>
        <w:pStyle w:val="NoSpacing"/>
        <w:ind w:left="720" w:hanging="720"/>
        <w:jc w:val="both"/>
        <w:rPr>
          <w:rFonts w:ascii="Tahoma" w:eastAsia="Times New Roman" w:hAnsi="Tahoma" w:cs="Tahoma"/>
          <w:b/>
          <w:sz w:val="22"/>
          <w:szCs w:val="22"/>
        </w:rPr>
      </w:pPr>
      <w:r>
        <w:rPr>
          <w:rFonts w:ascii="Tahoma" w:eastAsia="Times New Roman" w:hAnsi="Tahoma" w:cs="Tahoma"/>
          <w:b/>
          <w:sz w:val="22"/>
          <w:szCs w:val="22"/>
        </w:rPr>
        <w:t>Purpose:</w:t>
      </w:r>
      <w:r>
        <w:rPr>
          <w:rFonts w:ascii="Tahoma" w:eastAsia="Times New Roman" w:hAnsi="Tahoma" w:cs="Tahoma"/>
          <w:b/>
          <w:sz w:val="22"/>
          <w:szCs w:val="22"/>
        </w:rPr>
        <w:tab/>
      </w:r>
      <w:r>
        <w:rPr>
          <w:rFonts w:ascii="Tahoma" w:eastAsia="Times New Roman" w:hAnsi="Tahoma" w:cs="Tahoma"/>
          <w:b/>
          <w:sz w:val="22"/>
          <w:szCs w:val="22"/>
        </w:rPr>
        <w:tab/>
      </w:r>
      <w:r w:rsidR="007A2CD7" w:rsidRPr="007A2CD7">
        <w:rPr>
          <w:rFonts w:ascii="Tahoma" w:eastAsia="Times New Roman" w:hAnsi="Tahoma" w:cs="Tahoma"/>
          <w:sz w:val="22"/>
          <w:szCs w:val="22"/>
        </w:rPr>
        <w:t>To ensure that</w:t>
      </w:r>
      <w:r>
        <w:rPr>
          <w:rFonts w:ascii="Tahoma" w:eastAsia="Times New Roman" w:hAnsi="Tahoma" w:cs="Tahoma"/>
          <w:b/>
          <w:sz w:val="22"/>
          <w:szCs w:val="22"/>
        </w:rPr>
        <w:tab/>
      </w:r>
      <w:r w:rsidR="007A2CD7">
        <w:rPr>
          <w:rFonts w:ascii="Tahoma" w:eastAsia="Times New Roman" w:hAnsi="Tahoma" w:cs="Tahoma"/>
          <w:sz w:val="22"/>
          <w:szCs w:val="22"/>
        </w:rPr>
        <w:t xml:space="preserve"> all Endeavour Trust Academies </w:t>
      </w:r>
      <w:r w:rsidR="00701219">
        <w:rPr>
          <w:rFonts w:ascii="Tahoma" w:eastAsia="Times New Roman" w:hAnsi="Tahoma" w:cs="Tahoma"/>
          <w:sz w:val="22"/>
          <w:szCs w:val="22"/>
        </w:rPr>
        <w:t xml:space="preserve">(ET) </w:t>
      </w:r>
      <w:r w:rsidR="007A2CD7">
        <w:rPr>
          <w:rFonts w:ascii="Tahoma" w:eastAsia="Times New Roman" w:hAnsi="Tahoma" w:cs="Tahoma"/>
          <w:sz w:val="22"/>
          <w:szCs w:val="22"/>
        </w:rPr>
        <w:t xml:space="preserve">and Trust facilities </w:t>
      </w:r>
      <w:r w:rsidR="00701219">
        <w:rPr>
          <w:rFonts w:ascii="Tahoma" w:eastAsia="Times New Roman" w:hAnsi="Tahoma" w:cs="Tahoma"/>
          <w:sz w:val="22"/>
          <w:szCs w:val="22"/>
        </w:rPr>
        <w:tab/>
      </w:r>
      <w:r w:rsidR="00701219">
        <w:rPr>
          <w:rFonts w:ascii="Tahoma" w:eastAsia="Times New Roman" w:hAnsi="Tahoma" w:cs="Tahoma"/>
          <w:sz w:val="22"/>
          <w:szCs w:val="22"/>
        </w:rPr>
        <w:tab/>
      </w:r>
      <w:r w:rsidR="007A2CD7">
        <w:rPr>
          <w:rFonts w:ascii="Tahoma" w:eastAsia="Times New Roman" w:hAnsi="Tahoma" w:cs="Tahoma"/>
          <w:sz w:val="22"/>
          <w:szCs w:val="22"/>
        </w:rPr>
        <w:t xml:space="preserve">are maintained to the highest standard.  Work closely with the </w:t>
      </w:r>
      <w:r w:rsidR="00000CE5">
        <w:rPr>
          <w:rFonts w:ascii="Tahoma" w:eastAsia="Times New Roman" w:hAnsi="Tahoma" w:cs="Tahoma"/>
          <w:sz w:val="22"/>
          <w:szCs w:val="22"/>
        </w:rPr>
        <w:t>E</w:t>
      </w:r>
      <w:r w:rsidR="007A2CD7">
        <w:rPr>
          <w:rFonts w:ascii="Tahoma" w:eastAsia="Times New Roman" w:hAnsi="Tahoma" w:cs="Tahoma"/>
          <w:sz w:val="22"/>
          <w:szCs w:val="22"/>
        </w:rPr>
        <w:t xml:space="preserve">states </w:t>
      </w:r>
      <w:r w:rsidR="007A2CD7">
        <w:rPr>
          <w:rFonts w:ascii="Tahoma" w:eastAsia="Times New Roman" w:hAnsi="Tahoma" w:cs="Tahoma"/>
          <w:sz w:val="22"/>
          <w:szCs w:val="22"/>
        </w:rPr>
        <w:tab/>
      </w:r>
      <w:r w:rsidR="007A2CD7">
        <w:rPr>
          <w:rFonts w:ascii="Tahoma" w:eastAsia="Times New Roman" w:hAnsi="Tahoma" w:cs="Tahoma"/>
          <w:sz w:val="22"/>
          <w:szCs w:val="22"/>
        </w:rPr>
        <w:tab/>
        <w:t xml:space="preserve">Director and </w:t>
      </w:r>
      <w:r w:rsidR="00000CE5">
        <w:rPr>
          <w:rFonts w:ascii="Tahoma" w:eastAsia="Times New Roman" w:hAnsi="Tahoma" w:cs="Tahoma"/>
          <w:sz w:val="22"/>
          <w:szCs w:val="22"/>
        </w:rPr>
        <w:t xml:space="preserve">principal staff </w:t>
      </w:r>
      <w:r w:rsidR="007A2CD7">
        <w:rPr>
          <w:rFonts w:ascii="Tahoma" w:eastAsia="Times New Roman" w:hAnsi="Tahoma" w:cs="Tahoma"/>
          <w:sz w:val="22"/>
          <w:szCs w:val="22"/>
        </w:rPr>
        <w:t xml:space="preserve">to enhance the school environment including </w:t>
      </w:r>
      <w:r w:rsidR="007A2CD7">
        <w:rPr>
          <w:rFonts w:ascii="Tahoma" w:eastAsia="Times New Roman" w:hAnsi="Tahoma" w:cs="Tahoma"/>
          <w:sz w:val="22"/>
          <w:szCs w:val="22"/>
        </w:rPr>
        <w:tab/>
      </w:r>
      <w:r w:rsidR="007A2CD7">
        <w:rPr>
          <w:rFonts w:ascii="Tahoma" w:eastAsia="Times New Roman" w:hAnsi="Tahoma" w:cs="Tahoma"/>
          <w:sz w:val="22"/>
          <w:szCs w:val="22"/>
        </w:rPr>
        <w:tab/>
        <w:t xml:space="preserve">all school facilities and grounds.  Assist in managing the delivery of hard </w:t>
      </w:r>
      <w:r w:rsidR="007A2CD7">
        <w:rPr>
          <w:rFonts w:ascii="Tahoma" w:eastAsia="Times New Roman" w:hAnsi="Tahoma" w:cs="Tahoma"/>
          <w:sz w:val="22"/>
          <w:szCs w:val="22"/>
        </w:rPr>
        <w:tab/>
      </w:r>
      <w:r w:rsidR="007A2CD7">
        <w:rPr>
          <w:rFonts w:ascii="Tahoma" w:eastAsia="Times New Roman" w:hAnsi="Tahoma" w:cs="Tahoma"/>
          <w:sz w:val="22"/>
          <w:szCs w:val="22"/>
        </w:rPr>
        <w:tab/>
        <w:t xml:space="preserve">and soft facilities management services across all ET locations including </w:t>
      </w:r>
      <w:r w:rsidR="007A2CD7">
        <w:rPr>
          <w:rFonts w:ascii="Tahoma" w:eastAsia="Times New Roman" w:hAnsi="Tahoma" w:cs="Tahoma"/>
          <w:sz w:val="22"/>
          <w:szCs w:val="22"/>
        </w:rPr>
        <w:tab/>
      </w:r>
      <w:r w:rsidR="007A2CD7">
        <w:rPr>
          <w:rFonts w:ascii="Tahoma" w:eastAsia="Times New Roman" w:hAnsi="Tahoma" w:cs="Tahoma"/>
          <w:sz w:val="22"/>
          <w:szCs w:val="22"/>
        </w:rPr>
        <w:tab/>
        <w:t xml:space="preserve">premises maintenance and development, safeguarding, cleaning and </w:t>
      </w:r>
      <w:r w:rsidR="00701219">
        <w:rPr>
          <w:rFonts w:ascii="Tahoma" w:eastAsia="Times New Roman" w:hAnsi="Tahoma" w:cs="Tahoma"/>
          <w:sz w:val="22"/>
          <w:szCs w:val="22"/>
        </w:rPr>
        <w:tab/>
      </w:r>
      <w:r w:rsidR="00701219">
        <w:rPr>
          <w:rFonts w:ascii="Tahoma" w:eastAsia="Times New Roman" w:hAnsi="Tahoma" w:cs="Tahoma"/>
          <w:sz w:val="22"/>
          <w:szCs w:val="22"/>
        </w:rPr>
        <w:tab/>
      </w:r>
      <w:r w:rsidR="007A2CD7">
        <w:rPr>
          <w:rFonts w:ascii="Tahoma" w:eastAsia="Times New Roman" w:hAnsi="Tahoma" w:cs="Tahoma"/>
          <w:sz w:val="22"/>
          <w:szCs w:val="22"/>
        </w:rPr>
        <w:t xml:space="preserve">catering.  Contributes to strategic and operational planning as a full </w:t>
      </w:r>
      <w:r w:rsidR="00701219">
        <w:rPr>
          <w:rFonts w:ascii="Tahoma" w:eastAsia="Times New Roman" w:hAnsi="Tahoma" w:cs="Tahoma"/>
          <w:sz w:val="22"/>
          <w:szCs w:val="22"/>
        </w:rPr>
        <w:tab/>
      </w:r>
      <w:r w:rsidR="00701219">
        <w:rPr>
          <w:rFonts w:ascii="Tahoma" w:eastAsia="Times New Roman" w:hAnsi="Tahoma" w:cs="Tahoma"/>
          <w:sz w:val="22"/>
          <w:szCs w:val="22"/>
        </w:rPr>
        <w:tab/>
      </w:r>
      <w:r w:rsidR="007A2CD7">
        <w:rPr>
          <w:rFonts w:ascii="Tahoma" w:eastAsia="Times New Roman" w:hAnsi="Tahoma" w:cs="Tahoma"/>
          <w:sz w:val="22"/>
          <w:szCs w:val="22"/>
        </w:rPr>
        <w:t>member of the ET management team.</w:t>
      </w:r>
      <w:r w:rsidR="00701219">
        <w:rPr>
          <w:rFonts w:ascii="Tahoma" w:eastAsia="Times New Roman" w:hAnsi="Tahoma" w:cs="Tahoma"/>
          <w:sz w:val="22"/>
          <w:szCs w:val="22"/>
        </w:rPr>
        <w:t xml:space="preserve">  To be the designated Health and </w:t>
      </w:r>
      <w:r w:rsidR="00701219">
        <w:rPr>
          <w:rFonts w:ascii="Tahoma" w:eastAsia="Times New Roman" w:hAnsi="Tahoma" w:cs="Tahoma"/>
          <w:sz w:val="22"/>
          <w:szCs w:val="22"/>
        </w:rPr>
        <w:tab/>
      </w:r>
      <w:r w:rsidR="00701219">
        <w:rPr>
          <w:rFonts w:ascii="Tahoma" w:eastAsia="Times New Roman" w:hAnsi="Tahoma" w:cs="Tahoma"/>
          <w:sz w:val="22"/>
          <w:szCs w:val="22"/>
        </w:rPr>
        <w:tab/>
        <w:t>Safety Responsible person for Endeavour Trust.</w:t>
      </w:r>
    </w:p>
    <w:p w14:paraId="5ADFC948" w14:textId="77777777" w:rsidR="00A95458" w:rsidRDefault="00A95458" w:rsidP="007A2CD7">
      <w:pPr>
        <w:pStyle w:val="NoSpacing"/>
        <w:jc w:val="both"/>
        <w:rPr>
          <w:rFonts w:ascii="Tahoma" w:eastAsia="Times New Roman" w:hAnsi="Tahoma" w:cs="Tahoma"/>
          <w:sz w:val="22"/>
          <w:szCs w:val="22"/>
        </w:rPr>
      </w:pPr>
    </w:p>
    <w:p w14:paraId="5ADFC949" w14:textId="77777777" w:rsidR="00196FFC" w:rsidRPr="00C15864" w:rsidRDefault="00196FFC" w:rsidP="00C15864">
      <w:pPr>
        <w:pBdr>
          <w:bottom w:val="single" w:sz="12" w:space="0" w:color="auto"/>
        </w:pBdr>
        <w:spacing w:line="240" w:lineRule="atLeast"/>
        <w:jc w:val="both"/>
        <w:rPr>
          <w:rFonts w:eastAsia="Times New Roman" w:cs="Arial"/>
          <w:sz w:val="22"/>
          <w:szCs w:val="22"/>
        </w:rPr>
      </w:pPr>
    </w:p>
    <w:p w14:paraId="5ADFC94A" w14:textId="77777777" w:rsidR="000C4125" w:rsidRDefault="000C4125" w:rsidP="00C15864">
      <w:pPr>
        <w:jc w:val="both"/>
        <w:rPr>
          <w:rFonts w:ascii="Tahoma" w:eastAsia="Times New Roman" w:hAnsi="Tahoma" w:cs="Tahoma"/>
          <w:b/>
          <w:sz w:val="22"/>
          <w:szCs w:val="22"/>
          <w:u w:val="single"/>
        </w:rPr>
      </w:pPr>
    </w:p>
    <w:p w14:paraId="5ADFC94B" w14:textId="77777777" w:rsidR="007D5CA9" w:rsidRPr="002D264F" w:rsidRDefault="002D264F" w:rsidP="00C15864">
      <w:pPr>
        <w:jc w:val="both"/>
        <w:rPr>
          <w:rFonts w:ascii="Tahoma" w:eastAsia="Times New Roman" w:hAnsi="Tahoma" w:cs="Tahoma"/>
          <w:b/>
          <w:sz w:val="22"/>
          <w:szCs w:val="22"/>
        </w:rPr>
      </w:pPr>
      <w:r w:rsidRPr="002D264F">
        <w:rPr>
          <w:rFonts w:ascii="Tahoma" w:eastAsia="Times New Roman" w:hAnsi="Tahoma" w:cs="Tahoma"/>
          <w:b/>
          <w:sz w:val="22"/>
          <w:szCs w:val="22"/>
        </w:rPr>
        <w:t xml:space="preserve">Principal </w:t>
      </w:r>
      <w:r w:rsidR="007D5CA9" w:rsidRPr="002D264F">
        <w:rPr>
          <w:rFonts w:ascii="Tahoma" w:eastAsia="Times New Roman" w:hAnsi="Tahoma" w:cs="Tahoma"/>
          <w:b/>
          <w:sz w:val="22"/>
          <w:szCs w:val="22"/>
        </w:rPr>
        <w:t>responsibilities</w:t>
      </w:r>
      <w:r>
        <w:rPr>
          <w:rFonts w:ascii="Tahoma" w:eastAsia="Times New Roman" w:hAnsi="Tahoma" w:cs="Tahoma"/>
          <w:b/>
          <w:sz w:val="22"/>
          <w:szCs w:val="22"/>
        </w:rPr>
        <w:t>:</w:t>
      </w:r>
    </w:p>
    <w:p w14:paraId="5ADFC94C" w14:textId="77777777" w:rsidR="007D5CA9" w:rsidRPr="007D5CA9" w:rsidRDefault="007D5CA9" w:rsidP="00C15864">
      <w:pPr>
        <w:jc w:val="both"/>
        <w:rPr>
          <w:rFonts w:ascii="Tahoma" w:eastAsia="Times New Roman" w:hAnsi="Tahoma" w:cs="Tahoma"/>
          <w:sz w:val="22"/>
          <w:szCs w:val="22"/>
          <w:u w:val="single"/>
        </w:rPr>
      </w:pPr>
    </w:p>
    <w:p w14:paraId="5ADFC94D" w14:textId="3F126E35" w:rsidR="002D264F" w:rsidRDefault="007A2CD7" w:rsidP="007A2CD7">
      <w:pPr>
        <w:pStyle w:val="ListParagraph"/>
        <w:numPr>
          <w:ilvl w:val="0"/>
          <w:numId w:val="8"/>
        </w:numPr>
        <w:jc w:val="both"/>
        <w:rPr>
          <w:rFonts w:ascii="Tahoma" w:eastAsiaTheme="minorHAnsi" w:hAnsi="Tahoma" w:cs="Tahoma"/>
          <w:sz w:val="22"/>
          <w:szCs w:val="22"/>
        </w:rPr>
      </w:pPr>
      <w:r>
        <w:rPr>
          <w:rFonts w:ascii="Tahoma" w:eastAsiaTheme="minorHAnsi" w:hAnsi="Tahoma" w:cs="Tahoma"/>
          <w:sz w:val="22"/>
          <w:szCs w:val="22"/>
        </w:rPr>
        <w:t>L</w:t>
      </w:r>
      <w:r w:rsidR="00587361">
        <w:rPr>
          <w:rFonts w:ascii="Tahoma" w:eastAsiaTheme="minorHAnsi" w:hAnsi="Tahoma" w:cs="Tahoma"/>
          <w:sz w:val="22"/>
          <w:szCs w:val="22"/>
        </w:rPr>
        <w:t>ine manage the facilities t</w:t>
      </w:r>
      <w:r>
        <w:rPr>
          <w:rFonts w:ascii="Tahoma" w:eastAsiaTheme="minorHAnsi" w:hAnsi="Tahoma" w:cs="Tahoma"/>
          <w:sz w:val="22"/>
          <w:szCs w:val="22"/>
        </w:rPr>
        <w:t>eam to ensure efficient planned and reactive/ad hoc measures are taken to maintain the upkeep of all ET premises to a high standard at all times.</w:t>
      </w:r>
    </w:p>
    <w:p w14:paraId="6B823BBE" w14:textId="5AE0D814" w:rsidR="007A2CD7" w:rsidRPr="00A95458" w:rsidRDefault="007A2CD7" w:rsidP="007A2CD7">
      <w:pPr>
        <w:pStyle w:val="ListParagraph"/>
        <w:numPr>
          <w:ilvl w:val="0"/>
          <w:numId w:val="8"/>
        </w:numPr>
        <w:jc w:val="both"/>
        <w:rPr>
          <w:rFonts w:ascii="Tahoma" w:eastAsiaTheme="minorHAnsi" w:hAnsi="Tahoma" w:cs="Tahoma"/>
          <w:sz w:val="22"/>
          <w:szCs w:val="22"/>
        </w:rPr>
      </w:pPr>
      <w:r>
        <w:rPr>
          <w:rFonts w:ascii="Tahoma" w:eastAsiaTheme="minorHAnsi" w:hAnsi="Tahoma" w:cs="Tahoma"/>
          <w:sz w:val="22"/>
          <w:szCs w:val="22"/>
        </w:rPr>
        <w:t>Work with appropriate professionals and contractors to manage and implement building and expansion projects in accordance with ET’s overall strategy.</w:t>
      </w:r>
    </w:p>
    <w:p w14:paraId="5ADFC94F" w14:textId="65484C4A" w:rsidR="002D264F" w:rsidRDefault="007A2CD7" w:rsidP="007A2CD7">
      <w:pPr>
        <w:pStyle w:val="ListParagraph"/>
        <w:numPr>
          <w:ilvl w:val="0"/>
          <w:numId w:val="8"/>
        </w:numPr>
        <w:jc w:val="both"/>
        <w:rPr>
          <w:rFonts w:ascii="Tahoma" w:eastAsiaTheme="minorHAnsi" w:hAnsi="Tahoma" w:cs="Tahoma"/>
          <w:sz w:val="22"/>
          <w:szCs w:val="22"/>
        </w:rPr>
      </w:pPr>
      <w:r>
        <w:rPr>
          <w:rFonts w:ascii="Tahoma" w:eastAsiaTheme="minorHAnsi" w:hAnsi="Tahoma" w:cs="Tahoma"/>
          <w:sz w:val="22"/>
          <w:szCs w:val="22"/>
        </w:rPr>
        <w:t>Provide regular Health &amp; Safety reports to the Health &amp; Safety Governor and Board as required.</w:t>
      </w:r>
    </w:p>
    <w:p w14:paraId="21A39245" w14:textId="539F0FC3" w:rsidR="007A2CD7" w:rsidRDefault="007A2CD7" w:rsidP="007A2CD7">
      <w:pPr>
        <w:pStyle w:val="ListParagraph"/>
        <w:numPr>
          <w:ilvl w:val="0"/>
          <w:numId w:val="8"/>
        </w:numPr>
        <w:jc w:val="both"/>
        <w:rPr>
          <w:rFonts w:ascii="Tahoma" w:eastAsiaTheme="minorHAnsi" w:hAnsi="Tahoma" w:cs="Tahoma"/>
          <w:sz w:val="22"/>
          <w:szCs w:val="22"/>
        </w:rPr>
      </w:pPr>
      <w:r>
        <w:rPr>
          <w:rFonts w:ascii="Tahoma" w:eastAsiaTheme="minorHAnsi" w:hAnsi="Tahoma" w:cs="Tahoma"/>
          <w:sz w:val="22"/>
          <w:szCs w:val="22"/>
        </w:rPr>
        <w:t>Ensure that all maintenance is executed safely and in accordance with the relevant professional standards and Health &amp; Safety regulations.</w:t>
      </w:r>
    </w:p>
    <w:p w14:paraId="182C926B" w14:textId="20378483" w:rsidR="007A2CD7" w:rsidRDefault="007A2CD7" w:rsidP="007A2CD7">
      <w:pPr>
        <w:pStyle w:val="ListParagraph"/>
        <w:numPr>
          <w:ilvl w:val="0"/>
          <w:numId w:val="8"/>
        </w:numPr>
        <w:jc w:val="both"/>
        <w:rPr>
          <w:rFonts w:ascii="Tahoma" w:eastAsiaTheme="minorHAnsi" w:hAnsi="Tahoma" w:cs="Tahoma"/>
          <w:sz w:val="22"/>
          <w:szCs w:val="22"/>
        </w:rPr>
      </w:pPr>
      <w:r>
        <w:rPr>
          <w:rFonts w:ascii="Tahoma" w:eastAsiaTheme="minorHAnsi" w:hAnsi="Tahoma" w:cs="Tahoma"/>
          <w:sz w:val="22"/>
          <w:szCs w:val="22"/>
        </w:rPr>
        <w:t>Develop and maintain effective relationships with relevant suppliers and trades ensuring value for money and satisfactory delivery of all externally sourced work.</w:t>
      </w:r>
    </w:p>
    <w:p w14:paraId="0CE345FF" w14:textId="4B2D4183" w:rsidR="007A2CD7" w:rsidRDefault="00587361" w:rsidP="007A2CD7">
      <w:pPr>
        <w:pStyle w:val="ListParagraph"/>
        <w:numPr>
          <w:ilvl w:val="0"/>
          <w:numId w:val="8"/>
        </w:numPr>
        <w:jc w:val="both"/>
        <w:rPr>
          <w:rFonts w:ascii="Tahoma" w:eastAsiaTheme="minorHAnsi" w:hAnsi="Tahoma" w:cs="Tahoma"/>
          <w:sz w:val="22"/>
          <w:szCs w:val="22"/>
        </w:rPr>
      </w:pPr>
      <w:r>
        <w:rPr>
          <w:rFonts w:ascii="Tahoma" w:eastAsiaTheme="minorHAnsi" w:hAnsi="Tahoma" w:cs="Tahoma"/>
          <w:sz w:val="22"/>
          <w:szCs w:val="22"/>
        </w:rPr>
        <w:t>Ensure that adequate f</w:t>
      </w:r>
      <w:r w:rsidR="007A2CD7">
        <w:rPr>
          <w:rFonts w:ascii="Tahoma" w:eastAsiaTheme="minorHAnsi" w:hAnsi="Tahoma" w:cs="Tahoma"/>
          <w:sz w:val="22"/>
          <w:szCs w:val="22"/>
        </w:rPr>
        <w:t>acilities team support is provided for external or public users of ET facilities.</w:t>
      </w:r>
    </w:p>
    <w:p w14:paraId="6CE9140E" w14:textId="22371F2D" w:rsidR="007A2CD7" w:rsidRDefault="00587361" w:rsidP="007A2CD7">
      <w:pPr>
        <w:pStyle w:val="ListParagraph"/>
        <w:numPr>
          <w:ilvl w:val="0"/>
          <w:numId w:val="8"/>
        </w:numPr>
        <w:jc w:val="both"/>
        <w:rPr>
          <w:rFonts w:ascii="Tahoma" w:eastAsiaTheme="minorHAnsi" w:hAnsi="Tahoma" w:cs="Tahoma"/>
          <w:sz w:val="22"/>
          <w:szCs w:val="22"/>
        </w:rPr>
      </w:pPr>
      <w:r>
        <w:rPr>
          <w:rFonts w:ascii="Tahoma" w:eastAsiaTheme="minorHAnsi" w:hAnsi="Tahoma" w:cs="Tahoma"/>
          <w:sz w:val="22"/>
          <w:szCs w:val="22"/>
        </w:rPr>
        <w:t>Regular inspections and audits of all sites including effectiveness of facilities team.</w:t>
      </w:r>
    </w:p>
    <w:p w14:paraId="37B3B9FF" w14:textId="5BE11265" w:rsidR="00587361" w:rsidRDefault="00587361" w:rsidP="00587361">
      <w:pPr>
        <w:jc w:val="both"/>
        <w:rPr>
          <w:rFonts w:ascii="Tahoma" w:eastAsiaTheme="minorHAnsi" w:hAnsi="Tahoma" w:cs="Tahoma"/>
          <w:sz w:val="22"/>
          <w:szCs w:val="22"/>
        </w:rPr>
      </w:pPr>
    </w:p>
    <w:p w14:paraId="648B8A20" w14:textId="4004D793" w:rsidR="00587361" w:rsidRDefault="00587361" w:rsidP="00587361">
      <w:pPr>
        <w:jc w:val="both"/>
        <w:rPr>
          <w:rFonts w:ascii="Tahoma" w:eastAsiaTheme="minorHAnsi" w:hAnsi="Tahoma" w:cs="Tahoma"/>
          <w:sz w:val="22"/>
          <w:szCs w:val="22"/>
        </w:rPr>
      </w:pPr>
      <w:r>
        <w:rPr>
          <w:rFonts w:ascii="Tahoma" w:eastAsiaTheme="minorHAnsi" w:hAnsi="Tahoma" w:cs="Tahoma"/>
          <w:b/>
          <w:sz w:val="22"/>
          <w:szCs w:val="22"/>
        </w:rPr>
        <w:t>Lettings</w:t>
      </w:r>
    </w:p>
    <w:p w14:paraId="14CEFAD2" w14:textId="32A7C75E" w:rsidR="00587361" w:rsidRDefault="00587361" w:rsidP="00587361">
      <w:pPr>
        <w:jc w:val="both"/>
        <w:rPr>
          <w:rFonts w:ascii="Tahoma" w:eastAsiaTheme="minorHAnsi" w:hAnsi="Tahoma" w:cs="Tahoma"/>
          <w:sz w:val="22"/>
          <w:szCs w:val="22"/>
        </w:rPr>
      </w:pPr>
    </w:p>
    <w:p w14:paraId="69982B1A" w14:textId="6F41412C" w:rsidR="00587361" w:rsidRDefault="00587361" w:rsidP="00587361">
      <w:pPr>
        <w:pStyle w:val="ListParagraph"/>
        <w:numPr>
          <w:ilvl w:val="0"/>
          <w:numId w:val="9"/>
        </w:numPr>
        <w:jc w:val="both"/>
        <w:rPr>
          <w:rFonts w:ascii="Tahoma" w:eastAsiaTheme="minorHAnsi" w:hAnsi="Tahoma" w:cs="Tahoma"/>
          <w:sz w:val="22"/>
          <w:szCs w:val="22"/>
        </w:rPr>
      </w:pPr>
      <w:r>
        <w:rPr>
          <w:rFonts w:ascii="Tahoma" w:eastAsiaTheme="minorHAnsi" w:hAnsi="Tahoma" w:cs="Tahoma"/>
          <w:sz w:val="22"/>
          <w:szCs w:val="22"/>
        </w:rPr>
        <w:t xml:space="preserve">Work with the Community </w:t>
      </w:r>
      <w:r w:rsidR="00701219">
        <w:rPr>
          <w:rFonts w:ascii="Tahoma" w:eastAsiaTheme="minorHAnsi" w:hAnsi="Tahoma" w:cs="Tahoma"/>
          <w:sz w:val="22"/>
          <w:szCs w:val="22"/>
        </w:rPr>
        <w:t xml:space="preserve">Partnerships Director </w:t>
      </w:r>
      <w:r>
        <w:rPr>
          <w:rFonts w:ascii="Tahoma" w:eastAsiaTheme="minorHAnsi" w:hAnsi="Tahoma" w:cs="Tahoma"/>
          <w:sz w:val="22"/>
          <w:szCs w:val="22"/>
        </w:rPr>
        <w:t>on any initiatives aimed at using ET facilities to generate additional revenue or for community use.</w:t>
      </w:r>
    </w:p>
    <w:p w14:paraId="70014090" w14:textId="258870A5" w:rsidR="00587361" w:rsidRDefault="00587361" w:rsidP="00587361">
      <w:pPr>
        <w:pStyle w:val="ListParagraph"/>
        <w:numPr>
          <w:ilvl w:val="0"/>
          <w:numId w:val="9"/>
        </w:numPr>
        <w:jc w:val="both"/>
        <w:rPr>
          <w:rFonts w:ascii="Tahoma" w:eastAsiaTheme="minorHAnsi" w:hAnsi="Tahoma" w:cs="Tahoma"/>
          <w:sz w:val="22"/>
          <w:szCs w:val="22"/>
        </w:rPr>
      </w:pPr>
      <w:r>
        <w:rPr>
          <w:rFonts w:ascii="Tahoma" w:eastAsiaTheme="minorHAnsi" w:hAnsi="Tahoma" w:cs="Tahoma"/>
          <w:sz w:val="22"/>
          <w:szCs w:val="22"/>
        </w:rPr>
        <w:t>Ensure that practical steps are taken to ensure safeguarding of children and the health and safety of premises users.</w:t>
      </w:r>
    </w:p>
    <w:p w14:paraId="7E562CA0" w14:textId="26D1EE4B" w:rsidR="00587361" w:rsidRDefault="00587361" w:rsidP="00587361">
      <w:pPr>
        <w:jc w:val="both"/>
        <w:rPr>
          <w:rFonts w:ascii="Tahoma" w:eastAsiaTheme="minorHAnsi" w:hAnsi="Tahoma" w:cs="Tahoma"/>
          <w:sz w:val="22"/>
          <w:szCs w:val="22"/>
        </w:rPr>
      </w:pPr>
    </w:p>
    <w:p w14:paraId="5EAF685E" w14:textId="4000B361" w:rsidR="00587361" w:rsidRDefault="00587361" w:rsidP="00587361">
      <w:pPr>
        <w:jc w:val="both"/>
        <w:rPr>
          <w:rFonts w:ascii="Tahoma" w:eastAsiaTheme="minorHAnsi" w:hAnsi="Tahoma" w:cs="Tahoma"/>
          <w:b/>
          <w:sz w:val="22"/>
          <w:szCs w:val="22"/>
        </w:rPr>
      </w:pPr>
      <w:r>
        <w:rPr>
          <w:rFonts w:ascii="Tahoma" w:eastAsiaTheme="minorHAnsi" w:hAnsi="Tahoma" w:cs="Tahoma"/>
          <w:b/>
          <w:sz w:val="22"/>
          <w:szCs w:val="22"/>
        </w:rPr>
        <w:t>Health and Safety</w:t>
      </w:r>
    </w:p>
    <w:p w14:paraId="75EE5FE2" w14:textId="54E16486" w:rsidR="00587361" w:rsidRDefault="00587361" w:rsidP="00587361">
      <w:pPr>
        <w:jc w:val="both"/>
        <w:rPr>
          <w:rFonts w:ascii="Tahoma" w:eastAsiaTheme="minorHAnsi" w:hAnsi="Tahoma" w:cs="Tahoma"/>
          <w:b/>
          <w:sz w:val="22"/>
          <w:szCs w:val="22"/>
        </w:rPr>
      </w:pPr>
    </w:p>
    <w:p w14:paraId="1BC2B0A7" w14:textId="2227592D" w:rsidR="00587361" w:rsidRPr="00587361" w:rsidRDefault="00587361" w:rsidP="00587361">
      <w:pPr>
        <w:pStyle w:val="ListParagraph"/>
        <w:numPr>
          <w:ilvl w:val="0"/>
          <w:numId w:val="10"/>
        </w:numPr>
        <w:jc w:val="both"/>
        <w:rPr>
          <w:rFonts w:ascii="Tahoma" w:eastAsiaTheme="minorHAnsi" w:hAnsi="Tahoma" w:cs="Tahoma"/>
          <w:b/>
          <w:sz w:val="22"/>
          <w:szCs w:val="22"/>
        </w:rPr>
      </w:pPr>
      <w:r>
        <w:rPr>
          <w:rFonts w:ascii="Tahoma" w:eastAsiaTheme="minorHAnsi" w:hAnsi="Tahoma" w:cs="Tahoma"/>
          <w:sz w:val="22"/>
          <w:szCs w:val="22"/>
        </w:rPr>
        <w:t>Ensure that ET is in full compliance with all relevant Health and Safety legislation and best practice on all sites at all times.</w:t>
      </w:r>
    </w:p>
    <w:p w14:paraId="5A94CB51" w14:textId="5CE4CE09" w:rsidR="00587361" w:rsidRPr="00587361" w:rsidRDefault="00587361" w:rsidP="00587361">
      <w:pPr>
        <w:pStyle w:val="ListParagraph"/>
        <w:numPr>
          <w:ilvl w:val="0"/>
          <w:numId w:val="10"/>
        </w:numPr>
        <w:jc w:val="both"/>
        <w:rPr>
          <w:rFonts w:ascii="Tahoma" w:eastAsiaTheme="minorHAnsi" w:hAnsi="Tahoma" w:cs="Tahoma"/>
          <w:b/>
          <w:sz w:val="22"/>
          <w:szCs w:val="22"/>
        </w:rPr>
      </w:pPr>
      <w:r>
        <w:rPr>
          <w:rFonts w:ascii="Tahoma" w:eastAsiaTheme="minorHAnsi" w:hAnsi="Tahoma" w:cs="Tahoma"/>
          <w:sz w:val="22"/>
          <w:szCs w:val="22"/>
        </w:rPr>
        <w:t>Fire Safety compliance and testing must be maintained at all times.</w:t>
      </w:r>
    </w:p>
    <w:p w14:paraId="50C1213C" w14:textId="7788E1AB" w:rsidR="00587361" w:rsidRPr="00587361" w:rsidRDefault="00587361" w:rsidP="00587361">
      <w:pPr>
        <w:pStyle w:val="ListParagraph"/>
        <w:numPr>
          <w:ilvl w:val="0"/>
          <w:numId w:val="10"/>
        </w:numPr>
        <w:jc w:val="both"/>
        <w:rPr>
          <w:rFonts w:ascii="Tahoma" w:eastAsiaTheme="minorHAnsi" w:hAnsi="Tahoma" w:cs="Tahoma"/>
          <w:b/>
          <w:sz w:val="22"/>
          <w:szCs w:val="22"/>
        </w:rPr>
      </w:pPr>
      <w:r>
        <w:rPr>
          <w:rFonts w:ascii="Tahoma" w:eastAsiaTheme="minorHAnsi" w:hAnsi="Tahoma" w:cs="Tahoma"/>
          <w:sz w:val="22"/>
          <w:szCs w:val="22"/>
        </w:rPr>
        <w:t>Maintain and update Health and Safety policy statements, risk assessments, safe systems of work documentation, evacuation plans and accident records as necessary.</w:t>
      </w:r>
    </w:p>
    <w:p w14:paraId="59466065" w14:textId="09ADC8A8" w:rsidR="00587361" w:rsidRPr="00587361" w:rsidRDefault="00587361" w:rsidP="00587361">
      <w:pPr>
        <w:pStyle w:val="ListParagraph"/>
        <w:numPr>
          <w:ilvl w:val="0"/>
          <w:numId w:val="10"/>
        </w:numPr>
        <w:jc w:val="both"/>
        <w:rPr>
          <w:rFonts w:ascii="Tahoma" w:eastAsiaTheme="minorHAnsi" w:hAnsi="Tahoma" w:cs="Tahoma"/>
          <w:b/>
          <w:sz w:val="22"/>
          <w:szCs w:val="22"/>
        </w:rPr>
      </w:pPr>
      <w:r>
        <w:rPr>
          <w:rFonts w:ascii="Tahoma" w:eastAsiaTheme="minorHAnsi" w:hAnsi="Tahoma" w:cs="Tahoma"/>
          <w:sz w:val="22"/>
          <w:szCs w:val="22"/>
        </w:rPr>
        <w:t>Maintain reliable and effective security measures to protect all ET sites from potential criminal activity.</w:t>
      </w:r>
    </w:p>
    <w:p w14:paraId="6AF79E29" w14:textId="64D96A2B" w:rsidR="00587361" w:rsidRPr="00587361" w:rsidRDefault="00587361" w:rsidP="00587361">
      <w:pPr>
        <w:pStyle w:val="ListParagraph"/>
        <w:numPr>
          <w:ilvl w:val="0"/>
          <w:numId w:val="10"/>
        </w:numPr>
        <w:jc w:val="both"/>
        <w:rPr>
          <w:rFonts w:ascii="Tahoma" w:eastAsiaTheme="minorHAnsi" w:hAnsi="Tahoma" w:cs="Tahoma"/>
          <w:b/>
          <w:sz w:val="22"/>
          <w:szCs w:val="22"/>
        </w:rPr>
      </w:pPr>
      <w:r>
        <w:rPr>
          <w:rFonts w:ascii="Tahoma" w:eastAsiaTheme="minorHAnsi" w:hAnsi="Tahoma" w:cs="Tahoma"/>
          <w:sz w:val="22"/>
          <w:szCs w:val="22"/>
        </w:rPr>
        <w:lastRenderedPageBreak/>
        <w:t>Ensure that all work is undertaken with due regard to ET’s Child Protection and Safeguarding policies.</w:t>
      </w:r>
    </w:p>
    <w:p w14:paraId="03CADB07" w14:textId="68C2F4D7" w:rsidR="00587361" w:rsidRPr="00587361" w:rsidRDefault="00587361" w:rsidP="00587361">
      <w:pPr>
        <w:pStyle w:val="ListParagraph"/>
        <w:numPr>
          <w:ilvl w:val="0"/>
          <w:numId w:val="10"/>
        </w:numPr>
        <w:jc w:val="both"/>
        <w:rPr>
          <w:rFonts w:ascii="Tahoma" w:eastAsiaTheme="minorHAnsi" w:hAnsi="Tahoma" w:cs="Tahoma"/>
          <w:b/>
          <w:sz w:val="22"/>
          <w:szCs w:val="22"/>
        </w:rPr>
      </w:pPr>
      <w:r>
        <w:rPr>
          <w:rFonts w:ascii="Tahoma" w:eastAsiaTheme="minorHAnsi" w:hAnsi="Tahoma" w:cs="Tahoma"/>
          <w:sz w:val="22"/>
          <w:szCs w:val="22"/>
        </w:rPr>
        <w:t>To perform and record regular Health and Safety audits across the Trust to ensure no risks to the Trust or schools are unrecorded or unresolved.</w:t>
      </w:r>
    </w:p>
    <w:p w14:paraId="1A3F79C9" w14:textId="74AA8CEC" w:rsidR="00587361" w:rsidRDefault="00587361" w:rsidP="00587361">
      <w:pPr>
        <w:jc w:val="both"/>
        <w:rPr>
          <w:rFonts w:ascii="Tahoma" w:eastAsiaTheme="minorHAnsi" w:hAnsi="Tahoma" w:cs="Tahoma"/>
          <w:sz w:val="22"/>
          <w:szCs w:val="22"/>
        </w:rPr>
      </w:pPr>
    </w:p>
    <w:p w14:paraId="4DED34D7" w14:textId="69EA7B46" w:rsidR="00F56E69" w:rsidRDefault="00F56E69" w:rsidP="00587361">
      <w:pPr>
        <w:jc w:val="both"/>
        <w:rPr>
          <w:rFonts w:ascii="Tahoma" w:eastAsiaTheme="minorHAnsi" w:hAnsi="Tahoma" w:cs="Tahoma"/>
          <w:sz w:val="22"/>
          <w:szCs w:val="22"/>
        </w:rPr>
      </w:pPr>
      <w:r>
        <w:rPr>
          <w:rFonts w:ascii="Tahoma" w:eastAsiaTheme="minorHAnsi" w:hAnsi="Tahoma" w:cs="Tahoma"/>
          <w:b/>
          <w:sz w:val="22"/>
          <w:szCs w:val="22"/>
        </w:rPr>
        <w:t>General</w:t>
      </w:r>
    </w:p>
    <w:p w14:paraId="63880B83" w14:textId="752E8DAF" w:rsidR="00F56E69" w:rsidRDefault="00F56E69" w:rsidP="00587361">
      <w:pPr>
        <w:jc w:val="both"/>
        <w:rPr>
          <w:rFonts w:ascii="Tahoma" w:eastAsiaTheme="minorHAnsi" w:hAnsi="Tahoma" w:cs="Tahoma"/>
          <w:sz w:val="22"/>
          <w:szCs w:val="22"/>
        </w:rPr>
      </w:pPr>
    </w:p>
    <w:p w14:paraId="15FE5E66" w14:textId="12604E87" w:rsidR="00F56E69" w:rsidRDefault="00F56E69" w:rsidP="00F56E69">
      <w:pPr>
        <w:pStyle w:val="ListParagraph"/>
        <w:numPr>
          <w:ilvl w:val="0"/>
          <w:numId w:val="11"/>
        </w:numPr>
        <w:jc w:val="both"/>
        <w:rPr>
          <w:rFonts w:ascii="Tahoma" w:eastAsiaTheme="minorHAnsi" w:hAnsi="Tahoma" w:cs="Tahoma"/>
          <w:sz w:val="22"/>
          <w:szCs w:val="22"/>
        </w:rPr>
      </w:pPr>
      <w:r>
        <w:rPr>
          <w:rFonts w:ascii="Tahoma" w:eastAsiaTheme="minorHAnsi" w:hAnsi="Tahoma" w:cs="Tahoma"/>
          <w:sz w:val="22"/>
          <w:szCs w:val="22"/>
        </w:rPr>
        <w:t>Identify and implement training and development for ET facilities staff.</w:t>
      </w:r>
    </w:p>
    <w:p w14:paraId="79E7950B" w14:textId="63E53512" w:rsidR="00F56E69" w:rsidRDefault="00F56E69" w:rsidP="00F56E69">
      <w:pPr>
        <w:pStyle w:val="ListParagraph"/>
        <w:numPr>
          <w:ilvl w:val="0"/>
          <w:numId w:val="11"/>
        </w:numPr>
        <w:jc w:val="both"/>
        <w:rPr>
          <w:rFonts w:ascii="Tahoma" w:eastAsiaTheme="minorHAnsi" w:hAnsi="Tahoma" w:cs="Tahoma"/>
          <w:sz w:val="22"/>
          <w:szCs w:val="22"/>
        </w:rPr>
      </w:pPr>
      <w:r>
        <w:rPr>
          <w:rFonts w:ascii="Tahoma" w:eastAsiaTheme="minorHAnsi" w:hAnsi="Tahoma" w:cs="Tahoma"/>
          <w:sz w:val="22"/>
          <w:szCs w:val="22"/>
        </w:rPr>
        <w:t xml:space="preserve">Build and maintain excellent working relationships with Headteachers and other staff to ensure that Site Services are customer-focussed, responsive and sensitive to the aims and values of ET. </w:t>
      </w:r>
    </w:p>
    <w:p w14:paraId="6B31D10C" w14:textId="47E32ACA" w:rsidR="00F56E69" w:rsidRDefault="00F56E69" w:rsidP="00F56E69">
      <w:pPr>
        <w:pStyle w:val="ListParagraph"/>
        <w:numPr>
          <w:ilvl w:val="0"/>
          <w:numId w:val="11"/>
        </w:numPr>
        <w:jc w:val="both"/>
        <w:rPr>
          <w:rFonts w:ascii="Tahoma" w:eastAsiaTheme="minorHAnsi" w:hAnsi="Tahoma" w:cs="Tahoma"/>
          <w:sz w:val="22"/>
          <w:szCs w:val="22"/>
        </w:rPr>
      </w:pPr>
      <w:r>
        <w:rPr>
          <w:rFonts w:ascii="Tahoma" w:eastAsiaTheme="minorHAnsi" w:hAnsi="Tahoma" w:cs="Tahoma"/>
          <w:sz w:val="22"/>
          <w:szCs w:val="22"/>
        </w:rPr>
        <w:t>Undertake all work with regard to best practice and legal requirements relating to diversity and equality.</w:t>
      </w:r>
    </w:p>
    <w:p w14:paraId="70ED6CE8" w14:textId="73D5572C" w:rsidR="00F56E69" w:rsidRDefault="00F56E69" w:rsidP="00F56E69">
      <w:pPr>
        <w:pStyle w:val="ListParagraph"/>
        <w:numPr>
          <w:ilvl w:val="0"/>
          <w:numId w:val="11"/>
        </w:numPr>
        <w:jc w:val="both"/>
        <w:rPr>
          <w:rFonts w:ascii="Tahoma" w:eastAsiaTheme="minorHAnsi" w:hAnsi="Tahoma" w:cs="Tahoma"/>
          <w:sz w:val="22"/>
          <w:szCs w:val="22"/>
        </w:rPr>
      </w:pPr>
      <w:r>
        <w:rPr>
          <w:rFonts w:ascii="Tahoma" w:eastAsiaTheme="minorHAnsi" w:hAnsi="Tahoma" w:cs="Tahoma"/>
          <w:sz w:val="22"/>
          <w:szCs w:val="22"/>
        </w:rPr>
        <w:t xml:space="preserve">Undertake any other appropriate work as directed by the </w:t>
      </w:r>
      <w:r w:rsidR="00000CE5">
        <w:rPr>
          <w:rFonts w:ascii="Tahoma" w:eastAsiaTheme="minorHAnsi" w:hAnsi="Tahoma" w:cs="Tahoma"/>
          <w:sz w:val="22"/>
          <w:szCs w:val="22"/>
        </w:rPr>
        <w:t>CEO or any other Senior Manager</w:t>
      </w:r>
      <w:r>
        <w:rPr>
          <w:rFonts w:ascii="Tahoma" w:eastAsiaTheme="minorHAnsi" w:hAnsi="Tahoma" w:cs="Tahoma"/>
          <w:sz w:val="22"/>
          <w:szCs w:val="22"/>
        </w:rPr>
        <w:t xml:space="preserve"> with delegated authority.</w:t>
      </w:r>
    </w:p>
    <w:p w14:paraId="6326297C" w14:textId="1CF42408" w:rsidR="00F56E69" w:rsidRDefault="00F56E69" w:rsidP="00F56E69">
      <w:pPr>
        <w:pStyle w:val="ListParagraph"/>
        <w:numPr>
          <w:ilvl w:val="0"/>
          <w:numId w:val="11"/>
        </w:numPr>
        <w:jc w:val="both"/>
        <w:rPr>
          <w:rFonts w:ascii="Tahoma" w:eastAsiaTheme="minorHAnsi" w:hAnsi="Tahoma" w:cs="Tahoma"/>
          <w:sz w:val="22"/>
          <w:szCs w:val="22"/>
        </w:rPr>
      </w:pPr>
      <w:r>
        <w:rPr>
          <w:rFonts w:ascii="Tahoma" w:eastAsiaTheme="minorHAnsi" w:hAnsi="Tahoma" w:cs="Tahoma"/>
          <w:sz w:val="22"/>
          <w:szCs w:val="22"/>
        </w:rPr>
        <w:t>A customer orientated approach is required to both internal and external users of the facilities.</w:t>
      </w:r>
    </w:p>
    <w:p w14:paraId="7730C5E7" w14:textId="15C0EE73" w:rsidR="00587361" w:rsidRPr="00587361" w:rsidRDefault="00587361" w:rsidP="00587361">
      <w:pPr>
        <w:jc w:val="both"/>
        <w:rPr>
          <w:rFonts w:ascii="Tahoma" w:eastAsiaTheme="minorHAnsi" w:hAnsi="Tahoma" w:cs="Tahoma"/>
          <w:sz w:val="22"/>
          <w:szCs w:val="22"/>
        </w:rPr>
      </w:pPr>
      <w:r>
        <w:rPr>
          <w:rFonts w:ascii="Tahoma" w:eastAsiaTheme="minorHAnsi" w:hAnsi="Tahoma" w:cs="Tahoma"/>
          <w:b/>
          <w:vanish/>
          <w:sz w:val="22"/>
          <w:szCs w:val="22"/>
        </w:rPr>
        <w:t>ealthH</w:t>
      </w:r>
    </w:p>
    <w:p w14:paraId="5ADFC956" w14:textId="77777777" w:rsidR="002F597E" w:rsidRPr="00732E53" w:rsidRDefault="002F597E" w:rsidP="002F597E">
      <w:pPr>
        <w:spacing w:line="240" w:lineRule="atLeast"/>
        <w:jc w:val="both"/>
        <w:rPr>
          <w:rFonts w:ascii="Tahoma" w:eastAsiaTheme="minorHAnsi" w:hAnsi="Tahoma" w:cs="Tahoma"/>
          <w:b/>
          <w:sz w:val="22"/>
          <w:szCs w:val="22"/>
        </w:rPr>
      </w:pPr>
      <w:r w:rsidRPr="00732E53">
        <w:rPr>
          <w:rFonts w:ascii="Tahoma" w:eastAsiaTheme="minorHAnsi" w:hAnsi="Tahoma" w:cs="Tahoma"/>
          <w:b/>
          <w:sz w:val="22"/>
          <w:szCs w:val="22"/>
        </w:rPr>
        <w:t>NOTES</w:t>
      </w:r>
    </w:p>
    <w:p w14:paraId="5ADFC957" w14:textId="77777777" w:rsidR="002F597E" w:rsidRPr="00732E53" w:rsidRDefault="002F597E" w:rsidP="002F597E">
      <w:pPr>
        <w:spacing w:line="240" w:lineRule="atLeast"/>
        <w:ind w:left="720" w:hanging="720"/>
        <w:jc w:val="both"/>
        <w:rPr>
          <w:rFonts w:ascii="Tahoma" w:eastAsiaTheme="minorHAnsi" w:hAnsi="Tahoma" w:cs="Tahoma"/>
          <w:sz w:val="22"/>
          <w:szCs w:val="22"/>
        </w:rPr>
      </w:pPr>
    </w:p>
    <w:p w14:paraId="5ADFC958" w14:textId="77777777" w:rsidR="002F597E" w:rsidRPr="00732E53" w:rsidRDefault="002F597E" w:rsidP="002F597E">
      <w:pPr>
        <w:spacing w:line="276" w:lineRule="auto"/>
        <w:jc w:val="both"/>
        <w:rPr>
          <w:rFonts w:ascii="Tahoma" w:eastAsiaTheme="minorHAnsi" w:hAnsi="Tahoma" w:cs="Tahoma"/>
          <w:sz w:val="22"/>
          <w:szCs w:val="22"/>
        </w:rPr>
      </w:pPr>
      <w:r w:rsidRPr="00732E53">
        <w:rPr>
          <w:rFonts w:ascii="Tahoma" w:eastAsiaTheme="minorHAnsi" w:hAnsi="Tahoma" w:cs="Tahoma"/>
          <w:sz w:val="22"/>
          <w:szCs w:val="22"/>
        </w:rPr>
        <w:t>The above responsibilities are subject to the general duties and responsibilities contained in the statement of Conditions of Employment.</w:t>
      </w:r>
    </w:p>
    <w:p w14:paraId="5ADFC959" w14:textId="77777777" w:rsidR="00A75CC4" w:rsidRDefault="00A75CC4" w:rsidP="002F597E">
      <w:pPr>
        <w:spacing w:line="276" w:lineRule="auto"/>
        <w:jc w:val="both"/>
        <w:rPr>
          <w:rFonts w:ascii="Tahoma" w:eastAsiaTheme="minorHAnsi" w:hAnsi="Tahoma" w:cs="Tahoma"/>
          <w:sz w:val="22"/>
          <w:szCs w:val="22"/>
        </w:rPr>
      </w:pPr>
    </w:p>
    <w:p w14:paraId="5ADFC95A" w14:textId="77777777" w:rsidR="002F597E" w:rsidRPr="00732E53" w:rsidRDefault="002F597E" w:rsidP="002F597E">
      <w:pPr>
        <w:spacing w:line="276" w:lineRule="auto"/>
        <w:jc w:val="both"/>
        <w:rPr>
          <w:rFonts w:ascii="Tahoma" w:eastAsiaTheme="minorHAnsi" w:hAnsi="Tahoma" w:cs="Tahoma"/>
          <w:sz w:val="22"/>
          <w:szCs w:val="22"/>
        </w:rPr>
      </w:pPr>
      <w:r w:rsidRPr="00732E53">
        <w:rPr>
          <w:rFonts w:ascii="Tahoma" w:eastAsiaTheme="minorHAnsi" w:hAnsi="Tahoma" w:cs="Tahoma"/>
          <w:sz w:val="22"/>
          <w:szCs w:val="22"/>
        </w:rPr>
        <w:t xml:space="preserve">This job description allocates duties and responsibilities but does not direct the particular amount of time to be spent on carrying them out and no part of it may be so construed.  </w:t>
      </w:r>
    </w:p>
    <w:p w14:paraId="5ADFC95B" w14:textId="77777777" w:rsidR="002F597E" w:rsidRPr="00732E53" w:rsidRDefault="002F597E" w:rsidP="002F597E">
      <w:pPr>
        <w:spacing w:line="276" w:lineRule="auto"/>
        <w:jc w:val="both"/>
        <w:rPr>
          <w:rFonts w:ascii="Tahoma" w:eastAsiaTheme="minorHAnsi" w:hAnsi="Tahoma" w:cs="Tahoma"/>
          <w:sz w:val="22"/>
          <w:szCs w:val="22"/>
        </w:rPr>
      </w:pPr>
    </w:p>
    <w:p w14:paraId="5ADFC95C" w14:textId="77777777" w:rsidR="002F597E" w:rsidRPr="00732E53" w:rsidRDefault="002F597E" w:rsidP="002F597E">
      <w:pPr>
        <w:spacing w:line="276" w:lineRule="auto"/>
        <w:jc w:val="both"/>
        <w:rPr>
          <w:rFonts w:ascii="Tahoma" w:eastAsiaTheme="minorHAnsi" w:hAnsi="Tahoma" w:cs="Tahoma"/>
          <w:sz w:val="22"/>
          <w:szCs w:val="22"/>
        </w:rPr>
      </w:pPr>
      <w:r w:rsidRPr="00732E53">
        <w:rPr>
          <w:rFonts w:ascii="Tahoma" w:eastAsiaTheme="minorHAnsi" w:hAnsi="Tahoma" w:cs="Tahoma"/>
          <w:sz w:val="22"/>
          <w:szCs w:val="22"/>
        </w:rPr>
        <w:t>This job description is not necessarily a comprehensive definition of the post.  It will be reviewed at least once a year and it may be subject to modification or amendment at any time after consultation with the post holder.</w:t>
      </w:r>
    </w:p>
    <w:p w14:paraId="5ADFC95D" w14:textId="77777777" w:rsidR="002F597E" w:rsidRPr="00732E53" w:rsidRDefault="002F597E" w:rsidP="002F597E">
      <w:pPr>
        <w:spacing w:line="240" w:lineRule="atLeast"/>
        <w:ind w:left="720" w:hanging="720"/>
        <w:jc w:val="both"/>
        <w:rPr>
          <w:rFonts w:ascii="Tahoma" w:eastAsiaTheme="minorHAnsi" w:hAnsi="Tahoma" w:cs="Tahoma"/>
          <w:sz w:val="22"/>
          <w:szCs w:val="22"/>
        </w:rPr>
      </w:pPr>
    </w:p>
    <w:p w14:paraId="5ADFC95E" w14:textId="77777777" w:rsidR="002F597E" w:rsidRPr="00732E53" w:rsidRDefault="002F597E" w:rsidP="002F597E">
      <w:pPr>
        <w:spacing w:line="240" w:lineRule="atLeast"/>
        <w:jc w:val="both"/>
        <w:rPr>
          <w:rFonts w:ascii="Tahoma" w:eastAsiaTheme="minorHAnsi" w:hAnsi="Tahoma" w:cs="Tahoma"/>
          <w:sz w:val="22"/>
          <w:szCs w:val="22"/>
        </w:rPr>
      </w:pPr>
      <w:r w:rsidRPr="00732E53">
        <w:rPr>
          <w:rFonts w:ascii="Tahoma" w:eastAsiaTheme="minorHAnsi" w:hAnsi="Tahoma" w:cs="Tahoma"/>
          <w:sz w:val="22"/>
          <w:szCs w:val="22"/>
        </w:rPr>
        <w:t xml:space="preserve">The duties may be varied to meet the changing demands of the academy at the reasonable discretion of </w:t>
      </w:r>
      <w:r w:rsidR="00A75CC4">
        <w:rPr>
          <w:rFonts w:ascii="Tahoma" w:eastAsiaTheme="minorHAnsi" w:hAnsi="Tahoma" w:cs="Tahoma"/>
          <w:sz w:val="22"/>
          <w:szCs w:val="22"/>
        </w:rPr>
        <w:t>the D</w:t>
      </w:r>
      <w:r w:rsidRPr="00732E53">
        <w:rPr>
          <w:rFonts w:ascii="Tahoma" w:eastAsiaTheme="minorHAnsi" w:hAnsi="Tahoma" w:cs="Tahoma"/>
          <w:sz w:val="22"/>
          <w:szCs w:val="22"/>
        </w:rPr>
        <w:t>irector of H</w:t>
      </w:r>
      <w:r w:rsidR="00A75CC4">
        <w:rPr>
          <w:rFonts w:ascii="Tahoma" w:eastAsiaTheme="minorHAnsi" w:hAnsi="Tahoma" w:cs="Tahoma"/>
          <w:sz w:val="22"/>
          <w:szCs w:val="22"/>
        </w:rPr>
        <w:t xml:space="preserve">uman </w:t>
      </w:r>
      <w:r w:rsidRPr="00732E53">
        <w:rPr>
          <w:rFonts w:ascii="Tahoma" w:eastAsiaTheme="minorHAnsi" w:hAnsi="Tahoma" w:cs="Tahoma"/>
          <w:sz w:val="22"/>
          <w:szCs w:val="22"/>
        </w:rPr>
        <w:t>R</w:t>
      </w:r>
      <w:r w:rsidR="00A75CC4">
        <w:rPr>
          <w:rFonts w:ascii="Tahoma" w:eastAsiaTheme="minorHAnsi" w:hAnsi="Tahoma" w:cs="Tahoma"/>
          <w:sz w:val="22"/>
          <w:szCs w:val="22"/>
        </w:rPr>
        <w:t>esources</w:t>
      </w:r>
      <w:r w:rsidRPr="00732E53">
        <w:rPr>
          <w:rFonts w:ascii="Tahoma" w:eastAsiaTheme="minorHAnsi" w:hAnsi="Tahoma" w:cs="Tahoma"/>
          <w:sz w:val="22"/>
          <w:szCs w:val="22"/>
        </w:rPr>
        <w:t>.</w:t>
      </w:r>
    </w:p>
    <w:p w14:paraId="5ADFC95F" w14:textId="77777777" w:rsidR="002F597E" w:rsidRPr="00732E53" w:rsidRDefault="002F597E" w:rsidP="002F597E">
      <w:pPr>
        <w:spacing w:line="240" w:lineRule="atLeast"/>
        <w:jc w:val="both"/>
        <w:rPr>
          <w:rFonts w:ascii="Tahoma" w:eastAsiaTheme="minorHAnsi" w:hAnsi="Tahoma" w:cs="Tahoma"/>
          <w:sz w:val="22"/>
          <w:szCs w:val="22"/>
        </w:rPr>
      </w:pPr>
    </w:p>
    <w:p w14:paraId="5ADFC960" w14:textId="77777777" w:rsidR="002F597E" w:rsidRPr="00732E53" w:rsidRDefault="002F597E" w:rsidP="002F597E">
      <w:pPr>
        <w:spacing w:line="240" w:lineRule="atLeast"/>
        <w:jc w:val="both"/>
        <w:rPr>
          <w:rFonts w:ascii="Tahoma" w:eastAsiaTheme="minorHAnsi" w:hAnsi="Tahoma" w:cs="Tahoma"/>
          <w:sz w:val="22"/>
          <w:szCs w:val="22"/>
        </w:rPr>
      </w:pPr>
      <w:r w:rsidRPr="00732E53">
        <w:rPr>
          <w:rFonts w:ascii="Tahoma" w:eastAsiaTheme="minorHAnsi" w:hAnsi="Tahoma" w:cs="Tahoma"/>
          <w:sz w:val="22"/>
          <w:szCs w:val="22"/>
        </w:rPr>
        <w:t>This job description does not form part of the contract of employment.  It describes the way the post holder is expected and required to perform and complete the particular duties as set out in the foregoing.</w:t>
      </w:r>
    </w:p>
    <w:p w14:paraId="5ADFC961" w14:textId="77777777" w:rsidR="002F597E" w:rsidRPr="00732E53" w:rsidRDefault="002F597E" w:rsidP="002F597E">
      <w:pPr>
        <w:spacing w:line="240" w:lineRule="atLeast"/>
        <w:jc w:val="both"/>
        <w:rPr>
          <w:rFonts w:ascii="Tahoma" w:eastAsiaTheme="minorHAnsi" w:hAnsi="Tahoma" w:cs="Tahoma"/>
          <w:sz w:val="22"/>
          <w:szCs w:val="22"/>
        </w:rPr>
      </w:pPr>
    </w:p>
    <w:p w14:paraId="5ADFC962" w14:textId="77777777" w:rsidR="002F597E" w:rsidRPr="00732E53" w:rsidRDefault="002F597E" w:rsidP="002F597E">
      <w:pPr>
        <w:spacing w:line="240" w:lineRule="atLeast"/>
        <w:jc w:val="both"/>
        <w:rPr>
          <w:rFonts w:ascii="Tahoma" w:eastAsiaTheme="minorHAnsi" w:hAnsi="Tahoma" w:cs="Tahoma"/>
          <w:sz w:val="22"/>
          <w:szCs w:val="22"/>
        </w:rPr>
      </w:pPr>
      <w:r w:rsidRPr="00732E53">
        <w:rPr>
          <w:rFonts w:ascii="Tahoma" w:eastAsiaTheme="minorHAnsi" w:hAnsi="Tahoma" w:cs="Tahoma"/>
          <w:sz w:val="22"/>
          <w:szCs w:val="22"/>
        </w:rPr>
        <w:t>All adults employed by the academy are responsible for safeguarding and promoting the welfare of children s/he is responsible for, or comes into contact with.</w:t>
      </w:r>
    </w:p>
    <w:p w14:paraId="5ADFC963" w14:textId="77777777" w:rsidR="00562C99" w:rsidRDefault="00562C99">
      <w:pPr>
        <w:spacing w:after="200" w:line="276" w:lineRule="auto"/>
        <w:rPr>
          <w:rFonts w:ascii="Tahoma" w:eastAsiaTheme="minorHAnsi" w:hAnsi="Tahoma" w:cs="Tahoma"/>
          <w:sz w:val="22"/>
          <w:szCs w:val="22"/>
        </w:rPr>
      </w:pPr>
    </w:p>
    <w:p w14:paraId="5ADFC964" w14:textId="77777777" w:rsidR="00562C99" w:rsidRPr="00732E53" w:rsidRDefault="00562C99" w:rsidP="00562C99">
      <w:pPr>
        <w:spacing w:line="276" w:lineRule="auto"/>
        <w:jc w:val="both"/>
        <w:rPr>
          <w:rFonts w:ascii="Tahoma" w:eastAsiaTheme="minorHAnsi" w:hAnsi="Tahoma" w:cs="Tahoma"/>
          <w:sz w:val="22"/>
          <w:szCs w:val="22"/>
        </w:rPr>
      </w:pPr>
      <w:r w:rsidRPr="00732E53">
        <w:rPr>
          <w:rFonts w:ascii="Tahoma" w:eastAsiaTheme="minorHAnsi" w:hAnsi="Tahoma" w:cs="Tahoma"/>
          <w:sz w:val="22"/>
          <w:szCs w:val="22"/>
        </w:rPr>
        <w:t xml:space="preserve">Employee signature: </w:t>
      </w:r>
      <w:r w:rsidRPr="00732E53">
        <w:rPr>
          <w:rFonts w:ascii="Tahoma" w:eastAsiaTheme="minorHAnsi" w:hAnsi="Tahoma" w:cs="Tahoma"/>
          <w:sz w:val="22"/>
          <w:szCs w:val="22"/>
        </w:rPr>
        <w:tab/>
      </w:r>
      <w:r w:rsidRPr="00732E53">
        <w:rPr>
          <w:rFonts w:ascii="Tahoma" w:eastAsiaTheme="minorHAnsi" w:hAnsi="Tahoma" w:cs="Tahoma"/>
          <w:sz w:val="22"/>
          <w:szCs w:val="22"/>
        </w:rPr>
        <w:tab/>
        <w:t>_______________________</w:t>
      </w:r>
      <w:r w:rsidRPr="00732E53">
        <w:rPr>
          <w:rFonts w:ascii="Tahoma" w:eastAsiaTheme="minorHAnsi" w:hAnsi="Tahoma" w:cs="Tahoma"/>
          <w:sz w:val="22"/>
          <w:szCs w:val="22"/>
        </w:rPr>
        <w:tab/>
      </w:r>
      <w:r w:rsidRPr="00732E53">
        <w:rPr>
          <w:rFonts w:ascii="Tahoma" w:eastAsiaTheme="minorHAnsi" w:hAnsi="Tahoma" w:cs="Tahoma"/>
          <w:sz w:val="22"/>
          <w:szCs w:val="22"/>
        </w:rPr>
        <w:tab/>
        <w:t>Date: ___________</w:t>
      </w:r>
    </w:p>
    <w:p w14:paraId="5ADFC965" w14:textId="77777777" w:rsidR="00562C99" w:rsidRPr="00732E53" w:rsidRDefault="00562C99" w:rsidP="00562C99">
      <w:pPr>
        <w:spacing w:line="276" w:lineRule="auto"/>
        <w:jc w:val="both"/>
        <w:rPr>
          <w:rFonts w:ascii="Tahoma" w:eastAsiaTheme="minorHAnsi" w:hAnsi="Tahoma" w:cs="Tahoma"/>
          <w:sz w:val="22"/>
          <w:szCs w:val="22"/>
        </w:rPr>
      </w:pPr>
    </w:p>
    <w:p w14:paraId="5ADFC966" w14:textId="77777777" w:rsidR="00562C99" w:rsidRPr="00732E53" w:rsidRDefault="00562C99" w:rsidP="00562C99">
      <w:pPr>
        <w:spacing w:line="276" w:lineRule="auto"/>
        <w:jc w:val="both"/>
        <w:rPr>
          <w:rFonts w:ascii="Tahoma" w:eastAsiaTheme="minorHAnsi" w:hAnsi="Tahoma" w:cs="Tahoma"/>
          <w:sz w:val="22"/>
          <w:szCs w:val="22"/>
        </w:rPr>
      </w:pPr>
    </w:p>
    <w:p w14:paraId="5ADFC967" w14:textId="77777777" w:rsidR="002F597E" w:rsidRPr="00732E53" w:rsidRDefault="00562C99" w:rsidP="00562C99">
      <w:pPr>
        <w:spacing w:line="276" w:lineRule="auto"/>
        <w:jc w:val="both"/>
        <w:rPr>
          <w:rFonts w:ascii="Tahoma" w:hAnsi="Tahoma" w:cs="Tahoma"/>
          <w:sz w:val="22"/>
          <w:szCs w:val="22"/>
        </w:rPr>
      </w:pPr>
      <w:r w:rsidRPr="00732E53">
        <w:rPr>
          <w:rFonts w:ascii="Tahoma" w:eastAsiaTheme="minorHAnsi" w:hAnsi="Tahoma" w:cs="Tahoma"/>
          <w:sz w:val="22"/>
          <w:szCs w:val="22"/>
        </w:rPr>
        <w:t>Line manager signature:</w:t>
      </w:r>
      <w:r w:rsidRPr="00732E53">
        <w:rPr>
          <w:rFonts w:ascii="Tahoma" w:eastAsiaTheme="minorHAnsi" w:hAnsi="Tahoma" w:cs="Tahoma"/>
          <w:sz w:val="22"/>
          <w:szCs w:val="22"/>
        </w:rPr>
        <w:tab/>
        <w:t>_______________________</w:t>
      </w:r>
      <w:r w:rsidRPr="00732E53">
        <w:rPr>
          <w:rFonts w:ascii="Tahoma" w:eastAsiaTheme="minorHAnsi" w:hAnsi="Tahoma" w:cs="Tahoma"/>
          <w:sz w:val="22"/>
          <w:szCs w:val="22"/>
        </w:rPr>
        <w:tab/>
      </w:r>
      <w:r w:rsidRPr="00732E53">
        <w:rPr>
          <w:rFonts w:ascii="Tahoma" w:eastAsiaTheme="minorHAnsi" w:hAnsi="Tahoma" w:cs="Tahoma"/>
          <w:sz w:val="22"/>
          <w:szCs w:val="22"/>
        </w:rPr>
        <w:tab/>
        <w:t>Date: ___________</w:t>
      </w:r>
    </w:p>
    <w:p w14:paraId="5ADFC968" w14:textId="22AE2199" w:rsidR="00D838DF" w:rsidRDefault="00D838DF">
      <w:pPr>
        <w:spacing w:after="200" w:line="276" w:lineRule="auto"/>
        <w:rPr>
          <w:rFonts w:ascii="Tahoma" w:hAnsi="Tahoma" w:cs="Tahoma"/>
          <w:sz w:val="22"/>
          <w:szCs w:val="22"/>
        </w:rPr>
      </w:pPr>
      <w:r>
        <w:rPr>
          <w:rFonts w:ascii="Tahoma" w:hAnsi="Tahoma" w:cs="Tahoma"/>
          <w:sz w:val="22"/>
          <w:szCs w:val="22"/>
        </w:rPr>
        <w:br w:type="page"/>
      </w:r>
    </w:p>
    <w:p w14:paraId="082C8DBB" w14:textId="77777777" w:rsidR="00D838DF" w:rsidRDefault="00D838DF" w:rsidP="00D838DF">
      <w:pPr>
        <w:jc w:val="center"/>
        <w:rPr>
          <w:rFonts w:ascii="Tahoma" w:hAnsi="Tahoma" w:cs="Tahoma"/>
          <w:b/>
          <w:sz w:val="22"/>
          <w:szCs w:val="22"/>
        </w:rPr>
      </w:pPr>
    </w:p>
    <w:p w14:paraId="05F2FD83" w14:textId="77777777" w:rsidR="00D838DF" w:rsidRDefault="00D838DF" w:rsidP="00D838DF">
      <w:pPr>
        <w:jc w:val="center"/>
        <w:rPr>
          <w:rFonts w:ascii="Tahoma" w:hAnsi="Tahoma" w:cs="Tahoma"/>
          <w:b/>
          <w:sz w:val="22"/>
          <w:szCs w:val="22"/>
        </w:rPr>
      </w:pPr>
    </w:p>
    <w:p w14:paraId="395E28DC" w14:textId="3045EF1D" w:rsidR="00D838DF" w:rsidRDefault="00D838DF" w:rsidP="00D838DF">
      <w:pPr>
        <w:jc w:val="center"/>
        <w:rPr>
          <w:rFonts w:ascii="Tahoma" w:eastAsia="Times New Roman" w:hAnsi="Tahoma" w:cs="Tahoma"/>
          <w:b/>
          <w:sz w:val="22"/>
          <w:szCs w:val="22"/>
        </w:rPr>
      </w:pPr>
      <w:r>
        <w:rPr>
          <w:rFonts w:ascii="Tahoma" w:hAnsi="Tahoma" w:cs="Tahoma"/>
          <w:b/>
          <w:sz w:val="22"/>
          <w:szCs w:val="22"/>
        </w:rPr>
        <w:t>PERSON SPECIFICATION</w:t>
      </w:r>
    </w:p>
    <w:p w14:paraId="66ECFC54" w14:textId="77777777" w:rsidR="00D838DF" w:rsidRDefault="00D838DF" w:rsidP="00D838DF">
      <w:pPr>
        <w:jc w:val="center"/>
        <w:rPr>
          <w:rFonts w:ascii="Tahoma" w:hAnsi="Tahoma" w:cs="Tahoma"/>
          <w:b/>
          <w:sz w:val="22"/>
          <w:szCs w:val="22"/>
        </w:rPr>
      </w:pPr>
    </w:p>
    <w:p w14:paraId="6C524C45" w14:textId="63F2712F" w:rsidR="00D838DF" w:rsidRDefault="00D838DF" w:rsidP="00D838DF">
      <w:pPr>
        <w:jc w:val="center"/>
        <w:rPr>
          <w:rFonts w:ascii="Tahoma" w:hAnsi="Tahoma" w:cs="Tahoma"/>
          <w:b/>
          <w:sz w:val="22"/>
          <w:szCs w:val="22"/>
        </w:rPr>
      </w:pPr>
      <w:r>
        <w:rPr>
          <w:rFonts w:ascii="Tahoma" w:hAnsi="Tahoma" w:cs="Tahoma"/>
          <w:b/>
          <w:sz w:val="22"/>
          <w:szCs w:val="22"/>
        </w:rPr>
        <w:t>FACILITIES MANAGER</w:t>
      </w:r>
    </w:p>
    <w:p w14:paraId="145A36BB" w14:textId="77777777" w:rsidR="00D838DF" w:rsidRDefault="00D838DF" w:rsidP="00D838DF">
      <w:pPr>
        <w:jc w:val="center"/>
        <w:rPr>
          <w:rFonts w:ascii="Tahoma" w:hAnsi="Tahoma" w:cs="Tahoma"/>
          <w:b/>
          <w:sz w:val="22"/>
          <w:szCs w:val="22"/>
        </w:rPr>
      </w:pPr>
    </w:p>
    <w:p w14:paraId="2C44F6CB" w14:textId="31A047A5" w:rsidR="00D838DF" w:rsidRDefault="00D838DF" w:rsidP="00D838DF">
      <w:pPr>
        <w:jc w:val="center"/>
        <w:rPr>
          <w:rFonts w:ascii="Tahoma" w:hAnsi="Tahoma" w:cs="Tahoma"/>
          <w:b/>
          <w:sz w:val="22"/>
          <w:szCs w:val="22"/>
        </w:rPr>
      </w:pPr>
    </w:p>
    <w:p w14:paraId="6CE957BC" w14:textId="1CE3C664" w:rsidR="00D838DF" w:rsidRDefault="00701219" w:rsidP="00D838DF">
      <w:pPr>
        <w:spacing w:line="276" w:lineRule="auto"/>
        <w:jc w:val="both"/>
        <w:rPr>
          <w:rFonts w:ascii="Tahoma" w:hAnsi="Tahoma" w:cs="Tahoma"/>
          <w:sz w:val="22"/>
          <w:szCs w:val="22"/>
        </w:rPr>
      </w:pPr>
      <w:r>
        <w:rPr>
          <w:rFonts w:ascii="Tahoma" w:hAnsi="Tahoma" w:cs="Tahoma"/>
          <w:sz w:val="22"/>
          <w:szCs w:val="22"/>
        </w:rPr>
        <w:t xml:space="preserve">The successful candidate will </w:t>
      </w:r>
      <w:r w:rsidR="00D838DF">
        <w:rPr>
          <w:rFonts w:ascii="Tahoma" w:hAnsi="Tahoma" w:cs="Tahoma"/>
          <w:sz w:val="22"/>
          <w:szCs w:val="22"/>
        </w:rPr>
        <w:t xml:space="preserve">have a can-do attitude with strong project and people management skills.  You will need to be committed to providing excellent customer service and to </w:t>
      </w:r>
      <w:r>
        <w:rPr>
          <w:rFonts w:ascii="Tahoma" w:hAnsi="Tahoma" w:cs="Tahoma"/>
          <w:sz w:val="22"/>
          <w:szCs w:val="22"/>
        </w:rPr>
        <w:t xml:space="preserve">achieving </w:t>
      </w:r>
      <w:r w:rsidR="00D838DF">
        <w:rPr>
          <w:rFonts w:ascii="Tahoma" w:hAnsi="Tahoma" w:cs="Tahoma"/>
          <w:sz w:val="22"/>
          <w:szCs w:val="22"/>
        </w:rPr>
        <w:t>the aims and objectives of Endeavour Trust as a provider to the highest quality education to children in our area.</w:t>
      </w:r>
    </w:p>
    <w:p w14:paraId="5085C3D3" w14:textId="36B651F7" w:rsidR="00D838DF" w:rsidRDefault="00D838DF" w:rsidP="00D838DF">
      <w:pPr>
        <w:spacing w:line="276" w:lineRule="auto"/>
        <w:jc w:val="both"/>
        <w:rPr>
          <w:rFonts w:ascii="Tahoma" w:hAnsi="Tahoma" w:cs="Tahoma"/>
          <w:sz w:val="22"/>
          <w:szCs w:val="22"/>
        </w:rPr>
      </w:pPr>
    </w:p>
    <w:p w14:paraId="6CBC89CF" w14:textId="6C56F677" w:rsidR="00D838DF" w:rsidRDefault="00D838DF" w:rsidP="00D838DF">
      <w:pPr>
        <w:spacing w:line="276" w:lineRule="auto"/>
        <w:jc w:val="both"/>
        <w:rPr>
          <w:rFonts w:ascii="Tahoma" w:hAnsi="Tahoma" w:cs="Tahoma"/>
          <w:b/>
          <w:sz w:val="22"/>
          <w:szCs w:val="22"/>
        </w:rPr>
      </w:pPr>
      <w:r>
        <w:rPr>
          <w:rFonts w:ascii="Tahoma" w:hAnsi="Tahoma" w:cs="Tahoma"/>
          <w:b/>
          <w:sz w:val="22"/>
          <w:szCs w:val="22"/>
        </w:rPr>
        <w:t>Qualification and other required experience and skills are essential:</w:t>
      </w:r>
    </w:p>
    <w:p w14:paraId="600F2F50" w14:textId="4196F165" w:rsidR="00D838DF" w:rsidRDefault="00D838DF" w:rsidP="00D838DF">
      <w:pPr>
        <w:spacing w:line="276" w:lineRule="auto"/>
        <w:jc w:val="both"/>
        <w:rPr>
          <w:rFonts w:ascii="Tahoma" w:hAnsi="Tahoma" w:cs="Tahoma"/>
          <w:b/>
          <w:sz w:val="22"/>
          <w:szCs w:val="22"/>
        </w:rPr>
      </w:pPr>
    </w:p>
    <w:p w14:paraId="56B787A8" w14:textId="01574A61" w:rsidR="00D838DF" w:rsidRPr="00D838DF" w:rsidRDefault="00D838DF" w:rsidP="00D838DF">
      <w:pPr>
        <w:pStyle w:val="ListParagraph"/>
        <w:numPr>
          <w:ilvl w:val="0"/>
          <w:numId w:val="14"/>
        </w:numPr>
        <w:spacing w:line="276" w:lineRule="auto"/>
        <w:jc w:val="both"/>
        <w:rPr>
          <w:rFonts w:ascii="Tahoma" w:hAnsi="Tahoma" w:cs="Tahoma"/>
          <w:b/>
          <w:sz w:val="22"/>
          <w:szCs w:val="22"/>
        </w:rPr>
      </w:pPr>
      <w:r>
        <w:rPr>
          <w:rFonts w:ascii="Tahoma" w:hAnsi="Tahoma" w:cs="Tahoma"/>
          <w:sz w:val="22"/>
          <w:szCs w:val="22"/>
        </w:rPr>
        <w:t>A building-services related professional qualification eg. RICS, CIOB or BIFM</w:t>
      </w:r>
    </w:p>
    <w:p w14:paraId="01F39AD9" w14:textId="7FDB1E5F" w:rsidR="00D838DF" w:rsidRPr="00D838DF" w:rsidRDefault="00D838DF" w:rsidP="00D838DF">
      <w:pPr>
        <w:pStyle w:val="ListParagraph"/>
        <w:numPr>
          <w:ilvl w:val="0"/>
          <w:numId w:val="14"/>
        </w:numPr>
        <w:spacing w:line="276" w:lineRule="auto"/>
        <w:jc w:val="both"/>
        <w:rPr>
          <w:rFonts w:ascii="Tahoma" w:hAnsi="Tahoma" w:cs="Tahoma"/>
          <w:b/>
          <w:sz w:val="22"/>
          <w:szCs w:val="22"/>
        </w:rPr>
      </w:pPr>
      <w:r>
        <w:rPr>
          <w:rFonts w:ascii="Tahoma" w:hAnsi="Tahoma" w:cs="Tahoma"/>
          <w:sz w:val="22"/>
          <w:szCs w:val="22"/>
        </w:rPr>
        <w:t>A recognised</w:t>
      </w:r>
      <w:r w:rsidR="00000CE5">
        <w:rPr>
          <w:rFonts w:ascii="Tahoma" w:hAnsi="Tahoma" w:cs="Tahoma"/>
          <w:sz w:val="22"/>
          <w:szCs w:val="22"/>
        </w:rPr>
        <w:t xml:space="preserve"> Health and Safety qualification, preferably</w:t>
      </w:r>
      <w:r>
        <w:rPr>
          <w:rFonts w:ascii="Tahoma" w:hAnsi="Tahoma" w:cs="Tahoma"/>
          <w:sz w:val="22"/>
          <w:szCs w:val="22"/>
        </w:rPr>
        <w:t xml:space="preserve"> </w:t>
      </w:r>
      <w:bookmarkStart w:id="0" w:name="_GoBack"/>
      <w:bookmarkEnd w:id="0"/>
      <w:r>
        <w:rPr>
          <w:rFonts w:ascii="Tahoma" w:hAnsi="Tahoma" w:cs="Tahoma"/>
          <w:sz w:val="22"/>
          <w:szCs w:val="22"/>
        </w:rPr>
        <w:t>NEBOSH</w:t>
      </w:r>
    </w:p>
    <w:p w14:paraId="35A71291" w14:textId="7ACF78F8" w:rsidR="00D838DF" w:rsidRPr="00D838DF" w:rsidRDefault="00D838DF" w:rsidP="00D838DF">
      <w:pPr>
        <w:pStyle w:val="ListParagraph"/>
        <w:numPr>
          <w:ilvl w:val="0"/>
          <w:numId w:val="14"/>
        </w:numPr>
        <w:spacing w:line="276" w:lineRule="auto"/>
        <w:jc w:val="both"/>
        <w:rPr>
          <w:rFonts w:ascii="Tahoma" w:hAnsi="Tahoma" w:cs="Tahoma"/>
          <w:b/>
          <w:sz w:val="22"/>
          <w:szCs w:val="22"/>
        </w:rPr>
      </w:pPr>
      <w:r>
        <w:rPr>
          <w:rFonts w:ascii="Tahoma" w:hAnsi="Tahoma" w:cs="Tahoma"/>
          <w:sz w:val="22"/>
          <w:szCs w:val="22"/>
        </w:rPr>
        <w:t>Substantial experience of hard and soft facilities management in a school environment</w:t>
      </w:r>
    </w:p>
    <w:p w14:paraId="31BBA784" w14:textId="197E4A75" w:rsidR="00D838DF" w:rsidRPr="00D838DF" w:rsidRDefault="00D838DF" w:rsidP="00D838DF">
      <w:pPr>
        <w:pStyle w:val="ListParagraph"/>
        <w:numPr>
          <w:ilvl w:val="0"/>
          <w:numId w:val="14"/>
        </w:numPr>
        <w:spacing w:line="276" w:lineRule="auto"/>
        <w:jc w:val="both"/>
        <w:rPr>
          <w:rFonts w:ascii="Tahoma" w:hAnsi="Tahoma" w:cs="Tahoma"/>
          <w:b/>
          <w:sz w:val="22"/>
          <w:szCs w:val="22"/>
        </w:rPr>
      </w:pPr>
      <w:r>
        <w:rPr>
          <w:rFonts w:ascii="Tahoma" w:hAnsi="Tahoma" w:cs="Tahoma"/>
          <w:sz w:val="22"/>
          <w:szCs w:val="22"/>
        </w:rPr>
        <w:t>Knowledge and understanding of safeguarding</w:t>
      </w:r>
    </w:p>
    <w:p w14:paraId="1CFB3090" w14:textId="33585878" w:rsidR="00D838DF" w:rsidRPr="00D838DF" w:rsidRDefault="00D838DF" w:rsidP="00D838DF">
      <w:pPr>
        <w:pStyle w:val="ListParagraph"/>
        <w:numPr>
          <w:ilvl w:val="0"/>
          <w:numId w:val="14"/>
        </w:numPr>
        <w:spacing w:line="276" w:lineRule="auto"/>
        <w:jc w:val="both"/>
        <w:rPr>
          <w:rFonts w:ascii="Tahoma" w:hAnsi="Tahoma" w:cs="Tahoma"/>
          <w:b/>
          <w:sz w:val="22"/>
          <w:szCs w:val="22"/>
        </w:rPr>
      </w:pPr>
      <w:r>
        <w:rPr>
          <w:rFonts w:ascii="Tahoma" w:hAnsi="Tahoma" w:cs="Tahoma"/>
          <w:sz w:val="22"/>
          <w:szCs w:val="22"/>
        </w:rPr>
        <w:t>People management experience</w:t>
      </w:r>
    </w:p>
    <w:p w14:paraId="5F46D2E7" w14:textId="72D5F8C4" w:rsidR="00D838DF" w:rsidRPr="00D838DF" w:rsidRDefault="00D838DF" w:rsidP="00D838DF">
      <w:pPr>
        <w:pStyle w:val="ListParagraph"/>
        <w:numPr>
          <w:ilvl w:val="0"/>
          <w:numId w:val="14"/>
        </w:numPr>
        <w:spacing w:line="276" w:lineRule="auto"/>
        <w:jc w:val="both"/>
        <w:rPr>
          <w:rFonts w:ascii="Tahoma" w:hAnsi="Tahoma" w:cs="Tahoma"/>
          <w:b/>
          <w:sz w:val="22"/>
          <w:szCs w:val="22"/>
        </w:rPr>
      </w:pPr>
      <w:r>
        <w:rPr>
          <w:rFonts w:ascii="Tahoma" w:hAnsi="Tahoma" w:cs="Tahoma"/>
          <w:sz w:val="22"/>
          <w:szCs w:val="22"/>
        </w:rPr>
        <w:t>Strong written and verbal communication skills</w:t>
      </w:r>
    </w:p>
    <w:p w14:paraId="15B55B89" w14:textId="51E0D996" w:rsidR="00D838DF" w:rsidRPr="00D838DF" w:rsidRDefault="00D838DF" w:rsidP="00D838DF">
      <w:pPr>
        <w:pStyle w:val="ListParagraph"/>
        <w:numPr>
          <w:ilvl w:val="0"/>
          <w:numId w:val="14"/>
        </w:numPr>
        <w:spacing w:line="276" w:lineRule="auto"/>
        <w:jc w:val="both"/>
        <w:rPr>
          <w:rFonts w:ascii="Tahoma" w:hAnsi="Tahoma" w:cs="Tahoma"/>
          <w:b/>
          <w:sz w:val="22"/>
          <w:szCs w:val="22"/>
        </w:rPr>
      </w:pPr>
      <w:r>
        <w:rPr>
          <w:rFonts w:ascii="Tahoma" w:hAnsi="Tahoma" w:cs="Tahoma"/>
          <w:sz w:val="22"/>
          <w:szCs w:val="22"/>
        </w:rPr>
        <w:t>Project management skills</w:t>
      </w:r>
    </w:p>
    <w:p w14:paraId="3A081F11" w14:textId="459CFFDC" w:rsidR="00D838DF" w:rsidRPr="00D838DF" w:rsidRDefault="00D838DF" w:rsidP="00D838DF">
      <w:pPr>
        <w:pStyle w:val="ListParagraph"/>
        <w:numPr>
          <w:ilvl w:val="0"/>
          <w:numId w:val="14"/>
        </w:numPr>
        <w:spacing w:line="276" w:lineRule="auto"/>
        <w:jc w:val="both"/>
        <w:rPr>
          <w:rFonts w:ascii="Tahoma" w:hAnsi="Tahoma" w:cs="Tahoma"/>
          <w:b/>
          <w:sz w:val="22"/>
          <w:szCs w:val="22"/>
        </w:rPr>
      </w:pPr>
      <w:r>
        <w:rPr>
          <w:rFonts w:ascii="Tahoma" w:hAnsi="Tahoma" w:cs="Tahoma"/>
          <w:sz w:val="22"/>
          <w:szCs w:val="22"/>
        </w:rPr>
        <w:t>Strong level of numeracy</w:t>
      </w:r>
    </w:p>
    <w:p w14:paraId="331086AC" w14:textId="670DB11C" w:rsidR="00D838DF" w:rsidRPr="00D838DF" w:rsidRDefault="00D838DF" w:rsidP="00D838DF">
      <w:pPr>
        <w:pStyle w:val="ListParagraph"/>
        <w:numPr>
          <w:ilvl w:val="0"/>
          <w:numId w:val="14"/>
        </w:numPr>
        <w:spacing w:line="276" w:lineRule="auto"/>
        <w:jc w:val="both"/>
        <w:rPr>
          <w:rFonts w:ascii="Tahoma" w:hAnsi="Tahoma" w:cs="Tahoma"/>
          <w:b/>
          <w:sz w:val="22"/>
          <w:szCs w:val="22"/>
        </w:rPr>
      </w:pPr>
      <w:r>
        <w:rPr>
          <w:rFonts w:ascii="Tahoma" w:hAnsi="Tahoma" w:cs="Tahoma"/>
          <w:sz w:val="22"/>
          <w:szCs w:val="22"/>
        </w:rPr>
        <w:t>Effective personal organisation skills</w:t>
      </w:r>
    </w:p>
    <w:p w14:paraId="1350677A" w14:textId="1E35D5EE" w:rsidR="00D838DF" w:rsidRPr="00D838DF" w:rsidRDefault="00D838DF" w:rsidP="00D838DF">
      <w:pPr>
        <w:pStyle w:val="ListParagraph"/>
        <w:numPr>
          <w:ilvl w:val="0"/>
          <w:numId w:val="14"/>
        </w:numPr>
        <w:spacing w:line="276" w:lineRule="auto"/>
        <w:jc w:val="both"/>
        <w:rPr>
          <w:rFonts w:ascii="Tahoma" w:hAnsi="Tahoma" w:cs="Tahoma"/>
          <w:b/>
          <w:sz w:val="22"/>
          <w:szCs w:val="22"/>
        </w:rPr>
      </w:pPr>
      <w:r>
        <w:rPr>
          <w:rFonts w:ascii="Tahoma" w:hAnsi="Tahoma" w:cs="Tahoma"/>
          <w:sz w:val="22"/>
          <w:szCs w:val="22"/>
        </w:rPr>
        <w:t>Inclusive and collaborative approach</w:t>
      </w:r>
    </w:p>
    <w:p w14:paraId="3D596CAF" w14:textId="77777777" w:rsidR="00D838DF" w:rsidRDefault="00D838DF" w:rsidP="00D838DF">
      <w:pPr>
        <w:pStyle w:val="ListParagraph"/>
        <w:spacing w:line="276" w:lineRule="auto"/>
        <w:jc w:val="both"/>
        <w:rPr>
          <w:rFonts w:ascii="Tahoma" w:hAnsi="Tahoma" w:cs="Tahoma"/>
          <w:sz w:val="22"/>
          <w:szCs w:val="22"/>
        </w:rPr>
      </w:pPr>
    </w:p>
    <w:p w14:paraId="2AAB42D4" w14:textId="135DF537" w:rsidR="00D838DF" w:rsidRDefault="00D838DF" w:rsidP="00D838DF">
      <w:pPr>
        <w:spacing w:line="276" w:lineRule="auto"/>
        <w:jc w:val="both"/>
        <w:rPr>
          <w:rFonts w:ascii="Tahoma" w:hAnsi="Tahoma" w:cs="Tahoma"/>
          <w:b/>
          <w:sz w:val="22"/>
          <w:szCs w:val="22"/>
        </w:rPr>
      </w:pPr>
      <w:r>
        <w:rPr>
          <w:rFonts w:ascii="Tahoma" w:hAnsi="Tahoma" w:cs="Tahoma"/>
          <w:b/>
          <w:sz w:val="22"/>
          <w:szCs w:val="22"/>
        </w:rPr>
        <w:t>Desirable:</w:t>
      </w:r>
    </w:p>
    <w:p w14:paraId="0DF88DA0" w14:textId="77777777" w:rsidR="00D838DF" w:rsidRDefault="00D838DF" w:rsidP="00D838DF">
      <w:pPr>
        <w:spacing w:line="276" w:lineRule="auto"/>
        <w:jc w:val="both"/>
        <w:rPr>
          <w:rFonts w:ascii="Tahoma" w:hAnsi="Tahoma" w:cs="Tahoma"/>
          <w:b/>
          <w:sz w:val="22"/>
          <w:szCs w:val="22"/>
        </w:rPr>
      </w:pPr>
    </w:p>
    <w:p w14:paraId="0D3669DC" w14:textId="0FFA5279" w:rsidR="00D838DF" w:rsidRDefault="00D838DF" w:rsidP="00D838DF">
      <w:pPr>
        <w:pStyle w:val="ListParagraph"/>
        <w:numPr>
          <w:ilvl w:val="0"/>
          <w:numId w:val="15"/>
        </w:numPr>
        <w:spacing w:line="276" w:lineRule="auto"/>
        <w:jc w:val="both"/>
        <w:rPr>
          <w:rFonts w:ascii="Tahoma" w:hAnsi="Tahoma" w:cs="Tahoma"/>
          <w:sz w:val="22"/>
          <w:szCs w:val="22"/>
        </w:rPr>
      </w:pPr>
      <w:r>
        <w:rPr>
          <w:rFonts w:ascii="Tahoma" w:hAnsi="Tahoma" w:cs="Tahoma"/>
          <w:sz w:val="22"/>
          <w:szCs w:val="22"/>
        </w:rPr>
        <w:t>Experience of managing catering operations</w:t>
      </w:r>
    </w:p>
    <w:p w14:paraId="113AB491" w14:textId="12B7ECD1" w:rsidR="00D838DF" w:rsidRDefault="00D838DF" w:rsidP="00D838DF">
      <w:pPr>
        <w:pStyle w:val="ListParagraph"/>
        <w:numPr>
          <w:ilvl w:val="0"/>
          <w:numId w:val="15"/>
        </w:numPr>
        <w:spacing w:line="276" w:lineRule="auto"/>
        <w:jc w:val="both"/>
        <w:rPr>
          <w:rFonts w:ascii="Tahoma" w:hAnsi="Tahoma" w:cs="Tahoma"/>
          <w:sz w:val="22"/>
          <w:szCs w:val="22"/>
        </w:rPr>
      </w:pPr>
      <w:r>
        <w:rPr>
          <w:rFonts w:ascii="Tahoma" w:hAnsi="Tahoma" w:cs="Tahoma"/>
          <w:sz w:val="22"/>
          <w:szCs w:val="22"/>
        </w:rPr>
        <w:t>Experience of managing cleaning operations</w:t>
      </w:r>
    </w:p>
    <w:p w14:paraId="3504C539" w14:textId="3BE2572B" w:rsidR="00D838DF" w:rsidRPr="00D838DF" w:rsidRDefault="00D838DF" w:rsidP="00D838DF">
      <w:pPr>
        <w:pStyle w:val="ListParagraph"/>
        <w:numPr>
          <w:ilvl w:val="0"/>
          <w:numId w:val="15"/>
        </w:numPr>
        <w:spacing w:line="276" w:lineRule="auto"/>
        <w:jc w:val="both"/>
        <w:rPr>
          <w:rFonts w:ascii="Tahoma" w:hAnsi="Tahoma" w:cs="Tahoma"/>
          <w:sz w:val="22"/>
          <w:szCs w:val="22"/>
        </w:rPr>
      </w:pPr>
      <w:r>
        <w:rPr>
          <w:rFonts w:ascii="Tahoma" w:hAnsi="Tahoma" w:cs="Tahoma"/>
          <w:sz w:val="22"/>
          <w:szCs w:val="22"/>
        </w:rPr>
        <w:t>Experience of managing facilities on multiple sites</w:t>
      </w:r>
    </w:p>
    <w:p w14:paraId="0D4BBC8F" w14:textId="77777777" w:rsidR="002F597E" w:rsidRPr="00732E53" w:rsidRDefault="002F597E" w:rsidP="00D838DF">
      <w:pPr>
        <w:jc w:val="both"/>
        <w:rPr>
          <w:rFonts w:ascii="Tahoma" w:hAnsi="Tahoma" w:cs="Tahoma"/>
          <w:sz w:val="22"/>
          <w:szCs w:val="22"/>
        </w:rPr>
      </w:pPr>
    </w:p>
    <w:sectPr w:rsidR="002F597E" w:rsidRPr="00732E53" w:rsidSect="008105DC">
      <w:headerReference w:type="even" r:id="rId12"/>
      <w:headerReference w:type="default" r:id="rId13"/>
      <w:footerReference w:type="even" r:id="rId14"/>
      <w:footerReference w:type="default" r:id="rId15"/>
      <w:headerReference w:type="first" r:id="rId16"/>
      <w:footerReference w:type="first" r:id="rId17"/>
      <w:pgSz w:w="11906" w:h="16838"/>
      <w:pgMar w:top="851" w:right="141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FC96D" w14:textId="77777777" w:rsidR="00CF279F" w:rsidRDefault="00CF279F" w:rsidP="00CF279F">
      <w:r>
        <w:separator/>
      </w:r>
    </w:p>
  </w:endnote>
  <w:endnote w:type="continuationSeparator" w:id="0">
    <w:p w14:paraId="5ADFC96E" w14:textId="77777777" w:rsidR="00CF279F" w:rsidRDefault="00CF279F" w:rsidP="00CF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FC971" w14:textId="77777777" w:rsidR="00CF279F" w:rsidRDefault="00CF2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FC972" w14:textId="77777777" w:rsidR="00CF279F" w:rsidRDefault="00CF27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FC974" w14:textId="77777777" w:rsidR="00CF279F" w:rsidRDefault="00CF2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FC96B" w14:textId="77777777" w:rsidR="00CF279F" w:rsidRDefault="00CF279F" w:rsidP="00CF279F">
      <w:r>
        <w:separator/>
      </w:r>
    </w:p>
  </w:footnote>
  <w:footnote w:type="continuationSeparator" w:id="0">
    <w:p w14:paraId="5ADFC96C" w14:textId="77777777" w:rsidR="00CF279F" w:rsidRDefault="00CF279F" w:rsidP="00CF27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FC96F" w14:textId="77777777" w:rsidR="00CF279F" w:rsidRDefault="00CF2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FC970" w14:textId="77777777" w:rsidR="00CF279F" w:rsidRDefault="00CF2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FC973" w14:textId="77777777" w:rsidR="00CF279F" w:rsidRDefault="00CF2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5840"/>
    <w:multiLevelType w:val="hybridMultilevel"/>
    <w:tmpl w:val="BDAE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90AA9"/>
    <w:multiLevelType w:val="hybridMultilevel"/>
    <w:tmpl w:val="4B0C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A3418"/>
    <w:multiLevelType w:val="hybridMultilevel"/>
    <w:tmpl w:val="E98C4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50827E2"/>
    <w:multiLevelType w:val="hybridMultilevel"/>
    <w:tmpl w:val="7B62E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A1553"/>
    <w:multiLevelType w:val="hybridMultilevel"/>
    <w:tmpl w:val="ECBC6E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E34C7D"/>
    <w:multiLevelType w:val="hybridMultilevel"/>
    <w:tmpl w:val="40B01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E27FDF"/>
    <w:multiLevelType w:val="hybridMultilevel"/>
    <w:tmpl w:val="B04A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F6601"/>
    <w:multiLevelType w:val="hybridMultilevel"/>
    <w:tmpl w:val="08C2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847475"/>
    <w:multiLevelType w:val="hybridMultilevel"/>
    <w:tmpl w:val="64F47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DB6C0F"/>
    <w:multiLevelType w:val="hybridMultilevel"/>
    <w:tmpl w:val="A7B0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775004"/>
    <w:multiLevelType w:val="hybridMultilevel"/>
    <w:tmpl w:val="D20C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C27A2D"/>
    <w:multiLevelType w:val="hybridMultilevel"/>
    <w:tmpl w:val="C996F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395488"/>
    <w:multiLevelType w:val="hybridMultilevel"/>
    <w:tmpl w:val="7A6C2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055E85"/>
    <w:multiLevelType w:val="hybridMultilevel"/>
    <w:tmpl w:val="61904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93E38"/>
    <w:multiLevelType w:val="hybridMultilevel"/>
    <w:tmpl w:val="7C9C0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
  </w:num>
  <w:num w:numId="4">
    <w:abstractNumId w:val="14"/>
  </w:num>
  <w:num w:numId="5">
    <w:abstractNumId w:val="5"/>
  </w:num>
  <w:num w:numId="6">
    <w:abstractNumId w:val="1"/>
  </w:num>
  <w:num w:numId="7">
    <w:abstractNumId w:val="7"/>
  </w:num>
  <w:num w:numId="8">
    <w:abstractNumId w:val="8"/>
  </w:num>
  <w:num w:numId="9">
    <w:abstractNumId w:val="6"/>
  </w:num>
  <w:num w:numId="10">
    <w:abstractNumId w:val="0"/>
  </w:num>
  <w:num w:numId="11">
    <w:abstractNumId w:val="10"/>
  </w:num>
  <w:num w:numId="12">
    <w:abstractNumId w:val="2"/>
  </w:num>
  <w:num w:numId="13">
    <w:abstractNumId w:val="4"/>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D04"/>
    <w:rsid w:val="00000CE5"/>
    <w:rsid w:val="000C3287"/>
    <w:rsid w:val="000C4125"/>
    <w:rsid w:val="001177A4"/>
    <w:rsid w:val="00196FFC"/>
    <w:rsid w:val="00272763"/>
    <w:rsid w:val="00281582"/>
    <w:rsid w:val="002A5700"/>
    <w:rsid w:val="002D264F"/>
    <w:rsid w:val="002F597E"/>
    <w:rsid w:val="0044226F"/>
    <w:rsid w:val="00562C99"/>
    <w:rsid w:val="00587361"/>
    <w:rsid w:val="00701219"/>
    <w:rsid w:val="00730218"/>
    <w:rsid w:val="00732E53"/>
    <w:rsid w:val="007A2CD7"/>
    <w:rsid w:val="007D5CA9"/>
    <w:rsid w:val="008105DC"/>
    <w:rsid w:val="00853340"/>
    <w:rsid w:val="008A15BD"/>
    <w:rsid w:val="008C3F7D"/>
    <w:rsid w:val="00A1153C"/>
    <w:rsid w:val="00A21638"/>
    <w:rsid w:val="00A303E6"/>
    <w:rsid w:val="00A5659B"/>
    <w:rsid w:val="00A75CC4"/>
    <w:rsid w:val="00A95458"/>
    <w:rsid w:val="00B20BA7"/>
    <w:rsid w:val="00B977EA"/>
    <w:rsid w:val="00C15864"/>
    <w:rsid w:val="00C15D04"/>
    <w:rsid w:val="00CF279F"/>
    <w:rsid w:val="00D838DF"/>
    <w:rsid w:val="00F56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DFC93F"/>
  <w15:docId w15:val="{2A2E5176-8122-4390-81C7-1B65208D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0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D04"/>
    <w:pPr>
      <w:ind w:left="720"/>
      <w:contextualSpacing/>
    </w:pPr>
  </w:style>
  <w:style w:type="paragraph" w:styleId="BalloonText">
    <w:name w:val="Balloon Text"/>
    <w:basedOn w:val="Normal"/>
    <w:link w:val="BalloonTextChar"/>
    <w:uiPriority w:val="99"/>
    <w:semiHidden/>
    <w:unhideWhenUsed/>
    <w:rsid w:val="00C15D04"/>
    <w:rPr>
      <w:rFonts w:ascii="Tahoma" w:hAnsi="Tahoma" w:cs="Tahoma"/>
      <w:sz w:val="16"/>
      <w:szCs w:val="16"/>
    </w:rPr>
  </w:style>
  <w:style w:type="character" w:customStyle="1" w:styleId="BalloonTextChar">
    <w:name w:val="Balloon Text Char"/>
    <w:basedOn w:val="DefaultParagraphFont"/>
    <w:link w:val="BalloonText"/>
    <w:uiPriority w:val="99"/>
    <w:semiHidden/>
    <w:rsid w:val="00C15D04"/>
    <w:rPr>
      <w:rFonts w:ascii="Tahoma" w:eastAsiaTheme="minorEastAsia" w:hAnsi="Tahoma" w:cs="Tahoma"/>
      <w:sz w:val="16"/>
      <w:szCs w:val="16"/>
    </w:rPr>
  </w:style>
  <w:style w:type="paragraph" w:styleId="NoSpacing">
    <w:name w:val="No Spacing"/>
    <w:uiPriority w:val="1"/>
    <w:qFormat/>
    <w:rsid w:val="00C15864"/>
    <w:pPr>
      <w:spacing w:after="0" w:line="240" w:lineRule="auto"/>
    </w:pPr>
    <w:rPr>
      <w:rFonts w:eastAsiaTheme="minorEastAsia"/>
      <w:sz w:val="24"/>
      <w:szCs w:val="24"/>
    </w:rPr>
  </w:style>
  <w:style w:type="paragraph" w:styleId="Header">
    <w:name w:val="header"/>
    <w:basedOn w:val="Normal"/>
    <w:link w:val="HeaderChar"/>
    <w:uiPriority w:val="99"/>
    <w:unhideWhenUsed/>
    <w:rsid w:val="00CF279F"/>
    <w:pPr>
      <w:tabs>
        <w:tab w:val="center" w:pos="4513"/>
        <w:tab w:val="right" w:pos="9026"/>
      </w:tabs>
    </w:pPr>
  </w:style>
  <w:style w:type="character" w:customStyle="1" w:styleId="HeaderChar">
    <w:name w:val="Header Char"/>
    <w:basedOn w:val="DefaultParagraphFont"/>
    <w:link w:val="Header"/>
    <w:uiPriority w:val="99"/>
    <w:rsid w:val="00CF279F"/>
    <w:rPr>
      <w:rFonts w:eastAsiaTheme="minorEastAsia"/>
      <w:sz w:val="24"/>
      <w:szCs w:val="24"/>
    </w:rPr>
  </w:style>
  <w:style w:type="paragraph" w:styleId="Footer">
    <w:name w:val="footer"/>
    <w:basedOn w:val="Normal"/>
    <w:link w:val="FooterChar"/>
    <w:uiPriority w:val="99"/>
    <w:unhideWhenUsed/>
    <w:rsid w:val="00CF279F"/>
    <w:pPr>
      <w:tabs>
        <w:tab w:val="center" w:pos="4513"/>
        <w:tab w:val="right" w:pos="9026"/>
      </w:tabs>
    </w:pPr>
  </w:style>
  <w:style w:type="character" w:customStyle="1" w:styleId="FooterChar">
    <w:name w:val="Footer Char"/>
    <w:basedOn w:val="DefaultParagraphFont"/>
    <w:link w:val="Footer"/>
    <w:uiPriority w:val="99"/>
    <w:rsid w:val="00CF279F"/>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43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9D3973112824CB9A6DD67688CA04E" ma:contentTypeVersion="2" ma:contentTypeDescription="Create a new document." ma:contentTypeScope="" ma:versionID="370273761b1a3238a3fb1caaca051f61">
  <xsd:schema xmlns:xsd="http://www.w3.org/2001/XMLSchema" xmlns:xs="http://www.w3.org/2001/XMLSchema" xmlns:p="http://schemas.microsoft.com/office/2006/metadata/properties" xmlns:ns2="a4df8222-e3ed-41e8-a63b-ae598b6f6314" targetNamespace="http://schemas.microsoft.com/office/2006/metadata/properties" ma:root="true" ma:fieldsID="3e97400843c966adb3f102370c1f15f9" ns2:_="">
    <xsd:import namespace="a4df8222-e3ed-41e8-a63b-ae598b6f631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f8222-e3ed-41e8-a63b-ae598b6f6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68864-BF2A-4DBB-A2EF-20974D318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f8222-e3ed-41e8-a63b-ae598b6f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5A04F-D126-4B3A-9886-D54988A4BBEF}">
  <ds:schemaRefs>
    <ds:schemaRef ds:uri="http://schemas.microsoft.com/sharepoint/v3/contenttype/forms"/>
  </ds:schemaRefs>
</ds:datastoreItem>
</file>

<file path=customXml/itemProps3.xml><?xml version="1.0" encoding="utf-8"?>
<ds:datastoreItem xmlns:ds="http://schemas.openxmlformats.org/officeDocument/2006/customXml" ds:itemID="{7E995E47-485E-4902-9A93-45241558090E}">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4df8222-e3ed-41e8-a63b-ae598b6f6314"/>
    <ds:schemaRef ds:uri="http://www.w3.org/XML/1998/namespace"/>
  </ds:schemaRefs>
</ds:datastoreItem>
</file>

<file path=customXml/itemProps4.xml><?xml version="1.0" encoding="utf-8"?>
<ds:datastoreItem xmlns:ds="http://schemas.openxmlformats.org/officeDocument/2006/customXml" ds:itemID="{1C266C41-81BB-47F4-BA53-5E0ECC44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Naylor, Mrs A</dc:creator>
  <cp:lastModifiedBy>Naylor, Mrs A</cp:lastModifiedBy>
  <cp:revision>5</cp:revision>
  <cp:lastPrinted>2018-09-11T09:13:00Z</cp:lastPrinted>
  <dcterms:created xsi:type="dcterms:W3CDTF">2018-09-11T09:17:00Z</dcterms:created>
  <dcterms:modified xsi:type="dcterms:W3CDTF">2018-10-01T08:19:00Z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0x010100E469D3973112824CB9A6DD67688CA04E</vt:lpwstr>
  </property>
</Properties>
</file>