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D4DED1" w14:textId="7629CD54" w:rsidR="000C175B" w:rsidRDefault="000C175B" w:rsidP="00C7393A">
      <w:pPr>
        <w:rPr>
          <w:rFonts w:ascii="Arial" w:eastAsia="Arial" w:hAnsi="Arial" w:cs="Arial"/>
          <w:color w:val="auto"/>
        </w:rPr>
      </w:pPr>
      <w:bookmarkStart w:id="0" w:name="_GoBack"/>
      <w:bookmarkEnd w:id="0"/>
    </w:p>
    <w:p w14:paraId="3CB6F39F" w14:textId="2E502F12" w:rsidR="00B61B47" w:rsidRDefault="00B61B47" w:rsidP="00C7393A">
      <w:pPr>
        <w:rPr>
          <w:rFonts w:ascii="Arial" w:eastAsia="Arial" w:hAnsi="Arial" w:cs="Arial"/>
          <w:color w:val="auto"/>
        </w:rPr>
      </w:pPr>
    </w:p>
    <w:p w14:paraId="552A9E07" w14:textId="77777777" w:rsidR="00B61B47" w:rsidRPr="00C96034" w:rsidRDefault="00B61B47" w:rsidP="00C7393A">
      <w:pPr>
        <w:rPr>
          <w:rFonts w:ascii="Arial" w:eastAsia="Arial" w:hAnsi="Arial" w:cs="Arial"/>
          <w:color w:val="auto"/>
        </w:rPr>
      </w:pPr>
    </w:p>
    <w:tbl>
      <w:tblPr>
        <w:tblStyle w:val="a"/>
        <w:tblW w:w="978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5400"/>
      </w:tblGrid>
      <w:tr w:rsidR="00754C70" w:rsidRPr="00C96034" w14:paraId="4770344B" w14:textId="77777777" w:rsidTr="0FA79081">
        <w:trPr>
          <w:trHeight w:val="400"/>
        </w:trPr>
        <w:tc>
          <w:tcPr>
            <w:tcW w:w="9780" w:type="dxa"/>
            <w:gridSpan w:val="2"/>
            <w:shd w:val="clear" w:color="auto" w:fill="D9E2F3" w:themeFill="accent1" w:themeFillTint="33"/>
          </w:tcPr>
          <w:p w14:paraId="5EF61B64" w14:textId="77777777" w:rsidR="0098662B" w:rsidRPr="00C96034" w:rsidRDefault="0FA79081" w:rsidP="00C7393A">
            <w:pPr>
              <w:contextualSpacing w:val="0"/>
              <w:jc w:val="center"/>
              <w:rPr>
                <w:rFonts w:ascii="Arial" w:eastAsia="Arial" w:hAnsi="Arial" w:cs="Arial"/>
                <w:b/>
                <w:bCs/>
                <w:color w:val="auto"/>
              </w:rPr>
            </w:pPr>
            <w:bookmarkStart w:id="1" w:name="_Hlk485800862"/>
            <w:r w:rsidRPr="00C96034">
              <w:rPr>
                <w:rFonts w:ascii="Arial" w:eastAsia="Arial" w:hAnsi="Arial" w:cs="Arial"/>
                <w:b/>
                <w:bCs/>
                <w:color w:val="auto"/>
              </w:rPr>
              <w:t>Bath &amp; Wells Multi Academy Trust</w:t>
            </w:r>
          </w:p>
        </w:tc>
      </w:tr>
      <w:tr w:rsidR="00754C70" w:rsidRPr="00C96034" w14:paraId="666FEAB6" w14:textId="77777777" w:rsidTr="0FA79081">
        <w:trPr>
          <w:trHeight w:val="380"/>
        </w:trPr>
        <w:tc>
          <w:tcPr>
            <w:tcW w:w="4380" w:type="dxa"/>
            <w:shd w:val="clear" w:color="auto" w:fill="D9E2F3" w:themeFill="accent1" w:themeFillTint="33"/>
          </w:tcPr>
          <w:p w14:paraId="0D9B83C1" w14:textId="77777777" w:rsidR="0098662B" w:rsidRPr="00C96034" w:rsidRDefault="0FA79081" w:rsidP="00C7393A">
            <w:pPr>
              <w:contextualSpacing w:val="0"/>
              <w:rPr>
                <w:rFonts w:ascii="Arial" w:eastAsia="Arial" w:hAnsi="Arial" w:cs="Arial"/>
                <w:color w:val="auto"/>
              </w:rPr>
            </w:pPr>
            <w:r w:rsidRPr="00C96034">
              <w:rPr>
                <w:rFonts w:ascii="Arial" w:eastAsia="Arial" w:hAnsi="Arial" w:cs="Arial"/>
                <w:b/>
                <w:bCs/>
                <w:color w:val="auto"/>
              </w:rPr>
              <w:t>Job Title:</w:t>
            </w:r>
          </w:p>
        </w:tc>
        <w:tc>
          <w:tcPr>
            <w:tcW w:w="5400" w:type="dxa"/>
          </w:tcPr>
          <w:p w14:paraId="571CF5FF" w14:textId="7E47EB2B" w:rsidR="0098662B" w:rsidRPr="00C96034" w:rsidRDefault="009B58FA" w:rsidP="00C7393A">
            <w:pPr>
              <w:contextualSpacing w:val="0"/>
              <w:rPr>
                <w:rFonts w:ascii="Arial" w:eastAsia="Arial" w:hAnsi="Arial" w:cs="Arial"/>
                <w:b/>
                <w:color w:val="auto"/>
              </w:rPr>
            </w:pPr>
            <w:bookmarkStart w:id="2" w:name="_gjdgxs" w:colFirst="0" w:colLast="0"/>
            <w:bookmarkEnd w:id="2"/>
            <w:r w:rsidRPr="00C96034">
              <w:rPr>
                <w:rFonts w:ascii="Arial" w:hAnsi="Arial" w:cs="Arial"/>
                <w:b/>
              </w:rPr>
              <w:t>Nursery Manager</w:t>
            </w:r>
          </w:p>
        </w:tc>
      </w:tr>
      <w:tr w:rsidR="00754C70" w:rsidRPr="00C96034" w14:paraId="3520B3BA" w14:textId="77777777" w:rsidTr="0FA79081">
        <w:trPr>
          <w:trHeight w:val="380"/>
        </w:trPr>
        <w:tc>
          <w:tcPr>
            <w:tcW w:w="4380" w:type="dxa"/>
            <w:shd w:val="clear" w:color="auto" w:fill="D9E2F3" w:themeFill="accent1" w:themeFillTint="33"/>
          </w:tcPr>
          <w:p w14:paraId="58529F43" w14:textId="77777777" w:rsidR="0098662B" w:rsidRPr="00C96034" w:rsidRDefault="0FA79081" w:rsidP="00C7393A">
            <w:pPr>
              <w:contextualSpacing w:val="0"/>
              <w:rPr>
                <w:rFonts w:ascii="Arial" w:eastAsia="Arial" w:hAnsi="Arial" w:cs="Arial"/>
                <w:color w:val="auto"/>
              </w:rPr>
            </w:pPr>
            <w:r w:rsidRPr="00C96034">
              <w:rPr>
                <w:rFonts w:ascii="Arial" w:eastAsia="Arial" w:hAnsi="Arial" w:cs="Arial"/>
                <w:b/>
                <w:bCs/>
                <w:color w:val="auto"/>
              </w:rPr>
              <w:t>Location:</w:t>
            </w:r>
          </w:p>
        </w:tc>
        <w:tc>
          <w:tcPr>
            <w:tcW w:w="5400" w:type="dxa"/>
          </w:tcPr>
          <w:p w14:paraId="5F60E51E" w14:textId="1B6A30AA" w:rsidR="0098662B" w:rsidRPr="00C96034" w:rsidRDefault="00B61B47" w:rsidP="00C7393A">
            <w:pPr>
              <w:contextualSpacing w:val="0"/>
              <w:rPr>
                <w:rFonts w:ascii="Arial" w:eastAsia="Arial" w:hAnsi="Arial" w:cs="Arial"/>
                <w:b/>
                <w:color w:val="auto"/>
              </w:rPr>
            </w:pPr>
            <w:r>
              <w:rPr>
                <w:rFonts w:ascii="Arial" w:eastAsia="Arial" w:hAnsi="Arial" w:cs="Arial"/>
                <w:b/>
                <w:color w:val="auto"/>
              </w:rPr>
              <w:t>Churchfield Nursery</w:t>
            </w:r>
          </w:p>
        </w:tc>
      </w:tr>
      <w:tr w:rsidR="00754C70" w:rsidRPr="00C96034" w14:paraId="32C23D90" w14:textId="77777777" w:rsidTr="0FA79081">
        <w:trPr>
          <w:trHeight w:val="380"/>
        </w:trPr>
        <w:tc>
          <w:tcPr>
            <w:tcW w:w="4380" w:type="dxa"/>
            <w:shd w:val="clear" w:color="auto" w:fill="D9E2F3" w:themeFill="accent1" w:themeFillTint="33"/>
          </w:tcPr>
          <w:p w14:paraId="774B3CA1" w14:textId="77777777" w:rsidR="0098662B" w:rsidRPr="00C96034" w:rsidRDefault="0FA79081" w:rsidP="00C7393A">
            <w:pPr>
              <w:contextualSpacing w:val="0"/>
              <w:rPr>
                <w:rFonts w:ascii="Arial" w:eastAsia="Arial" w:hAnsi="Arial" w:cs="Arial"/>
                <w:color w:val="auto"/>
              </w:rPr>
            </w:pPr>
            <w:r w:rsidRPr="00C96034">
              <w:rPr>
                <w:rFonts w:ascii="Arial" w:eastAsia="Arial" w:hAnsi="Arial" w:cs="Arial"/>
                <w:b/>
                <w:bCs/>
                <w:color w:val="auto"/>
              </w:rPr>
              <w:t>Salary Range:</w:t>
            </w:r>
          </w:p>
        </w:tc>
        <w:tc>
          <w:tcPr>
            <w:tcW w:w="5400" w:type="dxa"/>
          </w:tcPr>
          <w:p w14:paraId="7BD8848C" w14:textId="1BC95D5D" w:rsidR="0098662B" w:rsidRPr="00C96034" w:rsidRDefault="00B61B47" w:rsidP="00C7393A">
            <w:pPr>
              <w:contextualSpacing w:val="0"/>
              <w:rPr>
                <w:rFonts w:ascii="Arial" w:eastAsia="Arial" w:hAnsi="Arial" w:cs="Arial"/>
                <w:b/>
                <w:color w:val="auto"/>
              </w:rPr>
            </w:pPr>
            <w:r>
              <w:rPr>
                <w:rFonts w:ascii="Arial" w:eastAsia="Arial" w:hAnsi="Arial" w:cs="Arial"/>
                <w:b/>
                <w:color w:val="auto"/>
              </w:rPr>
              <w:t xml:space="preserve">SOM 11 or MPS </w:t>
            </w:r>
          </w:p>
        </w:tc>
      </w:tr>
      <w:tr w:rsidR="00754C70" w:rsidRPr="00C96034" w14:paraId="12B7520C" w14:textId="77777777" w:rsidTr="0FA79081">
        <w:trPr>
          <w:trHeight w:val="380"/>
        </w:trPr>
        <w:tc>
          <w:tcPr>
            <w:tcW w:w="4380" w:type="dxa"/>
            <w:shd w:val="clear" w:color="auto" w:fill="D9E2F3" w:themeFill="accent1" w:themeFillTint="33"/>
          </w:tcPr>
          <w:p w14:paraId="7081251D" w14:textId="77777777" w:rsidR="0098662B" w:rsidRPr="00C96034" w:rsidRDefault="0FA79081" w:rsidP="00C7393A">
            <w:pPr>
              <w:contextualSpacing w:val="0"/>
              <w:rPr>
                <w:rFonts w:ascii="Arial" w:eastAsia="Arial" w:hAnsi="Arial" w:cs="Arial"/>
                <w:color w:val="auto"/>
              </w:rPr>
            </w:pPr>
            <w:r w:rsidRPr="00C96034">
              <w:rPr>
                <w:rFonts w:ascii="Arial" w:eastAsia="Arial" w:hAnsi="Arial" w:cs="Arial"/>
                <w:b/>
                <w:bCs/>
                <w:color w:val="auto"/>
              </w:rPr>
              <w:t>Reports To:</w:t>
            </w:r>
          </w:p>
        </w:tc>
        <w:tc>
          <w:tcPr>
            <w:tcW w:w="5400" w:type="dxa"/>
          </w:tcPr>
          <w:p w14:paraId="3E2498F2" w14:textId="7B61DC72" w:rsidR="0098662B" w:rsidRPr="00C96034" w:rsidRDefault="00054093" w:rsidP="00C7393A">
            <w:pPr>
              <w:contextualSpacing w:val="0"/>
              <w:rPr>
                <w:rFonts w:ascii="Arial" w:eastAsia="Arial" w:hAnsi="Arial" w:cs="Arial"/>
                <w:b/>
                <w:color w:val="auto"/>
              </w:rPr>
            </w:pPr>
            <w:r w:rsidRPr="00C96034">
              <w:rPr>
                <w:rFonts w:ascii="Arial" w:eastAsia="Arial" w:hAnsi="Arial" w:cs="Arial"/>
                <w:b/>
                <w:color w:val="auto"/>
              </w:rPr>
              <w:t>Headteacher</w:t>
            </w:r>
          </w:p>
        </w:tc>
      </w:tr>
      <w:tr w:rsidR="00754C70" w:rsidRPr="00C96034" w14:paraId="5B4806CD" w14:textId="77777777" w:rsidTr="0FA79081">
        <w:trPr>
          <w:trHeight w:val="380"/>
        </w:trPr>
        <w:tc>
          <w:tcPr>
            <w:tcW w:w="4380" w:type="dxa"/>
            <w:shd w:val="clear" w:color="auto" w:fill="D9E2F3" w:themeFill="accent1" w:themeFillTint="33"/>
          </w:tcPr>
          <w:p w14:paraId="470421C7" w14:textId="77777777" w:rsidR="0098662B" w:rsidRPr="00C96034" w:rsidRDefault="0FA79081" w:rsidP="00C7393A">
            <w:pPr>
              <w:shd w:val="clear" w:color="auto" w:fill="D9E2F3" w:themeFill="accent1" w:themeFillTint="33"/>
              <w:contextualSpacing w:val="0"/>
              <w:rPr>
                <w:rFonts w:ascii="Arial" w:eastAsia="Arial" w:hAnsi="Arial" w:cs="Arial"/>
                <w:b/>
                <w:bCs/>
                <w:color w:val="auto"/>
              </w:rPr>
            </w:pPr>
            <w:r w:rsidRPr="00C96034">
              <w:rPr>
                <w:rFonts w:ascii="Arial" w:eastAsia="Arial" w:hAnsi="Arial" w:cs="Arial"/>
                <w:b/>
                <w:bCs/>
                <w:color w:val="auto"/>
              </w:rPr>
              <w:t>Full/Part time:</w:t>
            </w:r>
          </w:p>
        </w:tc>
        <w:tc>
          <w:tcPr>
            <w:tcW w:w="5400" w:type="dxa"/>
          </w:tcPr>
          <w:p w14:paraId="22053A33" w14:textId="1BB0B7F7" w:rsidR="0098662B" w:rsidRPr="00C96034" w:rsidRDefault="00B61B47" w:rsidP="00C7393A">
            <w:pPr>
              <w:contextualSpacing w:val="0"/>
              <w:rPr>
                <w:rFonts w:ascii="Arial" w:eastAsia="Arial" w:hAnsi="Arial" w:cs="Arial"/>
                <w:b/>
                <w:color w:val="auto"/>
              </w:rPr>
            </w:pPr>
            <w:r>
              <w:rPr>
                <w:rFonts w:ascii="Arial" w:eastAsia="Arial" w:hAnsi="Arial" w:cs="Arial"/>
                <w:b/>
                <w:color w:val="auto"/>
              </w:rPr>
              <w:t>Full Time</w:t>
            </w:r>
          </w:p>
        </w:tc>
      </w:tr>
    </w:tbl>
    <w:p w14:paraId="05024B3E" w14:textId="77777777" w:rsidR="00496689" w:rsidRPr="00C96034" w:rsidRDefault="00496689" w:rsidP="00C7393A">
      <w:pPr>
        <w:rPr>
          <w:rFonts w:ascii="Arial" w:eastAsia="Arial" w:hAnsi="Arial" w:cs="Arial"/>
          <w:color w:val="auto"/>
        </w:rPr>
      </w:pPr>
      <w:bookmarkStart w:id="3" w:name="_Hlk485913025"/>
      <w:bookmarkEnd w:id="1"/>
    </w:p>
    <w:tbl>
      <w:tblPr>
        <w:tblStyle w:val="a0"/>
        <w:tblW w:w="9781" w:type="dxa"/>
        <w:tblInd w:w="-27" w:type="dxa"/>
        <w:tblLayout w:type="fixed"/>
        <w:tblLook w:val="0000" w:firstRow="0" w:lastRow="0" w:firstColumn="0" w:lastColumn="0" w:noHBand="0" w:noVBand="0"/>
      </w:tblPr>
      <w:tblGrid>
        <w:gridCol w:w="9781"/>
      </w:tblGrid>
      <w:tr w:rsidR="00754C70" w:rsidRPr="00C96034" w14:paraId="314AE186" w14:textId="77777777" w:rsidTr="0FA79081">
        <w:trPr>
          <w:trHeight w:val="400"/>
        </w:trPr>
        <w:tc>
          <w:tcPr>
            <w:tcW w:w="97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A6D8FE" w14:textId="77777777" w:rsidR="00496689" w:rsidRPr="00C96034" w:rsidRDefault="0FA79081" w:rsidP="00C7393A">
            <w:pPr>
              <w:contextualSpacing w:val="0"/>
              <w:rPr>
                <w:rFonts w:ascii="Arial" w:eastAsia="Arial" w:hAnsi="Arial" w:cs="Arial"/>
                <w:color w:val="auto"/>
              </w:rPr>
            </w:pPr>
            <w:r w:rsidRPr="00C96034">
              <w:rPr>
                <w:rFonts w:ascii="Arial" w:eastAsia="Arial" w:hAnsi="Arial" w:cs="Arial"/>
                <w:b/>
                <w:bCs/>
                <w:color w:val="auto"/>
              </w:rPr>
              <w:t>The Aim of The Bath &amp; Wells Multi Academy Trust</w:t>
            </w:r>
            <w:r w:rsidRPr="00C96034">
              <w:rPr>
                <w:rFonts w:ascii="Arial" w:eastAsia="Arial" w:hAnsi="Arial" w:cs="Arial"/>
                <w:color w:val="auto"/>
              </w:rPr>
              <w:t xml:space="preserve">: </w:t>
            </w:r>
          </w:p>
          <w:p w14:paraId="63C1CA6D" w14:textId="77777777" w:rsidR="00496689" w:rsidRPr="00C96034" w:rsidRDefault="0FA79081" w:rsidP="00C7393A">
            <w:pPr>
              <w:contextualSpacing w:val="0"/>
              <w:rPr>
                <w:rFonts w:ascii="Arial" w:eastAsia="Arial" w:hAnsi="Arial" w:cs="Arial"/>
                <w:color w:val="auto"/>
              </w:rPr>
            </w:pPr>
            <w:r w:rsidRPr="00C96034">
              <w:rPr>
                <w:rFonts w:ascii="Arial" w:eastAsia="Arial" w:hAnsi="Arial" w:cs="Arial"/>
                <w:color w:val="auto"/>
              </w:rPr>
              <w:t>To ensure that every school within the Trust provides an outstanding education for every child, rooted in its distinctively Christian ethos.</w:t>
            </w:r>
          </w:p>
          <w:p w14:paraId="2FB64652" w14:textId="77777777" w:rsidR="00496689" w:rsidRPr="00C96034" w:rsidRDefault="00496689" w:rsidP="00C7393A">
            <w:pPr>
              <w:contextualSpacing w:val="0"/>
              <w:rPr>
                <w:rFonts w:ascii="Arial" w:eastAsia="Arial" w:hAnsi="Arial" w:cs="Arial"/>
                <w:color w:val="auto"/>
              </w:rPr>
            </w:pPr>
          </w:p>
        </w:tc>
      </w:tr>
    </w:tbl>
    <w:p w14:paraId="2402E561" w14:textId="77777777" w:rsidR="00496689" w:rsidRPr="00C96034" w:rsidRDefault="00496689" w:rsidP="00C7393A">
      <w:pPr>
        <w:rPr>
          <w:rFonts w:ascii="Arial" w:eastAsia="Arial" w:hAnsi="Arial" w:cs="Arial"/>
          <w:color w:val="auto"/>
        </w:rPr>
      </w:pPr>
    </w:p>
    <w:tbl>
      <w:tblPr>
        <w:tblStyle w:val="a1"/>
        <w:tblW w:w="9781" w:type="dxa"/>
        <w:tblInd w:w="-27" w:type="dxa"/>
        <w:tblLayout w:type="fixed"/>
        <w:tblLook w:val="0000" w:firstRow="0" w:lastRow="0" w:firstColumn="0" w:lastColumn="0" w:noHBand="0" w:noVBand="0"/>
      </w:tblPr>
      <w:tblGrid>
        <w:gridCol w:w="9781"/>
      </w:tblGrid>
      <w:tr w:rsidR="00754C70" w:rsidRPr="00C96034" w14:paraId="7304C511" w14:textId="77777777" w:rsidTr="0FA79081">
        <w:trPr>
          <w:trHeight w:val="400"/>
        </w:trPr>
        <w:tc>
          <w:tcPr>
            <w:tcW w:w="97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56E312" w14:textId="77777777" w:rsidR="00496689" w:rsidRPr="00C96034" w:rsidRDefault="0FA79081" w:rsidP="00C7393A">
            <w:pPr>
              <w:contextualSpacing w:val="0"/>
              <w:rPr>
                <w:rFonts w:ascii="Arial" w:eastAsia="Arial" w:hAnsi="Arial" w:cs="Arial"/>
                <w:b/>
                <w:bCs/>
                <w:color w:val="auto"/>
              </w:rPr>
            </w:pPr>
            <w:bookmarkStart w:id="4" w:name="_30j0zll" w:colFirst="0" w:colLast="0"/>
            <w:bookmarkEnd w:id="4"/>
            <w:r w:rsidRPr="00C96034">
              <w:rPr>
                <w:rFonts w:ascii="Arial" w:eastAsia="Arial" w:hAnsi="Arial" w:cs="Arial"/>
                <w:b/>
                <w:bCs/>
                <w:color w:val="auto"/>
              </w:rPr>
              <w:t xml:space="preserve">Bath &amp; Wells Multi Academy Trust Mission Statement: John 10:10 ‘That they may have life, life in all its fullness’ </w:t>
            </w:r>
          </w:p>
          <w:p w14:paraId="7DB0925E" w14:textId="1C051E2A" w:rsidR="00496689" w:rsidRPr="00C96034" w:rsidRDefault="0FA79081" w:rsidP="00C7393A">
            <w:pPr>
              <w:contextualSpacing w:val="0"/>
              <w:rPr>
                <w:rFonts w:ascii="Arial" w:eastAsia="Arial" w:hAnsi="Arial" w:cs="Arial"/>
                <w:color w:val="auto"/>
              </w:rPr>
            </w:pPr>
            <w:r w:rsidRPr="00C96034">
              <w:rPr>
                <w:rFonts w:ascii="Arial" w:eastAsia="Arial" w:hAnsi="Arial" w:cs="Arial"/>
                <w:color w:val="auto"/>
              </w:rPr>
              <w:t>The Bath &amp; Wells Multi Academy Trust’s mission is to provide an education which is life-enhancing for every child. We promise an experience which is lovingly inclusive to all pupils.</w:t>
            </w:r>
          </w:p>
        </w:tc>
      </w:tr>
    </w:tbl>
    <w:p w14:paraId="32C7C466" w14:textId="77777777" w:rsidR="0098662B" w:rsidRPr="00C96034" w:rsidRDefault="0098662B" w:rsidP="00C7393A">
      <w:pPr>
        <w:rPr>
          <w:rFonts w:ascii="Arial" w:eastAsia="Arial" w:hAnsi="Arial" w:cs="Arial"/>
          <w:color w:val="auto"/>
        </w:rPr>
      </w:pPr>
    </w:p>
    <w:tbl>
      <w:tblPr>
        <w:tblStyle w:val="a2"/>
        <w:tblW w:w="9781" w:type="dxa"/>
        <w:tblInd w:w="-27" w:type="dxa"/>
        <w:tblLayout w:type="fixed"/>
        <w:tblLook w:val="0400" w:firstRow="0" w:lastRow="0" w:firstColumn="0" w:lastColumn="0" w:noHBand="0" w:noVBand="1"/>
      </w:tblPr>
      <w:tblGrid>
        <w:gridCol w:w="9781"/>
      </w:tblGrid>
      <w:tr w:rsidR="00754C70" w:rsidRPr="00C96034" w14:paraId="0E67CDB4" w14:textId="77777777" w:rsidTr="00C96034">
        <w:trPr>
          <w:trHeight w:val="380"/>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bookmarkEnd w:id="3"/>
          <w:p w14:paraId="151F1B27" w14:textId="77777777" w:rsidR="0098662B" w:rsidRPr="00C96034" w:rsidRDefault="0FA79081" w:rsidP="00C7393A">
            <w:pPr>
              <w:shd w:val="clear" w:color="auto" w:fill="D9E2F3" w:themeFill="accent1" w:themeFillTint="33"/>
              <w:contextualSpacing w:val="0"/>
              <w:rPr>
                <w:rFonts w:ascii="Arial" w:eastAsia="Arial" w:hAnsi="Arial" w:cs="Arial"/>
                <w:color w:val="auto"/>
              </w:rPr>
            </w:pPr>
            <w:r w:rsidRPr="00C96034">
              <w:rPr>
                <w:rFonts w:ascii="Arial" w:eastAsia="Arial" w:hAnsi="Arial" w:cs="Arial"/>
                <w:b/>
                <w:bCs/>
                <w:color w:val="auto"/>
              </w:rPr>
              <w:t>Job Purpose</w:t>
            </w:r>
          </w:p>
        </w:tc>
      </w:tr>
      <w:tr w:rsidR="00754C70" w:rsidRPr="00C96034" w14:paraId="444D0F3D" w14:textId="77777777" w:rsidTr="0FA79081">
        <w:trPr>
          <w:trHeight w:val="380"/>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19E4B" w14:textId="77777777" w:rsidR="009B58FA" w:rsidRDefault="009B58FA" w:rsidP="00C7393A">
            <w:pPr>
              <w:rPr>
                <w:rFonts w:ascii="Arial" w:eastAsiaTheme="minorEastAsia" w:hAnsi="Arial" w:cs="Arial"/>
              </w:rPr>
            </w:pPr>
            <w:r w:rsidRPr="00C96034">
              <w:rPr>
                <w:rFonts w:ascii="Arial" w:eastAsiaTheme="minorEastAsia" w:hAnsi="Arial" w:cs="Arial"/>
              </w:rPr>
              <w:t xml:space="preserve">The postholder will be responsible for the operational leadership of the Nursery ensuring that children within its care are safe and secure, delivering the highest possible standards of early learning opportunities to enable children to make outstanding progress. </w:t>
            </w:r>
          </w:p>
          <w:p w14:paraId="3CFA005F" w14:textId="77777777" w:rsidR="00B51A35" w:rsidRDefault="00B51A35" w:rsidP="00C7393A">
            <w:pPr>
              <w:rPr>
                <w:rFonts w:ascii="Arial" w:eastAsiaTheme="minorEastAsia" w:hAnsi="Arial" w:cs="Arial"/>
              </w:rPr>
            </w:pPr>
          </w:p>
          <w:p w14:paraId="27ED3DC1" w14:textId="5366F04D" w:rsidR="00B51A35" w:rsidRPr="00C96034" w:rsidRDefault="00B51A35" w:rsidP="00B51A35">
            <w:pPr>
              <w:rPr>
                <w:rFonts w:ascii="Arial" w:eastAsiaTheme="minorEastAsia" w:hAnsi="Arial" w:cs="Arial"/>
              </w:rPr>
            </w:pPr>
            <w:r w:rsidRPr="00C96034">
              <w:rPr>
                <w:rFonts w:ascii="Arial" w:eastAsiaTheme="minorEastAsia" w:hAnsi="Arial" w:cs="Arial"/>
              </w:rPr>
              <w:t>The post</w:t>
            </w:r>
            <w:r>
              <w:rPr>
                <w:rFonts w:ascii="Arial" w:eastAsiaTheme="minorEastAsia" w:hAnsi="Arial" w:cs="Arial"/>
              </w:rPr>
              <w:t xml:space="preserve"> </w:t>
            </w:r>
            <w:r w:rsidRPr="00C96034">
              <w:rPr>
                <w:rFonts w:ascii="Arial" w:eastAsiaTheme="minorEastAsia" w:hAnsi="Arial" w:cs="Arial"/>
              </w:rPr>
              <w:t xml:space="preserve">holder will ensure the nursery runs efficiently and is financially sustainable. </w:t>
            </w:r>
          </w:p>
          <w:p w14:paraId="1562A241" w14:textId="77777777" w:rsidR="009B58FA" w:rsidRPr="00C96034" w:rsidRDefault="009B58FA" w:rsidP="00C7393A">
            <w:pPr>
              <w:rPr>
                <w:rFonts w:ascii="Arial" w:hAnsi="Arial" w:cs="Arial"/>
              </w:rPr>
            </w:pPr>
          </w:p>
          <w:p w14:paraId="03F74686" w14:textId="2F1D95FC" w:rsidR="009B58FA" w:rsidRPr="00C96034" w:rsidRDefault="009B58FA" w:rsidP="00C7393A">
            <w:pPr>
              <w:rPr>
                <w:rFonts w:ascii="Arial" w:eastAsiaTheme="minorEastAsia" w:hAnsi="Arial" w:cs="Arial"/>
              </w:rPr>
            </w:pPr>
            <w:r w:rsidRPr="00C96034">
              <w:rPr>
                <w:rFonts w:ascii="Arial" w:eastAsiaTheme="minorEastAsia" w:hAnsi="Arial" w:cs="Arial"/>
              </w:rPr>
              <w:t>The post</w:t>
            </w:r>
            <w:r w:rsidR="00B51A35">
              <w:rPr>
                <w:rFonts w:ascii="Arial" w:eastAsiaTheme="minorEastAsia" w:hAnsi="Arial" w:cs="Arial"/>
              </w:rPr>
              <w:t xml:space="preserve"> </w:t>
            </w:r>
            <w:r w:rsidRPr="00C96034">
              <w:rPr>
                <w:rFonts w:ascii="Arial" w:eastAsiaTheme="minorEastAsia" w:hAnsi="Arial" w:cs="Arial"/>
              </w:rPr>
              <w:t xml:space="preserve">holder will work with colleagues to lead, motivate and develop the professional skills of other staff working with the children to ensure the integrated delivery of high quality childcare and educational provision within the nursery. This will include line management responsibilities for a number of staff. </w:t>
            </w:r>
          </w:p>
          <w:p w14:paraId="4B718EAE" w14:textId="77777777" w:rsidR="009B58FA" w:rsidRPr="00C96034" w:rsidRDefault="009B58FA" w:rsidP="00C7393A">
            <w:pPr>
              <w:rPr>
                <w:rFonts w:ascii="Arial" w:hAnsi="Arial" w:cs="Arial"/>
              </w:rPr>
            </w:pPr>
          </w:p>
          <w:p w14:paraId="5E7B8BF7" w14:textId="77777777" w:rsidR="009B58FA" w:rsidRPr="00C96034" w:rsidRDefault="009B58FA" w:rsidP="00C7393A">
            <w:pPr>
              <w:rPr>
                <w:rFonts w:ascii="Arial" w:eastAsiaTheme="minorEastAsia" w:hAnsi="Arial" w:cs="Arial"/>
              </w:rPr>
            </w:pPr>
            <w:r w:rsidRPr="00C96034">
              <w:rPr>
                <w:rFonts w:ascii="Arial" w:eastAsiaTheme="minorEastAsia" w:hAnsi="Arial" w:cs="Arial"/>
              </w:rPr>
              <w:t>The postholder must be flexible and innovative in promoting the development, welfare and potential of children within the Nursery, in line with the Statutory Framework for Early Years Foundation Stage keeping up to date with national and local initiatives. This will include current research.</w:t>
            </w:r>
          </w:p>
          <w:p w14:paraId="44B56C01" w14:textId="77777777" w:rsidR="009B58FA" w:rsidRPr="00C96034" w:rsidRDefault="009B58FA" w:rsidP="00C7393A">
            <w:pPr>
              <w:rPr>
                <w:rFonts w:ascii="Arial" w:hAnsi="Arial" w:cs="Arial"/>
              </w:rPr>
            </w:pPr>
          </w:p>
          <w:p w14:paraId="715322FA" w14:textId="7B5B4D83" w:rsidR="0098662B" w:rsidRPr="00C96034" w:rsidRDefault="009B58FA" w:rsidP="00C7393A">
            <w:pPr>
              <w:rPr>
                <w:rFonts w:ascii="Arial" w:hAnsi="Arial" w:cs="Arial"/>
              </w:rPr>
            </w:pPr>
            <w:r w:rsidRPr="00C96034">
              <w:rPr>
                <w:rFonts w:ascii="Arial" w:hAnsi="Arial" w:cs="Arial"/>
              </w:rPr>
              <w:t>The post holder will be responsible for maintaining and developing effective partnerships with parents, carers, pupils, colleagues and other professionals to ensure an outstanding service is provided.</w:t>
            </w:r>
          </w:p>
        </w:tc>
      </w:tr>
    </w:tbl>
    <w:p w14:paraId="15993B18" w14:textId="77777777" w:rsidR="0098662B" w:rsidRPr="00C96034" w:rsidRDefault="0098662B" w:rsidP="00C7393A">
      <w:pPr>
        <w:rPr>
          <w:rFonts w:ascii="Arial" w:eastAsia="Arial" w:hAnsi="Arial" w:cs="Arial"/>
          <w:color w:val="auto"/>
        </w:rPr>
      </w:pPr>
    </w:p>
    <w:tbl>
      <w:tblPr>
        <w:tblStyle w:val="a3"/>
        <w:tblW w:w="978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754C70" w:rsidRPr="00C96034" w14:paraId="0066E011" w14:textId="77777777" w:rsidTr="16B18865">
        <w:tc>
          <w:tcPr>
            <w:tcW w:w="9781" w:type="dxa"/>
            <w:shd w:val="clear" w:color="auto" w:fill="D9E2F3" w:themeFill="accent1" w:themeFillTint="33"/>
          </w:tcPr>
          <w:p w14:paraId="54905608" w14:textId="77777777" w:rsidR="0098662B" w:rsidRPr="00C96034" w:rsidRDefault="0FA79081" w:rsidP="00C7393A">
            <w:pPr>
              <w:shd w:val="clear" w:color="auto" w:fill="D9E2F3" w:themeFill="accent1" w:themeFillTint="33"/>
              <w:contextualSpacing w:val="0"/>
              <w:rPr>
                <w:rFonts w:ascii="Arial" w:eastAsia="Arial" w:hAnsi="Arial" w:cs="Arial"/>
                <w:color w:val="auto"/>
              </w:rPr>
            </w:pPr>
            <w:r w:rsidRPr="00C96034">
              <w:rPr>
                <w:rFonts w:ascii="Arial" w:eastAsia="Arial" w:hAnsi="Arial" w:cs="Arial"/>
                <w:b/>
                <w:bCs/>
                <w:color w:val="auto"/>
              </w:rPr>
              <w:t>Main Responsibilities and Duties</w:t>
            </w:r>
          </w:p>
        </w:tc>
      </w:tr>
      <w:tr w:rsidR="009B58FA" w:rsidRPr="00C96034" w14:paraId="6EA3552C" w14:textId="77777777" w:rsidTr="16B18865">
        <w:tc>
          <w:tcPr>
            <w:tcW w:w="9781" w:type="dxa"/>
          </w:tcPr>
          <w:p w14:paraId="6EAAFEF0" w14:textId="4715BCB1" w:rsidR="009B58FA" w:rsidRPr="00582828" w:rsidRDefault="009B58FA"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rPr>
            </w:pPr>
            <w:r w:rsidRPr="00582828">
              <w:rPr>
                <w:rFonts w:ascii="Arial" w:eastAsiaTheme="minorEastAsia" w:hAnsi="Arial" w:cs="Arial"/>
                <w:color w:val="auto"/>
              </w:rPr>
              <w:t>Ensure the safety of all children</w:t>
            </w:r>
            <w:r w:rsidR="00491F95" w:rsidRPr="00582828">
              <w:rPr>
                <w:rFonts w:ascii="Arial" w:eastAsiaTheme="minorEastAsia" w:hAnsi="Arial" w:cs="Arial"/>
                <w:color w:val="auto"/>
              </w:rPr>
              <w:t xml:space="preserve">, their families, staff and visitors </w:t>
            </w:r>
            <w:r w:rsidR="00021425" w:rsidRPr="00582828">
              <w:rPr>
                <w:rFonts w:ascii="Arial" w:eastAsiaTheme="minorEastAsia" w:hAnsi="Arial" w:cs="Arial"/>
                <w:color w:val="auto"/>
              </w:rPr>
              <w:t>within the Nursery implementing the</w:t>
            </w:r>
            <w:r w:rsidRPr="00582828">
              <w:rPr>
                <w:rFonts w:ascii="Arial" w:eastAsiaTheme="minorEastAsia" w:hAnsi="Arial" w:cs="Arial"/>
                <w:color w:val="auto"/>
              </w:rPr>
              <w:t xml:space="preserve"> BWMAT’S policies and procedures with regard to Saf</w:t>
            </w:r>
            <w:r w:rsidR="00B51A35" w:rsidRPr="00582828">
              <w:rPr>
                <w:rFonts w:ascii="Arial" w:eastAsiaTheme="minorEastAsia" w:hAnsi="Arial" w:cs="Arial"/>
                <w:color w:val="auto"/>
              </w:rPr>
              <w:t>eguarding</w:t>
            </w:r>
            <w:r w:rsidR="00BD4A01" w:rsidRPr="00582828">
              <w:rPr>
                <w:rFonts w:ascii="Arial" w:eastAsiaTheme="minorEastAsia" w:hAnsi="Arial" w:cs="Arial"/>
                <w:color w:val="auto"/>
              </w:rPr>
              <w:t>,</w:t>
            </w:r>
            <w:r w:rsidR="00B51A35" w:rsidRPr="00582828">
              <w:rPr>
                <w:rFonts w:ascii="Arial" w:eastAsiaTheme="minorEastAsia" w:hAnsi="Arial" w:cs="Arial"/>
                <w:color w:val="auto"/>
              </w:rPr>
              <w:t xml:space="preserve"> Health and Safety,</w:t>
            </w:r>
            <w:r w:rsidR="00BD4A01" w:rsidRPr="00582828">
              <w:rPr>
                <w:rFonts w:ascii="Arial" w:eastAsiaTheme="minorEastAsia" w:hAnsi="Arial" w:cs="Arial"/>
                <w:color w:val="auto"/>
              </w:rPr>
              <w:t xml:space="preserve"> </w:t>
            </w:r>
            <w:r w:rsidR="00F15186" w:rsidRPr="00582828">
              <w:rPr>
                <w:rFonts w:ascii="Arial" w:eastAsiaTheme="minorEastAsia" w:hAnsi="Arial" w:cs="Arial"/>
                <w:color w:val="auto"/>
              </w:rPr>
              <w:t xml:space="preserve">Risk Assessment </w:t>
            </w:r>
            <w:r w:rsidR="00021425" w:rsidRPr="00582828">
              <w:rPr>
                <w:rFonts w:ascii="Arial" w:eastAsiaTheme="minorEastAsia" w:hAnsi="Arial" w:cs="Arial"/>
                <w:color w:val="auto"/>
              </w:rPr>
              <w:t xml:space="preserve">so </w:t>
            </w:r>
            <w:r w:rsidRPr="00582828">
              <w:rPr>
                <w:rFonts w:ascii="Arial" w:eastAsiaTheme="minorEastAsia" w:hAnsi="Arial" w:cs="Arial"/>
                <w:color w:val="auto"/>
              </w:rPr>
              <w:t>the setting meets all statutory requirements.</w:t>
            </w:r>
          </w:p>
          <w:p w14:paraId="6E26CDA6" w14:textId="3B700759" w:rsidR="00021425" w:rsidRPr="00582828" w:rsidRDefault="00021425"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rPr>
            </w:pPr>
            <w:r w:rsidRPr="00582828">
              <w:rPr>
                <w:rFonts w:ascii="Arial" w:eastAsiaTheme="minorEastAsia" w:hAnsi="Arial" w:cs="Arial"/>
                <w:color w:val="auto"/>
              </w:rPr>
              <w:t>Ensure the nursery adheres to legislative requirements, ‘good practice’, standards from OFSTED, guidance from the BWMAT central team and other child care advisory agencies.</w:t>
            </w:r>
          </w:p>
          <w:p w14:paraId="61B93548" w14:textId="30174FC2" w:rsidR="009B58FA" w:rsidRPr="00582828" w:rsidRDefault="009B58FA"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rPr>
            </w:pPr>
            <w:r w:rsidRPr="00582828">
              <w:rPr>
                <w:rFonts w:ascii="Arial" w:eastAsiaTheme="minorEastAsia" w:hAnsi="Arial" w:cs="Arial"/>
                <w:color w:val="auto"/>
              </w:rPr>
              <w:t>As part of the N</w:t>
            </w:r>
            <w:r w:rsidR="00491F95" w:rsidRPr="00582828">
              <w:rPr>
                <w:rFonts w:ascii="Arial" w:eastAsiaTheme="minorEastAsia" w:hAnsi="Arial" w:cs="Arial"/>
                <w:color w:val="auto"/>
              </w:rPr>
              <w:t xml:space="preserve">ursery Leadership Team </w:t>
            </w:r>
            <w:r w:rsidR="00BD4A01" w:rsidRPr="00582828">
              <w:rPr>
                <w:rFonts w:ascii="Arial" w:eastAsiaTheme="minorEastAsia" w:hAnsi="Arial" w:cs="Arial"/>
                <w:color w:val="auto"/>
              </w:rPr>
              <w:t>enable</w:t>
            </w:r>
            <w:r w:rsidRPr="00582828">
              <w:rPr>
                <w:rFonts w:ascii="Arial" w:eastAsiaTheme="minorEastAsia" w:hAnsi="Arial" w:cs="Arial"/>
                <w:color w:val="auto"/>
              </w:rPr>
              <w:t xml:space="preserve"> </w:t>
            </w:r>
            <w:r w:rsidR="00491F95" w:rsidRPr="00582828">
              <w:rPr>
                <w:rFonts w:ascii="Arial" w:eastAsiaTheme="minorEastAsia" w:hAnsi="Arial" w:cs="Arial"/>
                <w:color w:val="auto"/>
              </w:rPr>
              <w:t>the</w:t>
            </w:r>
            <w:r w:rsidR="00BD4A01" w:rsidRPr="00582828">
              <w:rPr>
                <w:rFonts w:ascii="Arial" w:eastAsiaTheme="minorEastAsia" w:hAnsi="Arial" w:cs="Arial"/>
                <w:color w:val="auto"/>
              </w:rPr>
              <w:t xml:space="preserve"> </w:t>
            </w:r>
            <w:r w:rsidRPr="00582828">
              <w:rPr>
                <w:rFonts w:ascii="Arial" w:eastAsiaTheme="minorEastAsia" w:hAnsi="Arial" w:cs="Arial"/>
                <w:color w:val="auto"/>
              </w:rPr>
              <w:t xml:space="preserve">effective organisation and the smooth </w:t>
            </w:r>
            <w:r w:rsidR="00BD4A01" w:rsidRPr="00582828">
              <w:rPr>
                <w:rFonts w:ascii="Arial" w:eastAsiaTheme="minorEastAsia" w:hAnsi="Arial" w:cs="Arial"/>
                <w:color w:val="auto"/>
              </w:rPr>
              <w:t>running of the Nursery ensuring</w:t>
            </w:r>
            <w:r w:rsidRPr="00582828">
              <w:rPr>
                <w:rFonts w:ascii="Arial" w:eastAsiaTheme="minorEastAsia" w:hAnsi="Arial" w:cs="Arial"/>
                <w:color w:val="auto"/>
              </w:rPr>
              <w:t xml:space="preserve"> that adequate numbers of staff are </w:t>
            </w:r>
            <w:r w:rsidR="00B51A35" w:rsidRPr="00582828">
              <w:rPr>
                <w:rFonts w:ascii="Arial" w:eastAsiaTheme="minorEastAsia" w:hAnsi="Arial" w:cs="Arial"/>
                <w:color w:val="auto"/>
              </w:rPr>
              <w:t xml:space="preserve">effectively </w:t>
            </w:r>
            <w:r w:rsidR="00BD4A01" w:rsidRPr="00582828">
              <w:rPr>
                <w:rFonts w:ascii="Arial" w:eastAsiaTheme="minorEastAsia" w:hAnsi="Arial" w:cs="Arial"/>
                <w:color w:val="auto"/>
              </w:rPr>
              <w:t>deployed to</w:t>
            </w:r>
            <w:r w:rsidRPr="00582828">
              <w:rPr>
                <w:rFonts w:ascii="Arial" w:eastAsiaTheme="minorEastAsia" w:hAnsi="Arial" w:cs="Arial"/>
                <w:color w:val="auto"/>
              </w:rPr>
              <w:t xml:space="preserve"> meet statutory requirements</w:t>
            </w:r>
            <w:r w:rsidR="00BD4A01" w:rsidRPr="00582828">
              <w:rPr>
                <w:rFonts w:ascii="Arial" w:eastAsiaTheme="minorEastAsia" w:hAnsi="Arial" w:cs="Arial"/>
                <w:color w:val="auto"/>
              </w:rPr>
              <w:t>.</w:t>
            </w:r>
            <w:r w:rsidRPr="00582828">
              <w:rPr>
                <w:rFonts w:ascii="Arial" w:eastAsiaTheme="minorEastAsia" w:hAnsi="Arial" w:cs="Arial"/>
                <w:color w:val="auto"/>
              </w:rPr>
              <w:t xml:space="preserve"> </w:t>
            </w:r>
          </w:p>
          <w:p w14:paraId="095BA457" w14:textId="77777777" w:rsidR="00BD4A01" w:rsidRPr="00582828" w:rsidRDefault="009B58FA"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rPr>
            </w:pPr>
            <w:r w:rsidRPr="00582828">
              <w:rPr>
                <w:rFonts w:ascii="Arial" w:eastAsiaTheme="minorEastAsia" w:hAnsi="Arial" w:cs="Arial"/>
                <w:color w:val="auto"/>
              </w:rPr>
              <w:lastRenderedPageBreak/>
              <w:t>Develop a calm, caring and supportive ethos within the Nursery that is welcoming to a diverse range of families enabling them all to benefit from accessing the provision.</w:t>
            </w:r>
          </w:p>
          <w:p w14:paraId="6498041E" w14:textId="03CCF494" w:rsidR="009B58FA" w:rsidRPr="00582828" w:rsidRDefault="00BD4A01"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rPr>
            </w:pPr>
            <w:r w:rsidRPr="00582828">
              <w:rPr>
                <w:rFonts w:ascii="Arial" w:eastAsiaTheme="minorEastAsia" w:hAnsi="Arial" w:cs="Arial"/>
                <w:color w:val="auto"/>
              </w:rPr>
              <w:t>Integrate children</w:t>
            </w:r>
            <w:r w:rsidR="00021425" w:rsidRPr="00582828">
              <w:rPr>
                <w:rFonts w:ascii="Arial" w:eastAsiaTheme="minorEastAsia" w:hAnsi="Arial" w:cs="Arial"/>
                <w:color w:val="auto"/>
              </w:rPr>
              <w:t>,</w:t>
            </w:r>
            <w:r w:rsidRPr="00582828">
              <w:rPr>
                <w:rFonts w:ascii="Arial" w:eastAsiaTheme="minorEastAsia" w:hAnsi="Arial" w:cs="Arial"/>
                <w:color w:val="auto"/>
              </w:rPr>
              <w:t xml:space="preserve"> parents </w:t>
            </w:r>
            <w:r w:rsidR="00021425" w:rsidRPr="00582828">
              <w:rPr>
                <w:rFonts w:ascii="Arial" w:eastAsiaTheme="minorEastAsia" w:hAnsi="Arial" w:cs="Arial"/>
                <w:color w:val="auto"/>
              </w:rPr>
              <w:t xml:space="preserve">and carers </w:t>
            </w:r>
            <w:r w:rsidRPr="00582828">
              <w:rPr>
                <w:rFonts w:ascii="Arial" w:eastAsiaTheme="minorEastAsia" w:hAnsi="Arial" w:cs="Arial"/>
                <w:color w:val="auto"/>
              </w:rPr>
              <w:t>with disabilities, sensitively and positively, promoting participation in a range of quality activities.</w:t>
            </w:r>
          </w:p>
          <w:p w14:paraId="2D7D38E9" w14:textId="306B21EB" w:rsidR="00F15186" w:rsidRPr="00582828" w:rsidRDefault="00021425"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rPr>
            </w:pPr>
            <w:r w:rsidRPr="00582828">
              <w:rPr>
                <w:rFonts w:ascii="Arial" w:eastAsiaTheme="minorEastAsia" w:hAnsi="Arial" w:cs="Arial"/>
                <w:color w:val="auto"/>
              </w:rPr>
              <w:t>Have a</w:t>
            </w:r>
            <w:r w:rsidR="00F15186" w:rsidRPr="00582828">
              <w:rPr>
                <w:rFonts w:ascii="Arial" w:eastAsiaTheme="minorEastAsia" w:hAnsi="Arial" w:cs="Arial"/>
                <w:color w:val="auto"/>
              </w:rPr>
              <w:t xml:space="preserve"> clear</w:t>
            </w:r>
            <w:r w:rsidRPr="00582828">
              <w:rPr>
                <w:rFonts w:ascii="Arial" w:eastAsiaTheme="minorEastAsia" w:hAnsi="Arial" w:cs="Arial"/>
                <w:color w:val="auto"/>
              </w:rPr>
              <w:t xml:space="preserve"> knowledge of and provide</w:t>
            </w:r>
            <w:r w:rsidR="00F15186" w:rsidRPr="00582828">
              <w:rPr>
                <w:rFonts w:ascii="Arial" w:eastAsiaTheme="minorEastAsia" w:hAnsi="Arial" w:cs="Arial"/>
                <w:color w:val="auto"/>
              </w:rPr>
              <w:t xml:space="preserve"> a service which values and respects the race, religion, language, culture and needs of all the children and families using the nursery. </w:t>
            </w:r>
          </w:p>
          <w:p w14:paraId="1E7FEE61" w14:textId="57D027B2" w:rsidR="00491F95" w:rsidRPr="00582828" w:rsidRDefault="00491F95"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rPr>
            </w:pPr>
            <w:r w:rsidRPr="00582828">
              <w:rPr>
                <w:rFonts w:ascii="Arial" w:eastAsiaTheme="minorEastAsia" w:hAnsi="Arial" w:cs="Arial"/>
                <w:color w:val="auto"/>
              </w:rPr>
              <w:t>Ensure that the Nursery is adequately and safely equipped to</w:t>
            </w:r>
            <w:r w:rsidR="00021425" w:rsidRPr="00582828">
              <w:rPr>
                <w:rFonts w:ascii="Arial" w:eastAsiaTheme="minorEastAsia" w:hAnsi="Arial" w:cs="Arial"/>
                <w:color w:val="auto"/>
              </w:rPr>
              <w:t xml:space="preserve"> meet the needs of all children</w:t>
            </w:r>
            <w:r w:rsidRPr="00582828">
              <w:rPr>
                <w:rFonts w:ascii="Arial" w:eastAsiaTheme="minorEastAsia" w:hAnsi="Arial" w:cs="Arial"/>
                <w:color w:val="auto"/>
              </w:rPr>
              <w:t xml:space="preserve"> and that appropriate resources are procured and maintained.</w:t>
            </w:r>
          </w:p>
          <w:p w14:paraId="091F5F55" w14:textId="6EE2F6F9" w:rsidR="009B58FA" w:rsidRPr="00582828" w:rsidRDefault="009B58FA"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rPr>
            </w:pPr>
            <w:r w:rsidRPr="00582828">
              <w:rPr>
                <w:rFonts w:ascii="Arial" w:eastAsiaTheme="minorEastAsia" w:hAnsi="Arial" w:cs="Arial"/>
                <w:color w:val="auto"/>
              </w:rPr>
              <w:t>Maintain eff</w:t>
            </w:r>
            <w:r w:rsidR="00F15186" w:rsidRPr="00582828">
              <w:rPr>
                <w:rFonts w:ascii="Arial" w:eastAsiaTheme="minorEastAsia" w:hAnsi="Arial" w:cs="Arial"/>
                <w:color w:val="auto"/>
              </w:rPr>
              <w:t>ective communication between Nursery</w:t>
            </w:r>
            <w:r w:rsidRPr="00582828">
              <w:rPr>
                <w:rFonts w:ascii="Arial" w:eastAsiaTheme="minorEastAsia" w:hAnsi="Arial" w:cs="Arial"/>
                <w:color w:val="auto"/>
              </w:rPr>
              <w:t xml:space="preserve"> staff and all partner organisations, in particular colleagues working in schools, other settings, children’s social care</w:t>
            </w:r>
            <w:r w:rsidR="00F15186" w:rsidRPr="00582828">
              <w:rPr>
                <w:rFonts w:ascii="Arial" w:eastAsiaTheme="minorEastAsia" w:hAnsi="Arial" w:cs="Arial"/>
                <w:color w:val="auto"/>
              </w:rPr>
              <w:t>, health professionals and the Local Authority</w:t>
            </w:r>
            <w:r w:rsidRPr="00582828">
              <w:rPr>
                <w:rFonts w:ascii="Arial" w:eastAsiaTheme="minorEastAsia" w:hAnsi="Arial" w:cs="Arial"/>
                <w:color w:val="auto"/>
              </w:rPr>
              <w:t>.</w:t>
            </w:r>
          </w:p>
          <w:p w14:paraId="79B24E8C" w14:textId="063CE964" w:rsidR="00F15186" w:rsidRPr="00582828" w:rsidRDefault="00F15186"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eastAsiaTheme="minorEastAsia" w:hAnsi="Arial" w:cs="Arial"/>
                <w:color w:val="auto"/>
                <w:lang w:eastAsia="en-US"/>
              </w:rPr>
            </w:pPr>
            <w:r w:rsidRPr="00582828">
              <w:rPr>
                <w:rFonts w:ascii="Arial" w:eastAsiaTheme="minorEastAsia" w:hAnsi="Arial" w:cs="Arial"/>
                <w:color w:val="auto"/>
              </w:rPr>
              <w:t xml:space="preserve">Establish highly effective parent </w:t>
            </w:r>
            <w:r w:rsidR="009B58FA" w:rsidRPr="00582828">
              <w:rPr>
                <w:rFonts w:ascii="Arial" w:eastAsiaTheme="minorEastAsia" w:hAnsi="Arial" w:cs="Arial"/>
                <w:color w:val="auto"/>
              </w:rPr>
              <w:t xml:space="preserve">partnership </w:t>
            </w:r>
            <w:r w:rsidRPr="00582828">
              <w:rPr>
                <w:rFonts w:ascii="Arial" w:eastAsiaTheme="minorEastAsia" w:hAnsi="Arial" w:cs="Arial"/>
                <w:color w:val="auto"/>
              </w:rPr>
              <w:t>arrangements,</w:t>
            </w:r>
            <w:r w:rsidR="009B58FA" w:rsidRPr="00582828">
              <w:rPr>
                <w:rFonts w:ascii="Arial" w:eastAsiaTheme="minorEastAsia" w:hAnsi="Arial" w:cs="Arial"/>
                <w:color w:val="auto"/>
              </w:rPr>
              <w:t xml:space="preserve"> with staff providing regular feedback to pa</w:t>
            </w:r>
            <w:r w:rsidR="00BD4A01" w:rsidRPr="00582828">
              <w:rPr>
                <w:rFonts w:ascii="Arial" w:eastAsiaTheme="minorEastAsia" w:hAnsi="Arial" w:cs="Arial"/>
                <w:color w:val="auto"/>
              </w:rPr>
              <w:t xml:space="preserve">rents about </w:t>
            </w:r>
            <w:r w:rsidRPr="00582828">
              <w:rPr>
                <w:rFonts w:ascii="Arial" w:eastAsiaTheme="minorEastAsia" w:hAnsi="Arial" w:cs="Arial"/>
                <w:color w:val="auto"/>
              </w:rPr>
              <w:t>the learning</w:t>
            </w:r>
            <w:r w:rsidR="00BD4A01" w:rsidRPr="00582828">
              <w:rPr>
                <w:rFonts w:ascii="Arial" w:eastAsiaTheme="minorEastAsia" w:hAnsi="Arial" w:cs="Arial"/>
                <w:color w:val="auto"/>
              </w:rPr>
              <w:t xml:space="preserve">, </w:t>
            </w:r>
            <w:r w:rsidR="009B58FA" w:rsidRPr="00582828">
              <w:rPr>
                <w:rFonts w:ascii="Arial" w:eastAsiaTheme="minorEastAsia" w:hAnsi="Arial" w:cs="Arial"/>
                <w:color w:val="auto"/>
              </w:rPr>
              <w:t>development</w:t>
            </w:r>
            <w:r w:rsidR="00BD4A01" w:rsidRPr="00582828">
              <w:rPr>
                <w:rFonts w:ascii="Arial" w:eastAsiaTheme="minorEastAsia" w:hAnsi="Arial" w:cs="Arial"/>
                <w:color w:val="auto"/>
              </w:rPr>
              <w:t xml:space="preserve"> and </w:t>
            </w:r>
            <w:r w:rsidRPr="00582828">
              <w:rPr>
                <w:rFonts w:ascii="Arial" w:eastAsiaTheme="minorEastAsia" w:hAnsi="Arial" w:cs="Arial"/>
                <w:color w:val="auto"/>
              </w:rPr>
              <w:t>wellbeing</w:t>
            </w:r>
            <w:r w:rsidR="00BD4A01" w:rsidRPr="00582828">
              <w:rPr>
                <w:rFonts w:ascii="Arial" w:eastAsiaTheme="minorEastAsia" w:hAnsi="Arial" w:cs="Arial"/>
                <w:color w:val="auto"/>
              </w:rPr>
              <w:t xml:space="preserve"> of their child.</w:t>
            </w:r>
            <w:r w:rsidRPr="00582828">
              <w:rPr>
                <w:rFonts w:ascii="Arial" w:eastAsiaTheme="minorEastAsia" w:hAnsi="Arial" w:cs="Arial"/>
                <w:color w:val="auto"/>
              </w:rPr>
              <w:t xml:space="preserve"> </w:t>
            </w:r>
          </w:p>
          <w:p w14:paraId="03B33FCF" w14:textId="7E1778CB" w:rsidR="00184367" w:rsidRPr="00582828" w:rsidRDefault="009B58FA"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rPr>
            </w:pPr>
            <w:r w:rsidRPr="00582828">
              <w:rPr>
                <w:rFonts w:ascii="Arial" w:eastAsiaTheme="minorEastAsia" w:hAnsi="Arial" w:cs="Arial"/>
                <w:color w:val="auto"/>
              </w:rPr>
              <w:t xml:space="preserve">Work with the nursery leadership </w:t>
            </w:r>
            <w:r w:rsidR="00021425" w:rsidRPr="00582828">
              <w:rPr>
                <w:rFonts w:ascii="Arial" w:eastAsiaTheme="minorEastAsia" w:hAnsi="Arial" w:cs="Arial"/>
                <w:color w:val="auto"/>
              </w:rPr>
              <w:t>team to construct and deliver a highly</w:t>
            </w:r>
            <w:r w:rsidRPr="00582828">
              <w:rPr>
                <w:rFonts w:ascii="Arial" w:eastAsiaTheme="minorEastAsia" w:hAnsi="Arial" w:cs="Arial"/>
                <w:color w:val="auto"/>
              </w:rPr>
              <w:t xml:space="preserve"> effective </w:t>
            </w:r>
            <w:r w:rsidR="00021425" w:rsidRPr="00582828">
              <w:rPr>
                <w:rFonts w:ascii="Arial" w:eastAsiaTheme="minorEastAsia" w:hAnsi="Arial" w:cs="Arial"/>
                <w:color w:val="auto"/>
              </w:rPr>
              <w:t xml:space="preserve">and fully inclusive integrated early years education and childcare which includes a wide range of activities and opportunities to enable children to achieve their full potential. </w:t>
            </w:r>
          </w:p>
          <w:p w14:paraId="0EA3A498" w14:textId="69974D30" w:rsidR="00184367" w:rsidRPr="00582828" w:rsidRDefault="00184367"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rPr>
            </w:pPr>
            <w:r w:rsidRPr="00582828">
              <w:rPr>
                <w:rFonts w:ascii="Arial" w:eastAsiaTheme="minorEastAsia" w:hAnsi="Arial" w:cs="Arial"/>
                <w:color w:val="auto"/>
                <w:lang w:eastAsia="en-US"/>
              </w:rPr>
              <w:t>Take responsibility to ensure a robust cycle of observation, assessment and planning implementing appropriate learning activities for all children within the framework of national and school/ nursery policies and statutory requirements.</w:t>
            </w:r>
          </w:p>
          <w:p w14:paraId="7C212CE1" w14:textId="0E0F2302" w:rsidR="00184367" w:rsidRPr="00582828" w:rsidRDefault="16B18865" w:rsidP="16B1886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rPr>
            </w:pPr>
            <w:r w:rsidRPr="16B18865">
              <w:rPr>
                <w:rFonts w:ascii="Arial" w:eastAsiaTheme="minorEastAsia" w:hAnsi="Arial" w:cs="Arial"/>
                <w:color w:val="auto"/>
              </w:rPr>
              <w:t xml:space="preserve">Developing a high-quality play based learning environment both indoors and outdoors, to meet each child’s individual needs, in accordance with the Statutory Framework for Early Years Foundation Stage. Ensure children are </w:t>
            </w:r>
            <w:r w:rsidRPr="16B18865">
              <w:rPr>
                <w:rFonts w:ascii="Arial" w:eastAsiaTheme="minorEastAsia" w:hAnsi="Arial" w:cs="Arial"/>
                <w:color w:val="auto"/>
                <w:lang w:eastAsia="en-US"/>
              </w:rPr>
              <w:t xml:space="preserve">safe, secure and happy whilst offering stimulating and challenging independent learning opportunities. </w:t>
            </w:r>
          </w:p>
          <w:p w14:paraId="36EE1E21" w14:textId="1FC3BD89" w:rsidR="00184367" w:rsidRPr="00582828" w:rsidRDefault="00184367"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rPr>
            </w:pPr>
            <w:r w:rsidRPr="00582828">
              <w:rPr>
                <w:rFonts w:ascii="Arial" w:eastAsiaTheme="minorEastAsia" w:hAnsi="Arial" w:cs="Arial"/>
                <w:color w:val="auto"/>
                <w:lang w:eastAsia="en-US"/>
              </w:rPr>
              <w:t>Maintain the highest standards of organisation and behaviour management strategies.</w:t>
            </w:r>
          </w:p>
          <w:p w14:paraId="6806B9B1" w14:textId="3F3DDA09" w:rsidR="00184367" w:rsidRPr="00582828" w:rsidRDefault="00184367"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eastAsiaTheme="minorEastAsia" w:hAnsi="Arial" w:cs="Arial"/>
                <w:color w:val="auto"/>
                <w:lang w:eastAsia="en-US"/>
              </w:rPr>
            </w:pPr>
            <w:r w:rsidRPr="00582828">
              <w:rPr>
                <w:rFonts w:ascii="Arial" w:eastAsiaTheme="minorEastAsia" w:hAnsi="Arial" w:cs="Arial"/>
                <w:color w:val="auto"/>
                <w:lang w:eastAsia="en-US"/>
              </w:rPr>
              <w:t>Ensure all staff maintain high quality learning journals, assessment records and report on children’s progress to senior staff and to parents, carers and other relevant organisations in accordance with school/nursery/ BWMAT policies and procedures.</w:t>
            </w:r>
          </w:p>
          <w:p w14:paraId="375841A1" w14:textId="4FDA906F" w:rsidR="00184367" w:rsidRPr="00582828" w:rsidRDefault="00184367"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eastAsiaTheme="minorEastAsia" w:hAnsi="Arial" w:cs="Arial"/>
                <w:color w:val="auto"/>
                <w:lang w:eastAsia="en-US"/>
              </w:rPr>
            </w:pPr>
            <w:r w:rsidRPr="00582828">
              <w:rPr>
                <w:rFonts w:ascii="Arial" w:eastAsiaTheme="minorEastAsia" w:hAnsi="Arial" w:cs="Arial"/>
                <w:color w:val="auto"/>
              </w:rPr>
              <w:t>Ensure that the EYFS is promoted and delivered within the setting and the principles adhered to by all staff and volunteers within the Nursery so that high standards are maintained at all times</w:t>
            </w:r>
          </w:p>
          <w:p w14:paraId="252F536D" w14:textId="37DD56C3" w:rsidR="009B58FA" w:rsidRPr="00582828" w:rsidRDefault="009B58FA"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rPr>
            </w:pPr>
            <w:r w:rsidRPr="00582828">
              <w:rPr>
                <w:rFonts w:ascii="Arial" w:eastAsiaTheme="minorEastAsia" w:hAnsi="Arial" w:cs="Arial"/>
                <w:color w:val="auto"/>
              </w:rPr>
              <w:t>Be responsible for all aspects of provision within the nursery ensuring it is well prepared for Ofsted inspections to attain the highest possible grading.</w:t>
            </w:r>
          </w:p>
          <w:p w14:paraId="1AD867D8" w14:textId="62068B4B" w:rsidR="009B58FA" w:rsidRPr="00582828" w:rsidRDefault="16B18865" w:rsidP="16B1886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rPr>
            </w:pPr>
            <w:r w:rsidRPr="16B18865">
              <w:rPr>
                <w:rFonts w:ascii="Arial" w:eastAsiaTheme="minorEastAsia" w:hAnsi="Arial" w:cs="Arial"/>
                <w:color w:val="auto"/>
              </w:rPr>
              <w:t xml:space="preserve">Create and implement policies and procedures consistent with legislation regulations, local requirements and BWMAT policies and </w:t>
            </w:r>
            <w:proofErr w:type="gramStart"/>
            <w:r w:rsidRPr="16B18865">
              <w:rPr>
                <w:rFonts w:ascii="Arial" w:eastAsiaTheme="minorEastAsia" w:hAnsi="Arial" w:cs="Arial"/>
                <w:color w:val="auto"/>
              </w:rPr>
              <w:t>procedures..</w:t>
            </w:r>
            <w:proofErr w:type="gramEnd"/>
          </w:p>
          <w:p w14:paraId="5E998419" w14:textId="146483D8" w:rsidR="009B58FA" w:rsidRPr="00582828" w:rsidRDefault="009B58FA"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rPr>
            </w:pPr>
            <w:r w:rsidRPr="00582828">
              <w:rPr>
                <w:rFonts w:ascii="Arial" w:eastAsiaTheme="minorEastAsia" w:hAnsi="Arial" w:cs="Arial"/>
                <w:color w:val="auto"/>
              </w:rPr>
              <w:t>Support the Nursery SENCO in identifying children’s individual needs and plan accordingly working in partnership with parents and other professionals as necessary in order to help early identification and support as required.</w:t>
            </w:r>
          </w:p>
          <w:p w14:paraId="02A3EA4E" w14:textId="5DD7032C" w:rsidR="009B58FA" w:rsidRPr="00582828" w:rsidRDefault="16B18865" w:rsidP="16B1886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eastAsiaTheme="minorEastAsia" w:hAnsi="Arial" w:cs="Arial"/>
                <w:color w:val="auto"/>
                <w:lang w:eastAsia="en-US"/>
              </w:rPr>
            </w:pPr>
            <w:r w:rsidRPr="16B18865">
              <w:rPr>
                <w:rFonts w:ascii="Arial" w:eastAsiaTheme="minorEastAsia" w:hAnsi="Arial" w:cs="Arial"/>
                <w:color w:val="auto"/>
              </w:rPr>
              <w:t>Work with the Leadership Team in organising and ensuring that regular appraisal, supervision and staff meetings take place and to line manage staff, ensuring that training needs are identified and are acted upon.</w:t>
            </w:r>
            <w:r w:rsidRPr="16B18865">
              <w:rPr>
                <w:rFonts w:ascii="Arial" w:eastAsiaTheme="minorEastAsia" w:hAnsi="Arial" w:cs="Arial"/>
                <w:color w:val="auto"/>
                <w:lang w:eastAsia="en-US"/>
              </w:rPr>
              <w:t xml:space="preserve"> Ensure all staff receive regular quality CPD.</w:t>
            </w:r>
          </w:p>
          <w:p w14:paraId="3B3D901F" w14:textId="20C200B5" w:rsidR="009B58FA" w:rsidRPr="00582828" w:rsidRDefault="00184367"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eastAsiaTheme="minorEastAsia" w:hAnsi="Arial" w:cs="Arial"/>
                <w:color w:val="auto"/>
                <w:lang w:eastAsia="en-US"/>
              </w:rPr>
            </w:pPr>
            <w:r w:rsidRPr="00582828">
              <w:rPr>
                <w:rFonts w:ascii="Arial" w:eastAsiaTheme="minorEastAsia" w:hAnsi="Arial" w:cs="Arial"/>
                <w:color w:val="auto"/>
                <w:lang w:eastAsia="en-US"/>
              </w:rPr>
              <w:t>L</w:t>
            </w:r>
            <w:r w:rsidR="009B58FA" w:rsidRPr="00582828">
              <w:rPr>
                <w:rFonts w:ascii="Arial" w:eastAsiaTheme="minorEastAsia" w:hAnsi="Arial" w:cs="Arial"/>
                <w:color w:val="auto"/>
                <w:lang w:eastAsia="en-US"/>
              </w:rPr>
              <w:t>ead, motivate and develop the professional skills of other nursery/school staff working with the children enabling them to successfully fulfil their agreed roles and impact positively on children’s learning and development.</w:t>
            </w:r>
          </w:p>
          <w:p w14:paraId="1C71B2FD" w14:textId="321D0486" w:rsidR="00C96034" w:rsidRPr="00582828" w:rsidRDefault="00054093"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rPr>
            </w:pPr>
            <w:r w:rsidRPr="00582828">
              <w:rPr>
                <w:rFonts w:ascii="Arial" w:eastAsiaTheme="minorEastAsia" w:hAnsi="Arial" w:cs="Arial"/>
              </w:rPr>
              <w:t>Manage daily staff rotas, staffing levels and respond to sickness ensuring tha</w:t>
            </w:r>
            <w:r w:rsidR="00C96034" w:rsidRPr="00582828">
              <w:rPr>
                <w:rFonts w:ascii="Arial" w:eastAsiaTheme="minorEastAsia" w:hAnsi="Arial" w:cs="Arial"/>
              </w:rPr>
              <w:t xml:space="preserve">t the child care provision at </w:t>
            </w:r>
            <w:r w:rsidRPr="00582828">
              <w:rPr>
                <w:rFonts w:ascii="Arial" w:eastAsiaTheme="minorEastAsia" w:hAnsi="Arial" w:cs="Arial"/>
              </w:rPr>
              <w:t>all times meet the legislative requirements.</w:t>
            </w:r>
          </w:p>
          <w:p w14:paraId="44D2AF44" w14:textId="4FD43469" w:rsidR="009B58FA" w:rsidRPr="00582828" w:rsidRDefault="00054093"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rPr>
            </w:pPr>
            <w:r w:rsidRPr="00582828">
              <w:rPr>
                <w:rFonts w:ascii="Arial" w:eastAsiaTheme="minorEastAsia" w:hAnsi="Arial" w:cs="Arial"/>
              </w:rPr>
              <w:t>Respond to child protection incidents on an immediate basis, following established protocols, which may involve alerting statutor</w:t>
            </w:r>
            <w:r w:rsidR="00184367" w:rsidRPr="00582828">
              <w:rPr>
                <w:rFonts w:ascii="Arial" w:eastAsiaTheme="minorEastAsia" w:hAnsi="Arial" w:cs="Arial"/>
              </w:rPr>
              <w:t>y emergency services, and liaising</w:t>
            </w:r>
            <w:r w:rsidRPr="00582828">
              <w:rPr>
                <w:rFonts w:ascii="Arial" w:eastAsiaTheme="minorEastAsia" w:hAnsi="Arial" w:cs="Arial"/>
              </w:rPr>
              <w:t xml:space="preserve"> with the school </w:t>
            </w:r>
            <w:r w:rsidR="00C96034" w:rsidRPr="00582828">
              <w:rPr>
                <w:rFonts w:ascii="Arial" w:eastAsiaTheme="minorEastAsia" w:hAnsi="Arial" w:cs="Arial"/>
              </w:rPr>
              <w:t>d</w:t>
            </w:r>
            <w:r w:rsidRPr="00582828">
              <w:rPr>
                <w:rFonts w:ascii="Arial" w:eastAsiaTheme="minorEastAsia" w:hAnsi="Arial" w:cs="Arial"/>
              </w:rPr>
              <w:t>esignated safeguarding lead.</w:t>
            </w:r>
          </w:p>
          <w:p w14:paraId="6EBE0698" w14:textId="503A5D6A" w:rsidR="00184367" w:rsidRPr="00582828" w:rsidRDefault="00184367"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rPr>
            </w:pPr>
            <w:r w:rsidRPr="00582828">
              <w:rPr>
                <w:rFonts w:ascii="Arial" w:eastAsiaTheme="minorEastAsia" w:hAnsi="Arial" w:cs="Arial"/>
                <w:color w:val="auto"/>
              </w:rPr>
              <w:t xml:space="preserve">Train to be or ensure there is a Nursery DSL and ensure that welfare and outcomes of all </w:t>
            </w:r>
            <w:r w:rsidRPr="00582828">
              <w:rPr>
                <w:rFonts w:ascii="Arial" w:eastAsiaTheme="minorEastAsia" w:hAnsi="Arial" w:cs="Arial"/>
                <w:color w:val="auto"/>
              </w:rPr>
              <w:lastRenderedPageBreak/>
              <w:t xml:space="preserve">children are monitored and reported on as required. Ensure </w:t>
            </w:r>
            <w:r w:rsidR="00582828" w:rsidRPr="00582828">
              <w:rPr>
                <w:rFonts w:ascii="Arial" w:eastAsiaTheme="minorEastAsia" w:hAnsi="Arial" w:cs="Arial"/>
                <w:color w:val="auto"/>
              </w:rPr>
              <w:t>that the welfare of any child on</w:t>
            </w:r>
            <w:r w:rsidRPr="00582828">
              <w:rPr>
                <w:rFonts w:ascii="Arial" w:eastAsiaTheme="minorEastAsia" w:hAnsi="Arial" w:cs="Arial"/>
                <w:color w:val="auto"/>
              </w:rPr>
              <w:t xml:space="preserve"> a Child Protection Register, designated as Children in Need or are identified as benefitting from an Early Help Assessment and are monitored </w:t>
            </w:r>
            <w:proofErr w:type="gramStart"/>
            <w:r w:rsidRPr="00582828">
              <w:rPr>
                <w:rFonts w:ascii="Arial" w:eastAsiaTheme="minorEastAsia" w:hAnsi="Arial" w:cs="Arial"/>
                <w:color w:val="auto"/>
              </w:rPr>
              <w:t>and  required</w:t>
            </w:r>
            <w:proofErr w:type="gramEnd"/>
            <w:r w:rsidRPr="00582828">
              <w:rPr>
                <w:rFonts w:ascii="Arial" w:eastAsiaTheme="minorEastAsia" w:hAnsi="Arial" w:cs="Arial"/>
                <w:color w:val="auto"/>
              </w:rPr>
              <w:t xml:space="preserve"> </w:t>
            </w:r>
            <w:r w:rsidR="00021425" w:rsidRPr="00582828">
              <w:rPr>
                <w:rFonts w:ascii="Arial" w:eastAsiaTheme="minorEastAsia" w:hAnsi="Arial" w:cs="Arial"/>
                <w:color w:val="auto"/>
              </w:rPr>
              <w:t xml:space="preserve">procedures are followed and </w:t>
            </w:r>
            <w:r w:rsidRPr="00582828">
              <w:rPr>
                <w:rFonts w:ascii="Arial" w:eastAsiaTheme="minorEastAsia" w:hAnsi="Arial" w:cs="Arial"/>
                <w:color w:val="auto"/>
              </w:rPr>
              <w:t>reports are promptly and adequately prepared.</w:t>
            </w:r>
          </w:p>
          <w:p w14:paraId="05AB9760" w14:textId="139E7715" w:rsidR="009B58FA" w:rsidRPr="00582828" w:rsidRDefault="00054093"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rPr>
            </w:pPr>
            <w:r w:rsidRPr="00582828">
              <w:rPr>
                <w:rFonts w:ascii="Arial" w:eastAsiaTheme="minorEastAsia" w:hAnsi="Arial" w:cs="Arial"/>
              </w:rPr>
              <w:t>Meet regularly with the Headt</w:t>
            </w:r>
            <w:r w:rsidR="009B58FA" w:rsidRPr="00582828">
              <w:rPr>
                <w:rFonts w:ascii="Arial" w:eastAsiaTheme="minorEastAsia" w:hAnsi="Arial" w:cs="Arial"/>
              </w:rPr>
              <w:t xml:space="preserve">eacher, school finance officer, BWMAT finance officer and nursery administrator to ensure the nursery </w:t>
            </w:r>
            <w:r w:rsidRPr="00582828">
              <w:rPr>
                <w:rFonts w:ascii="Arial" w:eastAsiaTheme="minorEastAsia" w:hAnsi="Arial" w:cs="Arial"/>
              </w:rPr>
              <w:t xml:space="preserve">is financially sustainable and </w:t>
            </w:r>
            <w:r w:rsidR="009B58FA" w:rsidRPr="00582828">
              <w:rPr>
                <w:rFonts w:ascii="Arial" w:eastAsiaTheme="minorEastAsia" w:hAnsi="Arial" w:cs="Arial"/>
              </w:rPr>
              <w:t>operating within the annual budget.</w:t>
            </w:r>
          </w:p>
          <w:p w14:paraId="45B18CA0" w14:textId="3AE06BF4" w:rsidR="009B58FA" w:rsidRPr="00582828" w:rsidRDefault="009B58FA"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rPr>
            </w:pPr>
            <w:r w:rsidRPr="00582828">
              <w:rPr>
                <w:rFonts w:ascii="Arial" w:eastAsiaTheme="minorEastAsia" w:hAnsi="Arial" w:cs="Arial"/>
              </w:rPr>
              <w:t>At</w:t>
            </w:r>
            <w:r w:rsidR="00054093" w:rsidRPr="00582828">
              <w:rPr>
                <w:rFonts w:ascii="Arial" w:eastAsiaTheme="minorEastAsia" w:hAnsi="Arial" w:cs="Arial"/>
              </w:rPr>
              <w:t>tend local cluster meetings, LA</w:t>
            </w:r>
            <w:r w:rsidRPr="00582828">
              <w:rPr>
                <w:rFonts w:ascii="Arial" w:eastAsiaTheme="minorEastAsia" w:hAnsi="Arial" w:cs="Arial"/>
              </w:rPr>
              <w:t xml:space="preserve"> provider meetings and BWMAT EY meetings.</w:t>
            </w:r>
          </w:p>
          <w:p w14:paraId="7621092C" w14:textId="412EC85A" w:rsidR="009B58FA" w:rsidRPr="00582828" w:rsidRDefault="00054093" w:rsidP="0058282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rPr>
            </w:pPr>
            <w:r w:rsidRPr="00582828">
              <w:rPr>
                <w:rFonts w:ascii="Arial" w:eastAsiaTheme="minorEastAsia" w:hAnsi="Arial" w:cs="Arial"/>
              </w:rPr>
              <w:t>Ensure the</w:t>
            </w:r>
            <w:r w:rsidR="009B58FA" w:rsidRPr="00582828">
              <w:rPr>
                <w:rFonts w:ascii="Arial" w:eastAsiaTheme="minorEastAsia" w:hAnsi="Arial" w:cs="Arial"/>
              </w:rPr>
              <w:t xml:space="preserve"> nursery pages of the school website are up to date, engaging and relevant.</w:t>
            </w:r>
          </w:p>
        </w:tc>
      </w:tr>
      <w:tr w:rsidR="009B58FA" w:rsidRPr="00C96034" w14:paraId="5F244077" w14:textId="77777777" w:rsidTr="16B18865">
        <w:tc>
          <w:tcPr>
            <w:tcW w:w="9781" w:type="dxa"/>
            <w:shd w:val="clear" w:color="auto" w:fill="D9E2F3" w:themeFill="accent1" w:themeFillTint="33"/>
          </w:tcPr>
          <w:p w14:paraId="2BA1B1C4" w14:textId="77777777" w:rsidR="009B58FA" w:rsidRPr="00C96034" w:rsidRDefault="009B58FA" w:rsidP="00C7393A">
            <w:pPr>
              <w:shd w:val="clear" w:color="auto" w:fill="D9E2F3" w:themeFill="accent1" w:themeFillTint="33"/>
              <w:contextualSpacing w:val="0"/>
              <w:rPr>
                <w:rFonts w:ascii="Arial" w:eastAsia="Arial" w:hAnsi="Arial" w:cs="Arial"/>
                <w:color w:val="auto"/>
              </w:rPr>
            </w:pPr>
            <w:r w:rsidRPr="00C96034">
              <w:rPr>
                <w:rFonts w:ascii="Arial" w:eastAsia="Arial" w:hAnsi="Arial" w:cs="Arial"/>
                <w:b/>
                <w:bCs/>
                <w:color w:val="auto"/>
              </w:rPr>
              <w:lastRenderedPageBreak/>
              <w:t>Supervision and Management</w:t>
            </w:r>
          </w:p>
        </w:tc>
      </w:tr>
      <w:tr w:rsidR="009B58FA" w:rsidRPr="00C96034" w14:paraId="5892AAFC" w14:textId="77777777" w:rsidTr="16B18865">
        <w:tc>
          <w:tcPr>
            <w:tcW w:w="9781" w:type="dxa"/>
          </w:tcPr>
          <w:p w14:paraId="2A0007A3" w14:textId="77777777" w:rsidR="00C7393A" w:rsidRPr="00C7393A" w:rsidRDefault="00C7393A" w:rsidP="00C7393A">
            <w:pPr>
              <w:pStyle w:val="NormalWeb"/>
              <w:rPr>
                <w:rFonts w:ascii="Arial" w:hAnsi="Arial" w:cs="Arial"/>
                <w:color w:val="000000"/>
                <w:sz w:val="22"/>
                <w:szCs w:val="22"/>
              </w:rPr>
            </w:pPr>
            <w:r w:rsidRPr="00C7393A">
              <w:rPr>
                <w:rFonts w:ascii="Arial" w:hAnsi="Arial" w:cs="Arial"/>
                <w:color w:val="000000"/>
                <w:sz w:val="22"/>
                <w:szCs w:val="22"/>
              </w:rPr>
              <w:t>To participate in regular supervisions, annual appraisals and staff meetings and continued</w:t>
            </w:r>
          </w:p>
          <w:p w14:paraId="5E31AF36" w14:textId="211D3B8C" w:rsidR="00C7393A" w:rsidRDefault="00C7393A" w:rsidP="00C7393A">
            <w:pPr>
              <w:pStyle w:val="NormalWeb"/>
              <w:rPr>
                <w:rFonts w:ascii="Arial" w:hAnsi="Arial" w:cs="Arial"/>
                <w:color w:val="000000"/>
                <w:sz w:val="22"/>
                <w:szCs w:val="22"/>
              </w:rPr>
            </w:pPr>
            <w:r w:rsidRPr="00C7393A">
              <w:rPr>
                <w:rFonts w:ascii="Arial" w:hAnsi="Arial" w:cs="Arial"/>
                <w:color w:val="000000"/>
                <w:sz w:val="22"/>
                <w:szCs w:val="22"/>
              </w:rPr>
              <w:t>professional development.</w:t>
            </w:r>
          </w:p>
          <w:p w14:paraId="79822C78" w14:textId="77777777" w:rsidR="00C7393A" w:rsidRPr="00C7393A" w:rsidRDefault="00C7393A" w:rsidP="00C7393A">
            <w:pPr>
              <w:pStyle w:val="NormalWeb"/>
              <w:rPr>
                <w:rFonts w:ascii="Arial" w:hAnsi="Arial" w:cs="Arial"/>
                <w:color w:val="000000"/>
                <w:sz w:val="22"/>
                <w:szCs w:val="22"/>
              </w:rPr>
            </w:pPr>
          </w:p>
          <w:p w14:paraId="30DCBCD1" w14:textId="669D8251" w:rsidR="009B58FA" w:rsidRPr="00C7393A" w:rsidRDefault="00C7393A" w:rsidP="00C7393A">
            <w:pPr>
              <w:pStyle w:val="NormalWeb"/>
              <w:rPr>
                <w:rFonts w:ascii="Arial" w:hAnsi="Arial" w:cs="Arial"/>
                <w:color w:val="000000"/>
                <w:sz w:val="22"/>
                <w:szCs w:val="22"/>
              </w:rPr>
            </w:pPr>
            <w:r>
              <w:rPr>
                <w:rFonts w:ascii="Arial" w:hAnsi="Arial" w:cs="Arial"/>
                <w:color w:val="000000"/>
                <w:sz w:val="22"/>
                <w:szCs w:val="22"/>
              </w:rPr>
              <w:t>To l</w:t>
            </w:r>
            <w:r w:rsidRPr="00C7393A">
              <w:rPr>
                <w:rFonts w:ascii="Arial" w:hAnsi="Arial" w:cs="Arial"/>
                <w:color w:val="000000"/>
                <w:sz w:val="22"/>
                <w:szCs w:val="22"/>
              </w:rPr>
              <w:t xml:space="preserve">ine </w:t>
            </w:r>
            <w:r>
              <w:rPr>
                <w:rFonts w:ascii="Arial" w:hAnsi="Arial" w:cs="Arial"/>
                <w:color w:val="000000"/>
                <w:sz w:val="22"/>
                <w:szCs w:val="22"/>
              </w:rPr>
              <w:t>m</w:t>
            </w:r>
            <w:r w:rsidRPr="00C7393A">
              <w:rPr>
                <w:rFonts w:ascii="Arial" w:hAnsi="Arial" w:cs="Arial"/>
                <w:color w:val="000000"/>
                <w:sz w:val="22"/>
                <w:szCs w:val="22"/>
              </w:rPr>
              <w:t>anage nursery staff and ensuring the legal staffing requiremen</w:t>
            </w:r>
            <w:r>
              <w:rPr>
                <w:rFonts w:ascii="Arial" w:hAnsi="Arial" w:cs="Arial"/>
                <w:color w:val="000000"/>
                <w:sz w:val="22"/>
                <w:szCs w:val="22"/>
              </w:rPr>
              <w:t>ts are met.</w:t>
            </w:r>
          </w:p>
        </w:tc>
      </w:tr>
      <w:tr w:rsidR="009B58FA" w:rsidRPr="00C96034" w14:paraId="731B76AB" w14:textId="77777777" w:rsidTr="16B18865">
        <w:tc>
          <w:tcPr>
            <w:tcW w:w="9781" w:type="dxa"/>
            <w:shd w:val="clear" w:color="auto" w:fill="D9E2F3" w:themeFill="accent1" w:themeFillTint="33"/>
          </w:tcPr>
          <w:p w14:paraId="51E5AC9A" w14:textId="52FD56DE" w:rsidR="009B58FA" w:rsidRPr="00C96034" w:rsidRDefault="009B58FA" w:rsidP="00C7393A">
            <w:pPr>
              <w:shd w:val="clear" w:color="auto" w:fill="D9E2F3" w:themeFill="accent1" w:themeFillTint="33"/>
              <w:rPr>
                <w:rFonts w:ascii="Arial" w:eastAsia="Arial" w:hAnsi="Arial" w:cs="Arial"/>
                <w:color w:val="auto"/>
              </w:rPr>
            </w:pPr>
            <w:r w:rsidRPr="00C96034">
              <w:rPr>
                <w:rFonts w:ascii="Arial" w:eastAsia="Arial" w:hAnsi="Arial" w:cs="Arial"/>
                <w:b/>
                <w:bCs/>
                <w:shd w:val="clear" w:color="auto" w:fill="D9E2F3" w:themeFill="accent1" w:themeFillTint="33"/>
              </w:rPr>
              <w:t xml:space="preserve">Problem Solving, Creativity and </w:t>
            </w:r>
            <w:r w:rsidRPr="00C96034">
              <w:rPr>
                <w:rFonts w:ascii="Arial" w:eastAsia="Arial" w:hAnsi="Arial" w:cs="Arial"/>
                <w:b/>
                <w:bCs/>
                <w:color w:val="auto"/>
              </w:rPr>
              <w:t>Decision Making</w:t>
            </w:r>
          </w:p>
        </w:tc>
      </w:tr>
      <w:tr w:rsidR="009B58FA" w:rsidRPr="00C96034" w14:paraId="1CB17945" w14:textId="77777777" w:rsidTr="16B18865">
        <w:tc>
          <w:tcPr>
            <w:tcW w:w="9781" w:type="dxa"/>
          </w:tcPr>
          <w:p w14:paraId="106AC5E4" w14:textId="1AE79D18" w:rsidR="009B58FA" w:rsidRPr="00C96034" w:rsidRDefault="009B58FA" w:rsidP="00C7393A">
            <w:pPr>
              <w:ind w:left="30"/>
              <w:rPr>
                <w:rFonts w:ascii="Arial" w:eastAsiaTheme="minorEastAsia" w:hAnsi="Arial" w:cs="Arial"/>
              </w:rPr>
            </w:pPr>
            <w:r w:rsidRPr="00C96034">
              <w:rPr>
                <w:rFonts w:ascii="Arial" w:eastAsiaTheme="minorEastAsia" w:hAnsi="Arial" w:cs="Arial"/>
              </w:rPr>
              <w:t xml:space="preserve">The post-holder is required to work in creative, innovative and imaginative ways with children and their families and to plan with </w:t>
            </w:r>
            <w:r w:rsidR="00C96034" w:rsidRPr="00C96034">
              <w:rPr>
                <w:rFonts w:ascii="Arial" w:eastAsiaTheme="minorEastAsia" w:hAnsi="Arial" w:cs="Arial"/>
              </w:rPr>
              <w:t>colleagues’</w:t>
            </w:r>
            <w:r w:rsidRPr="00C96034">
              <w:rPr>
                <w:rFonts w:ascii="Arial" w:eastAsiaTheme="minorEastAsia" w:hAnsi="Arial" w:cs="Arial"/>
              </w:rPr>
              <w:t xml:space="preserve"> individual and group activities to enable children and their families to achieve the best possible outcomes. This may include developing family workshops, creating specific learning aids; research and adaptation to meet cultural needs, facilitating activities to incorporate develop family’s ideas and needs.</w:t>
            </w:r>
          </w:p>
          <w:p w14:paraId="0CA0403A" w14:textId="4E1D90E4" w:rsidR="009B58FA" w:rsidRPr="00C96034" w:rsidRDefault="009B58FA" w:rsidP="00C7393A">
            <w:pPr>
              <w:ind w:left="30"/>
              <w:rPr>
                <w:rFonts w:ascii="Arial" w:hAnsi="Arial" w:cs="Arial"/>
              </w:rPr>
            </w:pPr>
          </w:p>
          <w:p w14:paraId="7ACCA79D" w14:textId="77777777" w:rsidR="009B58FA" w:rsidRPr="00C96034" w:rsidRDefault="009B58FA" w:rsidP="00C7393A">
            <w:pPr>
              <w:ind w:left="30"/>
              <w:rPr>
                <w:rFonts w:ascii="Arial" w:eastAsiaTheme="minorEastAsia" w:hAnsi="Arial" w:cs="Arial"/>
                <w:color w:val="000000" w:themeColor="text1"/>
              </w:rPr>
            </w:pPr>
            <w:r w:rsidRPr="00C96034">
              <w:rPr>
                <w:rFonts w:ascii="Arial" w:eastAsiaTheme="minorEastAsia" w:hAnsi="Arial" w:cs="Arial"/>
              </w:rPr>
              <w:t>Have a key role in planning and monitoring of the nursery and implementing essential policies and procedures.  This will require creative thought together with an informed understanding of statutory requirements and best practice for early years education and childcare.</w:t>
            </w:r>
          </w:p>
          <w:p w14:paraId="18473B3B" w14:textId="77777777" w:rsidR="009B58FA" w:rsidRPr="00C96034" w:rsidRDefault="009B58FA" w:rsidP="00C7393A">
            <w:pPr>
              <w:ind w:left="30"/>
              <w:rPr>
                <w:rFonts w:ascii="Arial" w:hAnsi="Arial" w:cs="Arial"/>
              </w:rPr>
            </w:pPr>
          </w:p>
          <w:p w14:paraId="7FB81062" w14:textId="77777777" w:rsidR="009B58FA" w:rsidRPr="00C96034" w:rsidRDefault="009B58FA" w:rsidP="00C7393A">
            <w:pPr>
              <w:ind w:left="30"/>
              <w:rPr>
                <w:rFonts w:ascii="Arial" w:eastAsiaTheme="minorEastAsia" w:hAnsi="Arial" w:cs="Arial"/>
                <w:color w:val="000000" w:themeColor="text1"/>
              </w:rPr>
            </w:pPr>
            <w:r w:rsidRPr="00C96034">
              <w:rPr>
                <w:rFonts w:ascii="Arial" w:eastAsiaTheme="minorEastAsia" w:hAnsi="Arial" w:cs="Arial"/>
              </w:rPr>
              <w:t>Be able to work consistently at a management level and work to the organisations policies about Safeguarding, Equal Opportunities, Data Protection and confidentiality.</w:t>
            </w:r>
          </w:p>
          <w:p w14:paraId="53598A85" w14:textId="77777777" w:rsidR="009B58FA" w:rsidRPr="00C96034" w:rsidRDefault="009B58FA" w:rsidP="00C7393A">
            <w:pPr>
              <w:ind w:left="30"/>
              <w:rPr>
                <w:rFonts w:ascii="Arial" w:hAnsi="Arial" w:cs="Arial"/>
              </w:rPr>
            </w:pPr>
          </w:p>
          <w:p w14:paraId="2D23E12A" w14:textId="018B7AB3" w:rsidR="009B58FA" w:rsidRPr="00C96034" w:rsidRDefault="009B58FA" w:rsidP="00C7393A">
            <w:pPr>
              <w:ind w:left="30"/>
              <w:rPr>
                <w:rFonts w:ascii="Arial" w:eastAsiaTheme="minorEastAsia" w:hAnsi="Arial" w:cs="Arial"/>
              </w:rPr>
            </w:pPr>
            <w:r w:rsidRPr="00C96034">
              <w:rPr>
                <w:rFonts w:ascii="Arial" w:eastAsiaTheme="minorEastAsia" w:hAnsi="Arial" w:cs="Arial"/>
              </w:rPr>
              <w:t xml:space="preserve">The Nursery </w:t>
            </w:r>
            <w:r w:rsidR="00C96034" w:rsidRPr="00C96034">
              <w:rPr>
                <w:rFonts w:ascii="Arial" w:eastAsiaTheme="minorEastAsia" w:hAnsi="Arial" w:cs="Arial"/>
              </w:rPr>
              <w:t>Manager</w:t>
            </w:r>
            <w:r w:rsidRPr="00C96034">
              <w:rPr>
                <w:rFonts w:ascii="Arial" w:eastAsiaTheme="minorEastAsia" w:hAnsi="Arial" w:cs="Arial"/>
              </w:rPr>
              <w:t xml:space="preserve"> will need to understand and implement other, appropriate policies and procedures (for example for Health and Safety) in relation to staff, buildings and resources.</w:t>
            </w:r>
          </w:p>
          <w:p w14:paraId="5481E1B9" w14:textId="77777777" w:rsidR="009B58FA" w:rsidRPr="00C96034" w:rsidRDefault="009B58FA" w:rsidP="00C7393A">
            <w:pPr>
              <w:ind w:left="360"/>
              <w:rPr>
                <w:rFonts w:ascii="Arial" w:eastAsiaTheme="minorEastAsia" w:hAnsi="Arial" w:cs="Arial"/>
                <w:color w:val="000000" w:themeColor="text1"/>
              </w:rPr>
            </w:pPr>
          </w:p>
          <w:p w14:paraId="5A44F134" w14:textId="0C171CFD" w:rsidR="009B58FA" w:rsidRPr="00C96034" w:rsidRDefault="009B58FA" w:rsidP="00C7393A">
            <w:pPr>
              <w:rPr>
                <w:rFonts w:ascii="Arial" w:eastAsiaTheme="minorEastAsia" w:hAnsi="Arial" w:cs="Arial"/>
              </w:rPr>
            </w:pPr>
            <w:r w:rsidRPr="00C96034">
              <w:rPr>
                <w:rFonts w:ascii="Arial" w:eastAsiaTheme="minorEastAsia" w:hAnsi="Arial" w:cs="Arial"/>
              </w:rPr>
              <w:t>Will keep abreast of outstanding practice within the early years, childcare sector and actively contribute to research and development within the sector, both locally and within the BWMAT.</w:t>
            </w:r>
          </w:p>
          <w:p w14:paraId="5DE85629" w14:textId="353E3CA9" w:rsidR="009B58FA" w:rsidRPr="00C96034" w:rsidRDefault="009B58FA" w:rsidP="00C7393A">
            <w:pPr>
              <w:rPr>
                <w:rFonts w:ascii="Arial" w:eastAsia="Arial" w:hAnsi="Arial" w:cs="Arial"/>
                <w:color w:val="auto"/>
              </w:rPr>
            </w:pPr>
          </w:p>
          <w:p w14:paraId="5B7EFB11" w14:textId="2D1FEFEB" w:rsidR="009B58FA" w:rsidRDefault="009B58FA" w:rsidP="00C7393A">
            <w:pPr>
              <w:rPr>
                <w:rFonts w:ascii="Arial" w:hAnsi="Arial" w:cs="Arial"/>
              </w:rPr>
            </w:pPr>
            <w:r w:rsidRPr="00C96034">
              <w:rPr>
                <w:rFonts w:ascii="Arial" w:hAnsi="Arial" w:cs="Arial"/>
              </w:rPr>
              <w:t>Decisions are taken relating to advising families about appropriate learning and care of their children.  Decisions are taken daily as to the childcare provision provided.</w:t>
            </w:r>
          </w:p>
          <w:p w14:paraId="3D43D5F9" w14:textId="77777777" w:rsidR="00C96034" w:rsidRPr="00C96034" w:rsidRDefault="00C96034" w:rsidP="00C7393A">
            <w:pPr>
              <w:rPr>
                <w:rFonts w:ascii="Arial" w:hAnsi="Arial" w:cs="Arial"/>
              </w:rPr>
            </w:pPr>
          </w:p>
          <w:p w14:paraId="3172B0D0" w14:textId="77777777" w:rsidR="009B58FA" w:rsidRPr="00C96034" w:rsidRDefault="009B58FA" w:rsidP="00C7393A">
            <w:pPr>
              <w:rPr>
                <w:rFonts w:ascii="Arial" w:hAnsi="Arial" w:cs="Arial"/>
              </w:rPr>
            </w:pPr>
            <w:r w:rsidRPr="00C96034">
              <w:rPr>
                <w:rFonts w:ascii="Arial" w:hAnsi="Arial" w:cs="Arial"/>
              </w:rPr>
              <w:t>The post-holder must be capable of decision making at this level.</w:t>
            </w:r>
          </w:p>
          <w:p w14:paraId="17F5FC26" w14:textId="77777777" w:rsidR="009B58FA" w:rsidRPr="00C96034" w:rsidRDefault="009B58FA" w:rsidP="00C7393A">
            <w:pPr>
              <w:rPr>
                <w:rFonts w:ascii="Arial" w:hAnsi="Arial" w:cs="Arial"/>
              </w:rPr>
            </w:pPr>
          </w:p>
          <w:p w14:paraId="52D6F673" w14:textId="6DBFC94F" w:rsidR="009B58FA" w:rsidRPr="00C96034" w:rsidRDefault="009B58FA" w:rsidP="00C7393A">
            <w:pPr>
              <w:rPr>
                <w:rFonts w:ascii="Arial" w:hAnsi="Arial" w:cs="Arial"/>
              </w:rPr>
            </w:pPr>
            <w:r w:rsidRPr="00C96034">
              <w:rPr>
                <w:rFonts w:ascii="Arial" w:hAnsi="Arial" w:cs="Arial"/>
              </w:rPr>
              <w:t>The post-holder, as part of the Nursery Leadership Team and School Leadership Team, will make decisions on a daily basis in line with the Statutory Framework for Early Years Foundation Stage and within established good practice and policies and procedures.  Will manage the work of various members of staff.</w:t>
            </w:r>
          </w:p>
          <w:p w14:paraId="1BB97FE8" w14:textId="77777777" w:rsidR="009B58FA" w:rsidRPr="00C96034" w:rsidRDefault="009B58FA" w:rsidP="00C7393A">
            <w:pPr>
              <w:rPr>
                <w:rFonts w:ascii="Arial" w:hAnsi="Arial" w:cs="Arial"/>
              </w:rPr>
            </w:pPr>
          </w:p>
          <w:p w14:paraId="2FA9EA19" w14:textId="6D911246" w:rsidR="009B58FA" w:rsidRPr="00C96034" w:rsidRDefault="009B58FA" w:rsidP="00C7393A">
            <w:pPr>
              <w:rPr>
                <w:rFonts w:ascii="Arial" w:eastAsia="Arial" w:hAnsi="Arial" w:cs="Arial"/>
                <w:color w:val="auto"/>
              </w:rPr>
            </w:pPr>
            <w:r w:rsidRPr="00C96034">
              <w:rPr>
                <w:rFonts w:ascii="Arial" w:hAnsi="Arial" w:cs="Arial"/>
              </w:rPr>
              <w:t>May need to make decisions on child protection issues on an “crisis” basis, which may require freedom to act “in the best interests” and therefore rely upon the post-</w:t>
            </w:r>
            <w:proofErr w:type="gramStart"/>
            <w:r w:rsidRPr="00C96034">
              <w:rPr>
                <w:rFonts w:ascii="Arial" w:hAnsi="Arial" w:cs="Arial"/>
              </w:rPr>
              <w:t>holders</w:t>
            </w:r>
            <w:proofErr w:type="gramEnd"/>
            <w:r w:rsidRPr="00C96034">
              <w:rPr>
                <w:rFonts w:ascii="Arial" w:hAnsi="Arial" w:cs="Arial"/>
              </w:rPr>
              <w:t xml:space="preserve"> personal expertise to create a short term solution when access to other support mechanisms are limited, </w:t>
            </w:r>
            <w:r w:rsidR="00C96034" w:rsidRPr="00C96034">
              <w:rPr>
                <w:rFonts w:ascii="Arial" w:hAnsi="Arial" w:cs="Arial"/>
              </w:rPr>
              <w:t>e.g.</w:t>
            </w:r>
            <w:r w:rsidRPr="00C96034">
              <w:rPr>
                <w:rFonts w:ascii="Arial" w:hAnsi="Arial" w:cs="Arial"/>
              </w:rPr>
              <w:t xml:space="preserve"> outside the “9 to 5” time band.</w:t>
            </w:r>
          </w:p>
          <w:p w14:paraId="78C79BD0" w14:textId="0B97D14B" w:rsidR="009B58FA" w:rsidRPr="00C96034" w:rsidRDefault="009B58FA" w:rsidP="00C7393A">
            <w:pPr>
              <w:rPr>
                <w:rFonts w:ascii="Arial" w:eastAsia="Arial" w:hAnsi="Arial" w:cs="Arial"/>
                <w:color w:val="auto"/>
              </w:rPr>
            </w:pPr>
          </w:p>
        </w:tc>
      </w:tr>
      <w:tr w:rsidR="009B58FA" w:rsidRPr="00C96034" w14:paraId="3D305116" w14:textId="77777777" w:rsidTr="16B18865">
        <w:tc>
          <w:tcPr>
            <w:tcW w:w="9781" w:type="dxa"/>
            <w:shd w:val="clear" w:color="auto" w:fill="D5DCE4" w:themeFill="text2" w:themeFillTint="33"/>
          </w:tcPr>
          <w:p w14:paraId="6A3E3C81" w14:textId="77777777" w:rsidR="009B58FA" w:rsidRPr="00C96034" w:rsidRDefault="009B58FA" w:rsidP="00C7393A">
            <w:pPr>
              <w:shd w:val="clear" w:color="auto" w:fill="D9E2F3" w:themeFill="accent1" w:themeFillTint="33"/>
              <w:contextualSpacing w:val="0"/>
              <w:rPr>
                <w:rFonts w:ascii="Arial" w:eastAsia="Arial" w:hAnsi="Arial" w:cs="Arial"/>
                <w:color w:val="auto"/>
              </w:rPr>
            </w:pPr>
            <w:r w:rsidRPr="00C96034">
              <w:rPr>
                <w:rFonts w:ascii="Arial" w:eastAsia="Arial" w:hAnsi="Arial" w:cs="Arial"/>
                <w:b/>
                <w:bCs/>
                <w:color w:val="auto"/>
              </w:rPr>
              <w:t>Key Contacts and Relationships</w:t>
            </w:r>
          </w:p>
        </w:tc>
      </w:tr>
      <w:tr w:rsidR="009B58FA" w:rsidRPr="00C96034" w14:paraId="2950E4A9" w14:textId="77777777" w:rsidTr="16B18865">
        <w:tc>
          <w:tcPr>
            <w:tcW w:w="9781" w:type="dxa"/>
          </w:tcPr>
          <w:p w14:paraId="3772E3D5" w14:textId="7D4490D7" w:rsidR="009B58FA" w:rsidRPr="00C96034" w:rsidRDefault="009B58FA" w:rsidP="00C7393A">
            <w:pPr>
              <w:rPr>
                <w:rFonts w:ascii="Arial" w:hAnsi="Arial" w:cs="Arial"/>
              </w:rPr>
            </w:pPr>
            <w:r w:rsidRPr="00C96034">
              <w:rPr>
                <w:rFonts w:ascii="Arial" w:hAnsi="Arial" w:cs="Arial"/>
              </w:rPr>
              <w:t>It is an essential element of the post to build and maintain a range of close contacts and positi</w:t>
            </w:r>
            <w:r w:rsidR="00C96034" w:rsidRPr="00C96034">
              <w:rPr>
                <w:rFonts w:ascii="Arial" w:hAnsi="Arial" w:cs="Arial"/>
              </w:rPr>
              <w:t xml:space="preserve">ve relationships at all levels </w:t>
            </w:r>
            <w:r w:rsidRPr="00C96034">
              <w:rPr>
                <w:rFonts w:ascii="Arial" w:hAnsi="Arial" w:cs="Arial"/>
              </w:rPr>
              <w:t xml:space="preserve">which may include </w:t>
            </w:r>
          </w:p>
          <w:p w14:paraId="4D9B2C1C" w14:textId="77777777" w:rsidR="009B58FA" w:rsidRPr="00C96034" w:rsidRDefault="009B58FA" w:rsidP="00C7393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96034">
              <w:rPr>
                <w:rFonts w:ascii="Arial" w:hAnsi="Arial" w:cs="Arial"/>
              </w:rPr>
              <w:t>Staff within the school/Nursery/BWMAT</w:t>
            </w:r>
          </w:p>
          <w:p w14:paraId="54F7FDD2" w14:textId="77777777" w:rsidR="009B58FA" w:rsidRPr="00C96034" w:rsidRDefault="009B58FA" w:rsidP="00C7393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96034">
              <w:rPr>
                <w:rFonts w:ascii="Arial" w:hAnsi="Arial" w:cs="Arial"/>
              </w:rPr>
              <w:t xml:space="preserve">Children, young people and families </w:t>
            </w:r>
          </w:p>
          <w:p w14:paraId="48D13E5A" w14:textId="77777777" w:rsidR="009B58FA" w:rsidRPr="00C96034" w:rsidRDefault="009B58FA" w:rsidP="00C7393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96034">
              <w:rPr>
                <w:rFonts w:ascii="Arial" w:hAnsi="Arial" w:cs="Arial"/>
              </w:rPr>
              <w:t>Other professional staff and agencies</w:t>
            </w:r>
          </w:p>
          <w:p w14:paraId="1E51CD1A" w14:textId="77777777" w:rsidR="009B58FA" w:rsidRPr="00C96034" w:rsidRDefault="009B58FA" w:rsidP="00C7393A">
            <w:pPr>
              <w:rPr>
                <w:rFonts w:ascii="Arial" w:hAnsi="Arial" w:cs="Arial"/>
              </w:rPr>
            </w:pPr>
            <w:r w:rsidRPr="00C96034">
              <w:rPr>
                <w:rFonts w:ascii="Arial" w:hAnsi="Arial" w:cs="Arial"/>
              </w:rPr>
              <w:t xml:space="preserve">There are frequent/daily contacts with care professionals, voluntary bodies and other agencies relating to client needs.  These involve receiving and passing information about children, or about individual tailored packages of support.  </w:t>
            </w:r>
          </w:p>
          <w:p w14:paraId="43362015" w14:textId="77777777" w:rsidR="009B58FA" w:rsidRPr="00C96034" w:rsidRDefault="009B58FA" w:rsidP="00C7393A">
            <w:pPr>
              <w:rPr>
                <w:rFonts w:ascii="Arial" w:hAnsi="Arial" w:cs="Arial"/>
              </w:rPr>
            </w:pPr>
            <w:r w:rsidRPr="00C96034">
              <w:rPr>
                <w:rFonts w:ascii="Arial" w:hAnsi="Arial" w:cs="Arial"/>
              </w:rPr>
              <w:t>The post-holder may offer advice and guidance to families relating to the provision of support, care and education.</w:t>
            </w:r>
          </w:p>
          <w:p w14:paraId="0E79A3F8" w14:textId="4A758A68" w:rsidR="009B58FA" w:rsidRPr="00C96034" w:rsidRDefault="009B58FA" w:rsidP="00C7393A">
            <w:pPr>
              <w:rPr>
                <w:rFonts w:ascii="Arial" w:hAnsi="Arial" w:cs="Arial"/>
              </w:rPr>
            </w:pPr>
            <w:r w:rsidRPr="00C96034">
              <w:rPr>
                <w:rFonts w:ascii="Arial" w:hAnsi="Arial" w:cs="Arial"/>
              </w:rPr>
              <w:t>At all times the manager will respect the confidentiality of sensitive family information.</w:t>
            </w:r>
          </w:p>
          <w:p w14:paraId="7C199DF8" w14:textId="6B940881" w:rsidR="009B58FA" w:rsidRPr="00C96034" w:rsidRDefault="009B58FA" w:rsidP="00C7393A">
            <w:pPr>
              <w:tabs>
                <w:tab w:val="left" w:pos="2190"/>
              </w:tabs>
              <w:contextualSpacing w:val="0"/>
              <w:rPr>
                <w:rFonts w:ascii="Arial" w:eastAsia="Arial" w:hAnsi="Arial" w:cs="Arial"/>
                <w:color w:val="auto"/>
              </w:rPr>
            </w:pPr>
            <w:r w:rsidRPr="00C96034">
              <w:rPr>
                <w:rFonts w:ascii="Arial" w:hAnsi="Arial" w:cs="Arial"/>
              </w:rPr>
              <w:t>Facilitate regular professional development of staff ensuring the that the quality of the nursery continually enhances.</w:t>
            </w:r>
          </w:p>
          <w:p w14:paraId="1AB79FB7" w14:textId="77777777" w:rsidR="009B58FA" w:rsidRPr="00C96034" w:rsidRDefault="009B58FA" w:rsidP="00C7393A">
            <w:pPr>
              <w:tabs>
                <w:tab w:val="left" w:pos="2190"/>
              </w:tabs>
              <w:contextualSpacing w:val="0"/>
              <w:rPr>
                <w:rFonts w:ascii="Arial" w:eastAsia="Arial" w:hAnsi="Arial" w:cs="Arial"/>
                <w:color w:val="auto"/>
              </w:rPr>
            </w:pPr>
          </w:p>
          <w:p w14:paraId="573FF9AC" w14:textId="77777777" w:rsidR="009B58FA" w:rsidRPr="00C96034" w:rsidRDefault="009B58FA" w:rsidP="00C7393A">
            <w:pPr>
              <w:tabs>
                <w:tab w:val="left" w:pos="2190"/>
              </w:tabs>
              <w:contextualSpacing w:val="0"/>
              <w:rPr>
                <w:rFonts w:ascii="Arial" w:eastAsia="Arial" w:hAnsi="Arial" w:cs="Arial"/>
                <w:color w:val="auto"/>
              </w:rPr>
            </w:pPr>
          </w:p>
        </w:tc>
      </w:tr>
      <w:tr w:rsidR="009B58FA" w:rsidRPr="00C96034" w14:paraId="41A5F361" w14:textId="77777777" w:rsidTr="16B18865">
        <w:tc>
          <w:tcPr>
            <w:tcW w:w="9781" w:type="dxa"/>
            <w:shd w:val="clear" w:color="auto" w:fill="D5DCE4" w:themeFill="text2" w:themeFillTint="33"/>
          </w:tcPr>
          <w:p w14:paraId="0A856192" w14:textId="77777777" w:rsidR="009B58FA" w:rsidRPr="00C96034" w:rsidRDefault="009B58FA" w:rsidP="00C7393A">
            <w:pPr>
              <w:shd w:val="clear" w:color="auto" w:fill="D9E2F3" w:themeFill="accent1" w:themeFillTint="33"/>
              <w:tabs>
                <w:tab w:val="left" w:pos="2027"/>
              </w:tabs>
              <w:contextualSpacing w:val="0"/>
              <w:rPr>
                <w:rFonts w:ascii="Arial" w:eastAsia="Arial" w:hAnsi="Arial" w:cs="Arial"/>
                <w:color w:val="auto"/>
              </w:rPr>
            </w:pPr>
            <w:r w:rsidRPr="00C96034">
              <w:rPr>
                <w:rFonts w:ascii="Arial" w:eastAsia="Arial" w:hAnsi="Arial" w:cs="Arial"/>
                <w:b/>
                <w:bCs/>
                <w:color w:val="auto"/>
              </w:rPr>
              <w:t>Working Environment</w:t>
            </w:r>
          </w:p>
        </w:tc>
      </w:tr>
      <w:tr w:rsidR="009B58FA" w:rsidRPr="00C96034" w14:paraId="7D1E16F3" w14:textId="77777777" w:rsidTr="16B18865">
        <w:tc>
          <w:tcPr>
            <w:tcW w:w="9781" w:type="dxa"/>
          </w:tcPr>
          <w:p w14:paraId="652EA990" w14:textId="36BA01DD" w:rsidR="009B58FA" w:rsidRPr="00C96034" w:rsidRDefault="009B58FA" w:rsidP="00C7393A">
            <w:pPr>
              <w:tabs>
                <w:tab w:val="left" w:pos="2027"/>
              </w:tabs>
              <w:ind w:left="30"/>
              <w:contextualSpacing w:val="0"/>
              <w:rPr>
                <w:rFonts w:ascii="Arial" w:hAnsi="Arial" w:cs="Arial"/>
              </w:rPr>
            </w:pPr>
            <w:r w:rsidRPr="00C96034">
              <w:rPr>
                <w:rFonts w:ascii="Arial" w:eastAsia="Arial" w:hAnsi="Arial" w:cs="Arial"/>
                <w:color w:val="auto"/>
              </w:rPr>
              <w:t xml:space="preserve">The majority of the work will take place in the school environment, there will also be some work undertaken off of the school site, including educational visits. </w:t>
            </w:r>
            <w:r w:rsidRPr="00C96034">
              <w:rPr>
                <w:rFonts w:ascii="Arial" w:hAnsi="Arial" w:cs="Arial"/>
              </w:rPr>
              <w:t xml:space="preserve">The childcare environment is inherently noisy and active.  It includes working outdoors and away from the centre on visits and activities.  </w:t>
            </w:r>
          </w:p>
          <w:p w14:paraId="4A2BF911" w14:textId="77777777" w:rsidR="009B58FA" w:rsidRPr="00C96034" w:rsidRDefault="009B58FA" w:rsidP="00C7393A">
            <w:pPr>
              <w:rPr>
                <w:rFonts w:ascii="Arial" w:hAnsi="Arial" w:cs="Arial"/>
              </w:rPr>
            </w:pPr>
          </w:p>
          <w:p w14:paraId="13FECF67" w14:textId="77777777" w:rsidR="009B58FA" w:rsidRPr="00C96034" w:rsidRDefault="009B58FA" w:rsidP="00C7393A">
            <w:pPr>
              <w:rPr>
                <w:rFonts w:ascii="Arial" w:hAnsi="Arial" w:cs="Arial"/>
              </w:rPr>
            </w:pPr>
            <w:r w:rsidRPr="00C96034">
              <w:rPr>
                <w:rFonts w:ascii="Arial" w:hAnsi="Arial" w:cs="Arial"/>
              </w:rPr>
              <w:t>The post-holder will spend much of the day walking and standing, engaging in play activities with children rather than sitting at a desk, and from time to time will be required to:</w:t>
            </w:r>
          </w:p>
          <w:p w14:paraId="31676E2C" w14:textId="77777777" w:rsidR="009B58FA" w:rsidRPr="00C96034" w:rsidRDefault="009B58FA" w:rsidP="00C7393A">
            <w:pPr>
              <w:numPr>
                <w:ilvl w:val="0"/>
                <w:numId w:val="11"/>
              </w:numPr>
              <w:pBdr>
                <w:top w:val="none" w:sz="0" w:space="0" w:color="auto"/>
                <w:left w:val="none" w:sz="0" w:space="0" w:color="auto"/>
                <w:bottom w:val="none" w:sz="0" w:space="0" w:color="auto"/>
                <w:right w:val="none" w:sz="0" w:space="0" w:color="auto"/>
                <w:between w:val="none" w:sz="0" w:space="0" w:color="auto"/>
              </w:pBdr>
              <w:ind w:hanging="360"/>
              <w:rPr>
                <w:rFonts w:ascii="Arial" w:hAnsi="Arial" w:cs="Arial"/>
              </w:rPr>
            </w:pPr>
            <w:r w:rsidRPr="00C96034">
              <w:rPr>
                <w:rFonts w:ascii="Arial" w:hAnsi="Arial" w:cs="Arial"/>
              </w:rPr>
              <w:t>Carry heavy play equipment.</w:t>
            </w:r>
          </w:p>
          <w:p w14:paraId="67FA59F6" w14:textId="77777777" w:rsidR="009B58FA" w:rsidRPr="00C96034" w:rsidRDefault="009B58FA" w:rsidP="00C7393A">
            <w:pPr>
              <w:numPr>
                <w:ilvl w:val="0"/>
                <w:numId w:val="11"/>
              </w:numPr>
              <w:pBdr>
                <w:top w:val="none" w:sz="0" w:space="0" w:color="auto"/>
                <w:left w:val="none" w:sz="0" w:space="0" w:color="auto"/>
                <w:bottom w:val="none" w:sz="0" w:space="0" w:color="auto"/>
                <w:right w:val="none" w:sz="0" w:space="0" w:color="auto"/>
                <w:between w:val="none" w:sz="0" w:space="0" w:color="auto"/>
              </w:pBdr>
              <w:ind w:hanging="360"/>
              <w:rPr>
                <w:rFonts w:ascii="Arial" w:hAnsi="Arial" w:cs="Arial"/>
              </w:rPr>
            </w:pPr>
            <w:r w:rsidRPr="00C96034">
              <w:rPr>
                <w:rFonts w:ascii="Arial" w:hAnsi="Arial" w:cs="Arial"/>
              </w:rPr>
              <w:t>Exercise manual handling skills with children.</w:t>
            </w:r>
          </w:p>
          <w:p w14:paraId="0A5A1341" w14:textId="77777777" w:rsidR="009B58FA" w:rsidRPr="00C96034" w:rsidRDefault="009B58FA" w:rsidP="00C7393A">
            <w:pPr>
              <w:numPr>
                <w:ilvl w:val="0"/>
                <w:numId w:val="11"/>
              </w:numPr>
              <w:pBdr>
                <w:top w:val="none" w:sz="0" w:space="0" w:color="auto"/>
                <w:left w:val="none" w:sz="0" w:space="0" w:color="auto"/>
                <w:bottom w:val="none" w:sz="0" w:space="0" w:color="auto"/>
                <w:right w:val="none" w:sz="0" w:space="0" w:color="auto"/>
                <w:between w:val="none" w:sz="0" w:space="0" w:color="auto"/>
              </w:pBdr>
              <w:ind w:hanging="360"/>
              <w:rPr>
                <w:rFonts w:ascii="Arial" w:hAnsi="Arial" w:cs="Arial"/>
              </w:rPr>
            </w:pPr>
            <w:r w:rsidRPr="00C96034">
              <w:rPr>
                <w:rFonts w:ascii="Arial" w:hAnsi="Arial" w:cs="Arial"/>
              </w:rPr>
              <w:t>Physical care of young children.</w:t>
            </w:r>
          </w:p>
          <w:p w14:paraId="2BAC079A" w14:textId="77777777" w:rsidR="009B58FA" w:rsidRPr="00C96034" w:rsidRDefault="009B58FA" w:rsidP="00C7393A">
            <w:pPr>
              <w:tabs>
                <w:tab w:val="left" w:pos="2027"/>
              </w:tabs>
              <w:ind w:left="225" w:hanging="135"/>
              <w:contextualSpacing w:val="0"/>
              <w:rPr>
                <w:rFonts w:ascii="Arial" w:eastAsia="Arial" w:hAnsi="Arial" w:cs="Arial"/>
                <w:color w:val="auto"/>
              </w:rPr>
            </w:pPr>
          </w:p>
          <w:p w14:paraId="6CA4B1A0" w14:textId="7452E870" w:rsidR="00054093" w:rsidRPr="00C96034" w:rsidRDefault="00054093" w:rsidP="00B61B47">
            <w:pPr>
              <w:pStyle w:val="NoSpacing"/>
              <w:rPr>
                <w:rFonts w:ascii="Arial" w:eastAsia="Arial" w:hAnsi="Arial" w:cs="Arial"/>
                <w:color w:val="auto"/>
              </w:rPr>
            </w:pPr>
          </w:p>
        </w:tc>
      </w:tr>
    </w:tbl>
    <w:p w14:paraId="110768E7" w14:textId="77777777" w:rsidR="0098662B" w:rsidRPr="00C96034" w:rsidRDefault="0098662B" w:rsidP="00C7393A">
      <w:pPr>
        <w:rPr>
          <w:rFonts w:ascii="Arial" w:eastAsia="Arial" w:hAnsi="Arial" w:cs="Arial"/>
          <w:color w:val="auto"/>
        </w:rPr>
      </w:pPr>
    </w:p>
    <w:p w14:paraId="6A60BB43" w14:textId="77777777" w:rsidR="001839B3" w:rsidRPr="00C96034" w:rsidRDefault="001839B3" w:rsidP="00C7393A">
      <w:pPr>
        <w:rPr>
          <w:rFonts w:ascii="Arial" w:eastAsia="Arial" w:hAnsi="Arial" w:cs="Arial"/>
          <w:color w:val="auto"/>
        </w:rPr>
      </w:pPr>
      <w:r w:rsidRPr="00C96034">
        <w:rPr>
          <w:rFonts w:ascii="Arial" w:eastAsia="Arial" w:hAnsi="Arial" w:cs="Arial"/>
          <w:color w:val="auto"/>
        </w:rPr>
        <w:br w:type="page"/>
      </w:r>
    </w:p>
    <w:p w14:paraId="5226A10E" w14:textId="77777777" w:rsidR="00553B5C" w:rsidRPr="00C96034" w:rsidRDefault="00553B5C" w:rsidP="00C7393A">
      <w:pPr>
        <w:rPr>
          <w:rFonts w:ascii="Arial" w:eastAsia="Arial" w:hAnsi="Arial" w:cs="Arial"/>
          <w:b/>
          <w:color w:val="auto"/>
        </w:rPr>
      </w:pPr>
    </w:p>
    <w:p w14:paraId="67052739" w14:textId="77777777" w:rsidR="00553B5C" w:rsidRPr="00C96034" w:rsidRDefault="00553B5C" w:rsidP="00C7393A">
      <w:pPr>
        <w:rPr>
          <w:rFonts w:ascii="Arial" w:eastAsia="Arial" w:hAnsi="Arial" w:cs="Arial"/>
          <w:b/>
          <w:color w:val="auto"/>
        </w:rPr>
      </w:pPr>
    </w:p>
    <w:p w14:paraId="0B2F1F71" w14:textId="77777777" w:rsidR="0098662B" w:rsidRPr="00C96034" w:rsidRDefault="0FA79081" w:rsidP="00C7393A">
      <w:pPr>
        <w:rPr>
          <w:rFonts w:ascii="Arial" w:eastAsia="Arial" w:hAnsi="Arial" w:cs="Arial"/>
          <w:b/>
          <w:bCs/>
          <w:color w:val="auto"/>
        </w:rPr>
      </w:pPr>
      <w:r w:rsidRPr="00C96034">
        <w:rPr>
          <w:rFonts w:ascii="Arial" w:eastAsia="Arial" w:hAnsi="Arial" w:cs="Arial"/>
          <w:b/>
          <w:bCs/>
          <w:color w:val="auto"/>
        </w:rPr>
        <w:t>PERSON SPECIFICATION</w:t>
      </w:r>
    </w:p>
    <w:p w14:paraId="2106675D" w14:textId="77777777" w:rsidR="001839B3" w:rsidRPr="00C96034" w:rsidRDefault="001839B3" w:rsidP="00C7393A">
      <w:pPr>
        <w:rPr>
          <w:rFonts w:ascii="Arial" w:eastAsia="Arial" w:hAnsi="Arial" w:cs="Arial"/>
          <w:color w:val="auto"/>
        </w:rPr>
      </w:pPr>
    </w:p>
    <w:tbl>
      <w:tblPr>
        <w:tblStyle w:val="TableGrid"/>
        <w:tblW w:w="0" w:type="auto"/>
        <w:tblLook w:val="04A0" w:firstRow="1" w:lastRow="0" w:firstColumn="1" w:lastColumn="0" w:noHBand="0" w:noVBand="1"/>
      </w:tblPr>
      <w:tblGrid>
        <w:gridCol w:w="1951"/>
        <w:gridCol w:w="8011"/>
      </w:tblGrid>
      <w:tr w:rsidR="00754C70" w:rsidRPr="00C96034" w14:paraId="290E3501" w14:textId="77777777" w:rsidTr="00F7727B">
        <w:tc>
          <w:tcPr>
            <w:tcW w:w="1951" w:type="dxa"/>
            <w:shd w:val="clear" w:color="auto" w:fill="D9E2F3" w:themeFill="accent1" w:themeFillTint="33"/>
          </w:tcPr>
          <w:p w14:paraId="42280840" w14:textId="77777777" w:rsidR="001839B3" w:rsidRPr="00C96034" w:rsidRDefault="0FA79081" w:rsidP="00C7393A">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auto"/>
              </w:rPr>
            </w:pPr>
            <w:r w:rsidRPr="00C96034">
              <w:rPr>
                <w:rFonts w:ascii="Arial" w:eastAsia="Arial" w:hAnsi="Arial" w:cs="Arial"/>
                <w:b/>
                <w:bCs/>
                <w:color w:val="auto"/>
              </w:rPr>
              <w:t>Job Title:</w:t>
            </w:r>
          </w:p>
        </w:tc>
        <w:tc>
          <w:tcPr>
            <w:tcW w:w="8011" w:type="dxa"/>
          </w:tcPr>
          <w:p w14:paraId="4A2691FB" w14:textId="543A97EC" w:rsidR="001839B3" w:rsidRPr="00C96034" w:rsidRDefault="009B58FA" w:rsidP="00C7393A">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color w:val="auto"/>
              </w:rPr>
            </w:pPr>
            <w:r w:rsidRPr="00C96034">
              <w:rPr>
                <w:rFonts w:ascii="Arial" w:eastAsia="Arial" w:hAnsi="Arial" w:cs="Arial"/>
                <w:b/>
                <w:color w:val="auto"/>
              </w:rPr>
              <w:t>Nursery Manager</w:t>
            </w:r>
          </w:p>
        </w:tc>
      </w:tr>
      <w:tr w:rsidR="00754C70" w:rsidRPr="00C96034" w14:paraId="137255DD" w14:textId="77777777" w:rsidTr="00F7727B">
        <w:tc>
          <w:tcPr>
            <w:tcW w:w="1951" w:type="dxa"/>
            <w:shd w:val="clear" w:color="auto" w:fill="D9E2F3" w:themeFill="accent1" w:themeFillTint="33"/>
          </w:tcPr>
          <w:p w14:paraId="0976DFBD" w14:textId="77777777" w:rsidR="001839B3" w:rsidRPr="00C96034" w:rsidRDefault="0FA79081" w:rsidP="00C7393A">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auto"/>
              </w:rPr>
            </w:pPr>
            <w:r w:rsidRPr="00C96034">
              <w:rPr>
                <w:rFonts w:ascii="Arial" w:eastAsia="Arial" w:hAnsi="Arial" w:cs="Arial"/>
                <w:b/>
                <w:bCs/>
                <w:color w:val="auto"/>
              </w:rPr>
              <w:t>Location:</w:t>
            </w:r>
          </w:p>
        </w:tc>
        <w:tc>
          <w:tcPr>
            <w:tcW w:w="8011" w:type="dxa"/>
          </w:tcPr>
          <w:p w14:paraId="124E2FBB" w14:textId="1E58C5A5" w:rsidR="001839B3" w:rsidRPr="00C96034" w:rsidRDefault="00B61B47" w:rsidP="00C7393A">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color w:val="auto"/>
              </w:rPr>
            </w:pPr>
            <w:r>
              <w:rPr>
                <w:rFonts w:ascii="Arial" w:eastAsia="Arial" w:hAnsi="Arial" w:cs="Arial"/>
                <w:b/>
                <w:color w:val="auto"/>
              </w:rPr>
              <w:t>Churchfield Nursery</w:t>
            </w:r>
          </w:p>
        </w:tc>
      </w:tr>
    </w:tbl>
    <w:p w14:paraId="7A677B6F" w14:textId="77777777" w:rsidR="001839B3" w:rsidRPr="00C96034" w:rsidRDefault="001839B3" w:rsidP="00C7393A">
      <w:pPr>
        <w:rPr>
          <w:rFonts w:ascii="Arial" w:eastAsia="Arial" w:hAnsi="Arial" w:cs="Arial"/>
          <w:color w:val="auto"/>
        </w:rPr>
      </w:pPr>
    </w:p>
    <w:p w14:paraId="6D0D1590" w14:textId="77777777" w:rsidR="001839B3" w:rsidRPr="00C96034" w:rsidRDefault="001839B3" w:rsidP="00C7393A">
      <w:pPr>
        <w:rPr>
          <w:rFonts w:ascii="Arial" w:eastAsia="Arial" w:hAnsi="Arial" w:cs="Arial"/>
          <w:color w:val="auto"/>
        </w:rPr>
      </w:pPr>
    </w:p>
    <w:tbl>
      <w:tblPr>
        <w:tblStyle w:val="a4"/>
        <w:tblW w:w="10042" w:type="dxa"/>
        <w:tblInd w:w="-142" w:type="dxa"/>
        <w:tblLayout w:type="fixed"/>
        <w:tblLook w:val="0000" w:firstRow="0" w:lastRow="0" w:firstColumn="0" w:lastColumn="0" w:noHBand="0" w:noVBand="0"/>
      </w:tblPr>
      <w:tblGrid>
        <w:gridCol w:w="2028"/>
        <w:gridCol w:w="4774"/>
        <w:gridCol w:w="3240"/>
      </w:tblGrid>
      <w:tr w:rsidR="00754C70" w:rsidRPr="00C96034" w14:paraId="04B4C882" w14:textId="77777777" w:rsidTr="16B18865">
        <w:tc>
          <w:tcPr>
            <w:tcW w:w="2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720FCA9C" w14:textId="77777777" w:rsidR="0098662B" w:rsidRPr="00C96034" w:rsidRDefault="0FA79081" w:rsidP="00C7393A">
            <w:pPr>
              <w:rPr>
                <w:rFonts w:ascii="Arial" w:eastAsia="Arial" w:hAnsi="Arial" w:cs="Arial"/>
                <w:color w:val="auto"/>
              </w:rPr>
            </w:pPr>
            <w:r w:rsidRPr="00C96034">
              <w:rPr>
                <w:rFonts w:ascii="Arial" w:eastAsia="Arial" w:hAnsi="Arial" w:cs="Arial"/>
                <w:b/>
                <w:bCs/>
                <w:color w:val="auto"/>
              </w:rPr>
              <w:t>KEY CRITERIA</w:t>
            </w:r>
          </w:p>
        </w:tc>
        <w:tc>
          <w:tcPr>
            <w:tcW w:w="47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3561F43E" w14:textId="77777777" w:rsidR="0098662B" w:rsidRPr="00C96034" w:rsidRDefault="0FA79081" w:rsidP="00C7393A">
            <w:pPr>
              <w:shd w:val="clear" w:color="auto" w:fill="D9E2F3" w:themeFill="accent1" w:themeFillTint="33"/>
              <w:ind w:left="360"/>
              <w:rPr>
                <w:rFonts w:ascii="Arial" w:eastAsia="Arial" w:hAnsi="Arial" w:cs="Arial"/>
                <w:color w:val="auto"/>
              </w:rPr>
            </w:pPr>
            <w:r w:rsidRPr="00C96034">
              <w:rPr>
                <w:rFonts w:ascii="Arial" w:eastAsia="Arial" w:hAnsi="Arial" w:cs="Arial"/>
                <w:b/>
                <w:bCs/>
                <w:color w:val="auto"/>
              </w:rPr>
              <w:t>ESSENTIAL</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0D53CBAD" w14:textId="77777777" w:rsidR="0098662B" w:rsidRPr="00C96034" w:rsidRDefault="0FA79081" w:rsidP="00C7393A">
            <w:pPr>
              <w:shd w:val="clear" w:color="auto" w:fill="D9E2F3" w:themeFill="accent1" w:themeFillTint="33"/>
              <w:ind w:left="360"/>
              <w:rPr>
                <w:rFonts w:ascii="Arial" w:eastAsia="Arial" w:hAnsi="Arial" w:cs="Arial"/>
                <w:color w:val="auto"/>
              </w:rPr>
            </w:pPr>
            <w:r w:rsidRPr="00C96034">
              <w:rPr>
                <w:rFonts w:ascii="Arial" w:eastAsia="Arial" w:hAnsi="Arial" w:cs="Arial"/>
                <w:b/>
                <w:bCs/>
                <w:color w:val="auto"/>
              </w:rPr>
              <w:t>DESIRABLE</w:t>
            </w:r>
          </w:p>
        </w:tc>
      </w:tr>
      <w:tr w:rsidR="009B58FA" w:rsidRPr="00C96034" w14:paraId="3CD6680F" w14:textId="77777777" w:rsidTr="16B18865">
        <w:tc>
          <w:tcPr>
            <w:tcW w:w="2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33B01F29" w14:textId="77777777" w:rsidR="009B58FA" w:rsidRPr="00C96034" w:rsidRDefault="009B58FA" w:rsidP="00C7393A">
            <w:pPr>
              <w:ind w:left="144"/>
              <w:rPr>
                <w:rFonts w:ascii="Arial" w:eastAsia="Arial" w:hAnsi="Arial" w:cs="Arial"/>
                <w:b/>
                <w:color w:val="auto"/>
                <w:u w:val="single"/>
              </w:rPr>
            </w:pPr>
          </w:p>
          <w:p w14:paraId="4291933B" w14:textId="77777777" w:rsidR="009B58FA" w:rsidRPr="00C96034" w:rsidRDefault="009B58FA" w:rsidP="00C7393A">
            <w:pPr>
              <w:ind w:left="144"/>
              <w:rPr>
                <w:rFonts w:ascii="Arial" w:eastAsia="Arial" w:hAnsi="Arial" w:cs="Arial"/>
                <w:color w:val="auto"/>
              </w:rPr>
            </w:pPr>
            <w:r w:rsidRPr="00C96034">
              <w:rPr>
                <w:rFonts w:ascii="Arial" w:eastAsia="Arial" w:hAnsi="Arial" w:cs="Arial"/>
                <w:b/>
                <w:bCs/>
                <w:color w:val="auto"/>
              </w:rPr>
              <w:t>Qualifications and Experience</w:t>
            </w:r>
          </w:p>
          <w:p w14:paraId="315FDE40" w14:textId="77777777" w:rsidR="009B58FA" w:rsidRPr="00C96034" w:rsidRDefault="009B58FA" w:rsidP="00C7393A">
            <w:pPr>
              <w:ind w:left="144"/>
              <w:rPr>
                <w:rFonts w:ascii="Arial" w:eastAsia="Arial" w:hAnsi="Arial" w:cs="Arial"/>
                <w:color w:val="auto"/>
              </w:rPr>
            </w:pPr>
          </w:p>
        </w:tc>
        <w:tc>
          <w:tcPr>
            <w:tcW w:w="47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016636" w14:textId="21ABB553" w:rsidR="009B58FA" w:rsidRPr="00C96034" w:rsidRDefault="16B18865" w:rsidP="16B1886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color w:val="000000" w:themeColor="text1"/>
              </w:rPr>
            </w:pPr>
            <w:r w:rsidRPr="16B18865">
              <w:rPr>
                <w:rFonts w:ascii="Arial" w:hAnsi="Arial" w:cs="Arial"/>
                <w:color w:val="auto"/>
              </w:rPr>
              <w:t>Minimum Level 3 EY qualification</w:t>
            </w:r>
          </w:p>
          <w:p w14:paraId="4CBAF591"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GCSEs in English in Maths, grade A-C or equivalent.</w:t>
            </w:r>
          </w:p>
          <w:p w14:paraId="3B6B8E3F"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Experience of working with young children in a range of settings</w:t>
            </w:r>
          </w:p>
          <w:p w14:paraId="283CE72C"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Experience of contributing to the management of an Early Years setting</w:t>
            </w:r>
          </w:p>
          <w:p w14:paraId="437D461F"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Willingness to attend courses as required to enhance the knowledge, understanding and skills to improve the level and quality of support given to the children and their families.</w:t>
            </w:r>
          </w:p>
          <w:p w14:paraId="37F7E383"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Safeguarding Basic Awareness training to DSL.</w:t>
            </w:r>
          </w:p>
          <w:p w14:paraId="3BDFE0AC"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Experience of key-working with children.</w:t>
            </w:r>
          </w:p>
          <w:p w14:paraId="32B19D96" w14:textId="77777777" w:rsidR="009B58FA" w:rsidRPr="00582828" w:rsidRDefault="009B58FA" w:rsidP="00C7393A">
            <w:pPr>
              <w:pStyle w:val="ListParagraph"/>
              <w:numPr>
                <w:ilvl w:val="0"/>
                <w:numId w:val="18"/>
              </w:numPr>
              <w:spacing w:before="80"/>
              <w:ind w:left="379" w:hanging="283"/>
              <w:rPr>
                <w:rFonts w:ascii="Arial" w:eastAsia="Arial" w:hAnsi="Arial" w:cs="Arial"/>
                <w:color w:val="auto"/>
              </w:rPr>
            </w:pPr>
            <w:r w:rsidRPr="00C96034">
              <w:rPr>
                <w:rFonts w:ascii="Arial" w:hAnsi="Arial" w:cs="Arial"/>
              </w:rPr>
              <w:t>Experience of managing, supervision and appraisal of staff.</w:t>
            </w:r>
          </w:p>
          <w:p w14:paraId="0E50E105" w14:textId="62F74CD8" w:rsidR="00582828" w:rsidRPr="00C96034" w:rsidRDefault="00582828" w:rsidP="00C7393A">
            <w:pPr>
              <w:pStyle w:val="ListParagraph"/>
              <w:numPr>
                <w:ilvl w:val="0"/>
                <w:numId w:val="18"/>
              </w:numPr>
              <w:spacing w:before="80"/>
              <w:ind w:left="379" w:hanging="283"/>
              <w:rPr>
                <w:rFonts w:ascii="Arial" w:eastAsia="Arial" w:hAnsi="Arial" w:cs="Arial"/>
                <w:color w:val="auto"/>
              </w:rPr>
            </w:pPr>
            <w:r w:rsidRPr="00C96034">
              <w:rPr>
                <w:rFonts w:ascii="Arial" w:hAnsi="Arial" w:cs="Arial"/>
              </w:rPr>
              <w:t>Experience in OFSTED inspections &amp; requirements</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CA0B2C" w14:textId="3C0B5CE6" w:rsidR="00491F95" w:rsidRPr="00491F95" w:rsidRDefault="16B18865" w:rsidP="16B188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429"/>
              <w:rPr>
                <w:rFonts w:ascii="Arial" w:hAnsi="Arial" w:cs="Arial"/>
                <w:color w:val="000000" w:themeColor="text1"/>
              </w:rPr>
            </w:pPr>
            <w:r w:rsidRPr="16B18865">
              <w:rPr>
                <w:rFonts w:ascii="Arial" w:hAnsi="Arial" w:cs="Arial"/>
                <w:color w:val="auto"/>
              </w:rPr>
              <w:t xml:space="preserve">EYT, EYP, </w:t>
            </w:r>
          </w:p>
          <w:p w14:paraId="61F6A7B1" w14:textId="4E7D9500" w:rsidR="009B58FA" w:rsidRPr="00C96034" w:rsidRDefault="009B58FA" w:rsidP="00C7393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429"/>
              <w:rPr>
                <w:rFonts w:ascii="Arial" w:hAnsi="Arial" w:cs="Arial"/>
              </w:rPr>
            </w:pPr>
            <w:r w:rsidRPr="00C96034">
              <w:rPr>
                <w:rFonts w:ascii="Arial" w:hAnsi="Arial" w:cs="Arial"/>
              </w:rPr>
              <w:t>Paediatric first aid.</w:t>
            </w:r>
          </w:p>
          <w:p w14:paraId="4E8C1A0D" w14:textId="77777777" w:rsidR="009B58FA" w:rsidRPr="00C96034" w:rsidRDefault="009B58FA" w:rsidP="00C7393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429"/>
              <w:rPr>
                <w:rFonts w:ascii="Arial" w:hAnsi="Arial" w:cs="Arial"/>
              </w:rPr>
            </w:pPr>
            <w:r w:rsidRPr="00C96034">
              <w:rPr>
                <w:rFonts w:ascii="Arial" w:hAnsi="Arial" w:cs="Arial"/>
              </w:rPr>
              <w:t>Food hygiene certificate.</w:t>
            </w:r>
          </w:p>
          <w:p w14:paraId="6FD03C03" w14:textId="77777777" w:rsidR="009B58FA" w:rsidRPr="00C96034" w:rsidRDefault="009B58FA" w:rsidP="00C7393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429"/>
              <w:rPr>
                <w:rFonts w:ascii="Arial" w:hAnsi="Arial" w:cs="Arial"/>
              </w:rPr>
            </w:pPr>
            <w:r w:rsidRPr="00C96034">
              <w:rPr>
                <w:rFonts w:ascii="Arial" w:hAnsi="Arial" w:cs="Arial"/>
              </w:rPr>
              <w:t>DSL.</w:t>
            </w:r>
          </w:p>
          <w:p w14:paraId="229B3062" w14:textId="554992E9" w:rsidR="009B58FA" w:rsidRPr="00C96034" w:rsidRDefault="009B58FA" w:rsidP="00C7393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429"/>
              <w:rPr>
                <w:rFonts w:ascii="Arial" w:hAnsi="Arial" w:cs="Arial"/>
              </w:rPr>
            </w:pPr>
            <w:r w:rsidRPr="00C96034">
              <w:rPr>
                <w:rFonts w:ascii="Arial" w:hAnsi="Arial" w:cs="Arial"/>
              </w:rPr>
              <w:t>STC</w:t>
            </w:r>
          </w:p>
          <w:p w14:paraId="5B2B3D12" w14:textId="3C28A259" w:rsidR="009B58FA" w:rsidRDefault="00054093" w:rsidP="00C7393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429"/>
              <w:rPr>
                <w:rFonts w:ascii="Arial" w:hAnsi="Arial" w:cs="Arial"/>
              </w:rPr>
            </w:pPr>
            <w:r w:rsidRPr="00C96034">
              <w:rPr>
                <w:rFonts w:ascii="Arial" w:hAnsi="Arial" w:cs="Arial"/>
              </w:rPr>
              <w:t>Project Management experience</w:t>
            </w:r>
          </w:p>
          <w:p w14:paraId="7DE91110" w14:textId="7F9F1EE7" w:rsidR="00191BEE" w:rsidRDefault="00191BEE" w:rsidP="00C7393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429"/>
              <w:rPr>
                <w:rFonts w:ascii="Arial" w:hAnsi="Arial" w:cs="Arial"/>
              </w:rPr>
            </w:pPr>
            <w:r>
              <w:rPr>
                <w:rFonts w:ascii="Arial" w:hAnsi="Arial" w:cs="Arial"/>
              </w:rPr>
              <w:t xml:space="preserve">QTS </w:t>
            </w:r>
            <w:r w:rsidR="00B9122F">
              <w:rPr>
                <w:rFonts w:ascii="Arial" w:hAnsi="Arial" w:cs="Arial"/>
              </w:rPr>
              <w:t>(this position does not full under the Teachers Pay and conditions)</w:t>
            </w:r>
          </w:p>
          <w:p w14:paraId="203AB0A2" w14:textId="783BF212" w:rsidR="00054093" w:rsidRPr="00C96034" w:rsidRDefault="00191BEE" w:rsidP="00191BE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429"/>
              <w:rPr>
                <w:rFonts w:ascii="Arial" w:hAnsi="Arial" w:cs="Arial"/>
              </w:rPr>
            </w:pPr>
            <w:r w:rsidRPr="00191BEE">
              <w:rPr>
                <w:rFonts w:ascii="Arial" w:hAnsi="Arial" w:cs="Arial"/>
                <w:shd w:val="clear" w:color="auto" w:fill="FFFFFF"/>
              </w:rPr>
              <w:t>A minimum of two years relevant experience</w:t>
            </w:r>
          </w:p>
        </w:tc>
      </w:tr>
      <w:tr w:rsidR="009B58FA" w:rsidRPr="00C96034" w14:paraId="394EBCFE" w14:textId="77777777" w:rsidTr="16B18865">
        <w:tc>
          <w:tcPr>
            <w:tcW w:w="2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26575B3F" w14:textId="5C1B7F95" w:rsidR="009B58FA" w:rsidRPr="00C96034" w:rsidRDefault="009B58FA" w:rsidP="00C7393A">
            <w:pPr>
              <w:ind w:left="144"/>
              <w:rPr>
                <w:rFonts w:ascii="Arial" w:eastAsia="Arial" w:hAnsi="Arial" w:cs="Arial"/>
                <w:b/>
                <w:color w:val="auto"/>
                <w:u w:val="single"/>
              </w:rPr>
            </w:pPr>
          </w:p>
          <w:p w14:paraId="40123A22" w14:textId="77777777" w:rsidR="009B58FA" w:rsidRPr="00C96034" w:rsidRDefault="009B58FA" w:rsidP="00C7393A">
            <w:pPr>
              <w:ind w:left="144"/>
              <w:rPr>
                <w:rFonts w:ascii="Arial" w:eastAsia="Arial" w:hAnsi="Arial" w:cs="Arial"/>
                <w:b/>
                <w:bCs/>
                <w:color w:val="auto"/>
              </w:rPr>
            </w:pPr>
            <w:r w:rsidRPr="00C96034">
              <w:rPr>
                <w:rFonts w:ascii="Arial" w:eastAsia="Arial" w:hAnsi="Arial" w:cs="Arial"/>
                <w:b/>
                <w:bCs/>
                <w:color w:val="auto"/>
              </w:rPr>
              <w:t>Knowledge</w:t>
            </w:r>
          </w:p>
          <w:p w14:paraId="7A23F774" w14:textId="77777777" w:rsidR="009B58FA" w:rsidRPr="00C96034" w:rsidRDefault="009B58FA" w:rsidP="00C7393A">
            <w:pPr>
              <w:ind w:left="144"/>
              <w:rPr>
                <w:rFonts w:ascii="Arial" w:eastAsia="Arial" w:hAnsi="Arial" w:cs="Arial"/>
                <w:b/>
                <w:color w:val="auto"/>
              </w:rPr>
            </w:pPr>
          </w:p>
        </w:tc>
        <w:tc>
          <w:tcPr>
            <w:tcW w:w="47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26B7B6"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Knowledge and practical understanding of child development and the needs of young children and their families.</w:t>
            </w:r>
          </w:p>
          <w:p w14:paraId="4762BD7F"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Excellent knowledge and understanding of the Statutory Framework for EYFS</w:t>
            </w:r>
          </w:p>
          <w:p w14:paraId="320C9F0F"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An understanding of the importance of the observation, planning assessment cycle in EY.</w:t>
            </w:r>
          </w:p>
          <w:p w14:paraId="293EC7D6"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 xml:space="preserve">How to effectively record children’s learning with such electronic tools as Tapestry Software. Use school and BWMAT assessment monitoring to report children’s progress. </w:t>
            </w:r>
          </w:p>
          <w:p w14:paraId="688517DC"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 xml:space="preserve">Keep up to date with research into effective Early Years practice. </w:t>
            </w:r>
          </w:p>
          <w:p w14:paraId="54F138D3"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Literate and numerate.</w:t>
            </w:r>
          </w:p>
          <w:p w14:paraId="1B58539E" w14:textId="77777777" w:rsidR="009B58FA" w:rsidRPr="00C96034" w:rsidRDefault="009B58FA" w:rsidP="00C7393A">
            <w:pPr>
              <w:pStyle w:val="ListParagraph"/>
              <w:numPr>
                <w:ilvl w:val="0"/>
                <w:numId w:val="18"/>
              </w:numPr>
              <w:spacing w:before="80"/>
              <w:ind w:left="379" w:hanging="283"/>
              <w:rPr>
                <w:rFonts w:ascii="Arial" w:hAnsi="Arial" w:cs="Arial"/>
              </w:rPr>
            </w:pPr>
            <w:r w:rsidRPr="00C96034">
              <w:rPr>
                <w:rFonts w:ascii="Arial" w:hAnsi="Arial" w:cs="Arial"/>
              </w:rPr>
              <w:t xml:space="preserve">Create and implement effective policies and procedures </w:t>
            </w:r>
          </w:p>
          <w:p w14:paraId="6CDF3E68" w14:textId="49CFC0C1" w:rsidR="00054093" w:rsidRPr="00C96034" w:rsidRDefault="00054093" w:rsidP="00C7393A">
            <w:pPr>
              <w:pStyle w:val="ListParagraph"/>
              <w:numPr>
                <w:ilvl w:val="0"/>
                <w:numId w:val="18"/>
              </w:numPr>
              <w:spacing w:before="80"/>
              <w:ind w:left="379" w:hanging="283"/>
              <w:rPr>
                <w:rFonts w:ascii="Arial" w:eastAsia="Arial" w:hAnsi="Arial" w:cs="Arial"/>
                <w:color w:val="auto"/>
              </w:rPr>
            </w:pPr>
            <w:r w:rsidRPr="00C96034">
              <w:rPr>
                <w:rFonts w:ascii="Arial" w:hAnsi="Arial" w:cs="Arial"/>
              </w:rPr>
              <w:t>Understanding of the 2004 Children Act.</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0F3EAD" w14:textId="77777777" w:rsidR="009B58FA" w:rsidRPr="00C96034" w:rsidRDefault="009B58FA" w:rsidP="00C7393A">
            <w:pPr>
              <w:spacing w:before="120"/>
              <w:rPr>
                <w:rFonts w:ascii="Arial" w:eastAsia="Arial" w:hAnsi="Arial" w:cs="Arial"/>
                <w:color w:val="auto"/>
              </w:rPr>
            </w:pPr>
          </w:p>
        </w:tc>
      </w:tr>
      <w:tr w:rsidR="009B58FA" w:rsidRPr="00C96034" w14:paraId="2D1CB74F" w14:textId="77777777" w:rsidTr="16B18865">
        <w:tc>
          <w:tcPr>
            <w:tcW w:w="2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79321F9F" w14:textId="77777777" w:rsidR="009B58FA" w:rsidRPr="00C96034" w:rsidRDefault="009B58FA" w:rsidP="00C7393A">
            <w:pPr>
              <w:ind w:left="144"/>
              <w:rPr>
                <w:rFonts w:ascii="Arial" w:eastAsia="Arial" w:hAnsi="Arial" w:cs="Arial"/>
                <w:b/>
                <w:color w:val="auto"/>
              </w:rPr>
            </w:pPr>
          </w:p>
          <w:p w14:paraId="67E3F4F2" w14:textId="77777777" w:rsidR="009B58FA" w:rsidRPr="00C96034" w:rsidRDefault="009B58FA" w:rsidP="00C7393A">
            <w:pPr>
              <w:ind w:left="144"/>
              <w:rPr>
                <w:rFonts w:ascii="Arial" w:eastAsia="Arial" w:hAnsi="Arial" w:cs="Arial"/>
                <w:b/>
                <w:bCs/>
                <w:color w:val="auto"/>
              </w:rPr>
            </w:pPr>
            <w:r w:rsidRPr="00C96034">
              <w:rPr>
                <w:rFonts w:ascii="Arial" w:eastAsia="Arial" w:hAnsi="Arial" w:cs="Arial"/>
                <w:b/>
                <w:bCs/>
                <w:color w:val="auto"/>
              </w:rPr>
              <w:t>Skills and Abilities</w:t>
            </w:r>
          </w:p>
          <w:p w14:paraId="76B3869B" w14:textId="77777777" w:rsidR="009B58FA" w:rsidRPr="00C96034" w:rsidRDefault="009B58FA" w:rsidP="00C7393A">
            <w:pPr>
              <w:ind w:left="144"/>
              <w:rPr>
                <w:rFonts w:ascii="Arial" w:eastAsia="Arial" w:hAnsi="Arial" w:cs="Arial"/>
                <w:b/>
                <w:color w:val="auto"/>
              </w:rPr>
            </w:pPr>
          </w:p>
        </w:tc>
        <w:tc>
          <w:tcPr>
            <w:tcW w:w="47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024161"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 xml:space="preserve">Ability to use discretion, </w:t>
            </w:r>
          </w:p>
          <w:p w14:paraId="0592E40F" w14:textId="6AF89DF9" w:rsidR="009B58FA" w:rsidRPr="00C96034" w:rsidRDefault="00054093"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Ability to</w:t>
            </w:r>
            <w:r w:rsidR="009B58FA" w:rsidRPr="00C96034">
              <w:rPr>
                <w:rFonts w:ascii="Arial" w:hAnsi="Arial" w:cs="Arial"/>
              </w:rPr>
              <w:t xml:space="preserve"> lead and evaluate.</w:t>
            </w:r>
          </w:p>
          <w:p w14:paraId="6F43C14E"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Excellent personal organisation skills and ability to prioritise</w:t>
            </w:r>
          </w:p>
          <w:p w14:paraId="155BAD79"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be flexible.</w:t>
            </w:r>
          </w:p>
          <w:p w14:paraId="791AB03A"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Ability to be firm where appropriate.</w:t>
            </w:r>
          </w:p>
          <w:p w14:paraId="0FE7A6E5"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A team worker.</w:t>
            </w:r>
          </w:p>
          <w:p w14:paraId="44FA628D"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Good communication skills.</w:t>
            </w:r>
          </w:p>
          <w:p w14:paraId="54A3A060"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Caring and compassionate to children’s needs.</w:t>
            </w:r>
          </w:p>
          <w:p w14:paraId="4323202C" w14:textId="20BA0D81" w:rsidR="009B58FA" w:rsidRPr="00C96034" w:rsidRDefault="009B58FA" w:rsidP="00C7393A">
            <w:pPr>
              <w:pStyle w:val="ListParagraph"/>
              <w:numPr>
                <w:ilvl w:val="0"/>
                <w:numId w:val="18"/>
              </w:numPr>
              <w:ind w:left="379" w:hanging="283"/>
              <w:rPr>
                <w:rFonts w:ascii="Arial" w:hAnsi="Arial" w:cs="Arial"/>
              </w:rPr>
            </w:pPr>
            <w:r w:rsidRPr="00C96034">
              <w:rPr>
                <w:rFonts w:ascii="Arial" w:hAnsi="Arial" w:cs="Arial"/>
              </w:rPr>
              <w:t>Le</w:t>
            </w:r>
            <w:r w:rsidR="00C96034">
              <w:rPr>
                <w:rFonts w:ascii="Arial" w:hAnsi="Arial" w:cs="Arial"/>
              </w:rPr>
              <w:t xml:space="preserve">adership and management skills </w:t>
            </w:r>
            <w:r w:rsidRPr="00C96034">
              <w:rPr>
                <w:rFonts w:ascii="Arial" w:hAnsi="Arial" w:cs="Arial"/>
              </w:rPr>
              <w:t>to lead other staff in the Nursery.</w:t>
            </w:r>
          </w:p>
          <w:p w14:paraId="35C7621F" w14:textId="77777777" w:rsidR="00054093" w:rsidRPr="00C96034" w:rsidRDefault="00054093" w:rsidP="00C7393A">
            <w:pPr>
              <w:pStyle w:val="ListParagraph"/>
              <w:numPr>
                <w:ilvl w:val="0"/>
                <w:numId w:val="18"/>
              </w:numPr>
              <w:ind w:left="379" w:hanging="283"/>
              <w:rPr>
                <w:rFonts w:ascii="Arial" w:hAnsi="Arial" w:cs="Arial"/>
              </w:rPr>
            </w:pPr>
            <w:r w:rsidRPr="00C96034">
              <w:rPr>
                <w:rFonts w:ascii="Arial" w:hAnsi="Arial" w:cs="Arial"/>
              </w:rPr>
              <w:t xml:space="preserve">Ability to use discretion </w:t>
            </w:r>
          </w:p>
          <w:p w14:paraId="65CBC4CB" w14:textId="77777777" w:rsidR="00054093" w:rsidRPr="00C96034" w:rsidRDefault="00054093" w:rsidP="00C7393A">
            <w:pPr>
              <w:pStyle w:val="ListParagraph"/>
              <w:numPr>
                <w:ilvl w:val="0"/>
                <w:numId w:val="18"/>
              </w:numPr>
              <w:ind w:left="379" w:hanging="283"/>
              <w:rPr>
                <w:rFonts w:ascii="Arial" w:hAnsi="Arial" w:cs="Arial"/>
              </w:rPr>
            </w:pPr>
            <w:r w:rsidRPr="00C96034">
              <w:rPr>
                <w:rFonts w:ascii="Arial" w:hAnsi="Arial" w:cs="Arial"/>
              </w:rPr>
              <w:t xml:space="preserve">Excellent personal organisation skills and ability to be flexible </w:t>
            </w:r>
          </w:p>
          <w:p w14:paraId="78E20F96" w14:textId="5C3B30CB" w:rsidR="00054093" w:rsidRPr="00C96034" w:rsidRDefault="00054093" w:rsidP="00C7393A">
            <w:pPr>
              <w:pStyle w:val="ListParagraph"/>
              <w:numPr>
                <w:ilvl w:val="0"/>
                <w:numId w:val="18"/>
              </w:numPr>
              <w:ind w:left="379" w:hanging="283"/>
              <w:rPr>
                <w:rFonts w:ascii="Arial" w:eastAsia="Arial" w:hAnsi="Arial" w:cs="Arial"/>
                <w:color w:val="auto"/>
              </w:rPr>
            </w:pPr>
            <w:r w:rsidRPr="00C96034">
              <w:rPr>
                <w:rFonts w:ascii="Arial" w:hAnsi="Arial" w:cs="Arial"/>
              </w:rPr>
              <w:t>Ability to be firm where appropriate</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9CA1D4" w14:textId="40822833" w:rsidR="009B58FA" w:rsidRPr="00C96034" w:rsidRDefault="00054093" w:rsidP="00C7393A">
            <w:pPr>
              <w:pStyle w:val="ListParagraph"/>
              <w:numPr>
                <w:ilvl w:val="0"/>
                <w:numId w:val="19"/>
              </w:numPr>
              <w:spacing w:before="120"/>
              <w:ind w:left="429"/>
              <w:rPr>
                <w:rFonts w:ascii="Arial" w:eastAsia="Arial" w:hAnsi="Arial" w:cs="Arial"/>
                <w:color w:val="auto"/>
              </w:rPr>
            </w:pPr>
            <w:r w:rsidRPr="00C96034">
              <w:rPr>
                <w:rFonts w:ascii="Arial" w:eastAsia="Arial" w:hAnsi="Arial" w:cs="Arial"/>
                <w:color w:val="auto"/>
              </w:rPr>
              <w:t>Ability to co-ordinate in a specialist area e.g. SENCO</w:t>
            </w:r>
          </w:p>
        </w:tc>
      </w:tr>
      <w:tr w:rsidR="009B58FA" w:rsidRPr="00C96034" w14:paraId="4FDA4E87" w14:textId="77777777" w:rsidTr="16B18865">
        <w:tc>
          <w:tcPr>
            <w:tcW w:w="2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016818C2" w14:textId="77777777" w:rsidR="009B58FA" w:rsidRPr="00C96034" w:rsidRDefault="009B58FA" w:rsidP="00C7393A">
            <w:pPr>
              <w:rPr>
                <w:rFonts w:ascii="Arial" w:eastAsia="Arial" w:hAnsi="Arial" w:cs="Arial"/>
                <w:b/>
                <w:color w:val="auto"/>
                <w:u w:val="single"/>
              </w:rPr>
            </w:pPr>
          </w:p>
          <w:p w14:paraId="3CF12ADF" w14:textId="77777777" w:rsidR="009B58FA" w:rsidRPr="00C96034" w:rsidRDefault="009B58FA" w:rsidP="00C7393A">
            <w:pPr>
              <w:ind w:left="135"/>
              <w:rPr>
                <w:rFonts w:ascii="Arial" w:eastAsia="Arial" w:hAnsi="Arial" w:cs="Arial"/>
                <w:b/>
                <w:bCs/>
                <w:color w:val="auto"/>
              </w:rPr>
            </w:pPr>
            <w:r w:rsidRPr="00C96034">
              <w:rPr>
                <w:rFonts w:ascii="Arial" w:eastAsia="Arial" w:hAnsi="Arial" w:cs="Arial"/>
                <w:b/>
                <w:bCs/>
                <w:color w:val="auto"/>
              </w:rPr>
              <w:t>Work-related Personal Requirements</w:t>
            </w:r>
          </w:p>
          <w:p w14:paraId="187596F5" w14:textId="77777777" w:rsidR="009B58FA" w:rsidRPr="00C96034" w:rsidRDefault="009B58FA" w:rsidP="00C7393A">
            <w:pPr>
              <w:rPr>
                <w:rFonts w:ascii="Arial" w:eastAsia="Arial" w:hAnsi="Arial" w:cs="Arial"/>
                <w:b/>
                <w:color w:val="auto"/>
              </w:rPr>
            </w:pPr>
          </w:p>
        </w:tc>
        <w:tc>
          <w:tcPr>
            <w:tcW w:w="47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C9DBEE"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Commitment to excellent educational standards.</w:t>
            </w:r>
          </w:p>
          <w:p w14:paraId="5806F387"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Sensitivity towards children and their families.</w:t>
            </w:r>
          </w:p>
          <w:p w14:paraId="1DB9797B"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Patience.</w:t>
            </w:r>
          </w:p>
          <w:p w14:paraId="6F762BB0"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Flexibility.</w:t>
            </w:r>
          </w:p>
          <w:p w14:paraId="2376EE22"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Highly motivated.</w:t>
            </w:r>
          </w:p>
          <w:p w14:paraId="249A571C" w14:textId="77777777" w:rsidR="009B58FA" w:rsidRPr="00C96034" w:rsidRDefault="009B58FA" w:rsidP="00C7393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79" w:hanging="283"/>
              <w:rPr>
                <w:rFonts w:ascii="Arial" w:hAnsi="Arial" w:cs="Arial"/>
              </w:rPr>
            </w:pPr>
            <w:r w:rsidRPr="00C96034">
              <w:rPr>
                <w:rFonts w:ascii="Arial" w:hAnsi="Arial" w:cs="Arial"/>
              </w:rPr>
              <w:t>Ability to use a variety of interpersonal techniques to establish supportive relationships with pupils, parents, carers and staff.</w:t>
            </w:r>
          </w:p>
          <w:p w14:paraId="4E75D5AB" w14:textId="500C8EF5" w:rsidR="009B58FA" w:rsidRPr="00C96034" w:rsidRDefault="009B58FA" w:rsidP="00C7393A">
            <w:pPr>
              <w:pStyle w:val="ListParagraph"/>
              <w:numPr>
                <w:ilvl w:val="0"/>
                <w:numId w:val="18"/>
              </w:numPr>
              <w:ind w:left="379" w:hanging="283"/>
              <w:rPr>
                <w:rFonts w:ascii="Arial" w:eastAsia="Arial" w:hAnsi="Arial" w:cs="Arial"/>
                <w:color w:val="auto"/>
              </w:rPr>
            </w:pPr>
            <w:r w:rsidRPr="00C96034">
              <w:rPr>
                <w:rFonts w:ascii="Arial" w:hAnsi="Arial" w:cs="Arial"/>
              </w:rPr>
              <w:t>Energy and drive to maintain the highest possible standards in EY practice.</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0DD03" w14:textId="77777777" w:rsidR="009B58FA" w:rsidRPr="00C96034" w:rsidRDefault="009B58FA" w:rsidP="00C7393A">
            <w:pPr>
              <w:pStyle w:val="ListParagraph"/>
              <w:spacing w:before="120"/>
              <w:ind w:left="429"/>
              <w:rPr>
                <w:rFonts w:ascii="Arial" w:eastAsia="Arial" w:hAnsi="Arial" w:cs="Arial"/>
                <w:color w:val="auto"/>
              </w:rPr>
            </w:pPr>
          </w:p>
        </w:tc>
      </w:tr>
    </w:tbl>
    <w:p w14:paraId="722C9C84" w14:textId="77777777" w:rsidR="0098662B" w:rsidRPr="00C96034" w:rsidRDefault="0098662B" w:rsidP="00C7393A">
      <w:pPr>
        <w:rPr>
          <w:rFonts w:ascii="Arial" w:eastAsia="Arial" w:hAnsi="Arial" w:cs="Arial"/>
          <w:color w:val="auto"/>
        </w:rPr>
      </w:pPr>
    </w:p>
    <w:p w14:paraId="755B4FEA" w14:textId="77777777" w:rsidR="00C57E24" w:rsidRPr="00C96034" w:rsidRDefault="0FA79081" w:rsidP="00C7393A">
      <w:pPr>
        <w:pStyle w:val="paragraph"/>
        <w:spacing w:before="0" w:beforeAutospacing="0" w:after="0" w:afterAutospacing="0"/>
        <w:textAlignment w:val="baseline"/>
        <w:rPr>
          <w:rFonts w:ascii="Arial" w:hAnsi="Arial" w:cs="Arial"/>
          <w:sz w:val="22"/>
          <w:szCs w:val="22"/>
        </w:rPr>
      </w:pPr>
      <w:bookmarkStart w:id="5" w:name="_Hlk485912859"/>
      <w:r w:rsidRPr="00C96034">
        <w:rPr>
          <w:rStyle w:val="normaltextrun"/>
          <w:rFonts w:ascii="Arial" w:hAnsi="Arial" w:cs="Arial"/>
          <w:sz w:val="22"/>
          <w:szCs w:val="22"/>
        </w:rPr>
        <w:t>I agreed that I have read the job description which is fair and accurate statement of the requirement of the position:</w:t>
      </w:r>
      <w:r w:rsidRPr="00C96034">
        <w:rPr>
          <w:rStyle w:val="eop"/>
          <w:rFonts w:ascii="Arial" w:hAnsi="Arial" w:cs="Arial"/>
          <w:sz w:val="22"/>
          <w:szCs w:val="22"/>
        </w:rPr>
        <w:t> </w:t>
      </w:r>
    </w:p>
    <w:p w14:paraId="054E4705" w14:textId="77777777" w:rsidR="00C57E24" w:rsidRPr="00C96034" w:rsidRDefault="0FA79081" w:rsidP="00C7393A">
      <w:pPr>
        <w:pStyle w:val="paragraph"/>
        <w:spacing w:before="0" w:beforeAutospacing="0" w:after="0" w:afterAutospacing="0"/>
        <w:textAlignment w:val="baseline"/>
        <w:rPr>
          <w:rFonts w:ascii="Arial" w:hAnsi="Arial" w:cs="Arial"/>
          <w:sz w:val="22"/>
          <w:szCs w:val="22"/>
        </w:rPr>
      </w:pPr>
      <w:r w:rsidRPr="00C96034">
        <w:rPr>
          <w:rStyle w:val="normaltextrun"/>
          <w:rFonts w:ascii="Arial" w:hAnsi="Arial" w:cs="Arial"/>
          <w:sz w:val="22"/>
          <w:szCs w:val="22"/>
        </w:rPr>
        <w:t> </w:t>
      </w:r>
      <w:r w:rsidRPr="00C96034">
        <w:rPr>
          <w:rStyle w:val="eop"/>
          <w:rFonts w:ascii="Arial" w:hAnsi="Arial" w:cs="Arial"/>
          <w:sz w:val="22"/>
          <w:szCs w:val="22"/>
        </w:rPr>
        <w:t> </w:t>
      </w:r>
    </w:p>
    <w:p w14:paraId="7CDE3E6B" w14:textId="77777777" w:rsidR="00C57E24" w:rsidRPr="00C96034" w:rsidRDefault="0FA79081" w:rsidP="00C7393A">
      <w:pPr>
        <w:pStyle w:val="paragraph"/>
        <w:spacing w:before="0" w:beforeAutospacing="0" w:after="0" w:afterAutospacing="0"/>
        <w:textAlignment w:val="baseline"/>
        <w:rPr>
          <w:rFonts w:ascii="Arial" w:hAnsi="Arial" w:cs="Arial"/>
          <w:sz w:val="22"/>
          <w:szCs w:val="22"/>
        </w:rPr>
      </w:pPr>
      <w:r w:rsidRPr="00C96034">
        <w:rPr>
          <w:rStyle w:val="normaltextrun"/>
          <w:rFonts w:ascii="Arial" w:hAnsi="Arial" w:cs="Arial"/>
          <w:sz w:val="22"/>
          <w:szCs w:val="22"/>
        </w:rPr>
        <w:t>Job Holder:  ………………………………………………………….     Date: …………………</w:t>
      </w:r>
      <w:r w:rsidRPr="00C96034">
        <w:rPr>
          <w:rStyle w:val="eop"/>
          <w:rFonts w:ascii="Arial" w:hAnsi="Arial" w:cs="Arial"/>
          <w:sz w:val="22"/>
          <w:szCs w:val="22"/>
        </w:rPr>
        <w:t> </w:t>
      </w:r>
    </w:p>
    <w:p w14:paraId="00CBB6BB" w14:textId="77777777" w:rsidR="00C57E24" w:rsidRPr="00C96034" w:rsidRDefault="0FA79081" w:rsidP="00C7393A">
      <w:pPr>
        <w:pStyle w:val="paragraph"/>
        <w:spacing w:before="0" w:beforeAutospacing="0" w:after="0" w:afterAutospacing="0"/>
        <w:textAlignment w:val="baseline"/>
        <w:rPr>
          <w:rFonts w:ascii="Arial" w:hAnsi="Arial" w:cs="Arial"/>
          <w:sz w:val="22"/>
          <w:szCs w:val="22"/>
        </w:rPr>
      </w:pPr>
      <w:r w:rsidRPr="00C96034">
        <w:rPr>
          <w:rStyle w:val="normaltextrun"/>
          <w:rFonts w:ascii="Arial" w:hAnsi="Arial" w:cs="Arial"/>
          <w:sz w:val="22"/>
          <w:szCs w:val="22"/>
        </w:rPr>
        <w:t> </w:t>
      </w:r>
      <w:r w:rsidRPr="00C96034">
        <w:rPr>
          <w:rStyle w:val="eop"/>
          <w:rFonts w:ascii="Arial" w:hAnsi="Arial" w:cs="Arial"/>
          <w:sz w:val="22"/>
          <w:szCs w:val="22"/>
        </w:rPr>
        <w:t> </w:t>
      </w:r>
    </w:p>
    <w:p w14:paraId="6FBF7802" w14:textId="77777777" w:rsidR="00C57E24" w:rsidRPr="00C96034" w:rsidRDefault="0FA79081" w:rsidP="00C7393A">
      <w:pPr>
        <w:pStyle w:val="paragraph"/>
        <w:spacing w:before="0" w:beforeAutospacing="0" w:after="0" w:afterAutospacing="0"/>
        <w:textAlignment w:val="baseline"/>
        <w:rPr>
          <w:rFonts w:ascii="Arial" w:hAnsi="Arial" w:cs="Arial"/>
          <w:sz w:val="22"/>
          <w:szCs w:val="22"/>
        </w:rPr>
      </w:pPr>
      <w:r w:rsidRPr="00C96034">
        <w:rPr>
          <w:rStyle w:val="normaltextrun"/>
          <w:rFonts w:ascii="Arial" w:hAnsi="Arial" w:cs="Arial"/>
          <w:sz w:val="22"/>
          <w:szCs w:val="22"/>
        </w:rPr>
        <w:t>Line Manager: ………………………………………………………      Date: …………………</w:t>
      </w:r>
      <w:r w:rsidRPr="00C96034">
        <w:rPr>
          <w:rStyle w:val="eop"/>
          <w:rFonts w:ascii="Arial" w:hAnsi="Arial" w:cs="Arial"/>
          <w:sz w:val="22"/>
          <w:szCs w:val="22"/>
        </w:rPr>
        <w:t> </w:t>
      </w:r>
    </w:p>
    <w:bookmarkEnd w:id="5"/>
    <w:p w14:paraId="1BD0AD01" w14:textId="77777777" w:rsidR="001839B3" w:rsidRPr="00C96034" w:rsidRDefault="001839B3" w:rsidP="00C7393A">
      <w:pPr>
        <w:rPr>
          <w:rFonts w:ascii="Arial" w:eastAsia="Arial" w:hAnsi="Arial" w:cs="Arial"/>
          <w:color w:val="auto"/>
        </w:rPr>
      </w:pPr>
    </w:p>
    <w:sectPr w:rsidR="001839B3" w:rsidRPr="00C96034">
      <w:headerReference w:type="default" r:id="rId10"/>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111F2" w14:textId="77777777" w:rsidR="0012556C" w:rsidRDefault="0012556C" w:rsidP="006E5C10">
      <w:r>
        <w:separator/>
      </w:r>
    </w:p>
  </w:endnote>
  <w:endnote w:type="continuationSeparator" w:id="0">
    <w:p w14:paraId="4A9BAB39" w14:textId="77777777" w:rsidR="0012556C" w:rsidRDefault="0012556C" w:rsidP="006E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3889C" w14:textId="77777777" w:rsidR="0012556C" w:rsidRDefault="0012556C" w:rsidP="006E5C10">
      <w:r>
        <w:separator/>
      </w:r>
    </w:p>
  </w:footnote>
  <w:footnote w:type="continuationSeparator" w:id="0">
    <w:p w14:paraId="44C70088" w14:textId="77777777" w:rsidR="0012556C" w:rsidRDefault="0012556C" w:rsidP="006E5C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6C70" w14:textId="1F0E5B94" w:rsidR="00AE4B3E" w:rsidRDefault="00AE4B3E" w:rsidP="00AE4B3E">
    <w:pPr>
      <w:jc w:val="both"/>
      <w:rPr>
        <w:rFonts w:ascii="Arial" w:eastAsia="Arial" w:hAnsi="Arial" w:cs="Arial"/>
        <w:b/>
        <w:color w:val="FF0000"/>
      </w:rPr>
    </w:pPr>
  </w:p>
  <w:p w14:paraId="04DC0B38" w14:textId="14046A9D" w:rsidR="00AE4B3E" w:rsidRDefault="00B61B47" w:rsidP="00AE4B3E">
    <w:pPr>
      <w:jc w:val="both"/>
      <w:rPr>
        <w:rFonts w:ascii="Arial" w:eastAsia="Arial" w:hAnsi="Arial" w:cs="Arial"/>
        <w:b/>
        <w:color w:val="FF0000"/>
      </w:rPr>
    </w:pPr>
    <w:r>
      <w:rPr>
        <w:noProof/>
      </w:rPr>
      <w:drawing>
        <wp:anchor distT="0" distB="0" distL="114300" distR="114300" simplePos="0" relativeHeight="251662848" behindDoc="1" locked="0" layoutInCell="1" allowOverlap="1" wp14:anchorId="6687E161" wp14:editId="36E1CBF2">
          <wp:simplePos x="0" y="0"/>
          <wp:positionH relativeFrom="margin">
            <wp:posOffset>0</wp:posOffset>
          </wp:positionH>
          <wp:positionV relativeFrom="paragraph">
            <wp:posOffset>82550</wp:posOffset>
          </wp:positionV>
          <wp:extent cx="1059815" cy="1019175"/>
          <wp:effectExtent l="0" t="0" r="6985" b="9525"/>
          <wp:wrapTight wrapText="bothSides">
            <wp:wrapPolygon edited="0">
              <wp:start x="0" y="0"/>
              <wp:lineTo x="0" y="21398"/>
              <wp:lineTo x="21354" y="21398"/>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59815" cy="1019175"/>
                  </a:xfrm>
                  <a:prstGeom prst="rect">
                    <a:avLst/>
                  </a:prstGeom>
                </pic:spPr>
              </pic:pic>
            </a:graphicData>
          </a:graphic>
          <wp14:sizeRelH relativeFrom="page">
            <wp14:pctWidth>0</wp14:pctWidth>
          </wp14:sizeRelH>
          <wp14:sizeRelV relativeFrom="page">
            <wp14:pctHeight>0</wp14:pctHeight>
          </wp14:sizeRelV>
        </wp:anchor>
      </w:drawing>
    </w:r>
  </w:p>
  <w:p w14:paraId="0E28DC32" w14:textId="03127547" w:rsidR="00AE4B3E" w:rsidRDefault="00B61B47" w:rsidP="00AE4B3E">
    <w:pPr>
      <w:jc w:val="both"/>
      <w:rPr>
        <w:rFonts w:ascii="Arial" w:eastAsia="Arial" w:hAnsi="Arial" w:cs="Arial"/>
        <w:b/>
        <w:color w:val="FF0000"/>
      </w:rPr>
    </w:pPr>
    <w:bookmarkStart w:id="6" w:name="_Hlk486927296"/>
    <w:bookmarkStart w:id="7" w:name="_Hlk486928014"/>
    <w:bookmarkStart w:id="8" w:name="_Hlk486928015"/>
    <w:bookmarkStart w:id="9" w:name="_Hlk486928016"/>
    <w:r w:rsidRPr="001839B3">
      <w:rPr>
        <w:rFonts w:ascii="Arial" w:hAnsi="Arial" w:cs="Arial"/>
        <w:noProof/>
      </w:rPr>
      <w:drawing>
        <wp:anchor distT="0" distB="0" distL="114300" distR="114300" simplePos="0" relativeHeight="251660800" behindDoc="1" locked="0" layoutInCell="1" allowOverlap="1" wp14:anchorId="1A534B77" wp14:editId="4C756177">
          <wp:simplePos x="0" y="0"/>
          <wp:positionH relativeFrom="column">
            <wp:posOffset>3533775</wp:posOffset>
          </wp:positionH>
          <wp:positionV relativeFrom="paragraph">
            <wp:posOffset>34290</wp:posOffset>
          </wp:positionV>
          <wp:extent cx="2515933" cy="742950"/>
          <wp:effectExtent l="0" t="0" r="0" b="0"/>
          <wp:wrapTight wrapText="bothSides">
            <wp:wrapPolygon edited="0">
              <wp:start x="0" y="0"/>
              <wp:lineTo x="0" y="21046"/>
              <wp:lineTo x="21426" y="21046"/>
              <wp:lineTo x="21426" y="0"/>
              <wp:lineTo x="0" y="0"/>
            </wp:wrapPolygon>
          </wp:wrapTight>
          <wp:docPr id="1" name="image2.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2.jpg" descr="\\bwfile\userhomes$\WebberM\Schools\Final MAT logo with Bath and Wells.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515933" cy="742950"/>
                  </a:xfrm>
                  <a:prstGeom prst="rect">
                    <a:avLst/>
                  </a:prstGeom>
                  <a:ln/>
                </pic:spPr>
              </pic:pic>
            </a:graphicData>
          </a:graphic>
          <wp14:sizeRelH relativeFrom="page">
            <wp14:pctWidth>0</wp14:pctWidth>
          </wp14:sizeRelH>
          <wp14:sizeRelV relativeFrom="page">
            <wp14:pctHeight>0</wp14:pctHeight>
          </wp14:sizeRelV>
        </wp:anchor>
      </w:drawing>
    </w:r>
    <w:bookmarkEnd w:id="6"/>
    <w:bookmarkEnd w:id="7"/>
    <w:bookmarkEnd w:id="8"/>
    <w:bookmarkEnd w:id="9"/>
  </w:p>
  <w:p w14:paraId="64B8A308" w14:textId="690BC1B0" w:rsidR="00AE4B3E" w:rsidRDefault="00AE4B3E" w:rsidP="00B61B47">
    <w:pPr>
      <w:jc w:val="both"/>
      <w:rPr>
        <w:b/>
        <w:bCs/>
        <w:color w:val="FF0000"/>
      </w:rPr>
    </w:pPr>
  </w:p>
  <w:p w14:paraId="36507995" w14:textId="77777777" w:rsidR="00AE4B3E" w:rsidRDefault="00AE4B3E" w:rsidP="00AE4B3E">
    <w:pP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D8A"/>
    <w:multiLevelType w:val="hybridMultilevel"/>
    <w:tmpl w:val="1FF427EA"/>
    <w:lvl w:ilvl="0" w:tplc="A914ED64">
      <w:start w:val="1"/>
      <w:numFmt w:val="bullet"/>
      <w:lvlText w:val=""/>
      <w:lvlJc w:val="left"/>
      <w:pPr>
        <w:ind w:left="720" w:hanging="360"/>
      </w:pPr>
      <w:rPr>
        <w:rFonts w:ascii="Symbol" w:hAnsi="Symbol" w:hint="default"/>
      </w:rPr>
    </w:lvl>
    <w:lvl w:ilvl="1" w:tplc="D2FCC316">
      <w:start w:val="1"/>
      <w:numFmt w:val="bullet"/>
      <w:lvlText w:val="o"/>
      <w:lvlJc w:val="left"/>
      <w:pPr>
        <w:ind w:left="1440" w:hanging="360"/>
      </w:pPr>
      <w:rPr>
        <w:rFonts w:ascii="Courier New" w:hAnsi="Courier New" w:hint="default"/>
      </w:rPr>
    </w:lvl>
    <w:lvl w:ilvl="2" w:tplc="9C525EE6">
      <w:start w:val="1"/>
      <w:numFmt w:val="bullet"/>
      <w:lvlText w:val=""/>
      <w:lvlJc w:val="left"/>
      <w:pPr>
        <w:ind w:left="2160" w:hanging="360"/>
      </w:pPr>
      <w:rPr>
        <w:rFonts w:ascii="Wingdings" w:hAnsi="Wingdings" w:hint="default"/>
      </w:rPr>
    </w:lvl>
    <w:lvl w:ilvl="3" w:tplc="18C0F012">
      <w:start w:val="1"/>
      <w:numFmt w:val="bullet"/>
      <w:lvlText w:val=""/>
      <w:lvlJc w:val="left"/>
      <w:pPr>
        <w:ind w:left="2880" w:hanging="360"/>
      </w:pPr>
      <w:rPr>
        <w:rFonts w:ascii="Symbol" w:hAnsi="Symbol" w:hint="default"/>
      </w:rPr>
    </w:lvl>
    <w:lvl w:ilvl="4" w:tplc="ACBE6936">
      <w:start w:val="1"/>
      <w:numFmt w:val="bullet"/>
      <w:lvlText w:val="o"/>
      <w:lvlJc w:val="left"/>
      <w:pPr>
        <w:ind w:left="3600" w:hanging="360"/>
      </w:pPr>
      <w:rPr>
        <w:rFonts w:ascii="Courier New" w:hAnsi="Courier New" w:hint="default"/>
      </w:rPr>
    </w:lvl>
    <w:lvl w:ilvl="5" w:tplc="A4781318">
      <w:start w:val="1"/>
      <w:numFmt w:val="bullet"/>
      <w:lvlText w:val=""/>
      <w:lvlJc w:val="left"/>
      <w:pPr>
        <w:ind w:left="4320" w:hanging="360"/>
      </w:pPr>
      <w:rPr>
        <w:rFonts w:ascii="Wingdings" w:hAnsi="Wingdings" w:hint="default"/>
      </w:rPr>
    </w:lvl>
    <w:lvl w:ilvl="6" w:tplc="D152D146">
      <w:start w:val="1"/>
      <w:numFmt w:val="bullet"/>
      <w:lvlText w:val=""/>
      <w:lvlJc w:val="left"/>
      <w:pPr>
        <w:ind w:left="5040" w:hanging="360"/>
      </w:pPr>
      <w:rPr>
        <w:rFonts w:ascii="Symbol" w:hAnsi="Symbol" w:hint="default"/>
      </w:rPr>
    </w:lvl>
    <w:lvl w:ilvl="7" w:tplc="FE9677B8">
      <w:start w:val="1"/>
      <w:numFmt w:val="bullet"/>
      <w:lvlText w:val="o"/>
      <w:lvlJc w:val="left"/>
      <w:pPr>
        <w:ind w:left="5760" w:hanging="360"/>
      </w:pPr>
      <w:rPr>
        <w:rFonts w:ascii="Courier New" w:hAnsi="Courier New" w:hint="default"/>
      </w:rPr>
    </w:lvl>
    <w:lvl w:ilvl="8" w:tplc="30186E56">
      <w:start w:val="1"/>
      <w:numFmt w:val="bullet"/>
      <w:lvlText w:val=""/>
      <w:lvlJc w:val="left"/>
      <w:pPr>
        <w:ind w:left="6480" w:hanging="360"/>
      </w:pPr>
      <w:rPr>
        <w:rFonts w:ascii="Wingdings" w:hAnsi="Wingdings" w:hint="default"/>
      </w:rPr>
    </w:lvl>
  </w:abstractNum>
  <w:abstractNum w:abstractNumId="1" w15:restartNumberingAfterBreak="0">
    <w:nsid w:val="09646B43"/>
    <w:multiLevelType w:val="multilevel"/>
    <w:tmpl w:val="90B0508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096F28EB"/>
    <w:multiLevelType w:val="hybridMultilevel"/>
    <w:tmpl w:val="D2EE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F56B7"/>
    <w:multiLevelType w:val="hybridMultilevel"/>
    <w:tmpl w:val="DC2E56EA"/>
    <w:lvl w:ilvl="0" w:tplc="D5C69310">
      <w:start w:val="1"/>
      <w:numFmt w:val="bullet"/>
      <w:lvlText w:val=""/>
      <w:lvlJc w:val="left"/>
      <w:pPr>
        <w:ind w:left="720" w:hanging="360"/>
      </w:pPr>
      <w:rPr>
        <w:rFonts w:ascii="Symbol" w:hAnsi="Symbol" w:hint="default"/>
      </w:rPr>
    </w:lvl>
    <w:lvl w:ilvl="1" w:tplc="48CACF40">
      <w:start w:val="1"/>
      <w:numFmt w:val="bullet"/>
      <w:lvlText w:val="o"/>
      <w:lvlJc w:val="left"/>
      <w:pPr>
        <w:ind w:left="1440" w:hanging="360"/>
      </w:pPr>
      <w:rPr>
        <w:rFonts w:ascii="Courier New" w:hAnsi="Courier New" w:hint="default"/>
      </w:rPr>
    </w:lvl>
    <w:lvl w:ilvl="2" w:tplc="3FBC5B5C">
      <w:start w:val="1"/>
      <w:numFmt w:val="bullet"/>
      <w:lvlText w:val=""/>
      <w:lvlJc w:val="left"/>
      <w:pPr>
        <w:ind w:left="2160" w:hanging="360"/>
      </w:pPr>
      <w:rPr>
        <w:rFonts w:ascii="Wingdings" w:hAnsi="Wingdings" w:hint="default"/>
      </w:rPr>
    </w:lvl>
    <w:lvl w:ilvl="3" w:tplc="2AD0F666">
      <w:start w:val="1"/>
      <w:numFmt w:val="bullet"/>
      <w:lvlText w:val=""/>
      <w:lvlJc w:val="left"/>
      <w:pPr>
        <w:ind w:left="2880" w:hanging="360"/>
      </w:pPr>
      <w:rPr>
        <w:rFonts w:ascii="Symbol" w:hAnsi="Symbol" w:hint="default"/>
      </w:rPr>
    </w:lvl>
    <w:lvl w:ilvl="4" w:tplc="70A6F6B2">
      <w:start w:val="1"/>
      <w:numFmt w:val="bullet"/>
      <w:lvlText w:val="o"/>
      <w:lvlJc w:val="left"/>
      <w:pPr>
        <w:ind w:left="3600" w:hanging="360"/>
      </w:pPr>
      <w:rPr>
        <w:rFonts w:ascii="Courier New" w:hAnsi="Courier New" w:hint="default"/>
      </w:rPr>
    </w:lvl>
    <w:lvl w:ilvl="5" w:tplc="9DAEBD60">
      <w:start w:val="1"/>
      <w:numFmt w:val="bullet"/>
      <w:lvlText w:val=""/>
      <w:lvlJc w:val="left"/>
      <w:pPr>
        <w:ind w:left="4320" w:hanging="360"/>
      </w:pPr>
      <w:rPr>
        <w:rFonts w:ascii="Wingdings" w:hAnsi="Wingdings" w:hint="default"/>
      </w:rPr>
    </w:lvl>
    <w:lvl w:ilvl="6" w:tplc="80A83C5A">
      <w:start w:val="1"/>
      <w:numFmt w:val="bullet"/>
      <w:lvlText w:val=""/>
      <w:lvlJc w:val="left"/>
      <w:pPr>
        <w:ind w:left="5040" w:hanging="360"/>
      </w:pPr>
      <w:rPr>
        <w:rFonts w:ascii="Symbol" w:hAnsi="Symbol" w:hint="default"/>
      </w:rPr>
    </w:lvl>
    <w:lvl w:ilvl="7" w:tplc="AA8C66F6">
      <w:start w:val="1"/>
      <w:numFmt w:val="bullet"/>
      <w:lvlText w:val="o"/>
      <w:lvlJc w:val="left"/>
      <w:pPr>
        <w:ind w:left="5760" w:hanging="360"/>
      </w:pPr>
      <w:rPr>
        <w:rFonts w:ascii="Courier New" w:hAnsi="Courier New" w:hint="default"/>
      </w:rPr>
    </w:lvl>
    <w:lvl w:ilvl="8" w:tplc="5F304274">
      <w:start w:val="1"/>
      <w:numFmt w:val="bullet"/>
      <w:lvlText w:val=""/>
      <w:lvlJc w:val="left"/>
      <w:pPr>
        <w:ind w:left="6480" w:hanging="360"/>
      </w:pPr>
      <w:rPr>
        <w:rFonts w:ascii="Wingdings" w:hAnsi="Wingdings" w:hint="default"/>
      </w:rPr>
    </w:lvl>
  </w:abstractNum>
  <w:abstractNum w:abstractNumId="4" w15:restartNumberingAfterBreak="0">
    <w:nsid w:val="25666919"/>
    <w:multiLevelType w:val="multilevel"/>
    <w:tmpl w:val="4B9AD4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8F50B01"/>
    <w:multiLevelType w:val="hybridMultilevel"/>
    <w:tmpl w:val="4134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93646"/>
    <w:multiLevelType w:val="hybridMultilevel"/>
    <w:tmpl w:val="C47EA780"/>
    <w:lvl w:ilvl="0" w:tplc="5C5461F2">
      <w:start w:val="1"/>
      <w:numFmt w:val="bullet"/>
      <w:lvlText w:val=""/>
      <w:lvlJc w:val="left"/>
      <w:pPr>
        <w:ind w:left="720" w:hanging="360"/>
      </w:pPr>
      <w:rPr>
        <w:rFonts w:ascii="Symbol" w:hAnsi="Symbol" w:hint="default"/>
      </w:rPr>
    </w:lvl>
    <w:lvl w:ilvl="1" w:tplc="FE98ABD6">
      <w:start w:val="1"/>
      <w:numFmt w:val="bullet"/>
      <w:lvlText w:val="o"/>
      <w:lvlJc w:val="left"/>
      <w:pPr>
        <w:ind w:left="1440" w:hanging="360"/>
      </w:pPr>
      <w:rPr>
        <w:rFonts w:ascii="Courier New" w:hAnsi="Courier New" w:hint="default"/>
      </w:rPr>
    </w:lvl>
    <w:lvl w:ilvl="2" w:tplc="9BFA2FEC">
      <w:start w:val="1"/>
      <w:numFmt w:val="bullet"/>
      <w:lvlText w:val=""/>
      <w:lvlJc w:val="left"/>
      <w:pPr>
        <w:ind w:left="2160" w:hanging="360"/>
      </w:pPr>
      <w:rPr>
        <w:rFonts w:ascii="Wingdings" w:hAnsi="Wingdings" w:hint="default"/>
      </w:rPr>
    </w:lvl>
    <w:lvl w:ilvl="3" w:tplc="C944F12A">
      <w:start w:val="1"/>
      <w:numFmt w:val="bullet"/>
      <w:lvlText w:val=""/>
      <w:lvlJc w:val="left"/>
      <w:pPr>
        <w:ind w:left="2880" w:hanging="360"/>
      </w:pPr>
      <w:rPr>
        <w:rFonts w:ascii="Symbol" w:hAnsi="Symbol" w:hint="default"/>
      </w:rPr>
    </w:lvl>
    <w:lvl w:ilvl="4" w:tplc="79DED5BA">
      <w:start w:val="1"/>
      <w:numFmt w:val="bullet"/>
      <w:lvlText w:val="o"/>
      <w:lvlJc w:val="left"/>
      <w:pPr>
        <w:ind w:left="3600" w:hanging="360"/>
      </w:pPr>
      <w:rPr>
        <w:rFonts w:ascii="Courier New" w:hAnsi="Courier New" w:hint="default"/>
      </w:rPr>
    </w:lvl>
    <w:lvl w:ilvl="5" w:tplc="BB8691C6">
      <w:start w:val="1"/>
      <w:numFmt w:val="bullet"/>
      <w:lvlText w:val=""/>
      <w:lvlJc w:val="left"/>
      <w:pPr>
        <w:ind w:left="4320" w:hanging="360"/>
      </w:pPr>
      <w:rPr>
        <w:rFonts w:ascii="Wingdings" w:hAnsi="Wingdings" w:hint="default"/>
      </w:rPr>
    </w:lvl>
    <w:lvl w:ilvl="6" w:tplc="06E2449E">
      <w:start w:val="1"/>
      <w:numFmt w:val="bullet"/>
      <w:lvlText w:val=""/>
      <w:lvlJc w:val="left"/>
      <w:pPr>
        <w:ind w:left="5040" w:hanging="360"/>
      </w:pPr>
      <w:rPr>
        <w:rFonts w:ascii="Symbol" w:hAnsi="Symbol" w:hint="default"/>
      </w:rPr>
    </w:lvl>
    <w:lvl w:ilvl="7" w:tplc="CC624232">
      <w:start w:val="1"/>
      <w:numFmt w:val="bullet"/>
      <w:lvlText w:val="o"/>
      <w:lvlJc w:val="left"/>
      <w:pPr>
        <w:ind w:left="5760" w:hanging="360"/>
      </w:pPr>
      <w:rPr>
        <w:rFonts w:ascii="Courier New" w:hAnsi="Courier New" w:hint="default"/>
      </w:rPr>
    </w:lvl>
    <w:lvl w:ilvl="8" w:tplc="C356670E">
      <w:start w:val="1"/>
      <w:numFmt w:val="bullet"/>
      <w:lvlText w:val=""/>
      <w:lvlJc w:val="left"/>
      <w:pPr>
        <w:ind w:left="6480" w:hanging="360"/>
      </w:pPr>
      <w:rPr>
        <w:rFonts w:ascii="Wingdings" w:hAnsi="Wingdings" w:hint="default"/>
      </w:rPr>
    </w:lvl>
  </w:abstractNum>
  <w:abstractNum w:abstractNumId="7" w15:restartNumberingAfterBreak="0">
    <w:nsid w:val="33202008"/>
    <w:multiLevelType w:val="hybridMultilevel"/>
    <w:tmpl w:val="211C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941C2"/>
    <w:multiLevelType w:val="multilevel"/>
    <w:tmpl w:val="C6F2C82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15:restartNumberingAfterBreak="0">
    <w:nsid w:val="3F445E12"/>
    <w:multiLevelType w:val="multilevel"/>
    <w:tmpl w:val="36F4B8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914472D"/>
    <w:multiLevelType w:val="hybridMultilevel"/>
    <w:tmpl w:val="B13A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67834"/>
    <w:multiLevelType w:val="hybridMultilevel"/>
    <w:tmpl w:val="4788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153D5"/>
    <w:multiLevelType w:val="hybridMultilevel"/>
    <w:tmpl w:val="9E5E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16279"/>
    <w:multiLevelType w:val="hybridMultilevel"/>
    <w:tmpl w:val="2BAEF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30725C"/>
    <w:multiLevelType w:val="hybridMultilevel"/>
    <w:tmpl w:val="195E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33883"/>
    <w:multiLevelType w:val="hybridMultilevel"/>
    <w:tmpl w:val="5E82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725C9"/>
    <w:multiLevelType w:val="multilevel"/>
    <w:tmpl w:val="B87AC3E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5ED01C41"/>
    <w:multiLevelType w:val="hybridMultilevel"/>
    <w:tmpl w:val="4F7475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6CEF5E74"/>
    <w:multiLevelType w:val="multilevel"/>
    <w:tmpl w:val="C3ECC58C"/>
    <w:lvl w:ilvl="0">
      <w:start w:val="1"/>
      <w:numFmt w:val="decimal"/>
      <w:lvlText w:val="%1."/>
      <w:lvlJc w:val="left"/>
      <w:pPr>
        <w:ind w:left="900" w:firstLine="540"/>
      </w:pPr>
      <w:rPr>
        <w:b/>
        <w:u w:val="single"/>
      </w:rPr>
    </w:lvl>
    <w:lvl w:ilvl="1">
      <w:start w:val="1"/>
      <w:numFmt w:val="bullet"/>
      <w:lvlText w:val="●"/>
      <w:lvlJc w:val="left"/>
      <w:pPr>
        <w:ind w:left="1440" w:firstLine="1080"/>
      </w:pPr>
      <w:rPr>
        <w:rFonts w:ascii="Arial" w:eastAsia="Arial" w:hAnsi="Arial" w:cs="Arial"/>
        <w:b/>
        <w:strike w:val="0"/>
        <w:u w:val="none"/>
      </w:rPr>
    </w:lvl>
    <w:lvl w:ilvl="2">
      <w:start w:val="1"/>
      <w:numFmt w:val="lowerRoman"/>
      <w:lvlText w:val="%3."/>
      <w:lvlJc w:val="right"/>
      <w:pPr>
        <w:ind w:left="2160" w:firstLine="1980"/>
      </w:pPr>
    </w:lvl>
    <w:lvl w:ilvl="3">
      <w:start w:val="1"/>
      <w:numFmt w:val="decimal"/>
      <w:lvlText w:val="%4."/>
      <w:lvlJc w:val="left"/>
      <w:pPr>
        <w:ind w:left="2880" w:firstLine="2520"/>
      </w:pPr>
      <w:rPr>
        <w:b w:val="0"/>
        <w:strike w:val="0"/>
        <w:u w:val="none"/>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6D483A57"/>
    <w:multiLevelType w:val="hybridMultilevel"/>
    <w:tmpl w:val="A79461C2"/>
    <w:lvl w:ilvl="0" w:tplc="ADDC4232">
      <w:start w:val="1"/>
      <w:numFmt w:val="bullet"/>
      <w:lvlText w:val=""/>
      <w:lvlJc w:val="left"/>
      <w:pPr>
        <w:ind w:left="720" w:hanging="360"/>
      </w:pPr>
      <w:rPr>
        <w:rFonts w:ascii="Symbol" w:hAnsi="Symbol" w:hint="default"/>
      </w:rPr>
    </w:lvl>
    <w:lvl w:ilvl="1" w:tplc="FECC9384">
      <w:start w:val="1"/>
      <w:numFmt w:val="bullet"/>
      <w:lvlText w:val="o"/>
      <w:lvlJc w:val="left"/>
      <w:pPr>
        <w:ind w:left="1440" w:hanging="360"/>
      </w:pPr>
      <w:rPr>
        <w:rFonts w:ascii="Courier New" w:hAnsi="Courier New" w:hint="default"/>
      </w:rPr>
    </w:lvl>
    <w:lvl w:ilvl="2" w:tplc="A2C26AD2">
      <w:start w:val="1"/>
      <w:numFmt w:val="bullet"/>
      <w:lvlText w:val=""/>
      <w:lvlJc w:val="left"/>
      <w:pPr>
        <w:ind w:left="2160" w:hanging="360"/>
      </w:pPr>
      <w:rPr>
        <w:rFonts w:ascii="Wingdings" w:hAnsi="Wingdings" w:hint="default"/>
      </w:rPr>
    </w:lvl>
    <w:lvl w:ilvl="3" w:tplc="5CA20C8A">
      <w:start w:val="1"/>
      <w:numFmt w:val="bullet"/>
      <w:lvlText w:val=""/>
      <w:lvlJc w:val="left"/>
      <w:pPr>
        <w:ind w:left="2880" w:hanging="360"/>
      </w:pPr>
      <w:rPr>
        <w:rFonts w:ascii="Symbol" w:hAnsi="Symbol" w:hint="default"/>
      </w:rPr>
    </w:lvl>
    <w:lvl w:ilvl="4" w:tplc="79D45296">
      <w:start w:val="1"/>
      <w:numFmt w:val="bullet"/>
      <w:lvlText w:val="o"/>
      <w:lvlJc w:val="left"/>
      <w:pPr>
        <w:ind w:left="3600" w:hanging="360"/>
      </w:pPr>
      <w:rPr>
        <w:rFonts w:ascii="Courier New" w:hAnsi="Courier New" w:hint="default"/>
      </w:rPr>
    </w:lvl>
    <w:lvl w:ilvl="5" w:tplc="963ABF04">
      <w:start w:val="1"/>
      <w:numFmt w:val="bullet"/>
      <w:lvlText w:val=""/>
      <w:lvlJc w:val="left"/>
      <w:pPr>
        <w:ind w:left="4320" w:hanging="360"/>
      </w:pPr>
      <w:rPr>
        <w:rFonts w:ascii="Wingdings" w:hAnsi="Wingdings" w:hint="default"/>
      </w:rPr>
    </w:lvl>
    <w:lvl w:ilvl="6" w:tplc="A5567A50">
      <w:start w:val="1"/>
      <w:numFmt w:val="bullet"/>
      <w:lvlText w:val=""/>
      <w:lvlJc w:val="left"/>
      <w:pPr>
        <w:ind w:left="5040" w:hanging="360"/>
      </w:pPr>
      <w:rPr>
        <w:rFonts w:ascii="Symbol" w:hAnsi="Symbol" w:hint="default"/>
      </w:rPr>
    </w:lvl>
    <w:lvl w:ilvl="7" w:tplc="E6A61D9E">
      <w:start w:val="1"/>
      <w:numFmt w:val="bullet"/>
      <w:lvlText w:val="o"/>
      <w:lvlJc w:val="left"/>
      <w:pPr>
        <w:ind w:left="5760" w:hanging="360"/>
      </w:pPr>
      <w:rPr>
        <w:rFonts w:ascii="Courier New" w:hAnsi="Courier New" w:hint="default"/>
      </w:rPr>
    </w:lvl>
    <w:lvl w:ilvl="8" w:tplc="794612A4">
      <w:start w:val="1"/>
      <w:numFmt w:val="bullet"/>
      <w:lvlText w:val=""/>
      <w:lvlJc w:val="left"/>
      <w:pPr>
        <w:ind w:left="6480" w:hanging="360"/>
      </w:pPr>
      <w:rPr>
        <w:rFonts w:ascii="Wingdings" w:hAnsi="Wingdings" w:hint="default"/>
      </w:rPr>
    </w:lvl>
  </w:abstractNum>
  <w:abstractNum w:abstractNumId="20" w15:restartNumberingAfterBreak="0">
    <w:nsid w:val="6E7309A5"/>
    <w:multiLevelType w:val="hybridMultilevel"/>
    <w:tmpl w:val="8150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A513B"/>
    <w:multiLevelType w:val="hybridMultilevel"/>
    <w:tmpl w:val="3ADE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0"/>
  </w:num>
  <w:num w:numId="4">
    <w:abstractNumId w:val="3"/>
  </w:num>
  <w:num w:numId="5">
    <w:abstractNumId w:val="18"/>
  </w:num>
  <w:num w:numId="6">
    <w:abstractNumId w:val="1"/>
  </w:num>
  <w:num w:numId="7">
    <w:abstractNumId w:val="9"/>
  </w:num>
  <w:num w:numId="8">
    <w:abstractNumId w:val="4"/>
  </w:num>
  <w:num w:numId="9">
    <w:abstractNumId w:val="8"/>
  </w:num>
  <w:num w:numId="10">
    <w:abstractNumId w:val="13"/>
  </w:num>
  <w:num w:numId="11">
    <w:abstractNumId w:val="16"/>
  </w:num>
  <w:num w:numId="12">
    <w:abstractNumId w:val="7"/>
  </w:num>
  <w:num w:numId="13">
    <w:abstractNumId w:val="5"/>
  </w:num>
  <w:num w:numId="14">
    <w:abstractNumId w:val="10"/>
  </w:num>
  <w:num w:numId="15">
    <w:abstractNumId w:val="15"/>
  </w:num>
  <w:num w:numId="16">
    <w:abstractNumId w:val="21"/>
  </w:num>
  <w:num w:numId="17">
    <w:abstractNumId w:val="17"/>
  </w:num>
  <w:num w:numId="18">
    <w:abstractNumId w:val="20"/>
  </w:num>
  <w:num w:numId="19">
    <w:abstractNumId w:val="2"/>
  </w:num>
  <w:num w:numId="20">
    <w:abstractNumId w:val="1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2B"/>
    <w:rsid w:val="00021425"/>
    <w:rsid w:val="00054093"/>
    <w:rsid w:val="000C175B"/>
    <w:rsid w:val="000E0EB8"/>
    <w:rsid w:val="0012556C"/>
    <w:rsid w:val="001839B3"/>
    <w:rsid w:val="00184367"/>
    <w:rsid w:val="00191BEE"/>
    <w:rsid w:val="001E5D7C"/>
    <w:rsid w:val="00207430"/>
    <w:rsid w:val="002E67C9"/>
    <w:rsid w:val="00311224"/>
    <w:rsid w:val="00344646"/>
    <w:rsid w:val="00365D0C"/>
    <w:rsid w:val="00371EBC"/>
    <w:rsid w:val="003C4D6D"/>
    <w:rsid w:val="00466CB4"/>
    <w:rsid w:val="00491F95"/>
    <w:rsid w:val="00496689"/>
    <w:rsid w:val="00544A33"/>
    <w:rsid w:val="00553B5C"/>
    <w:rsid w:val="00582828"/>
    <w:rsid w:val="005A62B6"/>
    <w:rsid w:val="00601600"/>
    <w:rsid w:val="00672AF2"/>
    <w:rsid w:val="00691751"/>
    <w:rsid w:val="006E5C10"/>
    <w:rsid w:val="00754C70"/>
    <w:rsid w:val="0079453B"/>
    <w:rsid w:val="00817D16"/>
    <w:rsid w:val="008B6115"/>
    <w:rsid w:val="008F22D1"/>
    <w:rsid w:val="0098662B"/>
    <w:rsid w:val="009B58FA"/>
    <w:rsid w:val="00A11BA9"/>
    <w:rsid w:val="00AE4B3E"/>
    <w:rsid w:val="00B22911"/>
    <w:rsid w:val="00B34806"/>
    <w:rsid w:val="00B51A35"/>
    <w:rsid w:val="00B61B47"/>
    <w:rsid w:val="00B9122F"/>
    <w:rsid w:val="00BD4A01"/>
    <w:rsid w:val="00C46839"/>
    <w:rsid w:val="00C57E24"/>
    <w:rsid w:val="00C7393A"/>
    <w:rsid w:val="00C96034"/>
    <w:rsid w:val="00CB534C"/>
    <w:rsid w:val="00CD5855"/>
    <w:rsid w:val="00DE6472"/>
    <w:rsid w:val="00EC06B3"/>
    <w:rsid w:val="00EC4B72"/>
    <w:rsid w:val="00EE670D"/>
    <w:rsid w:val="00EF6763"/>
    <w:rsid w:val="00F15186"/>
    <w:rsid w:val="00F205B6"/>
    <w:rsid w:val="00F7727B"/>
    <w:rsid w:val="00F9602B"/>
    <w:rsid w:val="00FA4790"/>
    <w:rsid w:val="00FD0609"/>
    <w:rsid w:val="0FA79081"/>
    <w:rsid w:val="16B18865"/>
    <w:rsid w:val="66370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10425"/>
  <w15:docId w15:val="{C6A81766-5D0F-4059-B4B3-1F03C97C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43" w:type="dxa"/>
        <w:right w:w="43" w:type="dxa"/>
      </w:tblCellMar>
    </w:tblPr>
  </w:style>
  <w:style w:type="table" w:styleId="TableGrid">
    <w:name w:val="Table Grid"/>
    <w:basedOn w:val="TableNormal"/>
    <w:uiPriority w:val="39"/>
    <w:rsid w:val="00183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C10"/>
    <w:pPr>
      <w:tabs>
        <w:tab w:val="center" w:pos="4513"/>
        <w:tab w:val="right" w:pos="9026"/>
      </w:tabs>
    </w:pPr>
  </w:style>
  <w:style w:type="character" w:customStyle="1" w:styleId="HeaderChar">
    <w:name w:val="Header Char"/>
    <w:basedOn w:val="DefaultParagraphFont"/>
    <w:link w:val="Header"/>
    <w:uiPriority w:val="99"/>
    <w:rsid w:val="006E5C10"/>
  </w:style>
  <w:style w:type="paragraph" w:styleId="Footer">
    <w:name w:val="footer"/>
    <w:basedOn w:val="Normal"/>
    <w:link w:val="FooterChar"/>
    <w:uiPriority w:val="99"/>
    <w:unhideWhenUsed/>
    <w:rsid w:val="006E5C10"/>
    <w:pPr>
      <w:tabs>
        <w:tab w:val="center" w:pos="4513"/>
        <w:tab w:val="right" w:pos="9026"/>
      </w:tabs>
    </w:pPr>
  </w:style>
  <w:style w:type="character" w:customStyle="1" w:styleId="FooterChar">
    <w:name w:val="Footer Char"/>
    <w:basedOn w:val="DefaultParagraphFont"/>
    <w:link w:val="Footer"/>
    <w:uiPriority w:val="99"/>
    <w:rsid w:val="006E5C10"/>
  </w:style>
  <w:style w:type="paragraph" w:customStyle="1" w:styleId="paragraph">
    <w:name w:val="paragraph"/>
    <w:basedOn w:val="Normal"/>
    <w:rsid w:val="00C57E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C57E24"/>
  </w:style>
  <w:style w:type="character" w:customStyle="1" w:styleId="eop">
    <w:name w:val="eop"/>
    <w:basedOn w:val="DefaultParagraphFont"/>
    <w:rsid w:val="00C57E24"/>
  </w:style>
  <w:style w:type="paragraph" w:styleId="ListParagraph">
    <w:name w:val="List Paragraph"/>
    <w:basedOn w:val="Normal"/>
    <w:uiPriority w:val="34"/>
    <w:qFormat/>
    <w:pPr>
      <w:ind w:left="720"/>
      <w:contextualSpacing/>
    </w:pPr>
  </w:style>
  <w:style w:type="paragraph" w:styleId="NoSpacing">
    <w:name w:val="No Spacing"/>
    <w:uiPriority w:val="1"/>
    <w:qFormat/>
    <w:rsid w:val="00054093"/>
  </w:style>
  <w:style w:type="paragraph" w:styleId="NormalWeb">
    <w:name w:val="Normal (Web)"/>
    <w:basedOn w:val="Normal"/>
    <w:uiPriority w:val="99"/>
    <w:unhideWhenUsed/>
    <w:rsid w:val="000540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4414">
      <w:bodyDiv w:val="1"/>
      <w:marLeft w:val="0"/>
      <w:marRight w:val="0"/>
      <w:marTop w:val="0"/>
      <w:marBottom w:val="0"/>
      <w:divBdr>
        <w:top w:val="none" w:sz="0" w:space="0" w:color="auto"/>
        <w:left w:val="none" w:sz="0" w:space="0" w:color="auto"/>
        <w:bottom w:val="none" w:sz="0" w:space="0" w:color="auto"/>
        <w:right w:val="none" w:sz="0" w:space="0" w:color="auto"/>
      </w:divBdr>
    </w:div>
    <w:div w:id="631599581">
      <w:bodyDiv w:val="1"/>
      <w:marLeft w:val="0"/>
      <w:marRight w:val="0"/>
      <w:marTop w:val="0"/>
      <w:marBottom w:val="0"/>
      <w:divBdr>
        <w:top w:val="none" w:sz="0" w:space="0" w:color="auto"/>
        <w:left w:val="none" w:sz="0" w:space="0" w:color="auto"/>
        <w:bottom w:val="none" w:sz="0" w:space="0" w:color="auto"/>
        <w:right w:val="none" w:sz="0" w:space="0" w:color="auto"/>
      </w:divBdr>
    </w:div>
    <w:div w:id="1217817854">
      <w:bodyDiv w:val="1"/>
      <w:marLeft w:val="0"/>
      <w:marRight w:val="0"/>
      <w:marTop w:val="0"/>
      <w:marBottom w:val="0"/>
      <w:divBdr>
        <w:top w:val="none" w:sz="0" w:space="0" w:color="auto"/>
        <w:left w:val="none" w:sz="0" w:space="0" w:color="auto"/>
        <w:bottom w:val="none" w:sz="0" w:space="0" w:color="auto"/>
        <w:right w:val="none" w:sz="0" w:space="0" w:color="auto"/>
      </w:divBdr>
      <w:divsChild>
        <w:div w:id="1554973090">
          <w:marLeft w:val="0"/>
          <w:marRight w:val="0"/>
          <w:marTop w:val="0"/>
          <w:marBottom w:val="0"/>
          <w:divBdr>
            <w:top w:val="none" w:sz="0" w:space="0" w:color="auto"/>
            <w:left w:val="none" w:sz="0" w:space="0" w:color="auto"/>
            <w:bottom w:val="none" w:sz="0" w:space="0" w:color="auto"/>
            <w:right w:val="none" w:sz="0" w:space="0" w:color="auto"/>
          </w:divBdr>
        </w:div>
        <w:div w:id="458454280">
          <w:marLeft w:val="0"/>
          <w:marRight w:val="0"/>
          <w:marTop w:val="0"/>
          <w:marBottom w:val="0"/>
          <w:divBdr>
            <w:top w:val="none" w:sz="0" w:space="0" w:color="auto"/>
            <w:left w:val="none" w:sz="0" w:space="0" w:color="auto"/>
            <w:bottom w:val="none" w:sz="0" w:space="0" w:color="auto"/>
            <w:right w:val="none" w:sz="0" w:space="0" w:color="auto"/>
          </w:divBdr>
        </w:div>
        <w:div w:id="1901358483">
          <w:marLeft w:val="0"/>
          <w:marRight w:val="0"/>
          <w:marTop w:val="0"/>
          <w:marBottom w:val="0"/>
          <w:divBdr>
            <w:top w:val="none" w:sz="0" w:space="0" w:color="auto"/>
            <w:left w:val="none" w:sz="0" w:space="0" w:color="auto"/>
            <w:bottom w:val="none" w:sz="0" w:space="0" w:color="auto"/>
            <w:right w:val="none" w:sz="0" w:space="0" w:color="auto"/>
          </w:divBdr>
        </w:div>
        <w:div w:id="1417481881">
          <w:marLeft w:val="0"/>
          <w:marRight w:val="0"/>
          <w:marTop w:val="0"/>
          <w:marBottom w:val="0"/>
          <w:divBdr>
            <w:top w:val="none" w:sz="0" w:space="0" w:color="auto"/>
            <w:left w:val="none" w:sz="0" w:space="0" w:color="auto"/>
            <w:bottom w:val="none" w:sz="0" w:space="0" w:color="auto"/>
            <w:right w:val="none" w:sz="0" w:space="0" w:color="auto"/>
          </w:divBdr>
        </w:div>
        <w:div w:id="1043483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Sue Lucas</DisplayName>
        <AccountId>109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8" ma:contentTypeDescription="Create a new document." ma:contentTypeScope="" ma:versionID="43a95318695ae43badbd1caddb216822">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01275ee2c54575359d34f571a3fd63ad"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2340F-962C-4902-9B92-BECA9D7E26B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e2939a09-c8ae-41e4-8619-d8583471756e"/>
    <ds:schemaRef ds:uri="87d7aeab-3813-447a-845d-775381ab0eae"/>
    <ds:schemaRef ds:uri="http://www.w3.org/XML/1998/namespace"/>
  </ds:schemaRefs>
</ds:datastoreItem>
</file>

<file path=customXml/itemProps2.xml><?xml version="1.0" encoding="utf-8"?>
<ds:datastoreItem xmlns:ds="http://schemas.openxmlformats.org/officeDocument/2006/customXml" ds:itemID="{EF28A340-4143-49C3-9BA0-9D3F801F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75220-8498-4370-8746-0363B8B33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Lucas</dc:creator>
  <cp:lastModifiedBy>Tara Jones</cp:lastModifiedBy>
  <cp:revision>2</cp:revision>
  <dcterms:created xsi:type="dcterms:W3CDTF">2018-11-07T15:31:00Z</dcterms:created>
  <dcterms:modified xsi:type="dcterms:W3CDTF">2018-11-07T15:31:00Z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Order">
    <vt:r8>7800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