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50" w:rsidRDefault="00373850">
      <w:pPr>
        <w:ind w:left="851" w:right="1270"/>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5"/>
      </w:tblGrid>
      <w:tr w:rsidR="00373850">
        <w:trPr>
          <w:trHeight w:val="755"/>
        </w:trPr>
        <w:tc>
          <w:tcPr>
            <w:tcW w:w="8505" w:type="dxa"/>
            <w:shd w:val="clear" w:color="auto" w:fill="000000"/>
          </w:tcPr>
          <w:p w:rsidR="00373850" w:rsidRDefault="00373850">
            <w:pPr>
              <w:pStyle w:val="BodyText"/>
              <w:rPr>
                <w:rFonts w:ascii="Arial" w:hAnsi="Arial"/>
                <w:color w:val="FFFFFF"/>
              </w:rPr>
            </w:pPr>
            <w:r>
              <w:rPr>
                <w:rFonts w:ascii="Arial" w:hAnsi="Arial"/>
                <w:color w:val="FFFFFF"/>
              </w:rPr>
              <w:t>Job Description</w:t>
            </w:r>
          </w:p>
        </w:tc>
      </w:tr>
    </w:tbl>
    <w:p w:rsidR="00373850" w:rsidRDefault="00373850">
      <w:pPr>
        <w:pStyle w:val="BodyText"/>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378"/>
      </w:tblGrid>
      <w:tr w:rsidR="00373850">
        <w:trPr>
          <w:cantSplit/>
          <w:trHeight w:val="362"/>
        </w:trPr>
        <w:tc>
          <w:tcPr>
            <w:tcW w:w="2127" w:type="dxa"/>
          </w:tcPr>
          <w:p w:rsidR="00373850" w:rsidRDefault="00373850">
            <w:pPr>
              <w:pStyle w:val="Heading1"/>
              <w:spacing w:before="40" w:after="20"/>
              <w:ind w:left="34" w:right="459"/>
              <w:jc w:val="left"/>
              <w:rPr>
                <w:rFonts w:ascii="Arial" w:hAnsi="Arial"/>
                <w:color w:val="000000"/>
              </w:rPr>
            </w:pPr>
            <w:r>
              <w:rPr>
                <w:rFonts w:ascii="Arial" w:hAnsi="Arial"/>
                <w:color w:val="000000"/>
              </w:rPr>
              <w:t>Job Title:</w:t>
            </w:r>
          </w:p>
        </w:tc>
        <w:tc>
          <w:tcPr>
            <w:tcW w:w="6378" w:type="dxa"/>
          </w:tcPr>
          <w:p w:rsidR="00373850" w:rsidRDefault="004C6D6A" w:rsidP="005D7573">
            <w:pPr>
              <w:pStyle w:val="Header"/>
              <w:spacing w:before="40" w:after="20"/>
              <w:rPr>
                <w:rFonts w:ascii="Arial" w:hAnsi="Arial"/>
                <w:sz w:val="24"/>
              </w:rPr>
            </w:pPr>
            <w:r>
              <w:rPr>
                <w:rFonts w:ascii="Arial" w:hAnsi="Arial"/>
                <w:sz w:val="24"/>
              </w:rPr>
              <w:t>Nursery Nurse</w:t>
            </w:r>
            <w:r w:rsidR="00373850">
              <w:rPr>
                <w:rFonts w:ascii="Arial" w:hAnsi="Arial"/>
                <w:sz w:val="24"/>
              </w:rPr>
              <w:t xml:space="preserve"> </w:t>
            </w:r>
            <w:r w:rsidR="005C1200">
              <w:rPr>
                <w:rFonts w:ascii="Arial" w:hAnsi="Arial"/>
                <w:sz w:val="24"/>
              </w:rPr>
              <w:t xml:space="preserve"> - </w:t>
            </w:r>
            <w:r w:rsidR="00373850">
              <w:rPr>
                <w:rFonts w:ascii="Arial" w:hAnsi="Arial"/>
                <w:sz w:val="24"/>
              </w:rPr>
              <w:t xml:space="preserve">Level </w:t>
            </w:r>
            <w:r w:rsidR="005D7573">
              <w:rPr>
                <w:rFonts w:ascii="Arial" w:hAnsi="Arial"/>
                <w:sz w:val="24"/>
              </w:rPr>
              <w:t>1</w:t>
            </w:r>
          </w:p>
        </w:tc>
      </w:tr>
      <w:tr w:rsidR="00373850">
        <w:trPr>
          <w:cantSplit/>
        </w:trPr>
        <w:tc>
          <w:tcPr>
            <w:tcW w:w="2127" w:type="dxa"/>
          </w:tcPr>
          <w:p w:rsidR="00373850" w:rsidRDefault="00373850">
            <w:pPr>
              <w:pStyle w:val="Heading1"/>
              <w:spacing w:before="40" w:after="20"/>
              <w:ind w:left="34" w:right="459"/>
              <w:jc w:val="left"/>
              <w:rPr>
                <w:rFonts w:ascii="Arial" w:hAnsi="Arial"/>
                <w:color w:val="000000"/>
              </w:rPr>
            </w:pPr>
            <w:r>
              <w:rPr>
                <w:rFonts w:ascii="Arial" w:hAnsi="Arial"/>
                <w:color w:val="000000"/>
              </w:rPr>
              <w:t>Grade:</w:t>
            </w:r>
          </w:p>
        </w:tc>
        <w:tc>
          <w:tcPr>
            <w:tcW w:w="6378" w:type="dxa"/>
          </w:tcPr>
          <w:p w:rsidR="00373850" w:rsidRDefault="00822F6B">
            <w:pPr>
              <w:pStyle w:val="Header"/>
              <w:spacing w:before="40" w:after="20"/>
              <w:rPr>
                <w:rFonts w:ascii="Arial" w:hAnsi="Arial"/>
                <w:sz w:val="24"/>
              </w:rPr>
            </w:pPr>
            <w:r>
              <w:rPr>
                <w:rFonts w:ascii="Arial" w:hAnsi="Arial"/>
                <w:sz w:val="24"/>
              </w:rPr>
              <w:t xml:space="preserve">Band 1 </w:t>
            </w:r>
            <w:r w:rsidR="000975B2">
              <w:rPr>
                <w:rFonts w:ascii="Arial" w:hAnsi="Arial"/>
                <w:sz w:val="24"/>
              </w:rPr>
              <w:t>Level I</w:t>
            </w:r>
          </w:p>
        </w:tc>
      </w:tr>
      <w:tr w:rsidR="00373850">
        <w:trPr>
          <w:cantSplit/>
        </w:trPr>
        <w:tc>
          <w:tcPr>
            <w:tcW w:w="2127" w:type="dxa"/>
          </w:tcPr>
          <w:p w:rsidR="00373850" w:rsidRDefault="00373850">
            <w:pPr>
              <w:spacing w:before="40" w:after="20"/>
              <w:rPr>
                <w:rFonts w:ascii="Arial" w:hAnsi="Arial"/>
                <w:b/>
                <w:color w:val="000000"/>
                <w:sz w:val="24"/>
              </w:rPr>
            </w:pPr>
            <w:r>
              <w:rPr>
                <w:rFonts w:ascii="Arial" w:hAnsi="Arial"/>
                <w:b/>
                <w:color w:val="000000"/>
                <w:sz w:val="24"/>
              </w:rPr>
              <w:t>Department:</w:t>
            </w:r>
          </w:p>
        </w:tc>
        <w:tc>
          <w:tcPr>
            <w:tcW w:w="6378" w:type="dxa"/>
          </w:tcPr>
          <w:p w:rsidR="00373850" w:rsidRDefault="00373850">
            <w:pPr>
              <w:spacing w:before="40" w:after="20"/>
              <w:rPr>
                <w:rFonts w:ascii="Arial" w:hAnsi="Arial"/>
                <w:sz w:val="24"/>
              </w:rPr>
            </w:pPr>
            <w:r>
              <w:rPr>
                <w:rFonts w:ascii="Arial" w:hAnsi="Arial"/>
                <w:sz w:val="24"/>
              </w:rPr>
              <w:t>Children and Community Services</w:t>
            </w:r>
          </w:p>
        </w:tc>
      </w:tr>
      <w:tr w:rsidR="00373850">
        <w:trPr>
          <w:cantSplit/>
        </w:trPr>
        <w:tc>
          <w:tcPr>
            <w:tcW w:w="2127" w:type="dxa"/>
          </w:tcPr>
          <w:p w:rsidR="00373850" w:rsidRDefault="00373850">
            <w:pPr>
              <w:spacing w:before="40" w:after="20"/>
              <w:rPr>
                <w:rFonts w:ascii="Arial" w:hAnsi="Arial"/>
                <w:b/>
                <w:color w:val="000000"/>
                <w:sz w:val="24"/>
              </w:rPr>
            </w:pPr>
            <w:r>
              <w:rPr>
                <w:rFonts w:ascii="Arial" w:hAnsi="Arial"/>
                <w:b/>
                <w:color w:val="000000"/>
                <w:sz w:val="24"/>
              </w:rPr>
              <w:t>Section:</w:t>
            </w:r>
          </w:p>
        </w:tc>
        <w:tc>
          <w:tcPr>
            <w:tcW w:w="6378" w:type="dxa"/>
          </w:tcPr>
          <w:p w:rsidR="00373850" w:rsidRPr="00D5655C" w:rsidRDefault="00D5655C">
            <w:pPr>
              <w:spacing w:before="40" w:after="20"/>
              <w:rPr>
                <w:rFonts w:ascii="Arial" w:hAnsi="Arial"/>
                <w:sz w:val="24"/>
              </w:rPr>
            </w:pPr>
            <w:r>
              <w:rPr>
                <w:rFonts w:ascii="Arial" w:hAnsi="Arial"/>
                <w:sz w:val="24"/>
              </w:rPr>
              <w:t>Edward Wilson Primary School</w:t>
            </w:r>
          </w:p>
        </w:tc>
      </w:tr>
      <w:tr w:rsidR="00373850">
        <w:trPr>
          <w:cantSplit/>
        </w:trPr>
        <w:tc>
          <w:tcPr>
            <w:tcW w:w="2127" w:type="dxa"/>
          </w:tcPr>
          <w:p w:rsidR="00373850" w:rsidRDefault="00373850">
            <w:pPr>
              <w:spacing w:before="40" w:after="20"/>
              <w:rPr>
                <w:rFonts w:ascii="Arial" w:hAnsi="Arial"/>
                <w:b/>
                <w:color w:val="000000"/>
                <w:sz w:val="24"/>
              </w:rPr>
            </w:pPr>
            <w:r>
              <w:rPr>
                <w:rFonts w:ascii="Arial" w:hAnsi="Arial"/>
                <w:b/>
                <w:color w:val="000000"/>
                <w:sz w:val="24"/>
              </w:rPr>
              <w:t>Responsible to:</w:t>
            </w:r>
          </w:p>
        </w:tc>
        <w:tc>
          <w:tcPr>
            <w:tcW w:w="6378" w:type="dxa"/>
          </w:tcPr>
          <w:p w:rsidR="00373850" w:rsidRDefault="00751B21">
            <w:pPr>
              <w:spacing w:before="40" w:after="20"/>
              <w:rPr>
                <w:rFonts w:ascii="Arial" w:hAnsi="Arial"/>
                <w:sz w:val="24"/>
              </w:rPr>
            </w:pPr>
            <w:r>
              <w:rPr>
                <w:rFonts w:ascii="Arial" w:hAnsi="Arial"/>
                <w:sz w:val="24"/>
              </w:rPr>
              <w:t>Deputy Headteacher for Inclusion</w:t>
            </w:r>
          </w:p>
        </w:tc>
      </w:tr>
      <w:tr w:rsidR="00373850">
        <w:trPr>
          <w:cantSplit/>
          <w:trHeight w:val="950"/>
        </w:trPr>
        <w:tc>
          <w:tcPr>
            <w:tcW w:w="2127" w:type="dxa"/>
          </w:tcPr>
          <w:p w:rsidR="00373850" w:rsidRDefault="00373850">
            <w:pPr>
              <w:spacing w:before="40" w:after="20"/>
              <w:rPr>
                <w:rFonts w:ascii="Arial" w:hAnsi="Arial"/>
                <w:b/>
                <w:color w:val="000000"/>
                <w:sz w:val="24"/>
              </w:rPr>
            </w:pPr>
            <w:r>
              <w:rPr>
                <w:rFonts w:ascii="Arial" w:hAnsi="Arial"/>
                <w:b/>
                <w:color w:val="000000"/>
                <w:sz w:val="24"/>
              </w:rPr>
              <w:t>Responsible for:</w:t>
            </w:r>
          </w:p>
        </w:tc>
        <w:tc>
          <w:tcPr>
            <w:tcW w:w="6378" w:type="dxa"/>
            <w:tcBorders>
              <w:bottom w:val="single" w:sz="4" w:space="0" w:color="auto"/>
            </w:tcBorders>
          </w:tcPr>
          <w:p w:rsidR="00373850" w:rsidRDefault="00373850">
            <w:pPr>
              <w:spacing w:before="40" w:after="20"/>
              <w:rPr>
                <w:rFonts w:ascii="Arial" w:hAnsi="Arial"/>
                <w:sz w:val="24"/>
              </w:rPr>
            </w:pPr>
            <w:r>
              <w:rPr>
                <w:rFonts w:ascii="Arial" w:hAnsi="Arial"/>
                <w:sz w:val="24"/>
              </w:rPr>
              <w:t>None</w:t>
            </w:r>
          </w:p>
          <w:p w:rsidR="00373850" w:rsidRDefault="00373850">
            <w:pPr>
              <w:spacing w:before="40" w:after="20"/>
              <w:rPr>
                <w:rFonts w:ascii="Arial" w:hAnsi="Arial"/>
                <w:sz w:val="24"/>
              </w:rPr>
            </w:pPr>
            <w:bookmarkStart w:id="0" w:name="_GoBack"/>
            <w:bookmarkEnd w:id="0"/>
          </w:p>
        </w:tc>
      </w:tr>
    </w:tbl>
    <w:p w:rsidR="00373850" w:rsidRDefault="00751B21">
      <w:pPr>
        <w:pStyle w:val="BodyText"/>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6" type="#_x0000_t202" style="position:absolute;left:0;text-align:left;margin-left:1.35pt;margin-top:10.45pt;width:424.8pt;height:21.7pt;z-index:251657216;mso-position-horizontal-relative:text;mso-position-vertical-relative:text" o:allowincell="f" fillcolor="black">
            <v:textbox style="mso-next-textbox:#_x0000_s1026">
              <w:txbxContent>
                <w:p w:rsidR="004C6D6A" w:rsidRDefault="004C6D6A">
                  <w:pPr>
                    <w:pStyle w:val="Heading8"/>
                    <w:spacing w:after="240"/>
                    <w:ind w:left="0"/>
                    <w:rPr>
                      <w:rFonts w:ascii="Arial" w:hAnsi="Arial"/>
                      <w:b w:val="0"/>
                      <w:i/>
                      <w:color w:val="FFFFFF"/>
                    </w:rPr>
                  </w:pPr>
                  <w:r>
                    <w:rPr>
                      <w:rFonts w:ascii="Arial" w:hAnsi="Arial"/>
                      <w:b w:val="0"/>
                      <w:i/>
                      <w:color w:val="FFFFFF"/>
                    </w:rPr>
                    <w:t>Purpose of Job</w:t>
                  </w:r>
                </w:p>
              </w:txbxContent>
            </v:textbox>
          </v:shape>
        </w:pict>
      </w:r>
    </w:p>
    <w:p w:rsidR="00373850" w:rsidRDefault="00373850">
      <w:pPr>
        <w:pStyle w:val="BodyText"/>
        <w:rPr>
          <w:rFonts w:ascii="Arial" w:hAnsi="Arial"/>
        </w:rPr>
      </w:pPr>
    </w:p>
    <w:p w:rsidR="00373850" w:rsidRDefault="00373850">
      <w:pPr>
        <w:pStyle w:val="BodyText"/>
        <w:rPr>
          <w:rFonts w:ascii="Arial" w:hAnsi="Arial"/>
        </w:rPr>
      </w:pPr>
    </w:p>
    <w:p w:rsidR="004C6D6A" w:rsidRDefault="00373850" w:rsidP="004C6D6A">
      <w:pPr>
        <w:pStyle w:val="BodyText"/>
        <w:numPr>
          <w:ilvl w:val="0"/>
          <w:numId w:val="38"/>
        </w:numPr>
        <w:jc w:val="left"/>
        <w:rPr>
          <w:rFonts w:ascii="Arial" w:hAnsi="Arial"/>
        </w:rPr>
      </w:pPr>
      <w:r>
        <w:rPr>
          <w:rFonts w:ascii="Arial" w:hAnsi="Arial"/>
        </w:rPr>
        <w:t>will be a member of a multi-disciplinary team, under the leadership</w:t>
      </w:r>
      <w:r w:rsidR="00D5655C">
        <w:rPr>
          <w:rFonts w:ascii="Arial" w:hAnsi="Arial"/>
        </w:rPr>
        <w:t xml:space="preserve"> and supervision of the</w:t>
      </w:r>
      <w:r w:rsidR="00396A4A">
        <w:rPr>
          <w:rFonts w:ascii="Arial" w:hAnsi="Arial"/>
        </w:rPr>
        <w:t xml:space="preserve"> </w:t>
      </w:r>
      <w:r w:rsidR="004C6D6A">
        <w:rPr>
          <w:rFonts w:ascii="Arial" w:hAnsi="Arial"/>
        </w:rPr>
        <w:t>EYFS leader and Assistant Headteacher for Inclusion</w:t>
      </w:r>
      <w:r>
        <w:rPr>
          <w:rFonts w:ascii="Arial" w:hAnsi="Arial"/>
        </w:rPr>
        <w:t xml:space="preserve">: </w:t>
      </w:r>
    </w:p>
    <w:p w:rsidR="00373850" w:rsidRDefault="004C6D6A" w:rsidP="004C6D6A">
      <w:pPr>
        <w:pStyle w:val="BodyText"/>
        <w:numPr>
          <w:ilvl w:val="0"/>
          <w:numId w:val="38"/>
        </w:numPr>
        <w:jc w:val="left"/>
        <w:rPr>
          <w:rFonts w:ascii="Arial" w:hAnsi="Arial"/>
        </w:rPr>
      </w:pPr>
      <w:r>
        <w:rPr>
          <w:rFonts w:ascii="Arial" w:hAnsi="Arial"/>
        </w:rPr>
        <w:t xml:space="preserve">to work as part of the nursery team in order to provide a broad and balanced curriculum that meets the needs of all learners. </w:t>
      </w:r>
      <w:r w:rsidR="00373850">
        <w:rPr>
          <w:rFonts w:ascii="Arial" w:hAnsi="Arial"/>
        </w:rPr>
        <w:t xml:space="preserve">will work with individuals/groups to supervise physical/general care of pupils, including those with </w:t>
      </w:r>
      <w:smartTag w:uri="urn:schemas-microsoft-com:office:smarttags" w:element="stockticker">
        <w:r w:rsidR="00373850">
          <w:rPr>
            <w:rFonts w:ascii="Arial" w:hAnsi="Arial"/>
          </w:rPr>
          <w:t>SEN</w:t>
        </w:r>
      </w:smartTag>
      <w:r w:rsidR="00373850">
        <w:rPr>
          <w:rFonts w:ascii="Arial" w:hAnsi="Arial"/>
        </w:rPr>
        <w:t>; enable access to learning for pupils and assist the teacher in the management of pupils and the classroom.</w:t>
      </w:r>
    </w:p>
    <w:p w:rsidR="00373850" w:rsidRDefault="00373850">
      <w:pPr>
        <w:pStyle w:val="BodyText"/>
        <w:rPr>
          <w:rFonts w:ascii="Arial" w:hAnsi="Arial"/>
        </w:rPr>
      </w:pPr>
      <w:r>
        <w:rPr>
          <w:rFonts w:ascii="Arial" w:hAnsi="Arial"/>
        </w:rPr>
        <w:t xml:space="preserve"> </w:t>
      </w:r>
      <w:r w:rsidR="00751B21">
        <w:rPr>
          <w:rFonts w:ascii="Arial" w:hAnsi="Arial"/>
          <w:noProof/>
        </w:rPr>
        <w:pict>
          <v:shape id="_x0000_s1027" type="#_x0000_t202" style="position:absolute;left:0;text-align:left;margin-left:1.35pt;margin-top:10.6pt;width:424.8pt;height:22.35pt;z-index:251658240;mso-position-horizontal-relative:text;mso-position-vertical-relative:text" o:allowincell="f" fillcolor="black">
            <v:textbox style="mso-next-textbox:#_x0000_s1027">
              <w:txbxContent>
                <w:p w:rsidR="004C6D6A" w:rsidRDefault="004C6D6A">
                  <w:pPr>
                    <w:pStyle w:val="Heading8"/>
                    <w:spacing w:after="240"/>
                    <w:ind w:left="0"/>
                    <w:rPr>
                      <w:rFonts w:ascii="Arial" w:hAnsi="Arial"/>
                      <w:b w:val="0"/>
                      <w:i/>
                      <w:color w:val="FFFFFF"/>
                    </w:rPr>
                  </w:pPr>
                  <w:r>
                    <w:rPr>
                      <w:rFonts w:ascii="Arial" w:hAnsi="Arial"/>
                      <w:b w:val="0"/>
                      <w:i/>
                      <w:color w:val="FFFFFF"/>
                    </w:rPr>
                    <w:t>Main Responsibilities</w:t>
                  </w:r>
                </w:p>
              </w:txbxContent>
            </v:textbox>
          </v:shape>
        </w:pict>
      </w:r>
    </w:p>
    <w:p w:rsidR="00373850" w:rsidRDefault="00373850">
      <w:pPr>
        <w:pStyle w:val="BodyText"/>
        <w:rPr>
          <w:rFonts w:ascii="Arial" w:hAnsi="Arial"/>
        </w:rPr>
      </w:pPr>
    </w:p>
    <w:p w:rsidR="00373850" w:rsidRDefault="00373850">
      <w:pPr>
        <w:pStyle w:val="BodyText"/>
        <w:rPr>
          <w:rFonts w:ascii="Arial" w:hAnsi="Arial"/>
        </w:rPr>
      </w:pPr>
    </w:p>
    <w:p w:rsidR="0087652D" w:rsidRPr="0087652D" w:rsidRDefault="0087652D">
      <w:pPr>
        <w:rPr>
          <w:rFonts w:ascii="Arial" w:hAnsi="Arial"/>
          <w:b/>
          <w:sz w:val="24"/>
        </w:rPr>
      </w:pPr>
      <w:r>
        <w:rPr>
          <w:rFonts w:ascii="Arial" w:hAnsi="Arial"/>
          <w:b/>
          <w:sz w:val="24"/>
        </w:rPr>
        <w:t>TASKS</w:t>
      </w:r>
    </w:p>
    <w:p w:rsidR="0087652D" w:rsidRDefault="0087652D">
      <w:pPr>
        <w:rPr>
          <w:rFonts w:ascii="Arial" w:hAnsi="Arial"/>
          <w:sz w:val="24"/>
        </w:rPr>
      </w:pPr>
    </w:p>
    <w:p w:rsidR="00373850" w:rsidRPr="0087652D" w:rsidRDefault="00373850">
      <w:pPr>
        <w:rPr>
          <w:rFonts w:ascii="Arial" w:hAnsi="Arial"/>
          <w:sz w:val="24"/>
          <w:u w:val="single"/>
        </w:rPr>
      </w:pPr>
      <w:r w:rsidRPr="0087652D">
        <w:rPr>
          <w:rFonts w:ascii="Arial" w:hAnsi="Arial"/>
          <w:sz w:val="24"/>
          <w:u w:val="single"/>
        </w:rPr>
        <w:t>SUPPORT FOR PUPILS</w:t>
      </w:r>
    </w:p>
    <w:p w:rsidR="00373850" w:rsidRDefault="00373850">
      <w:pPr>
        <w:rPr>
          <w:rFonts w:ascii="Arial" w:hAnsi="Arial"/>
          <w:sz w:val="24"/>
        </w:rPr>
      </w:pPr>
    </w:p>
    <w:p w:rsidR="00373850" w:rsidRDefault="00373850">
      <w:pPr>
        <w:numPr>
          <w:ilvl w:val="0"/>
          <w:numId w:val="35"/>
        </w:numPr>
        <w:rPr>
          <w:rFonts w:ascii="Arial" w:hAnsi="Arial"/>
          <w:sz w:val="24"/>
        </w:rPr>
      </w:pPr>
      <w:r>
        <w:rPr>
          <w:rFonts w:ascii="Arial" w:hAnsi="Arial"/>
          <w:sz w:val="24"/>
        </w:rPr>
        <w:t>Supervise and provide particular support for pupils, including those with special needs, ensuring their safety and access to learning activities</w:t>
      </w:r>
    </w:p>
    <w:p w:rsidR="00373850" w:rsidRPr="004C6D6A" w:rsidRDefault="004C6D6A" w:rsidP="004C6D6A">
      <w:pPr>
        <w:numPr>
          <w:ilvl w:val="0"/>
          <w:numId w:val="35"/>
        </w:numPr>
        <w:rPr>
          <w:rFonts w:ascii="Arial" w:hAnsi="Arial"/>
          <w:sz w:val="24"/>
        </w:rPr>
      </w:pPr>
      <w:r>
        <w:rPr>
          <w:rFonts w:ascii="Arial" w:hAnsi="Arial"/>
          <w:sz w:val="24"/>
        </w:rPr>
        <w:t>Promote the learning and development of pupils aged 3-5 by working as part of a team of practitioners.</w:t>
      </w:r>
    </w:p>
    <w:p w:rsidR="00373850" w:rsidRDefault="00373850">
      <w:pPr>
        <w:numPr>
          <w:ilvl w:val="0"/>
          <w:numId w:val="35"/>
        </w:numPr>
        <w:rPr>
          <w:rFonts w:ascii="Arial" w:hAnsi="Arial"/>
          <w:sz w:val="24"/>
        </w:rPr>
      </w:pPr>
      <w:r>
        <w:rPr>
          <w:rFonts w:ascii="Arial" w:hAnsi="Arial"/>
          <w:sz w:val="24"/>
        </w:rPr>
        <w:t>Establish constructive relationships with pupils and interact with them according to individual needs</w:t>
      </w:r>
    </w:p>
    <w:p w:rsidR="004C6D6A" w:rsidRDefault="004C6D6A">
      <w:pPr>
        <w:numPr>
          <w:ilvl w:val="0"/>
          <w:numId w:val="35"/>
        </w:numPr>
        <w:rPr>
          <w:rFonts w:ascii="Arial" w:hAnsi="Arial"/>
          <w:sz w:val="24"/>
        </w:rPr>
      </w:pPr>
      <w:r>
        <w:rPr>
          <w:rFonts w:ascii="Arial" w:hAnsi="Arial"/>
          <w:sz w:val="24"/>
        </w:rPr>
        <w:t>assist in planning, organising, resourcing and evaluating the learning within the nursery environment</w:t>
      </w:r>
    </w:p>
    <w:p w:rsidR="00373850" w:rsidRDefault="00373850">
      <w:pPr>
        <w:numPr>
          <w:ilvl w:val="0"/>
          <w:numId w:val="35"/>
        </w:numPr>
        <w:rPr>
          <w:rFonts w:ascii="Arial" w:hAnsi="Arial"/>
          <w:sz w:val="24"/>
        </w:rPr>
      </w:pPr>
      <w:r>
        <w:rPr>
          <w:rFonts w:ascii="Arial" w:hAnsi="Arial"/>
          <w:sz w:val="24"/>
        </w:rPr>
        <w:t>Set challenging and demanding expectations and promote self-esteem and independence</w:t>
      </w:r>
    </w:p>
    <w:p w:rsidR="00373850" w:rsidRDefault="00373850">
      <w:pPr>
        <w:numPr>
          <w:ilvl w:val="0"/>
          <w:numId w:val="35"/>
        </w:numPr>
        <w:rPr>
          <w:rFonts w:ascii="Arial" w:hAnsi="Arial"/>
          <w:sz w:val="24"/>
        </w:rPr>
      </w:pPr>
      <w:r>
        <w:rPr>
          <w:rFonts w:ascii="Arial" w:hAnsi="Arial"/>
          <w:sz w:val="24"/>
        </w:rPr>
        <w:t>Provide feedback to pupils in relation to progress and achievement under guidance of the teacher</w:t>
      </w:r>
    </w:p>
    <w:p w:rsidR="00373850" w:rsidRDefault="00373850">
      <w:pPr>
        <w:rPr>
          <w:rFonts w:ascii="Arial" w:hAnsi="Arial"/>
          <w:sz w:val="24"/>
        </w:rPr>
      </w:pPr>
    </w:p>
    <w:p w:rsidR="00373850" w:rsidRPr="0087652D" w:rsidRDefault="00373850">
      <w:pPr>
        <w:rPr>
          <w:rFonts w:ascii="Arial" w:hAnsi="Arial"/>
          <w:sz w:val="24"/>
          <w:u w:val="single"/>
        </w:rPr>
      </w:pPr>
      <w:r w:rsidRPr="0087652D">
        <w:rPr>
          <w:rFonts w:ascii="Arial" w:hAnsi="Arial"/>
          <w:sz w:val="24"/>
          <w:u w:val="single"/>
        </w:rPr>
        <w:t>SUPPORT FOR TEACHERS</w:t>
      </w:r>
    </w:p>
    <w:p w:rsidR="00373850" w:rsidRDefault="00373850">
      <w:pPr>
        <w:rPr>
          <w:rFonts w:ascii="Arial" w:hAnsi="Arial"/>
          <w:sz w:val="24"/>
        </w:rPr>
      </w:pPr>
    </w:p>
    <w:p w:rsidR="00373850" w:rsidRDefault="00373850">
      <w:pPr>
        <w:numPr>
          <w:ilvl w:val="0"/>
          <w:numId w:val="35"/>
        </w:numPr>
        <w:rPr>
          <w:rFonts w:ascii="Arial" w:hAnsi="Arial"/>
          <w:sz w:val="24"/>
        </w:rPr>
      </w:pPr>
      <w:r>
        <w:rPr>
          <w:rFonts w:ascii="Arial" w:hAnsi="Arial"/>
          <w:sz w:val="24"/>
        </w:rPr>
        <w:t>Create and maintain a purposeful, orde</w:t>
      </w:r>
      <w:r w:rsidR="007D1D1E">
        <w:rPr>
          <w:rFonts w:ascii="Arial" w:hAnsi="Arial"/>
          <w:sz w:val="24"/>
        </w:rPr>
        <w:t>rly and supportive environment</w:t>
      </w:r>
    </w:p>
    <w:p w:rsidR="00373850" w:rsidRDefault="00373850">
      <w:pPr>
        <w:numPr>
          <w:ilvl w:val="0"/>
          <w:numId w:val="35"/>
        </w:numPr>
        <w:rPr>
          <w:rFonts w:ascii="Arial" w:hAnsi="Arial"/>
          <w:sz w:val="24"/>
        </w:rPr>
      </w:pPr>
      <w:r>
        <w:rPr>
          <w:rFonts w:ascii="Arial" w:hAnsi="Arial"/>
          <w:sz w:val="24"/>
        </w:rPr>
        <w:t>Use strategies, in liaison with the teacher, to support pupils to achieve learning goals</w:t>
      </w:r>
    </w:p>
    <w:p w:rsidR="00373850" w:rsidRDefault="00373850">
      <w:pPr>
        <w:numPr>
          <w:ilvl w:val="0"/>
          <w:numId w:val="35"/>
        </w:numPr>
        <w:rPr>
          <w:rFonts w:ascii="Arial" w:hAnsi="Arial"/>
          <w:sz w:val="24"/>
        </w:rPr>
      </w:pPr>
      <w:r>
        <w:rPr>
          <w:rFonts w:ascii="Arial" w:hAnsi="Arial"/>
          <w:sz w:val="24"/>
        </w:rPr>
        <w:t>Assist with the planning of learning activities</w:t>
      </w:r>
    </w:p>
    <w:p w:rsidR="0087652D" w:rsidRDefault="00373850">
      <w:pPr>
        <w:numPr>
          <w:ilvl w:val="0"/>
          <w:numId w:val="35"/>
        </w:numPr>
        <w:rPr>
          <w:rFonts w:ascii="Arial" w:hAnsi="Arial"/>
          <w:sz w:val="24"/>
        </w:rPr>
      </w:pPr>
      <w:r>
        <w:rPr>
          <w:rFonts w:ascii="Arial" w:hAnsi="Arial"/>
          <w:sz w:val="24"/>
        </w:rPr>
        <w:t>Monitor pupils’ responses to learning activities and accurately record achievement/progress as directed</w:t>
      </w:r>
    </w:p>
    <w:p w:rsidR="00373850" w:rsidRDefault="00373850">
      <w:pPr>
        <w:numPr>
          <w:ilvl w:val="0"/>
          <w:numId w:val="35"/>
        </w:numPr>
        <w:rPr>
          <w:rFonts w:ascii="Arial" w:hAnsi="Arial"/>
          <w:sz w:val="24"/>
        </w:rPr>
      </w:pPr>
      <w:r>
        <w:rPr>
          <w:rFonts w:ascii="Arial" w:hAnsi="Arial"/>
          <w:sz w:val="24"/>
        </w:rPr>
        <w:lastRenderedPageBreak/>
        <w:t xml:space="preserve">Provide detailed and regular feedback to teachers on </w:t>
      </w:r>
      <w:r w:rsidR="008811D2">
        <w:rPr>
          <w:rFonts w:ascii="Arial" w:hAnsi="Arial"/>
          <w:sz w:val="24"/>
        </w:rPr>
        <w:t>pupil’s</w:t>
      </w:r>
      <w:r>
        <w:rPr>
          <w:rFonts w:ascii="Arial" w:hAnsi="Arial"/>
          <w:sz w:val="24"/>
        </w:rPr>
        <w:t xml:space="preserve"> achievement, progress, problems etc.</w:t>
      </w:r>
    </w:p>
    <w:p w:rsidR="007D1D1E" w:rsidRDefault="007D1D1E">
      <w:pPr>
        <w:numPr>
          <w:ilvl w:val="0"/>
          <w:numId w:val="35"/>
        </w:numPr>
        <w:rPr>
          <w:rFonts w:ascii="Arial" w:hAnsi="Arial"/>
          <w:sz w:val="24"/>
        </w:rPr>
      </w:pPr>
      <w:r>
        <w:rPr>
          <w:rFonts w:ascii="Arial" w:hAnsi="Arial"/>
          <w:sz w:val="24"/>
        </w:rPr>
        <w:t>promote parent's involv</w:t>
      </w:r>
      <w:r w:rsidR="00584D32">
        <w:rPr>
          <w:rFonts w:ascii="Arial" w:hAnsi="Arial"/>
          <w:sz w:val="24"/>
        </w:rPr>
        <w:t>e</w:t>
      </w:r>
      <w:r>
        <w:rPr>
          <w:rFonts w:ascii="Arial" w:hAnsi="Arial"/>
          <w:sz w:val="24"/>
        </w:rPr>
        <w:t>ment in their child's learning and development</w:t>
      </w:r>
    </w:p>
    <w:p w:rsidR="00373850" w:rsidRDefault="00373850">
      <w:pPr>
        <w:numPr>
          <w:ilvl w:val="0"/>
          <w:numId w:val="35"/>
        </w:numPr>
        <w:rPr>
          <w:rFonts w:ascii="Arial" w:hAnsi="Arial"/>
          <w:sz w:val="24"/>
        </w:rPr>
      </w:pPr>
      <w:r>
        <w:rPr>
          <w:rFonts w:ascii="Arial" w:hAnsi="Arial"/>
          <w:sz w:val="24"/>
        </w:rPr>
        <w:t>Promote good pupil behaviour, dealing promptly with conflict and incidents in line with established policy and encourage pupils to take responsibility for their own behaviour</w:t>
      </w:r>
    </w:p>
    <w:p w:rsidR="00373850" w:rsidRDefault="00373850">
      <w:pPr>
        <w:numPr>
          <w:ilvl w:val="0"/>
          <w:numId w:val="35"/>
        </w:numPr>
        <w:rPr>
          <w:rFonts w:ascii="Arial" w:hAnsi="Arial"/>
          <w:sz w:val="24"/>
        </w:rPr>
      </w:pPr>
      <w:r>
        <w:rPr>
          <w:rFonts w:ascii="Arial" w:hAnsi="Arial"/>
          <w:sz w:val="24"/>
        </w:rPr>
        <w:t>Establish constructive and supportive relationships with parents/carers and pupils</w:t>
      </w:r>
    </w:p>
    <w:p w:rsidR="00373850" w:rsidRDefault="00373850">
      <w:pPr>
        <w:numPr>
          <w:ilvl w:val="0"/>
          <w:numId w:val="35"/>
        </w:numPr>
        <w:rPr>
          <w:rFonts w:ascii="Arial" w:hAnsi="Arial"/>
          <w:sz w:val="24"/>
        </w:rPr>
      </w:pPr>
      <w:r>
        <w:rPr>
          <w:rFonts w:ascii="Arial" w:hAnsi="Arial"/>
          <w:sz w:val="24"/>
        </w:rPr>
        <w:t>Administer routine tests and invigilate exams and undertake routine marking of pupils’ work</w:t>
      </w:r>
    </w:p>
    <w:p w:rsidR="00373850" w:rsidRDefault="00373850">
      <w:pPr>
        <w:numPr>
          <w:ilvl w:val="0"/>
          <w:numId w:val="35"/>
        </w:numPr>
        <w:rPr>
          <w:rFonts w:ascii="Arial" w:hAnsi="Arial"/>
          <w:sz w:val="24"/>
        </w:rPr>
      </w:pPr>
      <w:r>
        <w:rPr>
          <w:rFonts w:ascii="Arial" w:hAnsi="Arial"/>
          <w:sz w:val="24"/>
        </w:rPr>
        <w:t>Provide clerical/admin support e</w:t>
      </w:r>
      <w:r w:rsidR="00AC249D">
        <w:rPr>
          <w:rFonts w:ascii="Arial" w:hAnsi="Arial"/>
          <w:sz w:val="24"/>
        </w:rPr>
        <w:t>.</w:t>
      </w:r>
      <w:r>
        <w:rPr>
          <w:rFonts w:ascii="Arial" w:hAnsi="Arial"/>
          <w:sz w:val="24"/>
        </w:rPr>
        <w:t>g. photocopying, typing, filing, money, administer coursework etc.</w:t>
      </w:r>
    </w:p>
    <w:p w:rsidR="00373850" w:rsidRDefault="00373850">
      <w:pPr>
        <w:rPr>
          <w:rFonts w:ascii="Arial" w:hAnsi="Arial"/>
          <w:sz w:val="24"/>
        </w:rPr>
      </w:pPr>
    </w:p>
    <w:p w:rsidR="00373850" w:rsidRPr="0087652D" w:rsidRDefault="00373850">
      <w:pPr>
        <w:rPr>
          <w:rFonts w:ascii="Arial" w:hAnsi="Arial"/>
          <w:sz w:val="24"/>
          <w:u w:val="single"/>
        </w:rPr>
      </w:pPr>
      <w:r w:rsidRPr="0087652D">
        <w:rPr>
          <w:rFonts w:ascii="Arial" w:hAnsi="Arial"/>
          <w:sz w:val="24"/>
          <w:u w:val="single"/>
        </w:rPr>
        <w:t>SUPPORT FOR THE CURRICULUM</w:t>
      </w:r>
    </w:p>
    <w:p w:rsidR="00373850" w:rsidRDefault="00373850">
      <w:pPr>
        <w:rPr>
          <w:rFonts w:ascii="Arial" w:hAnsi="Arial"/>
          <w:sz w:val="24"/>
        </w:rPr>
      </w:pPr>
    </w:p>
    <w:p w:rsidR="00373850" w:rsidRDefault="00373850">
      <w:pPr>
        <w:numPr>
          <w:ilvl w:val="0"/>
          <w:numId w:val="36"/>
        </w:numPr>
        <w:rPr>
          <w:rFonts w:ascii="Arial" w:hAnsi="Arial"/>
          <w:sz w:val="24"/>
        </w:rPr>
      </w:pPr>
      <w:r>
        <w:rPr>
          <w:rFonts w:ascii="Arial" w:hAnsi="Arial"/>
          <w:sz w:val="24"/>
        </w:rPr>
        <w:t>Undertake structured and agreed learning activities/teaching programmes, adjusting activities according to pupil responses</w:t>
      </w:r>
    </w:p>
    <w:p w:rsidR="00373850" w:rsidRDefault="00373850">
      <w:pPr>
        <w:numPr>
          <w:ilvl w:val="0"/>
          <w:numId w:val="36"/>
        </w:numPr>
        <w:rPr>
          <w:rFonts w:ascii="Arial" w:hAnsi="Arial"/>
          <w:sz w:val="24"/>
        </w:rPr>
      </w:pPr>
      <w:r>
        <w:rPr>
          <w:rFonts w:ascii="Arial" w:hAnsi="Arial"/>
          <w:sz w:val="24"/>
        </w:rPr>
        <w:t xml:space="preserve">Undertake </w:t>
      </w:r>
      <w:r w:rsidR="007D1D1E">
        <w:rPr>
          <w:rFonts w:ascii="Arial" w:hAnsi="Arial"/>
          <w:sz w:val="24"/>
        </w:rPr>
        <w:t>learning activities based on the seven areas of learning</w:t>
      </w:r>
      <w:r>
        <w:rPr>
          <w:rFonts w:ascii="Arial" w:hAnsi="Arial"/>
          <w:sz w:val="24"/>
        </w:rPr>
        <w:t>, recording achievement and progress and feeding back to the teacher</w:t>
      </w:r>
    </w:p>
    <w:p w:rsidR="00373850" w:rsidRDefault="00373850">
      <w:pPr>
        <w:numPr>
          <w:ilvl w:val="0"/>
          <w:numId w:val="36"/>
        </w:numPr>
        <w:rPr>
          <w:rFonts w:ascii="Arial" w:hAnsi="Arial"/>
          <w:sz w:val="24"/>
        </w:rPr>
      </w:pPr>
      <w:r>
        <w:rPr>
          <w:rFonts w:ascii="Arial" w:hAnsi="Arial"/>
          <w:sz w:val="24"/>
        </w:rPr>
        <w:t>Prepare, maintain and use equipment/resources required to meet the lesson plans/relevant learning activity and assist pupils in their use</w:t>
      </w:r>
    </w:p>
    <w:p w:rsidR="00373850" w:rsidRDefault="00373850">
      <w:pPr>
        <w:rPr>
          <w:rFonts w:ascii="Arial" w:hAnsi="Arial"/>
          <w:sz w:val="24"/>
        </w:rPr>
      </w:pPr>
    </w:p>
    <w:p w:rsidR="00373850" w:rsidRPr="0087652D" w:rsidRDefault="00373850">
      <w:pPr>
        <w:rPr>
          <w:rFonts w:ascii="Arial" w:hAnsi="Arial"/>
          <w:sz w:val="24"/>
          <w:u w:val="single"/>
        </w:rPr>
      </w:pPr>
      <w:r w:rsidRPr="0087652D">
        <w:rPr>
          <w:rFonts w:ascii="Arial" w:hAnsi="Arial"/>
          <w:sz w:val="24"/>
          <w:u w:val="single"/>
        </w:rPr>
        <w:t>SUPPORT FOR THE SCHOOL</w:t>
      </w:r>
    </w:p>
    <w:p w:rsidR="00373850" w:rsidRDefault="00373850">
      <w:pPr>
        <w:rPr>
          <w:rFonts w:ascii="Arial" w:hAnsi="Arial"/>
          <w:sz w:val="24"/>
        </w:rPr>
      </w:pPr>
    </w:p>
    <w:p w:rsidR="00373850" w:rsidRDefault="00373850">
      <w:pPr>
        <w:numPr>
          <w:ilvl w:val="0"/>
          <w:numId w:val="37"/>
        </w:numPr>
        <w:rPr>
          <w:rFonts w:ascii="Arial" w:hAnsi="Arial"/>
          <w:sz w:val="24"/>
        </w:rPr>
      </w:pPr>
      <w:r>
        <w:rPr>
          <w:rFonts w:ascii="Arial" w:hAnsi="Arial"/>
          <w:sz w:val="24"/>
        </w:rPr>
        <w:t>Be aware of and comply with policies and procedures relating to child protection, health, safety and security and data protection, reporting all concerns to an appropriate person</w:t>
      </w:r>
    </w:p>
    <w:p w:rsidR="00373850" w:rsidRDefault="00373850">
      <w:pPr>
        <w:numPr>
          <w:ilvl w:val="0"/>
          <w:numId w:val="37"/>
        </w:numPr>
        <w:rPr>
          <w:rFonts w:ascii="Arial" w:hAnsi="Arial"/>
          <w:sz w:val="24"/>
        </w:rPr>
      </w:pPr>
      <w:r>
        <w:rPr>
          <w:rFonts w:ascii="Arial" w:hAnsi="Arial"/>
          <w:sz w:val="24"/>
        </w:rPr>
        <w:t xml:space="preserve">Be aware of confidential issues linked to </w:t>
      </w:r>
      <w:r w:rsidR="007D1D1E">
        <w:rPr>
          <w:rFonts w:ascii="Arial" w:hAnsi="Arial"/>
          <w:sz w:val="24"/>
        </w:rPr>
        <w:t xml:space="preserve"> h</w:t>
      </w:r>
      <w:r>
        <w:rPr>
          <w:rFonts w:ascii="Arial" w:hAnsi="Arial"/>
          <w:sz w:val="24"/>
        </w:rPr>
        <w:t>ome/pupil/teacher/school/work and to keep confidences as appropriate</w:t>
      </w:r>
    </w:p>
    <w:p w:rsidR="00373850" w:rsidRDefault="00373850">
      <w:pPr>
        <w:numPr>
          <w:ilvl w:val="0"/>
          <w:numId w:val="37"/>
        </w:numPr>
        <w:rPr>
          <w:rFonts w:ascii="Arial" w:hAnsi="Arial"/>
          <w:sz w:val="24"/>
        </w:rPr>
      </w:pPr>
      <w:r>
        <w:rPr>
          <w:rFonts w:ascii="Arial" w:hAnsi="Arial"/>
          <w:sz w:val="24"/>
        </w:rPr>
        <w:t>Be aware of and support diversity and ensure all pupils have equal access to opportunities to learn and develop</w:t>
      </w:r>
    </w:p>
    <w:p w:rsidR="00373850" w:rsidRDefault="00373850">
      <w:pPr>
        <w:numPr>
          <w:ilvl w:val="0"/>
          <w:numId w:val="37"/>
        </w:numPr>
        <w:rPr>
          <w:rFonts w:ascii="Arial" w:hAnsi="Arial"/>
          <w:sz w:val="24"/>
        </w:rPr>
      </w:pPr>
      <w:r>
        <w:rPr>
          <w:rFonts w:ascii="Arial" w:hAnsi="Arial"/>
          <w:sz w:val="24"/>
        </w:rPr>
        <w:t>Contribute to the overall ethos/work/aims of the school</w:t>
      </w:r>
    </w:p>
    <w:p w:rsidR="00373850" w:rsidRDefault="00373850">
      <w:pPr>
        <w:numPr>
          <w:ilvl w:val="0"/>
          <w:numId w:val="37"/>
        </w:numPr>
        <w:rPr>
          <w:rFonts w:ascii="Arial" w:hAnsi="Arial"/>
          <w:sz w:val="24"/>
        </w:rPr>
      </w:pPr>
      <w:r>
        <w:rPr>
          <w:rFonts w:ascii="Arial" w:hAnsi="Arial"/>
          <w:sz w:val="24"/>
        </w:rPr>
        <w:t>Appreciate and support the role of other professionals</w:t>
      </w:r>
    </w:p>
    <w:p w:rsidR="00373850" w:rsidRDefault="00373850">
      <w:pPr>
        <w:numPr>
          <w:ilvl w:val="0"/>
          <w:numId w:val="37"/>
        </w:numPr>
        <w:rPr>
          <w:rFonts w:ascii="Arial" w:hAnsi="Arial"/>
          <w:sz w:val="24"/>
        </w:rPr>
      </w:pPr>
      <w:r>
        <w:rPr>
          <w:rFonts w:ascii="Arial" w:hAnsi="Arial"/>
          <w:sz w:val="24"/>
        </w:rPr>
        <w:t>Attend and participate in relevant meetings as required</w:t>
      </w:r>
    </w:p>
    <w:p w:rsidR="00373850" w:rsidRDefault="00373850">
      <w:pPr>
        <w:numPr>
          <w:ilvl w:val="0"/>
          <w:numId w:val="37"/>
        </w:numPr>
        <w:rPr>
          <w:rFonts w:ascii="Arial" w:hAnsi="Arial"/>
          <w:sz w:val="24"/>
        </w:rPr>
      </w:pPr>
      <w:r>
        <w:rPr>
          <w:rFonts w:ascii="Arial" w:hAnsi="Arial"/>
          <w:sz w:val="24"/>
        </w:rPr>
        <w:t>Participate in training and other learning activities and performance development as required</w:t>
      </w:r>
    </w:p>
    <w:p w:rsidR="00373850" w:rsidRDefault="00373850">
      <w:pPr>
        <w:numPr>
          <w:ilvl w:val="0"/>
          <w:numId w:val="37"/>
        </w:numPr>
        <w:rPr>
          <w:rFonts w:ascii="Arial" w:hAnsi="Arial"/>
          <w:sz w:val="24"/>
        </w:rPr>
      </w:pPr>
      <w:r>
        <w:rPr>
          <w:rFonts w:ascii="Arial" w:hAnsi="Arial"/>
          <w:sz w:val="24"/>
        </w:rPr>
        <w:t>Assist with the supervision of pupils out of lesson times, including before and after school</w:t>
      </w:r>
    </w:p>
    <w:p w:rsidR="00373850" w:rsidRDefault="00373850">
      <w:pPr>
        <w:numPr>
          <w:ilvl w:val="0"/>
          <w:numId w:val="37"/>
        </w:numPr>
        <w:rPr>
          <w:rFonts w:ascii="Arial" w:hAnsi="Arial"/>
          <w:sz w:val="24"/>
        </w:rPr>
      </w:pPr>
      <w:r>
        <w:rPr>
          <w:rFonts w:ascii="Arial" w:hAnsi="Arial"/>
          <w:sz w:val="24"/>
        </w:rPr>
        <w:t>Accompany teaching staff and pupils on visits, trips and out of school activities as required and take responsibility for a group under the supervision of the teacher</w:t>
      </w:r>
    </w:p>
    <w:p w:rsidR="00FD01FF" w:rsidRDefault="00FD01FF" w:rsidP="00FD01FF">
      <w:pPr>
        <w:rPr>
          <w:rFonts w:ascii="Arial" w:hAnsi="Arial"/>
          <w:sz w:val="24"/>
        </w:rPr>
      </w:pPr>
    </w:p>
    <w:p w:rsidR="00FD01FF" w:rsidRPr="00BC3C13" w:rsidRDefault="00FD01FF" w:rsidP="00FD01FF">
      <w:pPr>
        <w:rPr>
          <w:rFonts w:ascii="Arial" w:hAnsi="Arial"/>
          <w:sz w:val="24"/>
        </w:rPr>
      </w:pPr>
      <w:r w:rsidRPr="00BC3C13">
        <w:rPr>
          <w:rFonts w:ascii="Arial" w:hAnsi="Arial"/>
          <w:sz w:val="24"/>
        </w:rPr>
        <w:t>Undertake any other duties commensurate with the level of the post, as required to ensure the efficient and effective running of the School.</w:t>
      </w:r>
    </w:p>
    <w:p w:rsidR="00373850" w:rsidRPr="0087652D" w:rsidRDefault="00373850">
      <w:pPr>
        <w:pStyle w:val="Heading6"/>
        <w:ind w:left="709"/>
        <w:rPr>
          <w:rFonts w:ascii="Arial" w:hAnsi="Arial"/>
          <w:b/>
          <w:i w:val="0"/>
          <w:u w:val="single"/>
        </w:rPr>
      </w:pPr>
    </w:p>
    <w:p w:rsidR="006C379C" w:rsidRPr="00AC05B5" w:rsidRDefault="006C379C" w:rsidP="006C379C">
      <w:pPr>
        <w:tabs>
          <w:tab w:val="left" w:pos="3363"/>
        </w:tabs>
        <w:rPr>
          <w:rFonts w:ascii="Arial" w:hAnsi="Arial"/>
          <w:b/>
          <w:sz w:val="24"/>
          <w:u w:val="single"/>
        </w:rPr>
      </w:pPr>
      <w:r w:rsidRPr="00AC05B5">
        <w:rPr>
          <w:rFonts w:ascii="Arial" w:hAnsi="Arial"/>
          <w:b/>
          <w:sz w:val="24"/>
          <w:u w:val="single"/>
        </w:rPr>
        <w:t>EQUALITIES</w:t>
      </w:r>
    </w:p>
    <w:p w:rsidR="006C379C" w:rsidRPr="00AC05B5" w:rsidRDefault="006C379C" w:rsidP="006C379C">
      <w:pPr>
        <w:tabs>
          <w:tab w:val="left" w:pos="3363"/>
        </w:tabs>
        <w:rPr>
          <w:rFonts w:ascii="Arial" w:hAnsi="Arial"/>
          <w:sz w:val="24"/>
        </w:rPr>
      </w:pPr>
    </w:p>
    <w:p w:rsidR="006C379C" w:rsidRPr="006C379C" w:rsidRDefault="006C379C" w:rsidP="006C379C">
      <w:pPr>
        <w:pStyle w:val="Heading6"/>
        <w:rPr>
          <w:rFonts w:ascii="Arial" w:hAnsi="Arial"/>
          <w:i w:val="0"/>
        </w:rPr>
      </w:pPr>
      <w:r w:rsidRPr="006C379C">
        <w:rPr>
          <w:rFonts w:ascii="Arial" w:hAnsi="Arial"/>
          <w:i w:val="0"/>
        </w:rPr>
        <w:t>Ensure implementation and promotion in employment and service delivery of the Council’s equal opportunities policies and statutory responsibilities.</w:t>
      </w:r>
    </w:p>
    <w:p w:rsidR="006C379C" w:rsidRPr="00AC05B5" w:rsidRDefault="006C379C" w:rsidP="006C379C">
      <w:pPr>
        <w:pStyle w:val="Heading6"/>
      </w:pPr>
    </w:p>
    <w:p w:rsidR="006C379C" w:rsidRDefault="006C379C" w:rsidP="0087652D">
      <w:pPr>
        <w:pStyle w:val="Heading6"/>
        <w:rPr>
          <w:rFonts w:ascii="Arial" w:hAnsi="Arial"/>
          <w:b/>
          <w:i w:val="0"/>
          <w:u w:val="single"/>
        </w:rPr>
      </w:pPr>
      <w:r>
        <w:rPr>
          <w:rFonts w:ascii="Arial" w:hAnsi="Arial"/>
          <w:b/>
          <w:i w:val="0"/>
          <w:u w:val="single"/>
        </w:rPr>
        <w:br w:type="page"/>
      </w:r>
      <w:r w:rsidRPr="006C379C">
        <w:rPr>
          <w:rFonts w:ascii="Arial" w:hAnsi="Arial"/>
          <w:b/>
          <w:i w:val="0"/>
          <w:u w:val="single"/>
        </w:rPr>
        <w:lastRenderedPageBreak/>
        <w:t>CHILDREN’S STANDARD</w:t>
      </w:r>
    </w:p>
    <w:p w:rsidR="00FD01FF" w:rsidRPr="00FD01FF" w:rsidRDefault="00FD01FF" w:rsidP="00FD01FF"/>
    <w:p w:rsidR="00373850" w:rsidRDefault="00373850" w:rsidP="0087652D">
      <w:pPr>
        <w:pStyle w:val="Heading6"/>
      </w:pPr>
      <w:r w:rsidRPr="0087652D">
        <w:rPr>
          <w:rFonts w:ascii="Arial" w:hAnsi="Arial"/>
          <w:i w:val="0"/>
        </w:rPr>
        <w:t xml:space="preserve">To ensure the best outcomes for </w:t>
      </w:r>
      <w:smartTag w:uri="urn:schemas-microsoft-com:office:smarttags" w:element="City">
        <w:smartTag w:uri="urn:schemas-microsoft-com:office:smarttags" w:element="place">
          <w:r w:rsidRPr="0087652D">
            <w:rPr>
              <w:rFonts w:ascii="Arial" w:hAnsi="Arial"/>
              <w:i w:val="0"/>
            </w:rPr>
            <w:t>Westminster</w:t>
          </w:r>
        </w:smartTag>
      </w:smartTag>
      <w:r w:rsidRPr="0087652D">
        <w:rPr>
          <w:rFonts w:ascii="Arial" w:hAnsi="Arial"/>
          <w:i w:val="0"/>
        </w:rPr>
        <w:t>'s children, employers in the City Council area have produced a "Westminster Standard" for all members of the children's workforce. This Standard will ensure that all staff working with our children are:</w:t>
      </w:r>
      <w:r>
        <w:t xml:space="preserve"> </w:t>
      </w:r>
    </w:p>
    <w:p w:rsidR="00AC249D" w:rsidRPr="00AC249D" w:rsidRDefault="00AC249D" w:rsidP="00AC249D"/>
    <w:p w:rsidR="00373850" w:rsidRDefault="00AC249D" w:rsidP="0087652D">
      <w:pPr>
        <w:pStyle w:val="BodyTextIndent"/>
        <w:ind w:left="0"/>
        <w:rPr>
          <w:sz w:val="24"/>
        </w:rPr>
      </w:pPr>
      <w:r>
        <w:rPr>
          <w:sz w:val="24"/>
        </w:rPr>
        <w:t>"</w:t>
      </w:r>
      <w:r w:rsidR="00373850">
        <w:rPr>
          <w:sz w:val="24"/>
        </w:rPr>
        <w:t>representative of the Westminster community, flexible, competent and confident, ready to listen to children and their carers, work in partnership with users and colleagues, and committed to safeguarding and providing the best possible service for children, as well as promo</w:t>
      </w:r>
      <w:r>
        <w:rPr>
          <w:sz w:val="24"/>
        </w:rPr>
        <w:t>ting their health and wellbeing</w:t>
      </w:r>
      <w:r w:rsidR="00373850">
        <w:rPr>
          <w:sz w:val="24"/>
        </w:rPr>
        <w:t>"</w:t>
      </w:r>
      <w:r>
        <w:rPr>
          <w:sz w:val="24"/>
        </w:rPr>
        <w:t>.</w:t>
      </w:r>
    </w:p>
    <w:p w:rsidR="006C379C" w:rsidRDefault="006C379C" w:rsidP="0087652D">
      <w:pPr>
        <w:pStyle w:val="BodyTextIndent"/>
        <w:ind w:left="0"/>
        <w:rPr>
          <w:sz w:val="24"/>
        </w:rPr>
      </w:pPr>
    </w:p>
    <w:sectPr w:rsidR="006C379C" w:rsidSect="00C736DE">
      <w:footerReference w:type="even" r:id="rId7"/>
      <w:footerReference w:type="default" r:id="rId8"/>
      <w:pgSz w:w="11907" w:h="16840" w:code="9"/>
      <w:pgMar w:top="357" w:right="1984" w:bottom="612"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6A" w:rsidRDefault="004C6D6A">
      <w:r>
        <w:separator/>
      </w:r>
    </w:p>
  </w:endnote>
  <w:endnote w:type="continuationSeparator" w:id="0">
    <w:p w:rsidR="004C6D6A" w:rsidRDefault="004C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D6A" w:rsidRDefault="004C6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C6D6A" w:rsidRDefault="004C6D6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D6A" w:rsidRDefault="004C6D6A">
    <w:pPr>
      <w:pStyle w:val="Footer"/>
      <w:framePr w:wrap="around" w:vAnchor="text" w:hAnchor="margin" w:xAlign="right" w:y="1"/>
      <w:rPr>
        <w:rStyle w:val="PageNumber"/>
        <w:rFonts w:ascii="Trebuchet MS" w:hAnsi="Trebuchet MS"/>
      </w:rPr>
    </w:pPr>
    <w:r>
      <w:rPr>
        <w:rStyle w:val="PageNumber"/>
        <w:rFonts w:ascii="Trebuchet MS" w:hAnsi="Trebuchet MS"/>
      </w:rPr>
      <w:fldChar w:fldCharType="begin"/>
    </w:r>
    <w:r>
      <w:rPr>
        <w:rStyle w:val="PageNumber"/>
        <w:rFonts w:ascii="Trebuchet MS" w:hAnsi="Trebuchet MS"/>
      </w:rPr>
      <w:instrText xml:space="preserve">PAGE  </w:instrText>
    </w:r>
    <w:r>
      <w:rPr>
        <w:rStyle w:val="PageNumber"/>
        <w:rFonts w:ascii="Trebuchet MS" w:hAnsi="Trebuchet MS"/>
      </w:rPr>
      <w:fldChar w:fldCharType="separate"/>
    </w:r>
    <w:r w:rsidR="00751B21">
      <w:rPr>
        <w:rStyle w:val="PageNumber"/>
        <w:rFonts w:ascii="Trebuchet MS" w:hAnsi="Trebuchet MS"/>
        <w:noProof/>
      </w:rPr>
      <w:t>1</w:t>
    </w:r>
    <w:r>
      <w:rPr>
        <w:rStyle w:val="PageNumber"/>
        <w:rFonts w:ascii="Trebuchet MS" w:hAnsi="Trebuchet MS"/>
      </w:rPr>
      <w:fldChar w:fldCharType="end"/>
    </w:r>
  </w:p>
  <w:p w:rsidR="004C6D6A" w:rsidRDefault="004C6D6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6A" w:rsidRDefault="004C6D6A">
      <w:r>
        <w:separator/>
      </w:r>
    </w:p>
  </w:footnote>
  <w:footnote w:type="continuationSeparator" w:id="0">
    <w:p w:rsidR="004C6D6A" w:rsidRDefault="004C6D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E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366F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CA08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B329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D977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361216"/>
    <w:multiLevelType w:val="multilevel"/>
    <w:tmpl w:val="344A7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A66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AE4E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D554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0F5B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781E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E419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A039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3B4540"/>
    <w:multiLevelType w:val="multilevel"/>
    <w:tmpl w:val="E6E68E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3E22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5E53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5B4D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C55F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0878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5F00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A61A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BA70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033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8804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F572AB"/>
    <w:multiLevelType w:val="multilevel"/>
    <w:tmpl w:val="9ADC88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010E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7A33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02A2D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0811BB4"/>
    <w:multiLevelType w:val="hybridMultilevel"/>
    <w:tmpl w:val="FC726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7A48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36E4A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8062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0D08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8F22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2D65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B397A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D2D7E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F43789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0"/>
  </w:num>
  <w:num w:numId="3">
    <w:abstractNumId w:val="4"/>
  </w:num>
  <w:num w:numId="4">
    <w:abstractNumId w:val="11"/>
  </w:num>
  <w:num w:numId="5">
    <w:abstractNumId w:val="16"/>
  </w:num>
  <w:num w:numId="6">
    <w:abstractNumId w:val="7"/>
  </w:num>
  <w:num w:numId="7">
    <w:abstractNumId w:val="17"/>
  </w:num>
  <w:num w:numId="8">
    <w:abstractNumId w:val="12"/>
  </w:num>
  <w:num w:numId="9">
    <w:abstractNumId w:val="18"/>
  </w:num>
  <w:num w:numId="10">
    <w:abstractNumId w:val="27"/>
  </w:num>
  <w:num w:numId="11">
    <w:abstractNumId w:val="34"/>
  </w:num>
  <w:num w:numId="12">
    <w:abstractNumId w:val="33"/>
  </w:num>
  <w:num w:numId="13">
    <w:abstractNumId w:val="1"/>
  </w:num>
  <w:num w:numId="14">
    <w:abstractNumId w:val="3"/>
  </w:num>
  <w:num w:numId="15">
    <w:abstractNumId w:val="35"/>
  </w:num>
  <w:num w:numId="16">
    <w:abstractNumId w:val="8"/>
  </w:num>
  <w:num w:numId="17">
    <w:abstractNumId w:val="14"/>
  </w:num>
  <w:num w:numId="18">
    <w:abstractNumId w:val="2"/>
  </w:num>
  <w:num w:numId="19">
    <w:abstractNumId w:val="26"/>
  </w:num>
  <w:num w:numId="20">
    <w:abstractNumId w:val="30"/>
  </w:num>
  <w:num w:numId="21">
    <w:abstractNumId w:val="32"/>
  </w:num>
  <w:num w:numId="22">
    <w:abstractNumId w:val="9"/>
  </w:num>
  <w:num w:numId="23">
    <w:abstractNumId w:val="6"/>
  </w:num>
  <w:num w:numId="24">
    <w:abstractNumId w:val="36"/>
  </w:num>
  <w:num w:numId="25">
    <w:abstractNumId w:val="21"/>
  </w:num>
  <w:num w:numId="26">
    <w:abstractNumId w:val="25"/>
  </w:num>
  <w:num w:numId="27">
    <w:abstractNumId w:val="19"/>
  </w:num>
  <w:num w:numId="28">
    <w:abstractNumId w:val="22"/>
  </w:num>
  <w:num w:numId="29">
    <w:abstractNumId w:val="20"/>
  </w:num>
  <w:num w:numId="30">
    <w:abstractNumId w:val="15"/>
  </w:num>
  <w:num w:numId="31">
    <w:abstractNumId w:val="31"/>
  </w:num>
  <w:num w:numId="32">
    <w:abstractNumId w:val="23"/>
  </w:num>
  <w:num w:numId="33">
    <w:abstractNumId w:val="10"/>
  </w:num>
  <w:num w:numId="34">
    <w:abstractNumId w:val="29"/>
  </w:num>
  <w:num w:numId="35">
    <w:abstractNumId w:val="13"/>
  </w:num>
  <w:num w:numId="36">
    <w:abstractNumId w:val="24"/>
  </w:num>
  <w:num w:numId="37">
    <w:abstractNumId w:val="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36DE"/>
    <w:rsid w:val="000614C8"/>
    <w:rsid w:val="000817F6"/>
    <w:rsid w:val="000975B2"/>
    <w:rsid w:val="000B6F4A"/>
    <w:rsid w:val="00373850"/>
    <w:rsid w:val="00396A4A"/>
    <w:rsid w:val="004C6D6A"/>
    <w:rsid w:val="00584D32"/>
    <w:rsid w:val="005C1200"/>
    <w:rsid w:val="005D7573"/>
    <w:rsid w:val="006C379C"/>
    <w:rsid w:val="00751B21"/>
    <w:rsid w:val="007D1D1E"/>
    <w:rsid w:val="00822F6B"/>
    <w:rsid w:val="008315A3"/>
    <w:rsid w:val="0087652D"/>
    <w:rsid w:val="008811D2"/>
    <w:rsid w:val="00AC249D"/>
    <w:rsid w:val="00C736DE"/>
    <w:rsid w:val="00D46898"/>
    <w:rsid w:val="00D5655C"/>
    <w:rsid w:val="00FD0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9"/>
    <o:shapelayout v:ext="edit">
      <o:idmap v:ext="edit" data="1"/>
    </o:shapelayout>
  </w:shapeDefaults>
  <w:decimalSymbol w:val="."/>
  <w:listSeparator w:val=","/>
  <w14:docId w14:val="03A2C81B"/>
  <w15:docId w15:val="{E0A3D252-27B2-4EC8-A6AB-47D33CDD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898"/>
  </w:style>
  <w:style w:type="paragraph" w:styleId="Heading1">
    <w:name w:val="heading 1"/>
    <w:basedOn w:val="Normal"/>
    <w:next w:val="Normal"/>
    <w:qFormat/>
    <w:rsid w:val="00D46898"/>
    <w:pPr>
      <w:keepNext/>
      <w:ind w:left="851" w:right="851"/>
      <w:jc w:val="center"/>
      <w:outlineLvl w:val="0"/>
    </w:pPr>
    <w:rPr>
      <w:b/>
      <w:sz w:val="24"/>
    </w:rPr>
  </w:style>
  <w:style w:type="paragraph" w:styleId="Heading2">
    <w:name w:val="heading 2"/>
    <w:basedOn w:val="Normal"/>
    <w:next w:val="Normal"/>
    <w:qFormat/>
    <w:rsid w:val="00D46898"/>
    <w:pPr>
      <w:keepNext/>
      <w:ind w:left="851" w:right="851"/>
      <w:outlineLvl w:val="1"/>
    </w:pPr>
    <w:rPr>
      <w:sz w:val="24"/>
    </w:rPr>
  </w:style>
  <w:style w:type="paragraph" w:styleId="Heading3">
    <w:name w:val="heading 3"/>
    <w:basedOn w:val="Normal"/>
    <w:next w:val="Normal"/>
    <w:qFormat/>
    <w:rsid w:val="00D46898"/>
    <w:pPr>
      <w:keepNext/>
      <w:ind w:left="360"/>
      <w:outlineLvl w:val="2"/>
    </w:pPr>
    <w:rPr>
      <w:rFonts w:ascii="Trebuchet MS" w:hAnsi="Trebuchet MS"/>
      <w:b/>
      <w:sz w:val="24"/>
    </w:rPr>
  </w:style>
  <w:style w:type="paragraph" w:styleId="Heading4">
    <w:name w:val="heading 4"/>
    <w:basedOn w:val="Normal"/>
    <w:next w:val="Normal"/>
    <w:qFormat/>
    <w:rsid w:val="00D46898"/>
    <w:pPr>
      <w:keepNext/>
      <w:ind w:left="1080" w:firstLine="360"/>
      <w:jc w:val="both"/>
      <w:outlineLvl w:val="3"/>
    </w:pPr>
    <w:rPr>
      <w:rFonts w:ascii="Trebuchet MS" w:hAnsi="Trebuchet MS"/>
      <w:b/>
      <w:sz w:val="24"/>
    </w:rPr>
  </w:style>
  <w:style w:type="paragraph" w:styleId="Heading5">
    <w:name w:val="heading 5"/>
    <w:basedOn w:val="Normal"/>
    <w:next w:val="Normal"/>
    <w:qFormat/>
    <w:rsid w:val="00D46898"/>
    <w:pPr>
      <w:keepNext/>
      <w:ind w:left="1418"/>
      <w:outlineLvl w:val="4"/>
    </w:pPr>
    <w:rPr>
      <w:rFonts w:ascii="Trebuchet MS" w:hAnsi="Trebuchet MS"/>
      <w:sz w:val="24"/>
    </w:rPr>
  </w:style>
  <w:style w:type="paragraph" w:styleId="Heading6">
    <w:name w:val="heading 6"/>
    <w:basedOn w:val="Normal"/>
    <w:next w:val="Normal"/>
    <w:qFormat/>
    <w:rsid w:val="00D46898"/>
    <w:pPr>
      <w:keepNext/>
      <w:spacing w:before="40" w:after="20"/>
      <w:outlineLvl w:val="5"/>
    </w:pPr>
    <w:rPr>
      <w:rFonts w:ascii="Trebuchet MS" w:hAnsi="Trebuchet MS"/>
      <w:i/>
      <w:sz w:val="24"/>
    </w:rPr>
  </w:style>
  <w:style w:type="paragraph" w:styleId="Heading8">
    <w:name w:val="heading 8"/>
    <w:basedOn w:val="Normal"/>
    <w:next w:val="Normal"/>
    <w:qFormat/>
    <w:rsid w:val="00D46898"/>
    <w:pPr>
      <w:keepNext/>
      <w:ind w:left="851"/>
      <w:jc w:val="both"/>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2,Initial Paragraph"/>
    <w:basedOn w:val="Normal"/>
    <w:rsid w:val="00D46898"/>
    <w:pPr>
      <w:jc w:val="center"/>
    </w:pPr>
    <w:rPr>
      <w:sz w:val="24"/>
    </w:rPr>
  </w:style>
  <w:style w:type="paragraph" w:styleId="Footer">
    <w:name w:val="footer"/>
    <w:basedOn w:val="Normal"/>
    <w:rsid w:val="00D46898"/>
    <w:pPr>
      <w:tabs>
        <w:tab w:val="center" w:pos="4153"/>
        <w:tab w:val="right" w:pos="8306"/>
      </w:tabs>
    </w:pPr>
  </w:style>
  <w:style w:type="character" w:styleId="PageNumber">
    <w:name w:val="page number"/>
    <w:basedOn w:val="DefaultParagraphFont"/>
    <w:rsid w:val="00D46898"/>
  </w:style>
  <w:style w:type="paragraph" w:styleId="Header">
    <w:name w:val="header"/>
    <w:basedOn w:val="Normal"/>
    <w:rsid w:val="00D46898"/>
    <w:pPr>
      <w:tabs>
        <w:tab w:val="center" w:pos="4819"/>
        <w:tab w:val="right" w:pos="9071"/>
      </w:tabs>
    </w:pPr>
    <w:rPr>
      <w:rFonts w:ascii="CG Times (W1)" w:hAnsi="CG Times (W1)"/>
    </w:rPr>
  </w:style>
  <w:style w:type="character" w:styleId="Hyperlink">
    <w:name w:val="Hyperlink"/>
    <w:basedOn w:val="DefaultParagraphFont"/>
    <w:rsid w:val="00D46898"/>
    <w:rPr>
      <w:color w:val="0000FF"/>
      <w:u w:val="single"/>
    </w:rPr>
  </w:style>
  <w:style w:type="character" w:styleId="FollowedHyperlink">
    <w:name w:val="FollowedHyperlink"/>
    <w:basedOn w:val="DefaultParagraphFont"/>
    <w:rsid w:val="00D46898"/>
    <w:rPr>
      <w:color w:val="800080"/>
      <w:u w:val="single"/>
    </w:rPr>
  </w:style>
  <w:style w:type="paragraph" w:styleId="NormalWeb">
    <w:name w:val="Normal (Web)"/>
    <w:basedOn w:val="Normal"/>
    <w:rsid w:val="00D46898"/>
    <w:pPr>
      <w:spacing w:before="100" w:after="100"/>
    </w:pPr>
    <w:rPr>
      <w:sz w:val="24"/>
    </w:rPr>
  </w:style>
  <w:style w:type="paragraph" w:styleId="BodyTextIndent">
    <w:name w:val="Body Text Indent"/>
    <w:basedOn w:val="Normal"/>
    <w:rsid w:val="00D46898"/>
    <w:pPr>
      <w:pBdr>
        <w:bottom w:val="single" w:sz="4" w:space="1" w:color="auto"/>
      </w:pBdr>
      <w:ind w:left="709"/>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Appendix 1: EXAMPLE – MODEL JOB DESCRIPTION and PERSON SPECIFICATION</vt:lpstr>
    </vt:vector>
  </TitlesOfParts>
  <Company>City of Westminster</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EXAMPLE – MODEL JOB DESCRIPTION and PERSON SPECIFICATION</dc:title>
  <dc:creator>E1100X</dc:creator>
  <cp:lastModifiedBy>Darren Guttridge</cp:lastModifiedBy>
  <cp:revision>4</cp:revision>
  <cp:lastPrinted>2007-01-17T10:51:00Z</cp:lastPrinted>
  <dcterms:created xsi:type="dcterms:W3CDTF">2015-07-22T14:52:00Z</dcterms:created>
  <dcterms:modified xsi:type="dcterms:W3CDTF">2018-12-19T13:08:00Z</dcterms:modified>
</cp:coreProperties>
</file>