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7B" w:rsidRDefault="000A1758" w:rsidP="007B4A7B">
      <w:pPr>
        <w:pStyle w:val="NormalWeb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Helvetica" w:hAnsi="Helvetica" w:cs="Helvetica"/>
          <w:color w:val="212121"/>
        </w:rPr>
        <w:t xml:space="preserve">Statement from </w:t>
      </w:r>
      <w:r w:rsidR="007B4A7B">
        <w:rPr>
          <w:rFonts w:ascii="Helvetica" w:hAnsi="Helvetica" w:cs="Helvetica"/>
          <w:color w:val="212121"/>
        </w:rPr>
        <w:t>David Lisowski:</w:t>
      </w:r>
    </w:p>
    <w:p w:rsidR="007B4A7B" w:rsidRDefault="007B4A7B" w:rsidP="007B4A7B">
      <w:pPr>
        <w:pStyle w:val="NormalWeb"/>
        <w:rPr>
          <w:rFonts w:ascii="Calibri" w:hAnsi="Calibri"/>
          <w:color w:val="000000"/>
        </w:rPr>
      </w:pPr>
    </w:p>
    <w:p w:rsidR="007B4A7B" w:rsidRDefault="007B4A7B" w:rsidP="007B4A7B">
      <w:pPr>
        <w:pStyle w:val="NormalWeb"/>
        <w:rPr>
          <w:rFonts w:ascii="Calibri" w:hAnsi="Calibri"/>
          <w:color w:val="000000"/>
        </w:rPr>
      </w:pPr>
      <w:r>
        <w:rPr>
          <w:rFonts w:ascii="Helvetica" w:hAnsi="Helvetica" w:cs="Helvetica"/>
          <w:color w:val="212121"/>
        </w:rPr>
        <w:t>It is a privilege</w:t>
      </w:r>
      <w:r w:rsidR="000A1758">
        <w:rPr>
          <w:rFonts w:ascii="Helvetica" w:hAnsi="Helvetica" w:cs="Helvetica"/>
          <w:color w:val="212121"/>
        </w:rPr>
        <w:t xml:space="preserve"> </w:t>
      </w:r>
      <w:r>
        <w:rPr>
          <w:rFonts w:ascii="Helvetica" w:hAnsi="Helvetica" w:cs="Helvetica"/>
          <w:color w:val="212121"/>
        </w:rPr>
        <w:t>to introduce myself as the Chair of the Coventry Extended Learning Centre.</w:t>
      </w:r>
    </w:p>
    <w:p w:rsidR="007B4A7B" w:rsidRDefault="007B4A7B" w:rsidP="007B4A7B">
      <w:pPr>
        <w:pStyle w:val="NormalWeb"/>
        <w:rPr>
          <w:rFonts w:ascii="Calibri" w:hAnsi="Calibri"/>
          <w:color w:val="000000"/>
        </w:rPr>
      </w:pPr>
    </w:p>
    <w:p w:rsidR="007B4A7B" w:rsidRDefault="007B4A7B" w:rsidP="007B4A7B">
      <w:pPr>
        <w:pStyle w:val="NormalWeb"/>
        <w:rPr>
          <w:rFonts w:ascii="Calibri" w:hAnsi="Calibri"/>
          <w:color w:val="000000"/>
        </w:rPr>
      </w:pPr>
      <w:r>
        <w:rPr>
          <w:rFonts w:ascii="Helvetica" w:hAnsi="Helvetica" w:cs="Helvetica"/>
          <w:color w:val="212121"/>
        </w:rPr>
        <w:t>Having been nominated as Chair in September 2018 I can really sense the growing</w:t>
      </w:r>
      <w:r w:rsidR="000A1758">
        <w:rPr>
          <w:rFonts w:ascii="Helvetica" w:hAnsi="Helvetica" w:cs="Helvetica"/>
          <w:color w:val="212121"/>
        </w:rPr>
        <w:t xml:space="preserve"> </w:t>
      </w:r>
      <w:r>
        <w:rPr>
          <w:rFonts w:ascii="Helvetica" w:hAnsi="Helvetica" w:cs="Helvetica"/>
          <w:color w:val="212121"/>
        </w:rPr>
        <w:t xml:space="preserve">momentum that the school carries in its aim for excellence. </w:t>
      </w:r>
      <w:r w:rsidR="000A1758">
        <w:rPr>
          <w:rFonts w:ascii="Helvetica" w:hAnsi="Helvetica" w:cs="Helvetica"/>
          <w:color w:val="212121"/>
        </w:rPr>
        <w:t xml:space="preserve"> </w:t>
      </w:r>
      <w:r>
        <w:rPr>
          <w:rFonts w:ascii="Helvetica" w:hAnsi="Helvetica" w:cs="Helvetica"/>
          <w:color w:val="212121"/>
        </w:rPr>
        <w:t>We have an experienced members</w:t>
      </w:r>
      <w:r w:rsidR="000A1758">
        <w:rPr>
          <w:rFonts w:ascii="Helvetica" w:hAnsi="Helvetica" w:cs="Helvetica"/>
          <w:color w:val="212121"/>
        </w:rPr>
        <w:t>’</w:t>
      </w:r>
      <w:r>
        <w:rPr>
          <w:rFonts w:ascii="Helvetica" w:hAnsi="Helvetica" w:cs="Helvetica"/>
          <w:color w:val="212121"/>
        </w:rPr>
        <w:t xml:space="preserve"> board that provides effe</w:t>
      </w:r>
      <w:r w:rsidR="000A1758">
        <w:rPr>
          <w:rFonts w:ascii="Helvetica" w:hAnsi="Helvetica" w:cs="Helvetica"/>
          <w:color w:val="212121"/>
        </w:rPr>
        <w:t xml:space="preserve">ctive support and developmental </w:t>
      </w:r>
      <w:r>
        <w:rPr>
          <w:rFonts w:ascii="Helvetica" w:hAnsi="Helvetica" w:cs="Helvetica"/>
          <w:color w:val="212121"/>
        </w:rPr>
        <w:t>challenge for the school as</w:t>
      </w:r>
      <w:r w:rsidR="000A1758">
        <w:rPr>
          <w:rFonts w:ascii="Helvetica" w:hAnsi="Helvetica" w:cs="Helvetica"/>
          <w:color w:val="212121"/>
        </w:rPr>
        <w:t xml:space="preserve"> </w:t>
      </w:r>
      <w:r>
        <w:rPr>
          <w:rFonts w:ascii="Helvetica" w:hAnsi="Helvetica" w:cs="Helvetica"/>
          <w:color w:val="212121"/>
        </w:rPr>
        <w:t>we aim to support th</w:t>
      </w:r>
      <w:r w:rsidR="000A1758">
        <w:rPr>
          <w:rFonts w:ascii="Helvetica" w:hAnsi="Helvetica" w:cs="Helvetica"/>
          <w:color w:val="212121"/>
        </w:rPr>
        <w:t>e work of our key stakeholders.</w:t>
      </w:r>
    </w:p>
    <w:p w:rsidR="007B4A7B" w:rsidRDefault="007B4A7B" w:rsidP="007B4A7B">
      <w:pPr>
        <w:pStyle w:val="NormalWeb"/>
        <w:rPr>
          <w:rFonts w:ascii="Calibri" w:hAnsi="Calibri"/>
          <w:color w:val="000000"/>
        </w:rPr>
      </w:pPr>
    </w:p>
    <w:p w:rsidR="00DF75B3" w:rsidRDefault="007B4A7B" w:rsidP="007B4A7B">
      <w:r>
        <w:rPr>
          <w:rFonts w:ascii="Helvetica" w:hAnsi="Helvetica" w:cs="Helvetica"/>
          <w:color w:val="212121"/>
        </w:rPr>
        <w:t>My strengths surround strategic planning, teaching and learning, curriculum development and assessment. I have experience of supporting schools in a variety of areas</w:t>
      </w:r>
      <w:r w:rsidR="000A1758">
        <w:rPr>
          <w:rFonts w:ascii="Helvetica" w:hAnsi="Helvetica" w:cs="Helvetica"/>
          <w:color w:val="212121"/>
        </w:rPr>
        <w:t xml:space="preserve"> </w:t>
      </w:r>
      <w:r>
        <w:rPr>
          <w:rFonts w:ascii="Helvetica" w:hAnsi="Helvetica" w:cs="Helvetica"/>
          <w:color w:val="212121"/>
        </w:rPr>
        <w:t>as well as leading my current school (Riverbank Academy) from requires improvement to outstanding over a period of three years.</w:t>
      </w:r>
    </w:p>
    <w:sectPr w:rsidR="00DF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7B"/>
    <w:rsid w:val="000A1758"/>
    <w:rsid w:val="003A16C0"/>
    <w:rsid w:val="007B4A7B"/>
    <w:rsid w:val="00D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18006-C839-4FB3-B6BC-50332253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7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Twite, Becky</dc:creator>
  <cp:keywords/>
  <dc:description/>
  <cp:lastModifiedBy>Jackson, Lorna</cp:lastModifiedBy>
  <cp:revision>2</cp:revision>
  <dcterms:created xsi:type="dcterms:W3CDTF">2019-02-28T13:50:00Z</dcterms:created>
  <dcterms:modified xsi:type="dcterms:W3CDTF">2019-02-28T13:50:00Z</dcterms:modified>
</cp:coreProperties>
</file>