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414849" w:rsidTr="00F012A0">
        <w:trPr>
          <w:trHeight w:val="161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849" w:rsidRDefault="001E41BF">
            <w:pPr>
              <w:pStyle w:val="Body"/>
              <w:spacing w:after="0" w:line="240" w:lineRule="auto"/>
              <w:jc w:val="center"/>
              <w:rPr>
                <w:b/>
                <w:bCs/>
                <w:color w:val="0070C0"/>
                <w:sz w:val="36"/>
                <w:szCs w:val="36"/>
                <w:u w:color="0070C0"/>
              </w:rPr>
            </w:pPr>
            <w:r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Glebe School: </w:t>
            </w:r>
            <w:r w:rsidR="009B7084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Assistant</w:t>
            </w:r>
            <w:r w:rsidR="0041484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</w:t>
            </w:r>
            <w:proofErr w:type="spellStart"/>
            <w:r w:rsidR="0041484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Headteacher</w:t>
            </w:r>
            <w:proofErr w:type="spellEnd"/>
            <w:r w:rsidR="0041484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 xml:space="preserve"> (</w:t>
            </w:r>
            <w:r w:rsidR="009B7084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L10-15</w:t>
            </w:r>
            <w:r w:rsidR="00414849">
              <w:rPr>
                <w:b/>
                <w:bCs/>
                <w:color w:val="0070C0"/>
                <w:sz w:val="36"/>
                <w:szCs w:val="36"/>
                <w:u w:color="0070C0"/>
                <w:lang w:val="en-US"/>
              </w:rPr>
              <w:t>)</w:t>
            </w:r>
          </w:p>
          <w:p w:rsidR="00414849" w:rsidRDefault="00414849">
            <w:pPr>
              <w:pStyle w:val="Body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Specialist Learning Trust</w:t>
            </w:r>
          </w:p>
          <w:p w:rsidR="00414849" w:rsidRDefault="00414849">
            <w:pPr>
              <w:pStyle w:val="Body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An ambitious, inspirational trust, providing outstanding learning and support </w:t>
            </w:r>
          </w:p>
          <w:p w:rsidR="00414849" w:rsidRDefault="009B7084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Job Description - September 2019</w:t>
            </w:r>
          </w:p>
        </w:tc>
      </w:tr>
    </w:tbl>
    <w:p w:rsidR="00611023" w:rsidRDefault="00611023" w:rsidP="00414849">
      <w:pPr>
        <w:pStyle w:val="Body"/>
        <w:widowControl w:val="0"/>
        <w:spacing w:after="0" w:line="240" w:lineRule="auto"/>
        <w:ind w:left="2" w:hanging="2"/>
      </w:pPr>
    </w:p>
    <w:tbl>
      <w:tblPr>
        <w:tblW w:w="102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8547"/>
      </w:tblGrid>
      <w:tr w:rsidR="00611023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023" w:rsidRDefault="009B7084">
            <w:pPr>
              <w:pStyle w:val="Body"/>
              <w:spacing w:after="0" w:line="240" w:lineRule="auto"/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Main responsibilities</w:t>
            </w:r>
          </w:p>
          <w:p w:rsidR="009B7084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Lead, Monitor and Evaluate the quality of teaching, learning and assessment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Lead, Monitor and Evaluate the Personal development of pupils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Lead on developing the curriculum and wider curriculum innovation, including lunch-time offer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Embed an Exciting, Relevant and Inclusive CPD program for all staff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Oversight and lead for School Assemblies and training days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Responsibility for leading and evaluating Literacy and Numeracy across the curriculum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Responsibility fo</w:t>
            </w:r>
            <w:bookmarkStart w:id="0" w:name="_GoBack"/>
            <w:bookmarkEnd w:id="0"/>
            <w:r w:rsidRPr="009B7084">
              <w:rPr>
                <w:rFonts w:ascii="Calibri" w:hAnsi="Calibri" w:cs="Calibri"/>
              </w:rPr>
              <w:t xml:space="preserve">r leading the school’s pupil and staff wellbeing strategy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Develop school working parties to include staff and obtain development plan aims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Leading and coordinating school accreditations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Line Manage Heads of Department and Teachers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Work closely with the Careers officer to coordinate a work skills program for all pupils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Oversee and report on interventions for all key stages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NQT lead (if and when we have NQTs)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Work closely with the DHT to learn how to write the School Timetable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Work closely with the DHT in continuing working partnerships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 xml:space="preserve">Developing new partnerships 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</w:rPr>
            </w:pPr>
            <w:r w:rsidRPr="009B7084">
              <w:rPr>
                <w:rFonts w:ascii="Calibri" w:hAnsi="Calibri" w:cs="Calibri"/>
              </w:rPr>
              <w:t>Responsible for reporting on the impact of Pupil Premium spending</w:t>
            </w:r>
          </w:p>
          <w:p w:rsidR="00611023" w:rsidRPr="00441754" w:rsidRDefault="009B7084" w:rsidP="0044175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hint="eastAsia"/>
                <w:color w:val="auto"/>
              </w:rPr>
            </w:pPr>
            <w:r w:rsidRPr="009B7084">
              <w:rPr>
                <w:rFonts w:ascii="Calibri" w:hAnsi="Calibri" w:cs="Calibri"/>
              </w:rPr>
              <w:t>To teach subject specialism or other subjects depending on curricul</w:t>
            </w:r>
            <w:r w:rsidRPr="00441754">
              <w:rPr>
                <w:rFonts w:ascii="Calibri" w:hAnsi="Calibri" w:cs="Calibri"/>
              </w:rPr>
              <w:t>um demands</w:t>
            </w:r>
          </w:p>
        </w:tc>
      </w:tr>
      <w:tr w:rsidR="00611023" w:rsidRPr="0050593E" w:rsidTr="00F012A0">
        <w:trPr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023" w:rsidRPr="00573A06" w:rsidRDefault="009B7084">
            <w:pPr>
              <w:pStyle w:val="Body"/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Strategic responsibilities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Develop positive working relationships with and between all staff and provide and sustain motivation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Lead groups of staff in developmental needs, delegate appropriately and evaluate outcomes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Contribute to the implementation of the Trust’s Appraisal policy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 xml:space="preserve">Support staff with matters of student </w:t>
            </w:r>
            <w:proofErr w:type="spellStart"/>
            <w:r w:rsidRPr="009B7084">
              <w:rPr>
                <w:rFonts w:ascii="Calibri" w:eastAsia="Calibri" w:hAnsi="Calibri" w:cs="Calibri"/>
                <w:color w:val="auto"/>
              </w:rPr>
              <w:t>behaviour</w:t>
            </w:r>
            <w:proofErr w:type="spellEnd"/>
            <w:r w:rsidRPr="009B7084">
              <w:rPr>
                <w:rFonts w:ascii="Calibri" w:eastAsia="Calibri" w:hAnsi="Calibri" w:cs="Calibri"/>
                <w:color w:val="auto"/>
              </w:rPr>
              <w:t xml:space="preserve"> and discipline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Contribute positively to the appointment, deployment and development of staff to make most effective use of their skills, expertise and experience and to ensure that all staff have a clear understanding of their roles and responsibilities.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Leadership and strategic development</w:t>
            </w:r>
          </w:p>
          <w:p w:rsidR="001735C5" w:rsidRDefault="009B7084" w:rsidP="0016257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1735C5">
              <w:rPr>
                <w:rFonts w:ascii="Calibri" w:eastAsia="Calibri" w:hAnsi="Calibri" w:cs="Calibri"/>
                <w:color w:val="auto"/>
              </w:rPr>
              <w:t>Working with Subject Leads to quality assure work across the Academy</w:t>
            </w:r>
          </w:p>
          <w:p w:rsidR="009B7084" w:rsidRPr="001735C5" w:rsidRDefault="009B7084" w:rsidP="0016257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1735C5">
              <w:rPr>
                <w:rFonts w:ascii="Calibri" w:eastAsia="Calibri" w:hAnsi="Calibri" w:cs="Calibri"/>
                <w:color w:val="auto"/>
              </w:rPr>
              <w:t>The implementation of whole Academy policy and practice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Contributing to whole Academy and wider community development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Undertaking professional duties and tasks as reasonably delegated by the Principal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Participating in whole Academy planning and policy making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Attending senior staff and other Academy committees and meetings</w:t>
            </w:r>
          </w:p>
          <w:p w:rsidR="009B7084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 w:cs="Calibri"/>
                <w:color w:val="auto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Liaison with appropriate agencies outside of Academy, e.g. LA advisors and inspectors, industry, business and the wider community</w:t>
            </w:r>
          </w:p>
          <w:p w:rsidR="00611023" w:rsidRPr="009B7084" w:rsidRDefault="009B7084" w:rsidP="009B708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hint="eastAsia"/>
              </w:rPr>
            </w:pPr>
            <w:r w:rsidRPr="009B7084">
              <w:rPr>
                <w:rFonts w:ascii="Calibri" w:eastAsia="Calibri" w:hAnsi="Calibri" w:cs="Calibri"/>
                <w:color w:val="auto"/>
              </w:rPr>
              <w:t>To l</w:t>
            </w:r>
            <w:r>
              <w:rPr>
                <w:rFonts w:ascii="Calibri" w:eastAsia="Calibri" w:hAnsi="Calibri" w:cs="Calibri"/>
                <w:color w:val="auto"/>
              </w:rPr>
              <w:t>ead on responsibilities as directed</w:t>
            </w:r>
            <w:r w:rsidRPr="009B7084">
              <w:rPr>
                <w:rFonts w:ascii="Calibri" w:eastAsia="Calibri" w:hAnsi="Calibri" w:cs="Calibri"/>
                <w:color w:val="auto"/>
              </w:rPr>
              <w:t xml:space="preserve"> by the </w:t>
            </w:r>
            <w:proofErr w:type="spellStart"/>
            <w:r w:rsidRPr="009B7084">
              <w:rPr>
                <w:rFonts w:ascii="Calibri" w:eastAsia="Calibri" w:hAnsi="Calibri" w:cs="Calibri"/>
                <w:color w:val="auto"/>
              </w:rPr>
              <w:t>Headteacher</w:t>
            </w:r>
            <w:proofErr w:type="spellEnd"/>
            <w:r>
              <w:t xml:space="preserve"> </w:t>
            </w:r>
          </w:p>
        </w:tc>
      </w:tr>
    </w:tbl>
    <w:p w:rsidR="00611023" w:rsidRDefault="00611023">
      <w:pPr>
        <w:pStyle w:val="Body"/>
        <w:widowControl w:val="0"/>
        <w:spacing w:after="0" w:line="240" w:lineRule="auto"/>
        <w:jc w:val="center"/>
      </w:pPr>
    </w:p>
    <w:sectPr w:rsidR="00611023" w:rsidSect="004458B5">
      <w:pgSz w:w="11900" w:h="16840"/>
      <w:pgMar w:top="1134" w:right="1077" w:bottom="284" w:left="107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B6" w:rsidRDefault="001954E7">
      <w:r>
        <w:separator/>
      </w:r>
    </w:p>
  </w:endnote>
  <w:endnote w:type="continuationSeparator" w:id="0">
    <w:p w:rsidR="002977B6" w:rsidRDefault="001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B6" w:rsidRDefault="001954E7">
      <w:r>
        <w:separator/>
      </w:r>
    </w:p>
  </w:footnote>
  <w:footnote w:type="continuationSeparator" w:id="0">
    <w:p w:rsidR="002977B6" w:rsidRDefault="0019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14A"/>
    <w:multiLevelType w:val="hybridMultilevel"/>
    <w:tmpl w:val="E9BEE598"/>
    <w:lvl w:ilvl="0" w:tplc="8C366A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503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624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8EF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231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29FF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A839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595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3299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3D1FB4"/>
    <w:multiLevelType w:val="hybridMultilevel"/>
    <w:tmpl w:val="00D649C0"/>
    <w:lvl w:ilvl="0" w:tplc="9DEE31BC">
      <w:start w:val="1"/>
      <w:numFmt w:val="lowerRoman"/>
      <w:lvlText w:val="%1.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E520A">
      <w:start w:val="1"/>
      <w:numFmt w:val="lowerLetter"/>
      <w:lvlText w:val="%2."/>
      <w:lvlJc w:val="left"/>
      <w:pPr>
        <w:ind w:left="19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A27B6">
      <w:start w:val="1"/>
      <w:numFmt w:val="lowerRoman"/>
      <w:lvlText w:val="%3."/>
      <w:lvlJc w:val="left"/>
      <w:pPr>
        <w:ind w:left="26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23B8A">
      <w:start w:val="1"/>
      <w:numFmt w:val="decimal"/>
      <w:lvlText w:val="%4."/>
      <w:lvlJc w:val="left"/>
      <w:pPr>
        <w:ind w:left="33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8A49DC">
      <w:start w:val="1"/>
      <w:numFmt w:val="lowerLetter"/>
      <w:lvlText w:val="%5."/>
      <w:lvlJc w:val="left"/>
      <w:pPr>
        <w:ind w:left="40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AA29C">
      <w:start w:val="1"/>
      <w:numFmt w:val="lowerRoman"/>
      <w:lvlText w:val="%6."/>
      <w:lvlJc w:val="left"/>
      <w:pPr>
        <w:ind w:left="48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DE8">
      <w:start w:val="1"/>
      <w:numFmt w:val="decimal"/>
      <w:lvlText w:val="%7."/>
      <w:lvlJc w:val="left"/>
      <w:pPr>
        <w:ind w:left="55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6F334">
      <w:start w:val="1"/>
      <w:numFmt w:val="lowerLetter"/>
      <w:lvlText w:val="%8."/>
      <w:lvlJc w:val="left"/>
      <w:pPr>
        <w:ind w:left="62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850AE">
      <w:start w:val="1"/>
      <w:numFmt w:val="lowerRoman"/>
      <w:lvlText w:val="%9."/>
      <w:lvlJc w:val="left"/>
      <w:pPr>
        <w:ind w:left="696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DB3D26"/>
    <w:multiLevelType w:val="hybridMultilevel"/>
    <w:tmpl w:val="4AE221BA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41AA7"/>
    <w:multiLevelType w:val="hybridMultilevel"/>
    <w:tmpl w:val="6B1C7C12"/>
    <w:lvl w:ilvl="0" w:tplc="52E6AE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96B2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07E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24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44F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9A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A3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CD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8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67040D"/>
    <w:multiLevelType w:val="hybridMultilevel"/>
    <w:tmpl w:val="364EA224"/>
    <w:lvl w:ilvl="0" w:tplc="EA66E0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0A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2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E69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183B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0D2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65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A39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EC3675"/>
    <w:multiLevelType w:val="hybridMultilevel"/>
    <w:tmpl w:val="AE1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489E"/>
    <w:multiLevelType w:val="hybridMultilevel"/>
    <w:tmpl w:val="482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58A"/>
    <w:multiLevelType w:val="hybridMultilevel"/>
    <w:tmpl w:val="51D85C24"/>
    <w:lvl w:ilvl="0" w:tplc="165625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707BF"/>
    <w:multiLevelType w:val="hybridMultilevel"/>
    <w:tmpl w:val="A0AEDDF8"/>
    <w:lvl w:ilvl="0" w:tplc="07FED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D21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73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AE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DCAB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E6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624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83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C3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49C5106"/>
    <w:multiLevelType w:val="hybridMultilevel"/>
    <w:tmpl w:val="7ABAC042"/>
    <w:lvl w:ilvl="0" w:tplc="1656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5D65"/>
    <w:multiLevelType w:val="hybridMultilevel"/>
    <w:tmpl w:val="6818B7B0"/>
    <w:lvl w:ilvl="0" w:tplc="4CDCFA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CC3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05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E0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0D3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06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213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905E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E2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lvl w:ilvl="0" w:tplc="8C366A6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503624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6241BA">
        <w:start w:val="1"/>
        <w:numFmt w:val="bullet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8EFA6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123140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829FF2">
        <w:start w:val="1"/>
        <w:numFmt w:val="bullet"/>
        <w:lvlText w:val="·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A839A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785954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299C2">
        <w:start w:val="1"/>
        <w:numFmt w:val="bullet"/>
        <w:lvlText w:val="·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23"/>
    <w:rsid w:val="001735C5"/>
    <w:rsid w:val="001954E7"/>
    <w:rsid w:val="001E41BF"/>
    <w:rsid w:val="002977B6"/>
    <w:rsid w:val="00414849"/>
    <w:rsid w:val="00441754"/>
    <w:rsid w:val="004458B5"/>
    <w:rsid w:val="0050593E"/>
    <w:rsid w:val="00573A06"/>
    <w:rsid w:val="00611023"/>
    <w:rsid w:val="009B7084"/>
    <w:rsid w:val="00F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C4CD"/>
  <w15:docId w15:val="{DFE3B98C-B71E-4070-B4DD-1E5251E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5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Exford</dc:creator>
  <cp:lastModifiedBy>Lisa Exford</cp:lastModifiedBy>
  <cp:revision>5</cp:revision>
  <cp:lastPrinted>2019-03-21T11:18:00Z</cp:lastPrinted>
  <dcterms:created xsi:type="dcterms:W3CDTF">2019-03-19T10:39:00Z</dcterms:created>
  <dcterms:modified xsi:type="dcterms:W3CDTF">2019-03-21T11:20:00Z</dcterms:modified>
</cp:coreProperties>
</file>