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6E1D85" w14:textId="620FE199" w:rsidR="00157086" w:rsidRDefault="00B91887">
      <w:pPr>
        <w:rPr>
          <w:rFonts w:cstheme="minorHAnsi"/>
          <w:b/>
          <w:bCs/>
        </w:rPr>
      </w:pPr>
      <w:r w:rsidRPr="00B91887">
        <w:rPr>
          <w:rFonts w:cstheme="minorHAnsi"/>
          <w:b/>
          <w:bCs/>
          <w:noProof/>
          <w:lang w:eastAsia="en-GB"/>
        </w:rPr>
        <mc:AlternateContent>
          <mc:Choice Requires="wps">
            <w:drawing>
              <wp:anchor distT="45720" distB="45720" distL="114300" distR="114300" simplePos="0" relativeHeight="251675648" behindDoc="0" locked="0" layoutInCell="1" allowOverlap="1" wp14:anchorId="164EA4A5" wp14:editId="16E721BA">
                <wp:simplePos x="0" y="0"/>
                <wp:positionH relativeFrom="margin">
                  <wp:align>right</wp:align>
                </wp:positionH>
                <wp:positionV relativeFrom="paragraph">
                  <wp:posOffset>49530</wp:posOffset>
                </wp:positionV>
                <wp:extent cx="2360930" cy="1404620"/>
                <wp:effectExtent l="0" t="0" r="1270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6DDAA2" w14:textId="6026B1F1" w:rsidR="00B91887" w:rsidRDefault="00B91887">
                            <w:r w:rsidRPr="00BB477E">
                              <w:rPr>
                                <w:rFonts w:ascii="Calibri" w:hAnsi="Calibri" w:cs="Calibri"/>
                                <w:noProof/>
                                <w:lang w:eastAsia="en-GB"/>
                              </w:rPr>
                              <w:drawing>
                                <wp:inline distT="0" distB="0" distL="0" distR="0" wp14:anchorId="6AF37265" wp14:editId="39E87ABD">
                                  <wp:extent cx="2087880" cy="558073"/>
                                  <wp:effectExtent l="0" t="0" r="0" b="0"/>
                                  <wp:docPr id="10" name="Picture 10"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eigh.png"/>
                                          <pic:cNvPicPr/>
                                        </pic:nvPicPr>
                                        <pic:blipFill>
                                          <a:blip r:embed="rId8">
                                            <a:extLst>
                                              <a:ext uri="{28A0092B-C50C-407E-A947-70E740481C1C}">
                                                <a14:useLocalDpi xmlns:a14="http://schemas.microsoft.com/office/drawing/2010/main" val="0"/>
                                              </a:ext>
                                            </a:extLst>
                                          </a:blip>
                                          <a:stretch>
                                            <a:fillRect/>
                                          </a:stretch>
                                        </pic:blipFill>
                                        <pic:spPr>
                                          <a:xfrm>
                                            <a:off x="0" y="0"/>
                                            <a:ext cx="2087880" cy="55807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4EA4A5" id="_x0000_t202" coordsize="21600,21600" o:spt="202" path="m,l,21600r21600,l21600,xe">
                <v:stroke joinstyle="miter"/>
                <v:path gradientshapeok="t" o:connecttype="rect"/>
              </v:shapetype>
              <v:shape id="Text Box 2" o:spid="_x0000_s1026" type="#_x0000_t202" style="position:absolute;margin-left:134.7pt;margin-top:3.9pt;width:185.9pt;height:110.6pt;z-index:25167564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rsIwIAAEY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">
                <v:textbox style="mso-fit-shape-to-text:t">
                  <w:txbxContent>
                    <w:p w14:paraId="1F6DDAA2" w14:textId="6026B1F1" w:rsidR="00B91887" w:rsidRDefault="00B91887">
                      <w:r w:rsidRPr="00BB477E">
                        <w:rPr>
                          <w:rFonts w:ascii="Calibri" w:hAnsi="Calibri" w:cs="Calibri"/>
                          <w:noProof/>
                          <w:lang w:eastAsia="en-GB"/>
                        </w:rPr>
                        <w:drawing>
                          <wp:inline distT="0" distB="0" distL="0" distR="0" wp14:anchorId="6AF37265" wp14:editId="39E87ABD">
                            <wp:extent cx="2087880" cy="558073"/>
                            <wp:effectExtent l="0" t="0" r="0" b="0"/>
                            <wp:docPr id="10" name="Picture 10"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eigh.png"/>
                                    <pic:cNvPicPr/>
                                  </pic:nvPicPr>
                                  <pic:blipFill>
                                    <a:blip r:embed="rId9">
                                      <a:extLst>
                                        <a:ext uri="{28A0092B-C50C-407E-A947-70E740481C1C}">
                                          <a14:useLocalDpi xmlns:a14="http://schemas.microsoft.com/office/drawing/2010/main" val="0"/>
                                        </a:ext>
                                      </a:extLst>
                                    </a:blip>
                                    <a:stretch>
                                      <a:fillRect/>
                                    </a:stretch>
                                  </pic:blipFill>
                                  <pic:spPr>
                                    <a:xfrm>
                                      <a:off x="0" y="0"/>
                                      <a:ext cx="2087880" cy="558073"/>
                                    </a:xfrm>
                                    <a:prstGeom prst="rect">
                                      <a:avLst/>
                                    </a:prstGeom>
                                  </pic:spPr>
                                </pic:pic>
                              </a:graphicData>
                            </a:graphic>
                          </wp:inline>
                        </w:drawing>
                      </w:r>
                    </w:p>
                  </w:txbxContent>
                </v:textbox>
                <w10:wrap type="square" anchorx="margin"/>
              </v:shape>
            </w:pict>
          </mc:Fallback>
        </mc:AlternateContent>
      </w:r>
      <w:r>
        <w:rPr>
          <w:rFonts w:ascii="Arial" w:hAnsi="Arial" w:cs="Arial"/>
          <w:noProof/>
          <w:color w:val="222A35" w:themeColor="text2" w:themeShade="80"/>
          <w:sz w:val="36"/>
          <w:szCs w:val="36"/>
          <w:lang w:eastAsia="en-GB"/>
        </w:rPr>
        <mc:AlternateContent>
          <mc:Choice Requires="wps">
            <w:drawing>
              <wp:anchor distT="0" distB="0" distL="114300" distR="114300" simplePos="0" relativeHeight="251669504" behindDoc="0" locked="0" layoutInCell="1" allowOverlap="1" wp14:anchorId="4139EE24" wp14:editId="2DFE9870">
                <wp:simplePos x="0" y="0"/>
                <wp:positionH relativeFrom="margin">
                  <wp:align>left</wp:align>
                </wp:positionH>
                <wp:positionV relativeFrom="paragraph">
                  <wp:posOffset>0</wp:posOffset>
                </wp:positionV>
                <wp:extent cx="2600325" cy="9429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00325" cy="942975"/>
                        </a:xfrm>
                        <a:prstGeom prst="rect">
                          <a:avLst/>
                        </a:prstGeom>
                        <a:solidFill>
                          <a:schemeClr val="lt1"/>
                        </a:solidFill>
                        <a:ln w="6350">
                          <a:noFill/>
                        </a:ln>
                      </wps:spPr>
                      <wps:txbx>
                        <w:txbxContent>
                          <w:p w14:paraId="7C9B71E9" w14:textId="20AB7EE2" w:rsidR="00157086" w:rsidRDefault="00157086" w:rsidP="00157086">
                            <w:pPr>
                              <w:pStyle w:val="Heading1"/>
                              <w:keepNext/>
                              <w:tabs>
                                <w:tab w:val="center" w:pos="4860"/>
                                <w:tab w:val="right" w:pos="9720"/>
                              </w:tabs>
                              <w:jc w:val="left"/>
                              <w:rPr>
                                <w:rFonts w:asciiTheme="minorHAnsi" w:hAnsiTheme="minorHAnsi" w:cstheme="minorHAnsi"/>
                                <w:b w:val="0"/>
                                <w:color w:val="1F3864" w:themeColor="accent1" w:themeShade="80"/>
                                <w:sz w:val="32"/>
                                <w:szCs w:val="32"/>
                              </w:rPr>
                            </w:pPr>
                            <w:r w:rsidRPr="003D48CD">
                              <w:rPr>
                                <w:rFonts w:asciiTheme="minorHAnsi" w:hAnsiTheme="minorHAnsi" w:cstheme="minorHAnsi"/>
                                <w:b w:val="0"/>
                                <w:color w:val="1F3864" w:themeColor="accent1" w:themeShade="80"/>
                                <w:sz w:val="32"/>
                                <w:szCs w:val="32"/>
                              </w:rPr>
                              <w:t>Ambleside Primary School</w:t>
                            </w:r>
                          </w:p>
                          <w:p w14:paraId="6E2F6BBB" w14:textId="2C44D7A6" w:rsidR="00157086" w:rsidRDefault="00157086" w:rsidP="00157086">
                            <w:pPr>
                              <w:pStyle w:val="Heading1"/>
                              <w:keepNext/>
                              <w:tabs>
                                <w:tab w:val="center" w:pos="4860"/>
                                <w:tab w:val="right" w:pos="9720"/>
                              </w:tabs>
                              <w:jc w:val="left"/>
                              <w:rPr>
                                <w:rFonts w:asciiTheme="minorHAnsi" w:hAnsiTheme="minorHAnsi" w:cstheme="minorHAnsi"/>
                                <w:b w:val="0"/>
                                <w:color w:val="1F3864" w:themeColor="accent1" w:themeShade="80"/>
                                <w:sz w:val="32"/>
                                <w:szCs w:val="32"/>
                              </w:rPr>
                            </w:pPr>
                          </w:p>
                          <w:p w14:paraId="6811D8BD" w14:textId="77777777" w:rsidR="00157086" w:rsidRPr="003D48CD" w:rsidRDefault="00157086" w:rsidP="00157086">
                            <w:pPr>
                              <w:pStyle w:val="Heading1"/>
                              <w:keepNext/>
                              <w:tabs>
                                <w:tab w:val="center" w:pos="4860"/>
                                <w:tab w:val="right" w:pos="9720"/>
                              </w:tabs>
                              <w:jc w:val="left"/>
                              <w:rPr>
                                <w:rFonts w:asciiTheme="minorHAnsi" w:hAnsiTheme="minorHAnsi" w:cstheme="minorHAnsi"/>
                                <w:b w:val="0"/>
                                <w:color w:val="1F3864" w:themeColor="accent1" w:themeShade="80"/>
                                <w:sz w:val="32"/>
                                <w:szCs w:val="32"/>
                              </w:rPr>
                            </w:pPr>
                          </w:p>
                          <w:p w14:paraId="726DF1C6" w14:textId="77777777" w:rsidR="00157086" w:rsidRDefault="00157086" w:rsidP="00157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39EE24" id="Text Box 7" o:spid="_x0000_s1027" type="#_x0000_t202" style="position:absolute;margin-left:0;margin-top:0;width:204.75pt;height:7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" fillcolor="white [3201]" stroked="f" strokeweight=".5pt">
                <v:textbox>
                  <w:txbxContent>
                    <w:p w14:paraId="7C9B71E9" w14:textId="20AB7EE2" w:rsidR="00157086" w:rsidRDefault="00157086" w:rsidP="00157086">
                      <w:pPr>
                        <w:pStyle w:val="Heading1"/>
                        <w:keepNext/>
                        <w:tabs>
                          <w:tab w:val="center" w:pos="4860"/>
                          <w:tab w:val="right" w:pos="9720"/>
                        </w:tabs>
                        <w:jc w:val="left"/>
                        <w:rPr>
                          <w:rFonts w:asciiTheme="minorHAnsi" w:hAnsiTheme="minorHAnsi" w:cstheme="minorHAnsi"/>
                          <w:b w:val="0"/>
                          <w:color w:val="1F3864" w:themeColor="accent1" w:themeShade="80"/>
                          <w:sz w:val="32"/>
                          <w:szCs w:val="32"/>
                        </w:rPr>
                      </w:pPr>
                      <w:r w:rsidRPr="003D48CD">
                        <w:rPr>
                          <w:rFonts w:asciiTheme="minorHAnsi" w:hAnsiTheme="minorHAnsi" w:cstheme="minorHAnsi"/>
                          <w:b w:val="0"/>
                          <w:color w:val="1F3864" w:themeColor="accent1" w:themeShade="80"/>
                          <w:sz w:val="32"/>
                          <w:szCs w:val="32"/>
                        </w:rPr>
                        <w:t>Ambleside Primary School</w:t>
                      </w:r>
                    </w:p>
                    <w:p w14:paraId="6E2F6BBB" w14:textId="2C44D7A6" w:rsidR="00157086" w:rsidRDefault="00157086" w:rsidP="00157086">
                      <w:pPr>
                        <w:pStyle w:val="Heading1"/>
                        <w:keepNext/>
                        <w:tabs>
                          <w:tab w:val="center" w:pos="4860"/>
                          <w:tab w:val="right" w:pos="9720"/>
                        </w:tabs>
                        <w:jc w:val="left"/>
                        <w:rPr>
                          <w:rFonts w:asciiTheme="minorHAnsi" w:hAnsiTheme="minorHAnsi" w:cstheme="minorHAnsi"/>
                          <w:b w:val="0"/>
                          <w:color w:val="1F3864" w:themeColor="accent1" w:themeShade="80"/>
                          <w:sz w:val="32"/>
                          <w:szCs w:val="32"/>
                        </w:rPr>
                      </w:pPr>
                    </w:p>
                    <w:p w14:paraId="6811D8BD" w14:textId="77777777" w:rsidR="00157086" w:rsidRPr="003D48CD" w:rsidRDefault="00157086" w:rsidP="00157086">
                      <w:pPr>
                        <w:pStyle w:val="Heading1"/>
                        <w:keepNext/>
                        <w:tabs>
                          <w:tab w:val="center" w:pos="4860"/>
                          <w:tab w:val="right" w:pos="9720"/>
                        </w:tabs>
                        <w:jc w:val="left"/>
                        <w:rPr>
                          <w:rFonts w:asciiTheme="minorHAnsi" w:hAnsiTheme="minorHAnsi" w:cstheme="minorHAnsi"/>
                          <w:b w:val="0"/>
                          <w:color w:val="1F3864" w:themeColor="accent1" w:themeShade="80"/>
                          <w:sz w:val="32"/>
                          <w:szCs w:val="32"/>
                        </w:rPr>
                      </w:pPr>
                    </w:p>
                    <w:p w14:paraId="726DF1C6" w14:textId="77777777" w:rsidR="00157086" w:rsidRDefault="00157086" w:rsidP="00157086"/>
                  </w:txbxContent>
                </v:textbox>
                <w10:wrap anchorx="margin"/>
              </v:shape>
            </w:pict>
          </mc:Fallback>
        </mc:AlternateContent>
      </w:r>
      <w:r w:rsidR="00157086" w:rsidRPr="00157086">
        <w:rPr>
          <w:rFonts w:cstheme="minorHAnsi"/>
          <w:b/>
          <w:bCs/>
          <w:noProof/>
          <w:lang w:eastAsia="en-GB"/>
        </w:rPr>
        <mc:AlternateContent>
          <mc:Choice Requires="wps">
            <w:drawing>
              <wp:anchor distT="45720" distB="45720" distL="114300" distR="114300" simplePos="0" relativeHeight="251673600" behindDoc="0" locked="0" layoutInCell="1" allowOverlap="1" wp14:anchorId="4E451B3D" wp14:editId="5C9C9F89">
                <wp:simplePos x="0" y="0"/>
                <wp:positionH relativeFrom="column">
                  <wp:posOffset>180975</wp:posOffset>
                </wp:positionH>
                <wp:positionV relativeFrom="paragraph">
                  <wp:posOffset>1866900</wp:posOffset>
                </wp:positionV>
                <wp:extent cx="566737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23975"/>
                        </a:xfrm>
                        <a:prstGeom prst="rect">
                          <a:avLst/>
                        </a:prstGeom>
                        <a:solidFill>
                          <a:srgbClr val="FFFFFF"/>
                        </a:solidFill>
                        <a:ln w="9525">
                          <a:solidFill>
                            <a:srgbClr val="000000"/>
                          </a:solidFill>
                          <a:miter lim="800000"/>
                          <a:headEnd/>
                          <a:tailEnd/>
                        </a:ln>
                      </wps:spPr>
                      <wps:txbx>
                        <w:txbxContent>
                          <w:p w14:paraId="5B92CD7E" w14:textId="24B31758" w:rsidR="00157086" w:rsidRPr="003F5644" w:rsidRDefault="00157086" w:rsidP="003F5644">
                            <w:pPr>
                              <w:shd w:val="clear" w:color="auto" w:fill="8EAADB" w:themeFill="accent1" w:themeFillTint="99"/>
                              <w:jc w:val="center"/>
                              <w:rPr>
                                <w:sz w:val="56"/>
                                <w:szCs w:val="56"/>
                              </w:rPr>
                            </w:pPr>
                            <w:r w:rsidRPr="003F5644">
                              <w:rPr>
                                <w:sz w:val="56"/>
                                <w:szCs w:val="56"/>
                              </w:rPr>
                              <w:t>Principal</w:t>
                            </w:r>
                          </w:p>
                          <w:p w14:paraId="05934A36" w14:textId="5F1FE0E8" w:rsidR="003F5644" w:rsidRPr="003F5644" w:rsidRDefault="003F5644" w:rsidP="003F5644">
                            <w:pPr>
                              <w:shd w:val="clear" w:color="auto" w:fill="8EAADB" w:themeFill="accent1" w:themeFillTint="99"/>
                              <w:jc w:val="center"/>
                              <w:rPr>
                                <w:sz w:val="56"/>
                                <w:szCs w:val="56"/>
                              </w:rPr>
                            </w:pPr>
                            <w:r w:rsidRPr="003F5644">
                              <w:rPr>
                                <w:sz w:val="56"/>
                                <w:szCs w:val="56"/>
                              </w:rPr>
                              <w:t>Candidate Briefing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451B3D" id="_x0000_s1028" type="#_x0000_t202" style="position:absolute;margin-left:14.25pt;margin-top:147pt;width:446.25pt;height:10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NTJwIAAE4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">
                <v:textbox>
                  <w:txbxContent>
                    <w:p w14:paraId="5B92CD7E" w14:textId="24B31758" w:rsidR="00157086" w:rsidRPr="003F5644" w:rsidRDefault="00157086" w:rsidP="003F5644">
                      <w:pPr>
                        <w:shd w:val="clear" w:color="auto" w:fill="8EAADB" w:themeFill="accent1" w:themeFillTint="99"/>
                        <w:jc w:val="center"/>
                        <w:rPr>
                          <w:sz w:val="56"/>
                          <w:szCs w:val="56"/>
                        </w:rPr>
                      </w:pPr>
                      <w:r w:rsidRPr="003F5644">
                        <w:rPr>
                          <w:sz w:val="56"/>
                          <w:szCs w:val="56"/>
                        </w:rPr>
                        <w:t>Principal</w:t>
                      </w:r>
                    </w:p>
                    <w:p w14:paraId="05934A36" w14:textId="5F1FE0E8" w:rsidR="003F5644" w:rsidRPr="003F5644" w:rsidRDefault="003F5644" w:rsidP="003F5644">
                      <w:pPr>
                        <w:shd w:val="clear" w:color="auto" w:fill="8EAADB" w:themeFill="accent1" w:themeFillTint="99"/>
                        <w:jc w:val="center"/>
                        <w:rPr>
                          <w:sz w:val="56"/>
                          <w:szCs w:val="56"/>
                        </w:rPr>
                      </w:pPr>
                      <w:r w:rsidRPr="003F5644">
                        <w:rPr>
                          <w:sz w:val="56"/>
                          <w:szCs w:val="56"/>
                        </w:rPr>
                        <w:t>Candidate Briefing Pack</w:t>
                      </w:r>
                    </w:p>
                  </w:txbxContent>
                </v:textbox>
                <w10:wrap type="square"/>
              </v:shape>
            </w:pict>
          </mc:Fallback>
        </mc:AlternateContent>
      </w:r>
      <w:r w:rsidR="00157086">
        <w:rPr>
          <w:noProof/>
          <w:lang w:eastAsia="en-GB"/>
        </w:rPr>
        <mc:AlternateContent>
          <mc:Choice Requires="wps">
            <w:drawing>
              <wp:anchor distT="0" distB="0" distL="114300" distR="114300" simplePos="0" relativeHeight="251671552" behindDoc="0" locked="0" layoutInCell="1" allowOverlap="1" wp14:anchorId="1EDBF046" wp14:editId="2D2F7820">
                <wp:simplePos x="0" y="0"/>
                <wp:positionH relativeFrom="margin">
                  <wp:posOffset>666750</wp:posOffset>
                </wp:positionH>
                <wp:positionV relativeFrom="paragraph">
                  <wp:posOffset>552450</wp:posOffset>
                </wp:positionV>
                <wp:extent cx="291465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14650" cy="571500"/>
                        </a:xfrm>
                        <a:prstGeom prst="rect">
                          <a:avLst/>
                        </a:prstGeom>
                        <a:noFill/>
                        <a:ln>
                          <a:noFill/>
                        </a:ln>
                      </wps:spPr>
                      <wps:txbx>
                        <w:txbxContent>
                          <w:p w14:paraId="54D9570E" w14:textId="77777777" w:rsidR="00157086" w:rsidRPr="00945B29" w:rsidRDefault="00157086" w:rsidP="00157086">
                            <w:pPr>
                              <w:rPr>
                                <w:rFonts w:ascii="Ink Free" w:hAnsi="Ink Free" w:cs="Arial"/>
                                <w:noProof/>
                                <w:color w:val="1F3864" w:themeColor="accent1" w:themeShade="80"/>
                                <w:sz w:val="28"/>
                                <w:szCs w:val="28"/>
                                <w14:textOutline w14:w="11112" w14:cap="flat" w14:cmpd="sng" w14:algn="ctr">
                                  <w14:solidFill>
                                    <w14:schemeClr w14:val="accent1">
                                      <w14:lumMod w14:val="50000"/>
                                    </w14:schemeClr>
                                  </w14:solidFill>
                                  <w14:prstDash w14:val="solid"/>
                                  <w14:round/>
                                </w14:textOutline>
                              </w:rPr>
                            </w:pPr>
                            <w:r w:rsidRPr="00945B29">
                              <w:rPr>
                                <w:rFonts w:ascii="Ink Free" w:hAnsi="Ink Free" w:cs="Arial"/>
                                <w:noProof/>
                                <w:color w:val="1F3864" w:themeColor="accent1" w:themeShade="80"/>
                                <w:sz w:val="28"/>
                                <w:szCs w:val="28"/>
                                <w14:textOutline w14:w="11112" w14:cap="flat" w14:cmpd="sng" w14:algn="ctr">
                                  <w14:solidFill>
                                    <w14:schemeClr w14:val="accent1">
                                      <w14:lumMod w14:val="50000"/>
                                    </w14:schemeClr>
                                  </w14:solidFill>
                                  <w14:prstDash w14:val="solid"/>
                                  <w14:round/>
                                </w14:textOutline>
                              </w:rPr>
                              <w:t>Dream Believe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DBF046" id="Text Box 8" o:spid="_x0000_s1029" type="#_x0000_t202" style="position:absolute;margin-left:52.5pt;margin-top:43.5pt;width:229.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" filled="f" stroked="f">
                <v:textbox>
                  <w:txbxContent>
                    <w:p w14:paraId="54D9570E" w14:textId="77777777" w:rsidR="00157086" w:rsidRPr="00945B29" w:rsidRDefault="00157086" w:rsidP="00157086">
                      <w:pPr>
                        <w:rPr>
                          <w:rFonts w:ascii="Ink Free" w:hAnsi="Ink Free" w:cs="Arial"/>
                          <w:noProof/>
                          <w:color w:val="1F3864" w:themeColor="accent1" w:themeShade="80"/>
                          <w:sz w:val="28"/>
                          <w:szCs w:val="28"/>
                          <w14:textOutline w14:w="11112" w14:cap="flat" w14:cmpd="sng" w14:algn="ctr">
                            <w14:solidFill>
                              <w14:schemeClr w14:val="accent1">
                                <w14:lumMod w14:val="50000"/>
                              </w14:schemeClr>
                            </w14:solidFill>
                            <w14:prstDash w14:val="solid"/>
                            <w14:round/>
                          </w14:textOutline>
                        </w:rPr>
                      </w:pPr>
                      <w:r w:rsidRPr="00945B29">
                        <w:rPr>
                          <w:rFonts w:ascii="Ink Free" w:hAnsi="Ink Free" w:cs="Arial"/>
                          <w:noProof/>
                          <w:color w:val="1F3864" w:themeColor="accent1" w:themeShade="80"/>
                          <w:sz w:val="28"/>
                          <w:szCs w:val="28"/>
                          <w14:textOutline w14:w="11112" w14:cap="flat" w14:cmpd="sng" w14:algn="ctr">
                            <w14:solidFill>
                              <w14:schemeClr w14:val="accent1">
                                <w14:lumMod w14:val="50000"/>
                              </w14:schemeClr>
                            </w14:solidFill>
                            <w14:prstDash w14:val="solid"/>
                            <w14:round/>
                          </w14:textOutline>
                        </w:rPr>
                        <w:t>Dream Believe Shine</w:t>
                      </w:r>
                    </w:p>
                  </w:txbxContent>
                </v:textbox>
                <w10:wrap anchorx="margin"/>
              </v:shape>
            </w:pict>
          </mc:Fallback>
        </mc:AlternateContent>
      </w:r>
      <w:r w:rsidR="00E7589A">
        <w:rPr>
          <w:rFonts w:cstheme="minorHAnsi"/>
          <w:b/>
          <w:bCs/>
        </w:rPr>
        <w:br w:type="page"/>
      </w:r>
    </w:p>
    <w:p w14:paraId="59CC0844" w14:textId="77777777" w:rsidR="00157086" w:rsidRDefault="00157086" w:rsidP="00157086">
      <w:pPr>
        <w:jc w:val="right"/>
        <w:rPr>
          <w:rFonts w:cstheme="minorHAnsi"/>
          <w:b/>
          <w:bCs/>
        </w:rPr>
      </w:pPr>
      <w:r w:rsidRPr="00BB477E">
        <w:rPr>
          <w:rFonts w:ascii="Calibri" w:hAnsi="Calibri" w:cs="Calibri"/>
          <w:noProof/>
          <w:lang w:eastAsia="en-GB"/>
        </w:rPr>
        <w:lastRenderedPageBreak/>
        <w:drawing>
          <wp:inline distT="0" distB="0" distL="0" distR="0" wp14:anchorId="7C2E6F56" wp14:editId="1C724177">
            <wp:extent cx="2708384" cy="723900"/>
            <wp:effectExtent l="0" t="0" r="0" b="0"/>
            <wp:docPr id="6" name="Picture 6"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eigh.png"/>
                    <pic:cNvPicPr/>
                  </pic:nvPicPr>
                  <pic:blipFill>
                    <a:blip r:embed="rId8">
                      <a:extLst>
                        <a:ext uri="{28A0092B-C50C-407E-A947-70E740481C1C}">
                          <a14:useLocalDpi xmlns:a14="http://schemas.microsoft.com/office/drawing/2010/main" val="0"/>
                        </a:ext>
                      </a:extLst>
                    </a:blip>
                    <a:stretch>
                      <a:fillRect/>
                    </a:stretch>
                  </pic:blipFill>
                  <pic:spPr>
                    <a:xfrm>
                      <a:off x="0" y="0"/>
                      <a:ext cx="2738726" cy="732010"/>
                    </a:xfrm>
                    <a:prstGeom prst="rect">
                      <a:avLst/>
                    </a:prstGeom>
                  </pic:spPr>
                </pic:pic>
              </a:graphicData>
            </a:graphic>
          </wp:inline>
        </w:drawing>
      </w:r>
    </w:p>
    <w:p w14:paraId="7D74BDDB" w14:textId="77777777" w:rsidR="00157086" w:rsidRDefault="00157086">
      <w:pPr>
        <w:rPr>
          <w:rFonts w:cstheme="minorHAnsi"/>
          <w:b/>
          <w:bCs/>
        </w:rPr>
      </w:pPr>
    </w:p>
    <w:p w14:paraId="3E340705" w14:textId="77777777" w:rsidR="00157086" w:rsidRPr="00157086" w:rsidRDefault="00157086" w:rsidP="00157086">
      <w:pPr>
        <w:rPr>
          <w:rFonts w:cstheme="minorHAnsi"/>
          <w:bCs/>
        </w:rPr>
      </w:pPr>
      <w:r w:rsidRPr="00157086">
        <w:rPr>
          <w:rFonts w:cstheme="minorHAnsi"/>
          <w:bCs/>
        </w:rPr>
        <w:t xml:space="preserve">Our Trust is founded on a straightforward moral imperative. We seek to support school                  improvement across our organisation in order to ensure that all learners within our Academies are in receipt of the best possible educational services that can be provided within the scope of our available resources. The majority of pupils that we work with will have experienced significant     challenges during their time in education. Our purpose is to ensure that every child for whom we hold responsibility has access to the highest possible standards of teaching and learning, supported by strong staff teams equipped with outstanding resources. Our core aim will be to deliver          remarkable and memorable learning experiences that the pupils will value and benefit from now, as they progress into lifelong learning, and the potential for a lifetime of fruitful employment. </w:t>
      </w:r>
    </w:p>
    <w:p w14:paraId="6CFE17EA" w14:textId="77777777" w:rsidR="00157086" w:rsidRPr="00157086" w:rsidRDefault="00157086" w:rsidP="00157086">
      <w:pPr>
        <w:rPr>
          <w:rFonts w:cstheme="minorHAnsi"/>
          <w:bCs/>
        </w:rPr>
      </w:pPr>
      <w:r w:rsidRPr="00157086">
        <w:rPr>
          <w:rFonts w:cstheme="minorHAnsi"/>
          <w:bCs/>
        </w:rPr>
        <w:t xml:space="preserve"> </w:t>
      </w:r>
    </w:p>
    <w:p w14:paraId="6AE868B0" w14:textId="77777777" w:rsidR="00157086" w:rsidRPr="00157086" w:rsidRDefault="00157086" w:rsidP="00157086">
      <w:pPr>
        <w:rPr>
          <w:rFonts w:cstheme="minorHAnsi"/>
          <w:bCs/>
        </w:rPr>
      </w:pPr>
      <w:r w:rsidRPr="00157086">
        <w:rPr>
          <w:rFonts w:cstheme="minorHAnsi"/>
          <w:bCs/>
        </w:rPr>
        <w:t xml:space="preserve">Our vision is to create the educational and social experiences that our pupils need to overcome any barriers to engagement and afford them the opportunity to become successful learners. We will promote our ambitions within a framework of a caring, supportive and structured environment. We will secure the circumstances within which our pupils will be helped to develop their individual    potential for growth, enhance their self-worth and develop their capacity to demonstrate choice and responsibility in all aspects of their lives. Our Trust will secure the expectation of high quality    teaching and learning environments within which there are no limits to ambition. </w:t>
      </w:r>
    </w:p>
    <w:p w14:paraId="237017C0" w14:textId="259D59D5" w:rsidR="00157086" w:rsidRDefault="00157086" w:rsidP="00157086">
      <w:pPr>
        <w:rPr>
          <w:rFonts w:cstheme="minorHAnsi"/>
          <w:b/>
          <w:bCs/>
        </w:rPr>
      </w:pPr>
      <w:r>
        <w:rPr>
          <w:rFonts w:cstheme="minorHAnsi"/>
          <w:b/>
          <w:bCs/>
        </w:rPr>
        <w:br w:type="page"/>
      </w:r>
    </w:p>
    <w:p w14:paraId="463D46FD" w14:textId="77777777" w:rsidR="00E7589A" w:rsidRDefault="00E7589A">
      <w:pPr>
        <w:rPr>
          <w:rFonts w:cstheme="minorHAnsi"/>
          <w:b/>
          <w:bCs/>
        </w:rPr>
      </w:pPr>
    </w:p>
    <w:p w14:paraId="1F8D3495" w14:textId="4B339934" w:rsidR="008D2620" w:rsidRDefault="008D2620" w:rsidP="00157086">
      <w:pPr>
        <w:jc w:val="right"/>
        <w:rPr>
          <w:rFonts w:cstheme="minorHAnsi"/>
          <w:b/>
          <w:bCs/>
        </w:rPr>
      </w:pPr>
      <w:r w:rsidRPr="00BB477E">
        <w:rPr>
          <w:rFonts w:ascii="Calibri" w:hAnsi="Calibri" w:cs="Calibri"/>
          <w:noProof/>
          <w:lang w:eastAsia="en-GB"/>
        </w:rPr>
        <w:drawing>
          <wp:inline distT="0" distB="0" distL="0" distR="0" wp14:anchorId="5641020E" wp14:editId="58537A4A">
            <wp:extent cx="2708384" cy="723900"/>
            <wp:effectExtent l="0" t="0" r="0" b="0"/>
            <wp:docPr id="2"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eigh.png"/>
                    <pic:cNvPicPr/>
                  </pic:nvPicPr>
                  <pic:blipFill>
                    <a:blip r:embed="rId8">
                      <a:extLst>
                        <a:ext uri="{28A0092B-C50C-407E-A947-70E740481C1C}">
                          <a14:useLocalDpi xmlns:a14="http://schemas.microsoft.com/office/drawing/2010/main" val="0"/>
                        </a:ext>
                      </a:extLst>
                    </a:blip>
                    <a:stretch>
                      <a:fillRect/>
                    </a:stretch>
                  </pic:blipFill>
                  <pic:spPr>
                    <a:xfrm>
                      <a:off x="0" y="0"/>
                      <a:ext cx="2738726" cy="732010"/>
                    </a:xfrm>
                    <a:prstGeom prst="rect">
                      <a:avLst/>
                    </a:prstGeom>
                  </pic:spPr>
                </pic:pic>
              </a:graphicData>
            </a:graphic>
          </wp:inline>
        </w:drawing>
      </w:r>
    </w:p>
    <w:p w14:paraId="18302065" w14:textId="77777777" w:rsidR="008D2620" w:rsidRDefault="008D2620">
      <w:pPr>
        <w:rPr>
          <w:rFonts w:cstheme="minorHAnsi"/>
          <w:b/>
          <w:bCs/>
        </w:rPr>
      </w:pPr>
      <w:r>
        <w:rPr>
          <w:rFonts w:cstheme="minorHAnsi"/>
          <w:b/>
          <w:bCs/>
        </w:rPr>
        <w:t>Our schools:</w:t>
      </w:r>
    </w:p>
    <w:p w14:paraId="02B40538" w14:textId="4F8BD5A3" w:rsidR="008D2620" w:rsidRPr="008D2620" w:rsidRDefault="008D2620" w:rsidP="008D2620">
      <w:pPr>
        <w:pStyle w:val="NormalWeb"/>
        <w:spacing w:after="360"/>
        <w:rPr>
          <w:rFonts w:asciiTheme="minorHAnsi" w:hAnsiTheme="minorHAnsi" w:cstheme="minorHAnsi"/>
          <w:color w:val="404040"/>
          <w:sz w:val="22"/>
          <w:szCs w:val="22"/>
        </w:rPr>
      </w:pPr>
      <w:r>
        <w:rPr>
          <w:noProof/>
        </w:rPr>
        <w:drawing>
          <wp:inline distT="0" distB="0" distL="0" distR="0" wp14:anchorId="77250892" wp14:editId="168D3B6C">
            <wp:extent cx="1123950" cy="1123950"/>
            <wp:effectExtent l="0" t="0" r="0" b="0"/>
            <wp:docPr id="1" name="Picture 1" descr="http://www.raleighlearningtrust.co.uk/wp-content/uploads/2017/07/Westury-Logo-Transparent-bg_226x226_acf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leighlearningtrust.co.uk/wp-content/uploads/2017/07/Westury-Logo-Transparent-bg_226x226_acf_cropp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8D2620">
        <w:rPr>
          <w:rFonts w:cstheme="minorHAnsi"/>
          <w:color w:val="404040"/>
        </w:rPr>
        <w:t xml:space="preserve"> </w:t>
      </w:r>
    </w:p>
    <w:p w14:paraId="0748404B" w14:textId="2172C39C" w:rsidR="008D2620" w:rsidRDefault="008D2620">
      <w:pPr>
        <w:rPr>
          <w:rFonts w:cstheme="minorHAnsi"/>
          <w:b/>
          <w:bCs/>
        </w:rPr>
      </w:pPr>
      <w:r>
        <w:rPr>
          <w:rFonts w:cstheme="minorHAnsi"/>
          <w:b/>
          <w:bCs/>
        </w:rPr>
        <w:t>Westbury Academy provides education for pupils who experience social, emotional and mental health difficulties</w:t>
      </w:r>
    </w:p>
    <w:p w14:paraId="2BEE549C" w14:textId="77777777" w:rsidR="00E7589A" w:rsidRDefault="00E7589A">
      <w:pPr>
        <w:rPr>
          <w:rFonts w:cstheme="minorHAnsi"/>
          <w:b/>
          <w:bCs/>
        </w:rPr>
      </w:pPr>
      <w:r>
        <w:rPr>
          <w:rFonts w:ascii="inherit" w:hAnsi="inherit"/>
          <w:noProof/>
          <w:color w:val="FFFFFF"/>
          <w:bdr w:val="none" w:sz="0" w:space="0" w:color="auto" w:frame="1"/>
          <w:lang w:eastAsia="en-GB"/>
        </w:rPr>
        <w:drawing>
          <wp:inline distT="0" distB="0" distL="0" distR="0" wp14:anchorId="599C4E14" wp14:editId="421650E7">
            <wp:extent cx="1219200" cy="1208953"/>
            <wp:effectExtent l="0" t="0" r="0" b="0"/>
            <wp:docPr id="3" name="Picture 3" descr="Woodlands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lands Schoo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6765" cy="1236286"/>
                    </a:xfrm>
                    <a:prstGeom prst="rect">
                      <a:avLst/>
                    </a:prstGeom>
                    <a:noFill/>
                    <a:ln>
                      <a:noFill/>
                    </a:ln>
                  </pic:spPr>
                </pic:pic>
              </a:graphicData>
            </a:graphic>
          </wp:inline>
        </w:drawing>
      </w:r>
    </w:p>
    <w:p w14:paraId="4F1420A9" w14:textId="77777777" w:rsidR="00E7589A" w:rsidRDefault="00E7589A">
      <w:pPr>
        <w:rPr>
          <w:rFonts w:cstheme="minorHAnsi"/>
          <w:b/>
          <w:bCs/>
        </w:rPr>
      </w:pPr>
      <w:r w:rsidRPr="00E7589A">
        <w:rPr>
          <w:rFonts w:cstheme="minorHAnsi"/>
          <w:b/>
          <w:bCs/>
        </w:rPr>
        <w:t xml:space="preserve">Woodlands Academy </w:t>
      </w:r>
      <w:r w:rsidRPr="00E7589A">
        <w:rPr>
          <w:rFonts w:cstheme="minorHAnsi"/>
          <w:b/>
          <w:shd w:val="clear" w:color="auto" w:fill="FFFFFF"/>
        </w:rPr>
        <w:t>is a place for young people with a variety of disabilities to work, learn and achieve.</w:t>
      </w:r>
    </w:p>
    <w:p w14:paraId="2A0670DD" w14:textId="0848C894" w:rsidR="00E7589A" w:rsidRDefault="00E7589A">
      <w:pPr>
        <w:rPr>
          <w:rFonts w:cstheme="minorHAnsi"/>
          <w:b/>
          <w:bCs/>
        </w:rPr>
      </w:pPr>
      <w:r>
        <w:rPr>
          <w:noProof/>
          <w:lang w:eastAsia="en-GB"/>
        </w:rPr>
        <w:drawing>
          <wp:inline distT="0" distB="0" distL="0" distR="0" wp14:anchorId="4EEB0108" wp14:editId="3CB5CB9B">
            <wp:extent cx="1276350" cy="1276350"/>
            <wp:effectExtent l="0" t="0" r="0" b="0"/>
            <wp:docPr id="4" name="Picture 4" descr="http://www.raleighlearningtrust.co.uk/wp-content/uploads/2017/07/DenewoodUnity_226x226_acf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leighlearningtrust.co.uk/wp-content/uploads/2017/07/DenewoodUnity_226x226_acf_cropp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6B43833F" w14:textId="3910DCCE" w:rsidR="00E7589A" w:rsidRDefault="00E7589A">
      <w:pPr>
        <w:rPr>
          <w:rFonts w:cstheme="minorHAnsi"/>
          <w:b/>
          <w:bCs/>
        </w:rPr>
      </w:pPr>
      <w:r w:rsidRPr="00E7589A">
        <w:rPr>
          <w:rFonts w:cstheme="minorHAnsi"/>
          <w:b/>
          <w:bCs/>
        </w:rPr>
        <w:t xml:space="preserve">Denewood </w:t>
      </w:r>
      <w:r>
        <w:rPr>
          <w:rFonts w:cstheme="minorHAnsi"/>
          <w:b/>
          <w:bCs/>
        </w:rPr>
        <w:t xml:space="preserve">and Unity </w:t>
      </w:r>
      <w:r w:rsidRPr="00E7589A">
        <w:rPr>
          <w:rFonts w:cstheme="minorHAnsi"/>
          <w:b/>
          <w:bCs/>
        </w:rPr>
        <w:t>Academ</w:t>
      </w:r>
      <w:r>
        <w:rPr>
          <w:rFonts w:cstheme="minorHAnsi"/>
          <w:b/>
          <w:bCs/>
        </w:rPr>
        <w:t>ies</w:t>
      </w:r>
      <w:r w:rsidRPr="00E7589A">
        <w:rPr>
          <w:rFonts w:cstheme="minorHAnsi"/>
          <w:b/>
          <w:bCs/>
        </w:rPr>
        <w:t xml:space="preserve"> provide an educational and social experience to meet the learning and emotional needs of our young people so that they can be reintegrated back into a</w:t>
      </w:r>
      <w:r>
        <w:rPr>
          <w:rFonts w:cstheme="minorHAnsi"/>
          <w:b/>
          <w:bCs/>
        </w:rPr>
        <w:t xml:space="preserve"> </w:t>
      </w:r>
      <w:r w:rsidRPr="00E7589A">
        <w:rPr>
          <w:rFonts w:cstheme="minorHAnsi"/>
          <w:b/>
          <w:bCs/>
        </w:rPr>
        <w:t>mainstream setting.</w:t>
      </w:r>
    </w:p>
    <w:p w14:paraId="7A989D9D" w14:textId="466E7EAD" w:rsidR="00E7589A" w:rsidRDefault="00E7589A">
      <w:pPr>
        <w:rPr>
          <w:rFonts w:cstheme="minorHAnsi"/>
          <w:b/>
          <w:bCs/>
        </w:rPr>
      </w:pPr>
      <w:r>
        <w:rPr>
          <w:noProof/>
          <w:lang w:eastAsia="en-GB"/>
        </w:rPr>
        <w:drawing>
          <wp:inline distT="0" distB="0" distL="0" distR="0" wp14:anchorId="5645968F" wp14:editId="5ED903AA">
            <wp:extent cx="1409700" cy="1409700"/>
            <wp:effectExtent l="0" t="0" r="0" b="0"/>
            <wp:docPr id="5" name="Picture 5" descr="http://www.raleighlearningtrust.co.uk/wp-content/uploads/2018/12/Ambleside-logo-new-02-square_226x226_acf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leighlearningtrust.co.uk/wp-content/uploads/2018/12/Ambleside-logo-new-02-square_226x226_acf_cropp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Pr="00E7589A">
        <w:rPr>
          <w:rFonts w:cstheme="minorHAnsi"/>
          <w:b/>
          <w:bCs/>
        </w:rPr>
        <w:t xml:space="preserve"> </w:t>
      </w:r>
    </w:p>
    <w:p w14:paraId="43879867" w14:textId="4271F08F" w:rsidR="008D2620" w:rsidRPr="00E7589A" w:rsidRDefault="00E7589A">
      <w:pPr>
        <w:rPr>
          <w:rFonts w:cstheme="minorHAnsi"/>
          <w:b/>
          <w:bCs/>
        </w:rPr>
      </w:pPr>
      <w:r w:rsidRPr="00E7589A">
        <w:rPr>
          <w:rFonts w:cstheme="minorHAnsi"/>
          <w:b/>
          <w:bCs/>
        </w:rPr>
        <w:t xml:space="preserve">Ambleside Primary </w:t>
      </w:r>
      <w:r>
        <w:rPr>
          <w:rFonts w:cstheme="minorHAnsi"/>
          <w:b/>
          <w:bCs/>
        </w:rPr>
        <w:t xml:space="preserve">School </w:t>
      </w:r>
      <w:r w:rsidRPr="00E7589A">
        <w:rPr>
          <w:rFonts w:cstheme="minorHAnsi"/>
          <w:b/>
          <w:bCs/>
        </w:rPr>
        <w:t>provides education fo</w:t>
      </w:r>
      <w:r w:rsidR="008D4064">
        <w:rPr>
          <w:rFonts w:cstheme="minorHAnsi"/>
          <w:b/>
          <w:bCs/>
        </w:rPr>
        <w:t>r pupils from Nursery to Year 6</w:t>
      </w:r>
    </w:p>
    <w:p w14:paraId="76AD98B1" w14:textId="30A1A018" w:rsidR="00BC6593" w:rsidRDefault="00BC6593" w:rsidP="00BC6593">
      <w:pPr>
        <w:jc w:val="both"/>
        <w:rPr>
          <w:rFonts w:cstheme="minorHAnsi"/>
          <w:b/>
          <w:bCs/>
        </w:rPr>
      </w:pPr>
      <w:r>
        <w:rPr>
          <w:rFonts w:cstheme="minorHAnsi"/>
          <w:b/>
          <w:bCs/>
        </w:rPr>
        <w:t>About Ambleside Primary School</w:t>
      </w:r>
    </w:p>
    <w:p w14:paraId="277063D1" w14:textId="701D0750" w:rsidR="00BC6593" w:rsidRPr="008D2620" w:rsidRDefault="00BC6593" w:rsidP="00BC6593">
      <w:pPr>
        <w:jc w:val="both"/>
        <w:rPr>
          <w:rFonts w:cstheme="minorHAnsi"/>
          <w:bCs/>
        </w:rPr>
      </w:pPr>
      <w:r w:rsidRPr="008D2620">
        <w:rPr>
          <w:rFonts w:cstheme="minorHAnsi"/>
          <w:bCs/>
        </w:rPr>
        <w:t>Ambleside Primary School is based in the heart of the thriving city of Nottingham serving the full primary age range from 3 to 11.  At present there are 735 children on roll.  In April 2018, the school became part of the Raleigh Learning Trust.</w:t>
      </w:r>
    </w:p>
    <w:p w14:paraId="24AE7862" w14:textId="1856A371" w:rsidR="00BC6593" w:rsidRDefault="00BC6593" w:rsidP="00BC6593">
      <w:pPr>
        <w:jc w:val="both"/>
        <w:rPr>
          <w:rFonts w:cstheme="minorHAnsi"/>
          <w:b/>
          <w:bCs/>
        </w:rPr>
      </w:pPr>
      <w:r>
        <w:rPr>
          <w:rFonts w:cstheme="minorHAnsi"/>
          <w:b/>
          <w:bCs/>
        </w:rPr>
        <w:t>School characteristics:</w:t>
      </w:r>
    </w:p>
    <w:p w14:paraId="0C4C2F18" w14:textId="4EF5BBE4" w:rsidR="00BC6593" w:rsidRDefault="00BC6593" w:rsidP="00BC6593">
      <w:pPr>
        <w:jc w:val="both"/>
        <w:rPr>
          <w:rFonts w:cstheme="minorHAnsi"/>
          <w:b/>
          <w:bCs/>
        </w:rPr>
      </w:pPr>
      <w:r>
        <w:rPr>
          <w:rFonts w:cstheme="minorHAnsi"/>
          <w:b/>
          <w:bCs/>
        </w:rPr>
        <w:t xml:space="preserve">NOR: </w:t>
      </w:r>
      <w:r>
        <w:rPr>
          <w:rFonts w:cstheme="minorHAnsi"/>
          <w:b/>
          <w:bCs/>
        </w:rPr>
        <w:tab/>
      </w:r>
      <w:r>
        <w:rPr>
          <w:rFonts w:cstheme="minorHAnsi"/>
          <w:b/>
          <w:bCs/>
        </w:rPr>
        <w:tab/>
      </w:r>
      <w:r>
        <w:rPr>
          <w:rFonts w:cstheme="minorHAnsi"/>
          <w:b/>
          <w:bCs/>
        </w:rPr>
        <w:tab/>
      </w:r>
      <w:r>
        <w:rPr>
          <w:rFonts w:cstheme="minorHAnsi"/>
          <w:b/>
          <w:bCs/>
        </w:rPr>
        <w:tab/>
        <w:t xml:space="preserve">735 + </w:t>
      </w:r>
      <w:r w:rsidR="008D2620">
        <w:rPr>
          <w:rFonts w:cstheme="minorHAnsi"/>
          <w:b/>
          <w:bCs/>
        </w:rPr>
        <w:t>78 nursery</w:t>
      </w:r>
    </w:p>
    <w:p w14:paraId="4435F9F6" w14:textId="4F240527" w:rsidR="008D2620" w:rsidRDefault="008D2620" w:rsidP="00BC6593">
      <w:pPr>
        <w:jc w:val="both"/>
        <w:rPr>
          <w:rFonts w:cstheme="minorHAnsi"/>
          <w:b/>
          <w:bCs/>
        </w:rPr>
      </w:pPr>
      <w:r>
        <w:rPr>
          <w:rFonts w:cstheme="minorHAnsi"/>
          <w:b/>
          <w:bCs/>
        </w:rPr>
        <w:t xml:space="preserve">Age range </w:t>
      </w:r>
      <w:r>
        <w:rPr>
          <w:rFonts w:cstheme="minorHAnsi"/>
          <w:b/>
          <w:bCs/>
        </w:rPr>
        <w:tab/>
      </w:r>
      <w:r>
        <w:rPr>
          <w:rFonts w:cstheme="minorHAnsi"/>
          <w:b/>
          <w:bCs/>
        </w:rPr>
        <w:tab/>
      </w:r>
      <w:r>
        <w:rPr>
          <w:rFonts w:cstheme="minorHAnsi"/>
          <w:b/>
          <w:bCs/>
        </w:rPr>
        <w:tab/>
        <w:t xml:space="preserve">3 to 11 </w:t>
      </w:r>
    </w:p>
    <w:p w14:paraId="33E695BD" w14:textId="72022292" w:rsidR="008D2620" w:rsidRDefault="008D2620" w:rsidP="00BC6593">
      <w:pPr>
        <w:jc w:val="both"/>
        <w:rPr>
          <w:rFonts w:cstheme="minorHAnsi"/>
          <w:b/>
          <w:bCs/>
        </w:rPr>
      </w:pPr>
      <w:r>
        <w:rPr>
          <w:rFonts w:cstheme="minorHAnsi"/>
          <w:b/>
          <w:bCs/>
        </w:rPr>
        <w:t>Gender of pupils</w:t>
      </w:r>
      <w:r>
        <w:rPr>
          <w:rFonts w:cstheme="minorHAnsi"/>
          <w:b/>
          <w:bCs/>
        </w:rPr>
        <w:tab/>
      </w:r>
      <w:r>
        <w:rPr>
          <w:rFonts w:cstheme="minorHAnsi"/>
          <w:b/>
          <w:bCs/>
        </w:rPr>
        <w:tab/>
        <w:t>Mixed</w:t>
      </w:r>
    </w:p>
    <w:p w14:paraId="56F5341F" w14:textId="4B5A9371" w:rsidR="008D2620" w:rsidRDefault="008D2620" w:rsidP="00BC6593">
      <w:pPr>
        <w:jc w:val="both"/>
        <w:rPr>
          <w:rFonts w:cstheme="minorHAnsi"/>
          <w:b/>
          <w:bCs/>
        </w:rPr>
      </w:pPr>
      <w:r>
        <w:rPr>
          <w:rFonts w:cstheme="minorHAnsi"/>
          <w:b/>
          <w:bCs/>
        </w:rPr>
        <w:t>Ofsted rating</w:t>
      </w:r>
      <w:r>
        <w:rPr>
          <w:rFonts w:cstheme="minorHAnsi"/>
          <w:b/>
          <w:bCs/>
        </w:rPr>
        <w:tab/>
      </w:r>
      <w:r>
        <w:rPr>
          <w:rFonts w:cstheme="minorHAnsi"/>
          <w:b/>
          <w:bCs/>
        </w:rPr>
        <w:tab/>
      </w:r>
      <w:r>
        <w:rPr>
          <w:rFonts w:cstheme="minorHAnsi"/>
          <w:b/>
          <w:bCs/>
        </w:rPr>
        <w:tab/>
      </w:r>
      <w:r w:rsidR="00406572">
        <w:rPr>
          <w:rFonts w:cstheme="minorHAnsi"/>
          <w:b/>
          <w:bCs/>
        </w:rPr>
        <w:t>new Academy (April 2018)</w:t>
      </w:r>
    </w:p>
    <w:p w14:paraId="470B7AC2" w14:textId="3F70C791" w:rsidR="008D2620" w:rsidRDefault="004F211B" w:rsidP="00BC6593">
      <w:pPr>
        <w:jc w:val="both"/>
        <w:rPr>
          <w:rFonts w:cstheme="minorHAnsi"/>
          <w:b/>
          <w:bCs/>
        </w:rPr>
      </w:pPr>
      <w:r>
        <w:rPr>
          <w:rFonts w:cstheme="minorHAnsi"/>
          <w:b/>
          <w:bCs/>
        </w:rPr>
        <w:t>Disadvantage (PP and FSM)</w:t>
      </w:r>
      <w:r>
        <w:rPr>
          <w:rFonts w:cstheme="minorHAnsi"/>
          <w:b/>
          <w:bCs/>
        </w:rPr>
        <w:tab/>
        <w:t>43%</w:t>
      </w:r>
    </w:p>
    <w:p w14:paraId="18E8C457" w14:textId="3CA24410" w:rsidR="008D2620" w:rsidRDefault="008D4064" w:rsidP="00BC6593">
      <w:pPr>
        <w:jc w:val="both"/>
        <w:rPr>
          <w:rFonts w:cstheme="minorHAnsi"/>
          <w:b/>
          <w:bCs/>
        </w:rPr>
      </w:pPr>
      <w:r>
        <w:rPr>
          <w:rFonts w:cstheme="minorHAnsi"/>
          <w:b/>
          <w:bCs/>
        </w:rPr>
        <w:t>SEN</w:t>
      </w:r>
      <w:r>
        <w:rPr>
          <w:rFonts w:cstheme="minorHAnsi"/>
          <w:b/>
          <w:bCs/>
        </w:rPr>
        <w:tab/>
      </w:r>
      <w:r>
        <w:rPr>
          <w:rFonts w:cstheme="minorHAnsi"/>
          <w:b/>
          <w:bCs/>
        </w:rPr>
        <w:tab/>
      </w:r>
      <w:r>
        <w:rPr>
          <w:rFonts w:cstheme="minorHAnsi"/>
          <w:b/>
          <w:bCs/>
        </w:rPr>
        <w:tab/>
      </w:r>
      <w:r>
        <w:rPr>
          <w:rFonts w:cstheme="minorHAnsi"/>
          <w:b/>
          <w:bCs/>
        </w:rPr>
        <w:tab/>
        <w:t>31%</w:t>
      </w:r>
    </w:p>
    <w:p w14:paraId="4ECD115D" w14:textId="0BC26A8C" w:rsidR="008D2620" w:rsidRDefault="008D4064" w:rsidP="00BC6593">
      <w:pPr>
        <w:jc w:val="both"/>
        <w:rPr>
          <w:rFonts w:cstheme="minorHAnsi"/>
          <w:b/>
          <w:bCs/>
        </w:rPr>
      </w:pPr>
      <w:r>
        <w:rPr>
          <w:rFonts w:cstheme="minorHAnsi"/>
          <w:b/>
          <w:bCs/>
        </w:rPr>
        <w:t>EAL</w:t>
      </w:r>
      <w:r>
        <w:rPr>
          <w:rFonts w:cstheme="minorHAnsi"/>
          <w:b/>
          <w:bCs/>
        </w:rPr>
        <w:tab/>
      </w:r>
      <w:r>
        <w:rPr>
          <w:rFonts w:cstheme="minorHAnsi"/>
          <w:b/>
          <w:bCs/>
        </w:rPr>
        <w:tab/>
      </w:r>
      <w:r>
        <w:rPr>
          <w:rFonts w:cstheme="minorHAnsi"/>
          <w:b/>
          <w:bCs/>
        </w:rPr>
        <w:tab/>
      </w:r>
      <w:r>
        <w:rPr>
          <w:rFonts w:cstheme="minorHAnsi"/>
          <w:b/>
          <w:bCs/>
        </w:rPr>
        <w:tab/>
        <w:t>19%</w:t>
      </w:r>
    </w:p>
    <w:p w14:paraId="14014257" w14:textId="77777777" w:rsidR="00BC6593" w:rsidRDefault="00BC6593" w:rsidP="00BC6593">
      <w:pPr>
        <w:jc w:val="both"/>
        <w:rPr>
          <w:rFonts w:cstheme="minorHAnsi"/>
          <w:b/>
          <w:bCs/>
        </w:rPr>
      </w:pPr>
    </w:p>
    <w:p w14:paraId="3AA0BEB4" w14:textId="7CC7B1E9" w:rsidR="00541DC5" w:rsidRPr="00D41988" w:rsidRDefault="00BC6593" w:rsidP="00BC6593">
      <w:pPr>
        <w:jc w:val="both"/>
        <w:rPr>
          <w:rFonts w:cstheme="minorHAnsi"/>
          <w:b/>
          <w:bCs/>
        </w:rPr>
      </w:pPr>
      <w:r>
        <w:rPr>
          <w:rFonts w:cstheme="minorHAnsi"/>
          <w:b/>
          <w:bCs/>
        </w:rPr>
        <w:br w:type="page"/>
      </w:r>
      <w:r w:rsidR="00FC275E" w:rsidRPr="00D41988">
        <w:rPr>
          <w:rFonts w:cstheme="minorHAnsi"/>
          <w:noProof/>
          <w:lang w:eastAsia="en-GB"/>
        </w:rPr>
        <w:drawing>
          <wp:anchor distT="0" distB="0" distL="114300" distR="114300" simplePos="0" relativeHeight="251667456" behindDoc="0" locked="0" layoutInCell="1" allowOverlap="1" wp14:anchorId="6E94BF5B" wp14:editId="071CFDC1">
            <wp:simplePos x="0" y="0"/>
            <wp:positionH relativeFrom="column">
              <wp:posOffset>3057525</wp:posOffset>
            </wp:positionH>
            <wp:positionV relativeFrom="paragraph">
              <wp:posOffset>0</wp:posOffset>
            </wp:positionV>
            <wp:extent cx="2995295" cy="1673860"/>
            <wp:effectExtent l="0" t="0" r="0" b="2540"/>
            <wp:wrapSquare wrapText="bothSides"/>
            <wp:docPr id="9" name="Picture 4" descr="A picture containing electronics&#10;&#10;Description generated with high confidence">
              <a:extLst xmlns:a="http://schemas.openxmlformats.org/drawingml/2006/main">
                <a:ext uri="{FF2B5EF4-FFF2-40B4-BE49-F238E27FC236}">
                  <a16:creationId xmlns:a16="http://schemas.microsoft.com/office/drawing/2014/main" id="{7B1996B2-216A-47F4-9F24-2FD01885D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electronics&#10;&#10;Description generated with high confidence">
                      <a:extLst>
                        <a:ext uri="{FF2B5EF4-FFF2-40B4-BE49-F238E27FC236}">
                          <a16:creationId xmlns:a16="http://schemas.microsoft.com/office/drawing/2014/main" id="{7B1996B2-216A-47F4-9F24-2FD01885DED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5295" cy="1673860"/>
                    </a:xfrm>
                    <a:prstGeom prst="rect">
                      <a:avLst/>
                    </a:prstGeom>
                  </pic:spPr>
                </pic:pic>
              </a:graphicData>
            </a:graphic>
            <wp14:sizeRelH relativeFrom="margin">
              <wp14:pctWidth>0</wp14:pctWidth>
            </wp14:sizeRelH>
            <wp14:sizeRelV relativeFrom="margin">
              <wp14:pctHeight>0</wp14:pctHeight>
            </wp14:sizeRelV>
          </wp:anchor>
        </w:drawing>
      </w:r>
      <w:r w:rsidR="00563951" w:rsidRPr="00D41988">
        <w:rPr>
          <w:rFonts w:cstheme="minorHAnsi"/>
          <w:b/>
          <w:bCs/>
        </w:rPr>
        <w:t>Job</w:t>
      </w:r>
      <w:r w:rsidR="00541DC5" w:rsidRPr="00D41988">
        <w:rPr>
          <w:rFonts w:cstheme="minorHAnsi"/>
          <w:b/>
          <w:bCs/>
        </w:rPr>
        <w:t xml:space="preserve"> </w:t>
      </w:r>
      <w:r w:rsidR="00AD6677">
        <w:rPr>
          <w:rFonts w:cstheme="minorHAnsi"/>
          <w:b/>
          <w:bCs/>
        </w:rPr>
        <w:t>D</w:t>
      </w:r>
      <w:r w:rsidR="00541DC5" w:rsidRPr="00D41988">
        <w:rPr>
          <w:rFonts w:cstheme="minorHAnsi"/>
          <w:b/>
          <w:bCs/>
        </w:rPr>
        <w:t>escription</w:t>
      </w:r>
    </w:p>
    <w:p w14:paraId="1651EF4C" w14:textId="2AE0F01A" w:rsidR="00563951" w:rsidRPr="00D41988" w:rsidRDefault="00563951" w:rsidP="001715E2">
      <w:pPr>
        <w:autoSpaceDE w:val="0"/>
        <w:autoSpaceDN w:val="0"/>
        <w:adjustRightInd w:val="0"/>
        <w:spacing w:after="0" w:line="240" w:lineRule="auto"/>
        <w:rPr>
          <w:rFonts w:cstheme="minorHAnsi"/>
          <w:b/>
          <w:bCs/>
        </w:rPr>
      </w:pPr>
    </w:p>
    <w:p w14:paraId="4207A88E" w14:textId="2EDE62C0" w:rsidR="00563951" w:rsidRPr="00D41988" w:rsidRDefault="00541DC5" w:rsidP="001715E2">
      <w:pPr>
        <w:autoSpaceDE w:val="0"/>
        <w:autoSpaceDN w:val="0"/>
        <w:adjustRightInd w:val="0"/>
        <w:spacing w:after="0" w:line="240" w:lineRule="auto"/>
        <w:rPr>
          <w:rFonts w:cstheme="minorHAnsi"/>
        </w:rPr>
      </w:pPr>
      <w:r w:rsidRPr="00D41988">
        <w:rPr>
          <w:rFonts w:cstheme="minorHAnsi"/>
          <w:b/>
          <w:bCs/>
        </w:rPr>
        <w:t xml:space="preserve">Job title: </w:t>
      </w:r>
      <w:r w:rsidR="006540A6" w:rsidRPr="00D41988">
        <w:rPr>
          <w:rFonts w:cstheme="minorHAnsi"/>
        </w:rPr>
        <w:t>Principal</w:t>
      </w:r>
      <w:r w:rsidR="00D41988" w:rsidRPr="00D41988">
        <w:rPr>
          <w:rFonts w:cstheme="minorHAnsi"/>
        </w:rPr>
        <w:t xml:space="preserve"> </w:t>
      </w:r>
      <w:r w:rsidR="00FC275E">
        <w:rPr>
          <w:rFonts w:cstheme="minorHAnsi"/>
        </w:rPr>
        <w:t>–</w:t>
      </w:r>
      <w:r w:rsidR="00D41988" w:rsidRPr="00D41988">
        <w:rPr>
          <w:rFonts w:cstheme="minorHAnsi"/>
        </w:rPr>
        <w:t xml:space="preserve"> </w:t>
      </w:r>
      <w:r w:rsidR="00FC275E">
        <w:rPr>
          <w:rFonts w:cstheme="minorHAnsi"/>
        </w:rPr>
        <w:t>Ambleside Primary School</w:t>
      </w:r>
    </w:p>
    <w:p w14:paraId="5D269B45" w14:textId="3F847C80" w:rsidR="00563951" w:rsidRPr="00D41988" w:rsidRDefault="00541DC5" w:rsidP="001715E2">
      <w:pPr>
        <w:autoSpaceDE w:val="0"/>
        <w:autoSpaceDN w:val="0"/>
        <w:adjustRightInd w:val="0"/>
        <w:spacing w:after="0" w:line="240" w:lineRule="auto"/>
        <w:rPr>
          <w:rFonts w:cstheme="minorHAnsi"/>
        </w:rPr>
      </w:pPr>
      <w:r w:rsidRPr="00D41988">
        <w:rPr>
          <w:rFonts w:cstheme="minorHAnsi"/>
          <w:b/>
          <w:bCs/>
        </w:rPr>
        <w:t xml:space="preserve">Salary: </w:t>
      </w:r>
      <w:r w:rsidR="00DB1577" w:rsidRPr="00D41988">
        <w:rPr>
          <w:rFonts w:cstheme="minorHAnsi"/>
        </w:rPr>
        <w:t>L</w:t>
      </w:r>
      <w:r w:rsidR="00FC275E">
        <w:rPr>
          <w:rFonts w:cstheme="minorHAnsi"/>
        </w:rPr>
        <w:t>24 - 29</w:t>
      </w:r>
    </w:p>
    <w:p w14:paraId="6DF45D4C" w14:textId="77A7B0E5" w:rsidR="00541DC5" w:rsidRPr="00D41988" w:rsidRDefault="00541DC5" w:rsidP="001715E2">
      <w:pPr>
        <w:autoSpaceDE w:val="0"/>
        <w:autoSpaceDN w:val="0"/>
        <w:adjustRightInd w:val="0"/>
        <w:spacing w:after="0" w:line="240" w:lineRule="auto"/>
        <w:rPr>
          <w:rFonts w:cstheme="minorHAnsi"/>
        </w:rPr>
      </w:pPr>
      <w:r w:rsidRPr="00D41988">
        <w:rPr>
          <w:rFonts w:cstheme="minorHAnsi"/>
          <w:b/>
          <w:bCs/>
        </w:rPr>
        <w:t xml:space="preserve">Contract type: </w:t>
      </w:r>
      <w:r w:rsidRPr="00D41988">
        <w:rPr>
          <w:rFonts w:cstheme="minorHAnsi"/>
        </w:rPr>
        <w:t>Full time permanent</w:t>
      </w:r>
    </w:p>
    <w:p w14:paraId="52AC0DA4" w14:textId="237A63CF" w:rsidR="00541DC5" w:rsidRPr="00D41988" w:rsidRDefault="00541DC5" w:rsidP="001715E2">
      <w:pPr>
        <w:autoSpaceDE w:val="0"/>
        <w:autoSpaceDN w:val="0"/>
        <w:adjustRightInd w:val="0"/>
        <w:spacing w:after="0" w:line="240" w:lineRule="auto"/>
        <w:rPr>
          <w:rFonts w:cstheme="minorHAnsi"/>
        </w:rPr>
      </w:pPr>
      <w:r w:rsidRPr="00D41988">
        <w:rPr>
          <w:rFonts w:cstheme="minorHAnsi"/>
          <w:b/>
          <w:bCs/>
        </w:rPr>
        <w:t xml:space="preserve">Reporting to: </w:t>
      </w:r>
      <w:r w:rsidR="00FC275E">
        <w:rPr>
          <w:rFonts w:cstheme="minorHAnsi"/>
        </w:rPr>
        <w:t>CEO</w:t>
      </w:r>
    </w:p>
    <w:p w14:paraId="0A830A42" w14:textId="2D150804" w:rsidR="00563951" w:rsidRPr="00D41988" w:rsidRDefault="00563951" w:rsidP="001715E2">
      <w:pPr>
        <w:autoSpaceDE w:val="0"/>
        <w:autoSpaceDN w:val="0"/>
        <w:adjustRightInd w:val="0"/>
        <w:spacing w:after="0" w:line="240" w:lineRule="auto"/>
        <w:rPr>
          <w:rFonts w:cstheme="minorHAnsi"/>
          <w:b/>
          <w:bCs/>
        </w:rPr>
      </w:pPr>
    </w:p>
    <w:p w14:paraId="39A8E554" w14:textId="77777777" w:rsidR="00340BB6" w:rsidRPr="00D41988" w:rsidRDefault="00340BB6" w:rsidP="001715E2">
      <w:pPr>
        <w:autoSpaceDE w:val="0"/>
        <w:autoSpaceDN w:val="0"/>
        <w:adjustRightInd w:val="0"/>
        <w:spacing w:after="0" w:line="240" w:lineRule="auto"/>
        <w:rPr>
          <w:rFonts w:cstheme="minorHAnsi"/>
          <w:b/>
          <w:bCs/>
        </w:rPr>
      </w:pPr>
    </w:p>
    <w:p w14:paraId="7F44A491" w14:textId="1C8AB0B8" w:rsidR="00D41988" w:rsidRPr="00D41988" w:rsidRDefault="00D41988" w:rsidP="001715E2">
      <w:pPr>
        <w:autoSpaceDE w:val="0"/>
        <w:autoSpaceDN w:val="0"/>
        <w:adjustRightInd w:val="0"/>
        <w:spacing w:after="0" w:line="240" w:lineRule="auto"/>
        <w:rPr>
          <w:rFonts w:cstheme="minorHAnsi"/>
          <w:b/>
          <w:bCs/>
        </w:rPr>
      </w:pPr>
      <w:r w:rsidRPr="00D41988">
        <w:rPr>
          <w:rFonts w:cstheme="minorHAnsi"/>
          <w:b/>
          <w:bCs/>
        </w:rPr>
        <w:t xml:space="preserve">The Raleigh Learning Trust is the proud sponsor of </w:t>
      </w:r>
      <w:r w:rsidR="00FC275E">
        <w:rPr>
          <w:rFonts w:cstheme="minorHAnsi"/>
          <w:b/>
          <w:bCs/>
        </w:rPr>
        <w:t>Ambleside Primary School.  The Trust</w:t>
      </w:r>
      <w:r w:rsidRPr="00D41988">
        <w:rPr>
          <w:rFonts w:cstheme="minorHAnsi"/>
          <w:b/>
          <w:bCs/>
        </w:rPr>
        <w:t xml:space="preserve"> collectively aim</w:t>
      </w:r>
      <w:r w:rsidR="00FC275E">
        <w:rPr>
          <w:rFonts w:cstheme="minorHAnsi"/>
          <w:b/>
          <w:bCs/>
        </w:rPr>
        <w:t>s</w:t>
      </w:r>
      <w:r w:rsidRPr="00D41988">
        <w:rPr>
          <w:rFonts w:cstheme="minorHAnsi"/>
          <w:b/>
          <w:bCs/>
        </w:rPr>
        <w:t xml:space="preserve"> to </w:t>
      </w:r>
      <w:r w:rsidR="00FC275E">
        <w:rPr>
          <w:rFonts w:cstheme="minorHAnsi"/>
          <w:b/>
          <w:bCs/>
        </w:rPr>
        <w:t>“</w:t>
      </w:r>
      <w:r w:rsidRPr="00D41988">
        <w:rPr>
          <w:rFonts w:cstheme="minorHAnsi"/>
          <w:b/>
          <w:bCs/>
        </w:rPr>
        <w:t>raise aspiration and transform lives</w:t>
      </w:r>
      <w:r w:rsidR="00FC275E">
        <w:rPr>
          <w:rFonts w:cstheme="minorHAnsi"/>
          <w:b/>
          <w:bCs/>
        </w:rPr>
        <w:t>”</w:t>
      </w:r>
      <w:r w:rsidRPr="00D41988">
        <w:rPr>
          <w:rFonts w:cstheme="minorHAnsi"/>
          <w:b/>
          <w:bCs/>
        </w:rPr>
        <w:t>. Our pupils are at the centre of all we do, and our staff have a passion for improving the life chances of the young people and the community we serve.</w:t>
      </w:r>
    </w:p>
    <w:p w14:paraId="14D99A0E" w14:textId="77777777" w:rsidR="00D41988" w:rsidRPr="00D41988" w:rsidRDefault="00D41988" w:rsidP="001715E2">
      <w:pPr>
        <w:autoSpaceDE w:val="0"/>
        <w:autoSpaceDN w:val="0"/>
        <w:adjustRightInd w:val="0"/>
        <w:spacing w:after="0" w:line="240" w:lineRule="auto"/>
        <w:rPr>
          <w:rFonts w:cstheme="minorHAnsi"/>
          <w:b/>
          <w:bCs/>
        </w:rPr>
      </w:pPr>
    </w:p>
    <w:p w14:paraId="28E0198B" w14:textId="57D675D5" w:rsidR="00541DC5" w:rsidRDefault="00FC275E" w:rsidP="001715E2">
      <w:pPr>
        <w:autoSpaceDE w:val="0"/>
        <w:autoSpaceDN w:val="0"/>
        <w:adjustRightInd w:val="0"/>
        <w:spacing w:after="0" w:line="240" w:lineRule="auto"/>
        <w:rPr>
          <w:rFonts w:cstheme="minorHAnsi"/>
          <w:b/>
          <w:bCs/>
        </w:rPr>
      </w:pPr>
      <w:r>
        <w:rPr>
          <w:rFonts w:cstheme="minorHAnsi"/>
          <w:b/>
          <w:bCs/>
        </w:rPr>
        <w:t>General description of the post:</w:t>
      </w:r>
    </w:p>
    <w:p w14:paraId="597354FA" w14:textId="388FEA8A" w:rsidR="00FC275E" w:rsidRDefault="00FC275E" w:rsidP="001715E2">
      <w:pPr>
        <w:autoSpaceDE w:val="0"/>
        <w:autoSpaceDN w:val="0"/>
        <w:adjustRightInd w:val="0"/>
        <w:spacing w:after="0" w:line="240" w:lineRule="auto"/>
        <w:rPr>
          <w:rFonts w:cstheme="minorHAnsi"/>
          <w:b/>
          <w:bCs/>
        </w:rPr>
      </w:pPr>
    </w:p>
    <w:p w14:paraId="0425834F" w14:textId="6C4B5E2E" w:rsidR="00FC275E" w:rsidRPr="00FC275E" w:rsidRDefault="00FC275E" w:rsidP="001715E2">
      <w:pPr>
        <w:autoSpaceDE w:val="0"/>
        <w:autoSpaceDN w:val="0"/>
        <w:adjustRightInd w:val="0"/>
        <w:spacing w:after="0" w:line="240" w:lineRule="auto"/>
        <w:rPr>
          <w:rFonts w:cstheme="minorHAnsi"/>
        </w:rPr>
      </w:pPr>
      <w:r w:rsidRPr="00FC275E">
        <w:rPr>
          <w:rFonts w:cstheme="minorHAnsi"/>
          <w:bCs/>
        </w:rPr>
        <w:t>The holder of this post is expected to carry out the professional duties of a Principal as described below and based on the national Professional Standards for Headteachers, as circumstances may require and in accordance with the Trust’s policies under the direction of the CEO.  The postholder is required to fully support the vision, ethos and policies of the trust.</w:t>
      </w:r>
    </w:p>
    <w:p w14:paraId="168009C5" w14:textId="7C514A9D" w:rsidR="00563951" w:rsidRPr="00D41988" w:rsidRDefault="00563951" w:rsidP="00340BB6">
      <w:pPr>
        <w:autoSpaceDE w:val="0"/>
        <w:autoSpaceDN w:val="0"/>
        <w:adjustRightInd w:val="0"/>
        <w:spacing w:after="0" w:line="240" w:lineRule="auto"/>
        <w:jc w:val="both"/>
        <w:rPr>
          <w:rFonts w:cstheme="minorHAnsi"/>
          <w:b/>
          <w:bCs/>
        </w:rPr>
      </w:pPr>
    </w:p>
    <w:p w14:paraId="3840B134" w14:textId="068D88CF" w:rsidR="00541DC5" w:rsidRPr="00D41988" w:rsidRDefault="00FC275E" w:rsidP="00340BB6">
      <w:pPr>
        <w:autoSpaceDE w:val="0"/>
        <w:autoSpaceDN w:val="0"/>
        <w:adjustRightInd w:val="0"/>
        <w:spacing w:after="0" w:line="240" w:lineRule="auto"/>
        <w:jc w:val="both"/>
        <w:rPr>
          <w:rFonts w:cstheme="minorHAnsi"/>
          <w:b/>
          <w:bCs/>
        </w:rPr>
      </w:pPr>
      <w:r>
        <w:rPr>
          <w:rFonts w:cstheme="minorHAnsi"/>
          <w:b/>
          <w:bCs/>
        </w:rPr>
        <w:t>Core</w:t>
      </w:r>
      <w:r w:rsidR="00541DC5" w:rsidRPr="00D41988">
        <w:rPr>
          <w:rFonts w:cstheme="minorHAnsi"/>
          <w:b/>
          <w:bCs/>
        </w:rPr>
        <w:t xml:space="preserve"> purpose</w:t>
      </w:r>
    </w:p>
    <w:p w14:paraId="03C8CF5B" w14:textId="77777777" w:rsidR="00D41988" w:rsidRPr="00D41988" w:rsidRDefault="00D41988" w:rsidP="00340BB6">
      <w:pPr>
        <w:autoSpaceDE w:val="0"/>
        <w:autoSpaceDN w:val="0"/>
        <w:adjustRightInd w:val="0"/>
        <w:spacing w:after="0" w:line="240" w:lineRule="auto"/>
        <w:jc w:val="both"/>
        <w:rPr>
          <w:rFonts w:cstheme="minorHAnsi"/>
          <w:b/>
          <w:bCs/>
        </w:rPr>
      </w:pPr>
    </w:p>
    <w:p w14:paraId="5E15F2C8" w14:textId="77777777" w:rsidR="00FC275E" w:rsidRDefault="00FC275E" w:rsidP="00340BB6">
      <w:pPr>
        <w:autoSpaceDE w:val="0"/>
        <w:autoSpaceDN w:val="0"/>
        <w:adjustRightInd w:val="0"/>
        <w:spacing w:after="0" w:line="240" w:lineRule="auto"/>
        <w:jc w:val="both"/>
        <w:rPr>
          <w:rFonts w:cstheme="minorHAnsi"/>
        </w:rPr>
      </w:pPr>
      <w:r>
        <w:rPr>
          <w:rFonts w:cstheme="minorHAnsi"/>
        </w:rPr>
        <w:t>In line with the values, ethos and strategic direction of the Trust, the Principal will:</w:t>
      </w:r>
    </w:p>
    <w:p w14:paraId="60181497" w14:textId="0866C023" w:rsidR="00563951" w:rsidRPr="00D41988" w:rsidRDefault="00563951" w:rsidP="00340BB6">
      <w:pPr>
        <w:autoSpaceDE w:val="0"/>
        <w:autoSpaceDN w:val="0"/>
        <w:adjustRightInd w:val="0"/>
        <w:spacing w:after="0" w:line="240" w:lineRule="auto"/>
        <w:jc w:val="both"/>
        <w:rPr>
          <w:rFonts w:cstheme="minorHAnsi"/>
        </w:rPr>
      </w:pPr>
    </w:p>
    <w:p w14:paraId="5FCE0C21" w14:textId="0AA18551" w:rsidR="00563951" w:rsidRPr="00D41988" w:rsidRDefault="00FC275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Ensure high quality education, personal development and care is in place for all pupils leading to enhanced academic achievement</w:t>
      </w:r>
    </w:p>
    <w:p w14:paraId="74243EDC" w14:textId="4FA99A10" w:rsidR="00563951" w:rsidRPr="00D41988" w:rsidRDefault="00FC275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Embed a rigorous culture of safeguarding</w:t>
      </w:r>
    </w:p>
    <w:p w14:paraId="2B283003" w14:textId="7927F7B3" w:rsidR="006540A6" w:rsidRDefault="0030586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Provide strategic leadership for the school which ensures continuous improvement</w:t>
      </w:r>
    </w:p>
    <w:p w14:paraId="0D567FFF" w14:textId="7AF61E6B" w:rsidR="0030586E" w:rsidRDefault="0030586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Be responsible for the professional leadership of the school, effectively role modelling integrity and collaboration</w:t>
      </w:r>
    </w:p>
    <w:p w14:paraId="2734B9DB" w14:textId="002489BB" w:rsidR="0030586E" w:rsidRDefault="0030586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Establish a culture where staff want to work at the school and leadership potential flourishes, resulting in high quality teaching and learning and strong succession planning</w:t>
      </w:r>
    </w:p>
    <w:p w14:paraId="14C47559" w14:textId="75ADD98D" w:rsidR="0030586E" w:rsidRDefault="0030586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Be responsible for the management and operational leadership f the school in the best interests of all pupils</w:t>
      </w:r>
    </w:p>
    <w:p w14:paraId="297FE21F" w14:textId="40A8C070" w:rsidR="0030586E" w:rsidRPr="00D41988" w:rsidRDefault="0030586E" w:rsidP="00340BB6">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As a Trust Principal, recognise your role in contributing to the success of all the pupils in the Trust and work as part of a collaborative </w:t>
      </w:r>
      <w:r w:rsidR="002843BB">
        <w:rPr>
          <w:rFonts w:cstheme="minorHAnsi"/>
        </w:rPr>
        <w:t>team</w:t>
      </w:r>
      <w:r>
        <w:rPr>
          <w:rFonts w:cstheme="minorHAnsi"/>
        </w:rPr>
        <w:t xml:space="preserve"> to support improvement in our schools</w:t>
      </w:r>
    </w:p>
    <w:p w14:paraId="34EFF4A6" w14:textId="77777777" w:rsidR="00563951" w:rsidRPr="00D41988" w:rsidRDefault="00563951" w:rsidP="00340BB6">
      <w:pPr>
        <w:pStyle w:val="ListParagraph"/>
        <w:autoSpaceDE w:val="0"/>
        <w:autoSpaceDN w:val="0"/>
        <w:adjustRightInd w:val="0"/>
        <w:spacing w:after="0" w:line="240" w:lineRule="auto"/>
        <w:jc w:val="both"/>
        <w:rPr>
          <w:rFonts w:cstheme="minorHAnsi"/>
        </w:rPr>
      </w:pPr>
    </w:p>
    <w:p w14:paraId="0CCBBAAD" w14:textId="790AE6AB" w:rsidR="00340BB6" w:rsidRPr="002843BB" w:rsidRDefault="002843BB" w:rsidP="00340BB6">
      <w:pPr>
        <w:autoSpaceDE w:val="0"/>
        <w:autoSpaceDN w:val="0"/>
        <w:adjustRightInd w:val="0"/>
        <w:spacing w:after="0" w:line="240" w:lineRule="auto"/>
        <w:jc w:val="both"/>
        <w:rPr>
          <w:rFonts w:cstheme="minorHAnsi"/>
          <w:bCs/>
        </w:rPr>
      </w:pPr>
      <w:r w:rsidRPr="002843BB">
        <w:rPr>
          <w:rFonts w:cstheme="minorHAnsi"/>
          <w:bCs/>
        </w:rPr>
        <w:t>Within the trust, each Principal is accountable to the CEO for the overall performance of the school, including outcomes for pupils, school improvement and financial planning.</w:t>
      </w:r>
    </w:p>
    <w:p w14:paraId="199AF532" w14:textId="77777777" w:rsidR="002843BB" w:rsidRPr="00D41988" w:rsidRDefault="002843BB" w:rsidP="00340BB6">
      <w:pPr>
        <w:autoSpaceDE w:val="0"/>
        <w:autoSpaceDN w:val="0"/>
        <w:adjustRightInd w:val="0"/>
        <w:spacing w:after="0" w:line="240" w:lineRule="auto"/>
        <w:jc w:val="both"/>
        <w:rPr>
          <w:rFonts w:cstheme="minorHAnsi"/>
          <w:b/>
          <w:bCs/>
        </w:rPr>
      </w:pPr>
    </w:p>
    <w:p w14:paraId="713F7464" w14:textId="083840A4" w:rsidR="00541DC5" w:rsidRDefault="002843BB" w:rsidP="00340BB6">
      <w:pPr>
        <w:autoSpaceDE w:val="0"/>
        <w:autoSpaceDN w:val="0"/>
        <w:adjustRightInd w:val="0"/>
        <w:spacing w:after="0" w:line="240" w:lineRule="auto"/>
        <w:jc w:val="both"/>
        <w:rPr>
          <w:rFonts w:cstheme="minorHAnsi"/>
          <w:b/>
          <w:bCs/>
        </w:rPr>
      </w:pPr>
      <w:r>
        <w:rPr>
          <w:rFonts w:cstheme="minorHAnsi"/>
          <w:b/>
          <w:bCs/>
        </w:rPr>
        <w:t>Values and behaviour</w:t>
      </w:r>
    </w:p>
    <w:p w14:paraId="04BF6045" w14:textId="77777777" w:rsidR="00D41988" w:rsidRPr="00D41988" w:rsidRDefault="00D41988" w:rsidP="00340BB6">
      <w:pPr>
        <w:autoSpaceDE w:val="0"/>
        <w:autoSpaceDN w:val="0"/>
        <w:adjustRightInd w:val="0"/>
        <w:spacing w:after="0" w:line="240" w:lineRule="auto"/>
        <w:jc w:val="both"/>
        <w:rPr>
          <w:rFonts w:cstheme="minorHAnsi"/>
          <w:b/>
          <w:bCs/>
        </w:rPr>
      </w:pPr>
    </w:p>
    <w:p w14:paraId="0247C5DE" w14:textId="4DEBF858" w:rsidR="00541DC5" w:rsidRDefault="002843BB" w:rsidP="00340BB6">
      <w:pPr>
        <w:autoSpaceDE w:val="0"/>
        <w:autoSpaceDN w:val="0"/>
        <w:adjustRightInd w:val="0"/>
        <w:spacing w:after="0" w:line="240" w:lineRule="auto"/>
        <w:jc w:val="both"/>
        <w:rPr>
          <w:rFonts w:cstheme="minorHAnsi"/>
        </w:rPr>
      </w:pPr>
      <w:r>
        <w:rPr>
          <w:rFonts w:cstheme="minorHAnsi"/>
        </w:rPr>
        <w:t>Senior Leaders prioritise the education of their pupils as the first concern and are accountable for achieving the highest possible standards in work and conduct.  Principals act with honesty and integrity.  They should have strong knowledge and their skills as teachers up-to-date.  They should be self-critical, able to forge positive professional relationships and be willing to work with parents / carers in the best interests of their children.</w:t>
      </w:r>
    </w:p>
    <w:p w14:paraId="70A325C7" w14:textId="3DED2D04" w:rsidR="002843BB" w:rsidRDefault="002843BB" w:rsidP="00340BB6">
      <w:pPr>
        <w:autoSpaceDE w:val="0"/>
        <w:autoSpaceDN w:val="0"/>
        <w:adjustRightInd w:val="0"/>
        <w:spacing w:after="0" w:line="240" w:lineRule="auto"/>
        <w:jc w:val="both"/>
        <w:rPr>
          <w:rFonts w:cstheme="minorHAnsi"/>
        </w:rPr>
      </w:pPr>
    </w:p>
    <w:p w14:paraId="582624EB" w14:textId="77777777" w:rsidR="002843BB" w:rsidRDefault="002843BB">
      <w:pPr>
        <w:rPr>
          <w:rFonts w:cstheme="minorHAnsi"/>
        </w:rPr>
      </w:pPr>
      <w:r>
        <w:rPr>
          <w:rFonts w:cstheme="minorHAnsi"/>
        </w:rPr>
        <w:br w:type="page"/>
      </w:r>
    </w:p>
    <w:p w14:paraId="4EE4D7AE" w14:textId="4A6342CF" w:rsidR="002843BB" w:rsidRDefault="002843BB" w:rsidP="00340BB6">
      <w:pPr>
        <w:autoSpaceDE w:val="0"/>
        <w:autoSpaceDN w:val="0"/>
        <w:adjustRightInd w:val="0"/>
        <w:spacing w:after="0" w:line="240" w:lineRule="auto"/>
        <w:jc w:val="both"/>
        <w:rPr>
          <w:rFonts w:cstheme="minorHAnsi"/>
          <w:b/>
        </w:rPr>
      </w:pPr>
      <w:r w:rsidRPr="002843BB">
        <w:rPr>
          <w:rFonts w:cstheme="minorHAnsi"/>
          <w:b/>
        </w:rPr>
        <w:t>Personal and professional conduct</w:t>
      </w:r>
    </w:p>
    <w:p w14:paraId="5D06DE35" w14:textId="6B877D61" w:rsidR="002843BB" w:rsidRDefault="002843BB" w:rsidP="00340BB6">
      <w:pPr>
        <w:autoSpaceDE w:val="0"/>
        <w:autoSpaceDN w:val="0"/>
        <w:adjustRightInd w:val="0"/>
        <w:spacing w:after="0" w:line="240" w:lineRule="auto"/>
        <w:jc w:val="both"/>
        <w:rPr>
          <w:rFonts w:cstheme="minorHAnsi"/>
          <w:b/>
        </w:rPr>
      </w:pPr>
    </w:p>
    <w:p w14:paraId="04A6FF3B" w14:textId="56A697E7" w:rsidR="002843BB" w:rsidRDefault="002843BB" w:rsidP="00340BB6">
      <w:pPr>
        <w:autoSpaceDE w:val="0"/>
        <w:autoSpaceDN w:val="0"/>
        <w:adjustRightInd w:val="0"/>
        <w:spacing w:after="0" w:line="240" w:lineRule="auto"/>
        <w:jc w:val="both"/>
        <w:rPr>
          <w:rFonts w:cstheme="minorHAnsi"/>
        </w:rPr>
      </w:pPr>
      <w:r w:rsidRPr="002843BB">
        <w:rPr>
          <w:rFonts w:cstheme="minorHAnsi"/>
        </w:rPr>
        <w:t>All employees are expected to demonstrate</w:t>
      </w:r>
      <w:r>
        <w:rPr>
          <w:rFonts w:cstheme="minorHAnsi"/>
        </w:rPr>
        <w:t xml:space="preserve"> the highest standards of personal and professional conduct.  The following statements define behaviour and attitudes which set the required standard for conduct throughout your career:</w:t>
      </w:r>
    </w:p>
    <w:p w14:paraId="47E1E22E" w14:textId="501E5800" w:rsidR="002843BB" w:rsidRDefault="002843BB" w:rsidP="00340BB6">
      <w:pPr>
        <w:autoSpaceDE w:val="0"/>
        <w:autoSpaceDN w:val="0"/>
        <w:adjustRightInd w:val="0"/>
        <w:spacing w:after="0" w:line="240" w:lineRule="auto"/>
        <w:jc w:val="both"/>
        <w:rPr>
          <w:rFonts w:cstheme="minorHAnsi"/>
        </w:rPr>
      </w:pPr>
      <w:r w:rsidRPr="002843BB">
        <w:rPr>
          <w:rFonts w:cstheme="minorHAnsi"/>
        </w:rPr>
        <w:t xml:space="preserve"> </w:t>
      </w:r>
    </w:p>
    <w:p w14:paraId="3722E519" w14:textId="5C357AF0" w:rsidR="002843BB" w:rsidRDefault="002843BB" w:rsidP="00340BB6">
      <w:pPr>
        <w:autoSpaceDE w:val="0"/>
        <w:autoSpaceDN w:val="0"/>
        <w:adjustRightInd w:val="0"/>
        <w:spacing w:after="0" w:line="240" w:lineRule="auto"/>
        <w:jc w:val="both"/>
        <w:rPr>
          <w:rFonts w:cstheme="minorHAnsi"/>
        </w:rPr>
      </w:pPr>
      <w:r>
        <w:rPr>
          <w:rFonts w:cstheme="minorHAnsi"/>
        </w:rPr>
        <w:t>It is important to maintain high standards of ethics and behaviour within and outside school by:</w:t>
      </w:r>
    </w:p>
    <w:p w14:paraId="0ABA2188" w14:textId="21A517CE" w:rsidR="002843BB" w:rsidRDefault="002843BB" w:rsidP="00340BB6">
      <w:pPr>
        <w:autoSpaceDE w:val="0"/>
        <w:autoSpaceDN w:val="0"/>
        <w:adjustRightInd w:val="0"/>
        <w:spacing w:after="0" w:line="240" w:lineRule="auto"/>
        <w:jc w:val="both"/>
        <w:rPr>
          <w:rFonts w:cstheme="minorHAnsi"/>
        </w:rPr>
      </w:pPr>
    </w:p>
    <w:p w14:paraId="558EF28E" w14:textId="3FD00767" w:rsidR="002843BB" w:rsidRDefault="002843BB" w:rsidP="002843BB">
      <w:pPr>
        <w:pStyle w:val="ListParagraph"/>
        <w:numPr>
          <w:ilvl w:val="0"/>
          <w:numId w:val="6"/>
        </w:numPr>
        <w:autoSpaceDE w:val="0"/>
        <w:autoSpaceDN w:val="0"/>
        <w:adjustRightInd w:val="0"/>
        <w:spacing w:after="0" w:line="240" w:lineRule="auto"/>
        <w:jc w:val="both"/>
        <w:rPr>
          <w:rFonts w:cstheme="minorHAnsi"/>
        </w:rPr>
      </w:pPr>
      <w:r>
        <w:rPr>
          <w:rFonts w:cstheme="minorHAnsi"/>
        </w:rPr>
        <w:t>Treating pupils with dignity, building relationships rooted in mutual respect, and at all times observing proper boundaries appropriate to the position</w:t>
      </w:r>
    </w:p>
    <w:p w14:paraId="2AB8C4E6" w14:textId="4E41DCFF" w:rsidR="002843BB" w:rsidRDefault="002843BB" w:rsidP="002843BB">
      <w:pPr>
        <w:pStyle w:val="ListParagraph"/>
        <w:numPr>
          <w:ilvl w:val="0"/>
          <w:numId w:val="6"/>
        </w:numPr>
        <w:autoSpaceDE w:val="0"/>
        <w:autoSpaceDN w:val="0"/>
        <w:adjustRightInd w:val="0"/>
        <w:spacing w:after="0" w:line="240" w:lineRule="auto"/>
        <w:jc w:val="both"/>
        <w:rPr>
          <w:rFonts w:cstheme="minorHAnsi"/>
        </w:rPr>
      </w:pPr>
      <w:r>
        <w:rPr>
          <w:rFonts w:cstheme="minorHAnsi"/>
        </w:rPr>
        <w:t>Having regard for the need to safeguard pupil’s wellbeing in accordance with statutory provisions</w:t>
      </w:r>
    </w:p>
    <w:p w14:paraId="4FC800AC" w14:textId="1D57A0BE" w:rsidR="002843BB" w:rsidRDefault="002843BB" w:rsidP="002843BB">
      <w:pPr>
        <w:pStyle w:val="ListParagraph"/>
        <w:numPr>
          <w:ilvl w:val="0"/>
          <w:numId w:val="6"/>
        </w:numPr>
        <w:autoSpaceDE w:val="0"/>
        <w:autoSpaceDN w:val="0"/>
        <w:adjustRightInd w:val="0"/>
        <w:spacing w:after="0" w:line="240" w:lineRule="auto"/>
        <w:jc w:val="both"/>
        <w:rPr>
          <w:rFonts w:cstheme="minorHAnsi"/>
        </w:rPr>
      </w:pPr>
      <w:r>
        <w:rPr>
          <w:rFonts w:cstheme="minorHAnsi"/>
        </w:rPr>
        <w:t>Showing tolerance of and respect for the rights of others and not undermining fundamental British values, including:</w:t>
      </w:r>
    </w:p>
    <w:p w14:paraId="45BE557E" w14:textId="6FCE4E7C" w:rsidR="002843BB" w:rsidRDefault="0079097E" w:rsidP="002843BB">
      <w:pPr>
        <w:pStyle w:val="ListParagraph"/>
        <w:numPr>
          <w:ilvl w:val="1"/>
          <w:numId w:val="6"/>
        </w:numPr>
        <w:autoSpaceDE w:val="0"/>
        <w:autoSpaceDN w:val="0"/>
        <w:adjustRightInd w:val="0"/>
        <w:spacing w:after="0" w:line="240" w:lineRule="auto"/>
        <w:jc w:val="both"/>
        <w:rPr>
          <w:rFonts w:cstheme="minorHAnsi"/>
        </w:rPr>
      </w:pPr>
      <w:r>
        <w:rPr>
          <w:rFonts w:cstheme="minorHAnsi"/>
        </w:rPr>
        <w:t>Democracy, the rule of law, individual liberty and mutual respect</w:t>
      </w:r>
    </w:p>
    <w:p w14:paraId="58A5E33B" w14:textId="3112072F" w:rsidR="0079097E" w:rsidRDefault="0079097E" w:rsidP="002843BB">
      <w:pPr>
        <w:pStyle w:val="ListParagraph"/>
        <w:numPr>
          <w:ilvl w:val="1"/>
          <w:numId w:val="6"/>
        </w:numPr>
        <w:autoSpaceDE w:val="0"/>
        <w:autoSpaceDN w:val="0"/>
        <w:adjustRightInd w:val="0"/>
        <w:spacing w:after="0" w:line="240" w:lineRule="auto"/>
        <w:jc w:val="both"/>
        <w:rPr>
          <w:rFonts w:cstheme="minorHAnsi"/>
        </w:rPr>
      </w:pPr>
      <w:r>
        <w:rPr>
          <w:rFonts w:cstheme="minorHAnsi"/>
        </w:rPr>
        <w:t>Tolerance of those with different faiths and beliefs</w:t>
      </w:r>
    </w:p>
    <w:p w14:paraId="1BAA59E3" w14:textId="31796A91" w:rsidR="0079097E" w:rsidRDefault="0079097E" w:rsidP="0079097E">
      <w:pPr>
        <w:pStyle w:val="ListParagraph"/>
        <w:numPr>
          <w:ilvl w:val="0"/>
          <w:numId w:val="6"/>
        </w:numPr>
        <w:autoSpaceDE w:val="0"/>
        <w:autoSpaceDN w:val="0"/>
        <w:adjustRightInd w:val="0"/>
        <w:spacing w:after="0" w:line="240" w:lineRule="auto"/>
        <w:jc w:val="both"/>
        <w:rPr>
          <w:rFonts w:cstheme="minorHAnsi"/>
        </w:rPr>
      </w:pPr>
      <w:r>
        <w:rPr>
          <w:rFonts w:cstheme="minorHAnsi"/>
        </w:rPr>
        <w:t>Ensuring that personal beliefs are not expressed in ways which ex</w:t>
      </w:r>
      <w:r w:rsidR="001A20AC">
        <w:rPr>
          <w:rFonts w:cstheme="minorHAnsi"/>
        </w:rPr>
        <w:t>p</w:t>
      </w:r>
      <w:r>
        <w:rPr>
          <w:rFonts w:cstheme="minorHAnsi"/>
        </w:rPr>
        <w:t>loit pupils’ vulnerability or might lead them to break the law</w:t>
      </w:r>
    </w:p>
    <w:p w14:paraId="6314791B" w14:textId="558A81A5" w:rsidR="0079097E" w:rsidRDefault="0079097E" w:rsidP="0079097E">
      <w:pPr>
        <w:autoSpaceDE w:val="0"/>
        <w:autoSpaceDN w:val="0"/>
        <w:adjustRightInd w:val="0"/>
        <w:spacing w:after="0" w:line="240" w:lineRule="auto"/>
        <w:jc w:val="both"/>
        <w:rPr>
          <w:rFonts w:cstheme="minorHAnsi"/>
        </w:rPr>
      </w:pPr>
    </w:p>
    <w:p w14:paraId="3D9C8982" w14:textId="6D3CDA10" w:rsidR="0079097E" w:rsidRPr="0079097E" w:rsidRDefault="0079097E" w:rsidP="0079097E">
      <w:pPr>
        <w:autoSpaceDE w:val="0"/>
        <w:autoSpaceDN w:val="0"/>
        <w:adjustRightInd w:val="0"/>
        <w:spacing w:after="0" w:line="240" w:lineRule="auto"/>
        <w:jc w:val="both"/>
        <w:rPr>
          <w:rFonts w:cstheme="minorHAnsi"/>
        </w:rPr>
      </w:pPr>
      <w:r>
        <w:rPr>
          <w:rFonts w:cstheme="minorHAnsi"/>
        </w:rPr>
        <w:t>The successful candidate must have proper and professional regard for the ethos, policies and practices of the school in which they work and maintain high standards in their own attendance and punctuality.</w:t>
      </w:r>
    </w:p>
    <w:p w14:paraId="21BF7AB2" w14:textId="49D2BD74" w:rsidR="002843BB" w:rsidRDefault="002843BB" w:rsidP="00340BB6">
      <w:pPr>
        <w:autoSpaceDE w:val="0"/>
        <w:autoSpaceDN w:val="0"/>
        <w:adjustRightInd w:val="0"/>
        <w:spacing w:after="0" w:line="240" w:lineRule="auto"/>
        <w:jc w:val="both"/>
        <w:rPr>
          <w:rFonts w:cstheme="minorHAnsi"/>
        </w:rPr>
      </w:pPr>
    </w:p>
    <w:p w14:paraId="34BAED39" w14:textId="31675F2E" w:rsidR="002843BB" w:rsidRDefault="001A20AC" w:rsidP="00340BB6">
      <w:pPr>
        <w:autoSpaceDE w:val="0"/>
        <w:autoSpaceDN w:val="0"/>
        <w:adjustRightInd w:val="0"/>
        <w:spacing w:after="0" w:line="240" w:lineRule="auto"/>
        <w:jc w:val="both"/>
        <w:rPr>
          <w:rFonts w:cstheme="minorHAnsi"/>
          <w:b/>
        </w:rPr>
      </w:pPr>
      <w:r w:rsidRPr="001A20AC">
        <w:rPr>
          <w:rFonts w:cstheme="minorHAnsi"/>
          <w:b/>
        </w:rPr>
        <w:t>Responsibilities</w:t>
      </w:r>
    </w:p>
    <w:p w14:paraId="65BB339C" w14:textId="59B7E7F3" w:rsidR="001A20AC" w:rsidRDefault="001A20AC" w:rsidP="00340BB6">
      <w:pPr>
        <w:autoSpaceDE w:val="0"/>
        <w:autoSpaceDN w:val="0"/>
        <w:adjustRightInd w:val="0"/>
        <w:spacing w:after="0" w:line="240" w:lineRule="auto"/>
        <w:jc w:val="both"/>
        <w:rPr>
          <w:rFonts w:cstheme="minorHAnsi"/>
          <w:b/>
        </w:rPr>
      </w:pPr>
    </w:p>
    <w:p w14:paraId="7F4A2DEA" w14:textId="0ECE9F42" w:rsidR="001A20AC" w:rsidRPr="001A20AC" w:rsidRDefault="001A20AC" w:rsidP="00340BB6">
      <w:pPr>
        <w:autoSpaceDE w:val="0"/>
        <w:autoSpaceDN w:val="0"/>
        <w:adjustRightInd w:val="0"/>
        <w:spacing w:after="0" w:line="240" w:lineRule="auto"/>
        <w:jc w:val="both"/>
        <w:rPr>
          <w:rFonts w:cstheme="minorHAnsi"/>
        </w:rPr>
      </w:pPr>
      <w:r w:rsidRPr="001A20AC">
        <w:rPr>
          <w:rFonts w:cstheme="minorHAnsi"/>
        </w:rPr>
        <w:t>Hold, articulate and role model clear values and moral purpose for the school:</w:t>
      </w:r>
    </w:p>
    <w:p w14:paraId="27C0562F" w14:textId="18B70D30" w:rsidR="001A20AC" w:rsidRDefault="001A20AC" w:rsidP="00340BB6">
      <w:pPr>
        <w:autoSpaceDE w:val="0"/>
        <w:autoSpaceDN w:val="0"/>
        <w:adjustRightInd w:val="0"/>
        <w:spacing w:after="0" w:line="240" w:lineRule="auto"/>
        <w:jc w:val="both"/>
        <w:rPr>
          <w:rFonts w:cstheme="minorHAnsi"/>
          <w:b/>
        </w:rPr>
      </w:pPr>
    </w:p>
    <w:p w14:paraId="4181A22F" w14:textId="6C735BBE" w:rsidR="001A20AC" w:rsidRPr="001C12E9" w:rsidRDefault="001A20AC"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Develop and communicate a clear vision for the school</w:t>
      </w:r>
    </w:p>
    <w:p w14:paraId="209373D9" w14:textId="1E473125" w:rsidR="001A20AC" w:rsidRPr="001C12E9" w:rsidRDefault="001A20AC"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Work with the Trust’s Executive team and Trustees to allow them to effectively fulfil their roles and responsibilities</w:t>
      </w:r>
    </w:p>
    <w:p w14:paraId="2C351D9A" w14:textId="70A31914" w:rsidR="001A20AC" w:rsidRPr="001C12E9" w:rsidRDefault="001A20AC"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Role model positive, professional relationships with pupils, parents / carers, school and trust staff, governors, Trustees, other professionals and the wider community</w:t>
      </w:r>
    </w:p>
    <w:p w14:paraId="3C061897" w14:textId="1E223EDD" w:rsidR="001A20AC" w:rsidRPr="001C12E9" w:rsidRDefault="001C12E9"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 xml:space="preserve">Through thorough monitoring and evaluation ensure accurate self-evaluation which leads to continuous and effective improvement </w:t>
      </w:r>
    </w:p>
    <w:p w14:paraId="22D26793" w14:textId="063BDF54" w:rsidR="001C12E9" w:rsidRPr="001C12E9" w:rsidRDefault="001C12E9"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Have overall responsibility and accountability for safeguarding and promoting the welfare of pupils.  This includes securing compliance with all applicable statutory guidance</w:t>
      </w:r>
    </w:p>
    <w:p w14:paraId="41F3504A" w14:textId="273B0AFB" w:rsidR="001C12E9" w:rsidRPr="001C12E9" w:rsidRDefault="001C12E9"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Provide a safe, calm and well-ordered environment for all pupils and staff</w:t>
      </w:r>
    </w:p>
    <w:p w14:paraId="1F20FDFA" w14:textId="61D87926" w:rsidR="001C12E9" w:rsidRPr="001C12E9" w:rsidRDefault="001C12E9"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Promote the safety and wellbeing of pupils and staff</w:t>
      </w:r>
    </w:p>
    <w:p w14:paraId="1F628835" w14:textId="157E02FD"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sidRPr="001C12E9">
        <w:rPr>
          <w:rFonts w:cstheme="minorHAnsi"/>
        </w:rPr>
        <w:t xml:space="preserve">Ensure good order and high standards of behaviour amongst pupils and staff </w:t>
      </w:r>
    </w:p>
    <w:p w14:paraId="1E45579D" w14:textId="33DE5F4F"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Exercise strategic financial planning to ensure the effective deployment of resources</w:t>
      </w:r>
    </w:p>
    <w:p w14:paraId="74FB1710" w14:textId="39B16AE2"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Participate in regular budget monitoring and work within the Trust’s agreed financial procedures</w:t>
      </w:r>
    </w:p>
    <w:p w14:paraId="665E3418" w14:textId="648B397F"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Ensure the implementation of Trust-wide policies and procedures</w:t>
      </w:r>
    </w:p>
    <w:p w14:paraId="4C29AF54" w14:textId="38F4C0F5"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Lead the development, implementation and evaluation of school policies, systems and procedures</w:t>
      </w:r>
    </w:p>
    <w:p w14:paraId="209B3E90" w14:textId="30058930"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Facilitate effective professional development for all staff and demonstrate commitment to your own professional development</w:t>
      </w:r>
    </w:p>
    <w:p w14:paraId="5F6CCC3B" w14:textId="3948D112"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Implement rigorous and transparent systems for teacher appraisal and for managing the performance of staff through appropriate support and challenge</w:t>
      </w:r>
    </w:p>
    <w:p w14:paraId="39897C14" w14:textId="12F917CF"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Lead the development, evaluation and continuous improvement of curriculum</w:t>
      </w:r>
    </w:p>
    <w:p w14:paraId="791324AE" w14:textId="11CAC161"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Lead the development, evaluation and continuous improvement of teaching and learning</w:t>
      </w:r>
    </w:p>
    <w:p w14:paraId="2A695F56" w14:textId="0247DCD3" w:rsidR="001C12E9" w:rsidRDefault="001C12E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Lead effective communication with parents and other stakeholders</w:t>
      </w:r>
    </w:p>
    <w:p w14:paraId="19EF300B" w14:textId="1FBB0F38" w:rsidR="00F162B5" w:rsidRDefault="00F162B5"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 xml:space="preserve">Lead effective communication with </w:t>
      </w:r>
      <w:r w:rsidR="004A55C9">
        <w:rPr>
          <w:rFonts w:cstheme="minorHAnsi"/>
        </w:rPr>
        <w:t>other professionals and agencies</w:t>
      </w:r>
    </w:p>
    <w:p w14:paraId="66438E1D" w14:textId="7F1B2681" w:rsidR="004A55C9" w:rsidRPr="001C12E9" w:rsidRDefault="004A55C9" w:rsidP="001A20AC">
      <w:pPr>
        <w:pStyle w:val="ListParagraph"/>
        <w:numPr>
          <w:ilvl w:val="0"/>
          <w:numId w:val="7"/>
        </w:numPr>
        <w:autoSpaceDE w:val="0"/>
        <w:autoSpaceDN w:val="0"/>
        <w:adjustRightInd w:val="0"/>
        <w:spacing w:after="0" w:line="240" w:lineRule="auto"/>
        <w:jc w:val="both"/>
        <w:rPr>
          <w:rFonts w:cstheme="minorHAnsi"/>
        </w:rPr>
      </w:pPr>
      <w:r>
        <w:rPr>
          <w:rFonts w:cstheme="minorHAnsi"/>
        </w:rPr>
        <w:t>Undertake other duties and responsibilities identified by the CEO commensurate with the role</w:t>
      </w:r>
    </w:p>
    <w:p w14:paraId="08BB1E72" w14:textId="77777777" w:rsidR="00563951" w:rsidRPr="00D41988" w:rsidRDefault="00563951" w:rsidP="00340BB6">
      <w:pPr>
        <w:autoSpaceDE w:val="0"/>
        <w:autoSpaceDN w:val="0"/>
        <w:adjustRightInd w:val="0"/>
        <w:spacing w:after="0" w:line="240" w:lineRule="auto"/>
        <w:jc w:val="both"/>
        <w:rPr>
          <w:rFonts w:cstheme="minorHAnsi"/>
          <w:b/>
          <w:bCs/>
        </w:rPr>
      </w:pPr>
    </w:p>
    <w:p w14:paraId="397489F4" w14:textId="77777777" w:rsidR="00D41988" w:rsidRDefault="00D41988">
      <w:pPr>
        <w:rPr>
          <w:rFonts w:cstheme="minorHAnsi"/>
          <w:b/>
          <w:bCs/>
        </w:rPr>
      </w:pPr>
      <w:r>
        <w:rPr>
          <w:rFonts w:cstheme="minorHAnsi"/>
          <w:b/>
          <w:bCs/>
        </w:rPr>
        <w:br w:type="page"/>
      </w:r>
    </w:p>
    <w:p w14:paraId="3A7762CB" w14:textId="3D19D50B" w:rsidR="00EA0980" w:rsidRPr="00D41988" w:rsidRDefault="004A55C9" w:rsidP="00EA0980">
      <w:pPr>
        <w:jc w:val="both"/>
        <w:rPr>
          <w:rFonts w:cstheme="minorHAnsi"/>
          <w:b/>
        </w:rPr>
      </w:pPr>
      <w:r>
        <w:rPr>
          <w:rFonts w:cstheme="minorHAnsi"/>
          <w:b/>
        </w:rPr>
        <w:t xml:space="preserve">Principal - </w:t>
      </w:r>
      <w:r w:rsidR="00EA0980" w:rsidRPr="00D41988">
        <w:rPr>
          <w:rFonts w:cstheme="minorHAnsi"/>
          <w:b/>
        </w:rPr>
        <w:t>Person Specification</w:t>
      </w:r>
    </w:p>
    <w:p w14:paraId="05D99458" w14:textId="77777777" w:rsidR="00EA0980" w:rsidRPr="00D41988" w:rsidRDefault="00EA0980" w:rsidP="00EA0980">
      <w:pPr>
        <w:jc w:val="both"/>
        <w:rPr>
          <w:rFonts w:cstheme="minorHAnsi"/>
        </w:rPr>
      </w:pPr>
    </w:p>
    <w:tbl>
      <w:tblPr>
        <w:tblStyle w:val="TableGrid"/>
        <w:tblW w:w="0" w:type="auto"/>
        <w:tblLook w:val="04A0" w:firstRow="1" w:lastRow="0" w:firstColumn="1" w:lastColumn="0" w:noHBand="0" w:noVBand="1"/>
      </w:tblPr>
      <w:tblGrid>
        <w:gridCol w:w="4673"/>
        <w:gridCol w:w="2268"/>
        <w:gridCol w:w="2075"/>
      </w:tblGrid>
      <w:tr w:rsidR="004A55C9" w14:paraId="1FC3E9D2" w14:textId="77777777" w:rsidTr="004A55C9">
        <w:tc>
          <w:tcPr>
            <w:tcW w:w="4673" w:type="dxa"/>
            <w:shd w:val="clear" w:color="auto" w:fill="8EAADB" w:themeFill="accent1" w:themeFillTint="99"/>
          </w:tcPr>
          <w:p w14:paraId="1DE722C6" w14:textId="7BCACB4C" w:rsidR="004A55C9" w:rsidRPr="004A55C9" w:rsidRDefault="004A55C9" w:rsidP="00130A16">
            <w:pPr>
              <w:jc w:val="both"/>
              <w:rPr>
                <w:rFonts w:cstheme="minorHAnsi"/>
                <w:b/>
              </w:rPr>
            </w:pPr>
            <w:r w:rsidRPr="004A55C9">
              <w:rPr>
                <w:rFonts w:cstheme="minorHAnsi"/>
                <w:b/>
              </w:rPr>
              <w:t>Qualifications and experience</w:t>
            </w:r>
          </w:p>
        </w:tc>
        <w:tc>
          <w:tcPr>
            <w:tcW w:w="2268" w:type="dxa"/>
            <w:shd w:val="clear" w:color="auto" w:fill="8EAADB" w:themeFill="accent1" w:themeFillTint="99"/>
          </w:tcPr>
          <w:p w14:paraId="472DC58B" w14:textId="4CA0D3EC" w:rsidR="004A55C9" w:rsidRPr="004A55C9" w:rsidRDefault="004A55C9" w:rsidP="00130A16">
            <w:pPr>
              <w:jc w:val="both"/>
              <w:rPr>
                <w:rFonts w:cstheme="minorHAnsi"/>
                <w:b/>
              </w:rPr>
            </w:pPr>
            <w:r w:rsidRPr="004A55C9">
              <w:rPr>
                <w:rFonts w:cstheme="minorHAnsi"/>
                <w:b/>
              </w:rPr>
              <w:t>Essential</w:t>
            </w:r>
          </w:p>
        </w:tc>
        <w:tc>
          <w:tcPr>
            <w:tcW w:w="2075" w:type="dxa"/>
            <w:shd w:val="clear" w:color="auto" w:fill="8EAADB" w:themeFill="accent1" w:themeFillTint="99"/>
          </w:tcPr>
          <w:p w14:paraId="42004781" w14:textId="6B4C6C99" w:rsidR="004A55C9" w:rsidRPr="004A55C9" w:rsidRDefault="004A55C9" w:rsidP="00130A16">
            <w:pPr>
              <w:jc w:val="both"/>
              <w:rPr>
                <w:rFonts w:cstheme="minorHAnsi"/>
                <w:b/>
              </w:rPr>
            </w:pPr>
            <w:r w:rsidRPr="004A55C9">
              <w:rPr>
                <w:rFonts w:cstheme="minorHAnsi"/>
                <w:b/>
              </w:rPr>
              <w:t>Desirable</w:t>
            </w:r>
          </w:p>
        </w:tc>
      </w:tr>
      <w:tr w:rsidR="004A55C9" w14:paraId="5C183C6C" w14:textId="77777777" w:rsidTr="004A55C9">
        <w:tc>
          <w:tcPr>
            <w:tcW w:w="4673" w:type="dxa"/>
          </w:tcPr>
          <w:p w14:paraId="39EDDB7B" w14:textId="595AF474" w:rsidR="004A55C9" w:rsidRDefault="004A55C9" w:rsidP="00130A16">
            <w:pPr>
              <w:jc w:val="both"/>
              <w:rPr>
                <w:rFonts w:cstheme="minorHAnsi"/>
              </w:rPr>
            </w:pPr>
            <w:r>
              <w:rPr>
                <w:rFonts w:cstheme="minorHAnsi"/>
              </w:rPr>
              <w:t>A first degree or equivalent</w:t>
            </w:r>
          </w:p>
        </w:tc>
        <w:tc>
          <w:tcPr>
            <w:tcW w:w="2268" w:type="dxa"/>
          </w:tcPr>
          <w:p w14:paraId="7509CE61" w14:textId="475F02F9" w:rsidR="004A55C9" w:rsidRDefault="004A55C9" w:rsidP="00130A16">
            <w:pPr>
              <w:jc w:val="both"/>
              <w:rPr>
                <w:rFonts w:cstheme="minorHAnsi"/>
              </w:rPr>
            </w:pPr>
            <w:r>
              <w:rPr>
                <w:rFonts w:cstheme="minorHAnsi"/>
              </w:rPr>
              <w:t>Application Form</w:t>
            </w:r>
          </w:p>
        </w:tc>
        <w:tc>
          <w:tcPr>
            <w:tcW w:w="2075" w:type="dxa"/>
          </w:tcPr>
          <w:p w14:paraId="143F5122" w14:textId="77777777" w:rsidR="004A55C9" w:rsidRDefault="004A55C9" w:rsidP="00130A16">
            <w:pPr>
              <w:jc w:val="both"/>
              <w:rPr>
                <w:rFonts w:cstheme="minorHAnsi"/>
              </w:rPr>
            </w:pPr>
          </w:p>
        </w:tc>
      </w:tr>
      <w:tr w:rsidR="004A55C9" w14:paraId="31A0617D" w14:textId="77777777" w:rsidTr="004A55C9">
        <w:tc>
          <w:tcPr>
            <w:tcW w:w="4673" w:type="dxa"/>
          </w:tcPr>
          <w:p w14:paraId="28D2E87B" w14:textId="32072B57" w:rsidR="004A55C9" w:rsidRDefault="004A55C9" w:rsidP="00130A16">
            <w:pPr>
              <w:jc w:val="both"/>
              <w:rPr>
                <w:rFonts w:cstheme="minorHAnsi"/>
              </w:rPr>
            </w:pPr>
            <w:r>
              <w:rPr>
                <w:rFonts w:cstheme="minorHAnsi"/>
              </w:rPr>
              <w:t>Qualified Teacher Status</w:t>
            </w:r>
          </w:p>
        </w:tc>
        <w:tc>
          <w:tcPr>
            <w:tcW w:w="2268" w:type="dxa"/>
          </w:tcPr>
          <w:p w14:paraId="3E2D8A14" w14:textId="26515D18" w:rsidR="004A55C9" w:rsidRDefault="004A55C9" w:rsidP="00130A16">
            <w:pPr>
              <w:jc w:val="both"/>
              <w:rPr>
                <w:rFonts w:cstheme="minorHAnsi"/>
              </w:rPr>
            </w:pPr>
            <w:r>
              <w:rPr>
                <w:rFonts w:cstheme="minorHAnsi"/>
              </w:rPr>
              <w:t>Application Form</w:t>
            </w:r>
          </w:p>
        </w:tc>
        <w:tc>
          <w:tcPr>
            <w:tcW w:w="2075" w:type="dxa"/>
          </w:tcPr>
          <w:p w14:paraId="74170178" w14:textId="77777777" w:rsidR="004A55C9" w:rsidRDefault="004A55C9" w:rsidP="00130A16">
            <w:pPr>
              <w:jc w:val="both"/>
              <w:rPr>
                <w:rFonts w:cstheme="minorHAnsi"/>
              </w:rPr>
            </w:pPr>
          </w:p>
        </w:tc>
      </w:tr>
      <w:tr w:rsidR="004A55C9" w14:paraId="4BAA87FE" w14:textId="77777777" w:rsidTr="004A55C9">
        <w:tc>
          <w:tcPr>
            <w:tcW w:w="4673" w:type="dxa"/>
          </w:tcPr>
          <w:p w14:paraId="70C8CCDA" w14:textId="21CE6B42" w:rsidR="004A55C9" w:rsidRDefault="004A55C9" w:rsidP="00130A16">
            <w:pPr>
              <w:jc w:val="both"/>
              <w:rPr>
                <w:rFonts w:cstheme="minorHAnsi"/>
              </w:rPr>
            </w:pPr>
            <w:r>
              <w:rPr>
                <w:rFonts w:cstheme="minorHAnsi"/>
              </w:rPr>
              <w:t>NPQH</w:t>
            </w:r>
          </w:p>
        </w:tc>
        <w:tc>
          <w:tcPr>
            <w:tcW w:w="2268" w:type="dxa"/>
          </w:tcPr>
          <w:p w14:paraId="6267BC3B" w14:textId="77777777" w:rsidR="004A55C9" w:rsidRDefault="004A55C9" w:rsidP="00130A16">
            <w:pPr>
              <w:jc w:val="both"/>
              <w:rPr>
                <w:rFonts w:cstheme="minorHAnsi"/>
              </w:rPr>
            </w:pPr>
          </w:p>
        </w:tc>
        <w:tc>
          <w:tcPr>
            <w:tcW w:w="2075" w:type="dxa"/>
          </w:tcPr>
          <w:p w14:paraId="40AD1925" w14:textId="5AEF7DE9" w:rsidR="004A55C9" w:rsidRDefault="004A55C9" w:rsidP="00130A16">
            <w:pPr>
              <w:jc w:val="both"/>
              <w:rPr>
                <w:rFonts w:cstheme="minorHAnsi"/>
              </w:rPr>
            </w:pPr>
            <w:r>
              <w:rPr>
                <w:rFonts w:cstheme="minorHAnsi"/>
              </w:rPr>
              <w:t>Application Form</w:t>
            </w:r>
          </w:p>
        </w:tc>
      </w:tr>
      <w:tr w:rsidR="004A55C9" w14:paraId="67AF1001" w14:textId="77777777" w:rsidTr="004A55C9">
        <w:tc>
          <w:tcPr>
            <w:tcW w:w="4673" w:type="dxa"/>
          </w:tcPr>
          <w:p w14:paraId="682FF629" w14:textId="0CD3FB54" w:rsidR="004A55C9" w:rsidRDefault="004A55C9" w:rsidP="00130A16">
            <w:pPr>
              <w:jc w:val="both"/>
              <w:rPr>
                <w:rFonts w:cstheme="minorHAnsi"/>
              </w:rPr>
            </w:pPr>
            <w:r>
              <w:rPr>
                <w:rFonts w:cstheme="minorHAnsi"/>
              </w:rPr>
              <w:t>Recent relevant professional experience as a senior leader or Headteacher / Principal</w:t>
            </w:r>
          </w:p>
        </w:tc>
        <w:tc>
          <w:tcPr>
            <w:tcW w:w="2268" w:type="dxa"/>
          </w:tcPr>
          <w:p w14:paraId="13036966" w14:textId="1A6D3498" w:rsidR="004A55C9" w:rsidRDefault="004A55C9" w:rsidP="00130A16">
            <w:pPr>
              <w:jc w:val="both"/>
              <w:rPr>
                <w:rFonts w:cstheme="minorHAnsi"/>
              </w:rPr>
            </w:pPr>
            <w:r>
              <w:rPr>
                <w:rFonts w:cstheme="minorHAnsi"/>
              </w:rPr>
              <w:t>Application Form</w:t>
            </w:r>
          </w:p>
        </w:tc>
        <w:tc>
          <w:tcPr>
            <w:tcW w:w="2075" w:type="dxa"/>
          </w:tcPr>
          <w:p w14:paraId="04EF341E" w14:textId="77777777" w:rsidR="004A55C9" w:rsidRDefault="004A55C9" w:rsidP="00130A16">
            <w:pPr>
              <w:jc w:val="both"/>
              <w:rPr>
                <w:rFonts w:cstheme="minorHAnsi"/>
              </w:rPr>
            </w:pPr>
          </w:p>
        </w:tc>
      </w:tr>
      <w:tr w:rsidR="004A55C9" w14:paraId="00DEB0CA" w14:textId="77777777" w:rsidTr="004A55C9">
        <w:tc>
          <w:tcPr>
            <w:tcW w:w="4673" w:type="dxa"/>
          </w:tcPr>
          <w:p w14:paraId="4205DD8A" w14:textId="7436FE6E" w:rsidR="004A55C9" w:rsidRDefault="004A55C9" w:rsidP="004A55C9">
            <w:pPr>
              <w:jc w:val="both"/>
              <w:rPr>
                <w:rFonts w:cstheme="minorHAnsi"/>
              </w:rPr>
            </w:pPr>
            <w:r>
              <w:rPr>
                <w:rFonts w:cstheme="minorHAnsi"/>
              </w:rPr>
              <w:t>Proven track record in leading and managing effective staff teams</w:t>
            </w:r>
          </w:p>
        </w:tc>
        <w:tc>
          <w:tcPr>
            <w:tcW w:w="2268" w:type="dxa"/>
          </w:tcPr>
          <w:p w14:paraId="7610D58A" w14:textId="5AB03F53" w:rsidR="004A55C9" w:rsidRDefault="004A55C9" w:rsidP="004A55C9">
            <w:pPr>
              <w:jc w:val="both"/>
              <w:rPr>
                <w:rFonts w:cstheme="minorHAnsi"/>
              </w:rPr>
            </w:pPr>
            <w:r>
              <w:rPr>
                <w:rFonts w:cstheme="minorHAnsi"/>
              </w:rPr>
              <w:t>Application Form and Interview</w:t>
            </w:r>
          </w:p>
        </w:tc>
        <w:tc>
          <w:tcPr>
            <w:tcW w:w="2075" w:type="dxa"/>
          </w:tcPr>
          <w:p w14:paraId="7EDD0A3D" w14:textId="77777777" w:rsidR="004A55C9" w:rsidRDefault="004A55C9" w:rsidP="004A55C9">
            <w:pPr>
              <w:jc w:val="both"/>
              <w:rPr>
                <w:rFonts w:cstheme="minorHAnsi"/>
              </w:rPr>
            </w:pPr>
          </w:p>
        </w:tc>
      </w:tr>
      <w:tr w:rsidR="004A55C9" w14:paraId="3A385DA4" w14:textId="77777777" w:rsidTr="004A55C9">
        <w:tc>
          <w:tcPr>
            <w:tcW w:w="4673" w:type="dxa"/>
          </w:tcPr>
          <w:p w14:paraId="7A30D4C6" w14:textId="0AB7FB34" w:rsidR="004A55C9" w:rsidRDefault="004A55C9" w:rsidP="004A55C9">
            <w:pPr>
              <w:jc w:val="both"/>
              <w:rPr>
                <w:rFonts w:cstheme="minorHAnsi"/>
              </w:rPr>
            </w:pPr>
            <w:r>
              <w:rPr>
                <w:rFonts w:cstheme="minorHAnsi"/>
              </w:rPr>
              <w:t>Experience of leading aspects of school improvement</w:t>
            </w:r>
          </w:p>
        </w:tc>
        <w:tc>
          <w:tcPr>
            <w:tcW w:w="2268" w:type="dxa"/>
          </w:tcPr>
          <w:p w14:paraId="3E5FB441" w14:textId="367A4199" w:rsidR="004A55C9" w:rsidRDefault="004A55C9" w:rsidP="004A55C9">
            <w:pPr>
              <w:jc w:val="both"/>
              <w:rPr>
                <w:rFonts w:cstheme="minorHAnsi"/>
              </w:rPr>
            </w:pPr>
            <w:r>
              <w:rPr>
                <w:rFonts w:cstheme="minorHAnsi"/>
              </w:rPr>
              <w:t>Application Form and Interview</w:t>
            </w:r>
          </w:p>
        </w:tc>
        <w:tc>
          <w:tcPr>
            <w:tcW w:w="2075" w:type="dxa"/>
          </w:tcPr>
          <w:p w14:paraId="7892FE72" w14:textId="77777777" w:rsidR="004A55C9" w:rsidRDefault="004A55C9" w:rsidP="004A55C9">
            <w:pPr>
              <w:jc w:val="both"/>
              <w:rPr>
                <w:rFonts w:cstheme="minorHAnsi"/>
              </w:rPr>
            </w:pPr>
          </w:p>
        </w:tc>
      </w:tr>
      <w:tr w:rsidR="004A55C9" w14:paraId="21830410" w14:textId="77777777" w:rsidTr="004A55C9">
        <w:tc>
          <w:tcPr>
            <w:tcW w:w="4673" w:type="dxa"/>
          </w:tcPr>
          <w:p w14:paraId="1F6D2ABB" w14:textId="5B5970AC" w:rsidR="004A55C9" w:rsidRDefault="004A55C9" w:rsidP="004A55C9">
            <w:pPr>
              <w:jc w:val="both"/>
              <w:rPr>
                <w:rFonts w:cstheme="minorHAnsi"/>
              </w:rPr>
            </w:pPr>
            <w:r>
              <w:rPr>
                <w:rFonts w:cstheme="minorHAnsi"/>
              </w:rPr>
              <w:t>Experience of successfully increasing rates of pupil progress and of raising attainment</w:t>
            </w:r>
          </w:p>
        </w:tc>
        <w:tc>
          <w:tcPr>
            <w:tcW w:w="2268" w:type="dxa"/>
          </w:tcPr>
          <w:p w14:paraId="3A0D0CB8" w14:textId="0B335A62" w:rsidR="004A55C9" w:rsidRDefault="004A55C9" w:rsidP="004A55C9">
            <w:pPr>
              <w:jc w:val="both"/>
              <w:rPr>
                <w:rFonts w:cstheme="minorHAnsi"/>
              </w:rPr>
            </w:pPr>
            <w:r>
              <w:rPr>
                <w:rFonts w:cstheme="minorHAnsi"/>
              </w:rPr>
              <w:t>Application Form and Interview</w:t>
            </w:r>
          </w:p>
        </w:tc>
        <w:tc>
          <w:tcPr>
            <w:tcW w:w="2075" w:type="dxa"/>
          </w:tcPr>
          <w:p w14:paraId="21ADBEF2" w14:textId="77777777" w:rsidR="004A55C9" w:rsidRDefault="004A55C9" w:rsidP="004A55C9">
            <w:pPr>
              <w:jc w:val="both"/>
              <w:rPr>
                <w:rFonts w:cstheme="minorHAnsi"/>
              </w:rPr>
            </w:pPr>
          </w:p>
        </w:tc>
      </w:tr>
      <w:tr w:rsidR="004A55C9" w14:paraId="3CA3492E" w14:textId="77777777" w:rsidTr="004A55C9">
        <w:tc>
          <w:tcPr>
            <w:tcW w:w="4673" w:type="dxa"/>
          </w:tcPr>
          <w:p w14:paraId="3A3F8B7E" w14:textId="5FBD5920" w:rsidR="004A55C9" w:rsidRDefault="004A55C9" w:rsidP="004A55C9">
            <w:pPr>
              <w:jc w:val="both"/>
              <w:rPr>
                <w:rFonts w:cstheme="minorHAnsi"/>
              </w:rPr>
            </w:pPr>
            <w:r>
              <w:rPr>
                <w:rFonts w:cstheme="minorHAnsi"/>
              </w:rPr>
              <w:t>Experience of successfully enabling colleagues to develop and apply their leadership skills</w:t>
            </w:r>
          </w:p>
        </w:tc>
        <w:tc>
          <w:tcPr>
            <w:tcW w:w="2268" w:type="dxa"/>
          </w:tcPr>
          <w:p w14:paraId="32D724A9" w14:textId="4C1F263C" w:rsidR="004A55C9" w:rsidRDefault="004A55C9" w:rsidP="004A55C9">
            <w:pPr>
              <w:jc w:val="both"/>
              <w:rPr>
                <w:rFonts w:cstheme="minorHAnsi"/>
              </w:rPr>
            </w:pPr>
            <w:r>
              <w:rPr>
                <w:rFonts w:cstheme="minorHAnsi"/>
              </w:rPr>
              <w:t>Application Form and Interview</w:t>
            </w:r>
          </w:p>
        </w:tc>
        <w:tc>
          <w:tcPr>
            <w:tcW w:w="2075" w:type="dxa"/>
          </w:tcPr>
          <w:p w14:paraId="02A6309B" w14:textId="5C45A9E5" w:rsidR="004A55C9" w:rsidRDefault="004A55C9" w:rsidP="004A55C9">
            <w:pPr>
              <w:jc w:val="both"/>
              <w:rPr>
                <w:rFonts w:cstheme="minorHAnsi"/>
              </w:rPr>
            </w:pPr>
            <w:r>
              <w:rPr>
                <w:rFonts w:cstheme="minorHAnsi"/>
              </w:rPr>
              <w:t>Application Form and Interview</w:t>
            </w:r>
          </w:p>
        </w:tc>
      </w:tr>
      <w:tr w:rsidR="004A55C9" w14:paraId="71B960C1" w14:textId="77777777" w:rsidTr="004A55C9">
        <w:tc>
          <w:tcPr>
            <w:tcW w:w="4673" w:type="dxa"/>
            <w:shd w:val="clear" w:color="auto" w:fill="8EAADB" w:themeFill="accent1" w:themeFillTint="99"/>
          </w:tcPr>
          <w:p w14:paraId="5F3B3D42" w14:textId="3E329E8F" w:rsidR="004A55C9" w:rsidRPr="004A55C9" w:rsidRDefault="004A55C9" w:rsidP="00130A16">
            <w:pPr>
              <w:jc w:val="both"/>
              <w:rPr>
                <w:rFonts w:cstheme="minorHAnsi"/>
                <w:b/>
              </w:rPr>
            </w:pPr>
            <w:r w:rsidRPr="004A55C9">
              <w:rPr>
                <w:rFonts w:cstheme="minorHAnsi"/>
                <w:b/>
              </w:rPr>
              <w:t>Knowledge and skills</w:t>
            </w:r>
          </w:p>
        </w:tc>
        <w:tc>
          <w:tcPr>
            <w:tcW w:w="2268" w:type="dxa"/>
            <w:shd w:val="clear" w:color="auto" w:fill="8EAADB" w:themeFill="accent1" w:themeFillTint="99"/>
          </w:tcPr>
          <w:p w14:paraId="7EA9EBC2" w14:textId="77777777" w:rsidR="004A55C9" w:rsidRDefault="004A55C9" w:rsidP="00130A16">
            <w:pPr>
              <w:jc w:val="both"/>
              <w:rPr>
                <w:rFonts w:cstheme="minorHAnsi"/>
              </w:rPr>
            </w:pPr>
          </w:p>
        </w:tc>
        <w:tc>
          <w:tcPr>
            <w:tcW w:w="2075" w:type="dxa"/>
            <w:shd w:val="clear" w:color="auto" w:fill="8EAADB" w:themeFill="accent1" w:themeFillTint="99"/>
          </w:tcPr>
          <w:p w14:paraId="57C66910" w14:textId="77777777" w:rsidR="004A55C9" w:rsidRDefault="004A55C9" w:rsidP="00130A16">
            <w:pPr>
              <w:jc w:val="both"/>
              <w:rPr>
                <w:rFonts w:cstheme="minorHAnsi"/>
              </w:rPr>
            </w:pPr>
          </w:p>
        </w:tc>
      </w:tr>
      <w:tr w:rsidR="00004F86" w14:paraId="2472A094" w14:textId="77777777" w:rsidTr="004A55C9">
        <w:tc>
          <w:tcPr>
            <w:tcW w:w="4673" w:type="dxa"/>
          </w:tcPr>
          <w:p w14:paraId="6FC1B310" w14:textId="6E884832" w:rsidR="00004F86" w:rsidRDefault="00004F86" w:rsidP="00004F86">
            <w:pPr>
              <w:jc w:val="both"/>
              <w:rPr>
                <w:rFonts w:cstheme="minorHAnsi"/>
              </w:rPr>
            </w:pPr>
            <w:r>
              <w:rPr>
                <w:rFonts w:cstheme="minorHAnsi"/>
              </w:rPr>
              <w:t>Excellent classroom practitioner</w:t>
            </w:r>
          </w:p>
        </w:tc>
        <w:tc>
          <w:tcPr>
            <w:tcW w:w="2268" w:type="dxa"/>
          </w:tcPr>
          <w:p w14:paraId="74FF5CD4" w14:textId="0EF456B1" w:rsidR="00004F86" w:rsidRDefault="00004F86" w:rsidP="00004F86">
            <w:pPr>
              <w:jc w:val="both"/>
              <w:rPr>
                <w:rFonts w:cstheme="minorHAnsi"/>
              </w:rPr>
            </w:pPr>
            <w:r>
              <w:rPr>
                <w:rFonts w:cstheme="minorHAnsi"/>
              </w:rPr>
              <w:t>Application Form</w:t>
            </w:r>
          </w:p>
        </w:tc>
        <w:tc>
          <w:tcPr>
            <w:tcW w:w="2075" w:type="dxa"/>
          </w:tcPr>
          <w:p w14:paraId="03992023" w14:textId="77777777" w:rsidR="00004F86" w:rsidRDefault="00004F86" w:rsidP="00004F86">
            <w:pPr>
              <w:jc w:val="both"/>
              <w:rPr>
                <w:rFonts w:cstheme="minorHAnsi"/>
              </w:rPr>
            </w:pPr>
          </w:p>
        </w:tc>
      </w:tr>
      <w:tr w:rsidR="00004F86" w14:paraId="69F0E68C" w14:textId="77777777" w:rsidTr="004A55C9">
        <w:tc>
          <w:tcPr>
            <w:tcW w:w="4673" w:type="dxa"/>
          </w:tcPr>
          <w:p w14:paraId="5C871AA4" w14:textId="73B86AF0" w:rsidR="00004F86" w:rsidRDefault="00004F86" w:rsidP="00004F86">
            <w:pPr>
              <w:jc w:val="both"/>
              <w:rPr>
                <w:rFonts w:cstheme="minorHAnsi"/>
              </w:rPr>
            </w:pPr>
            <w:r>
              <w:rPr>
                <w:rFonts w:cstheme="minorHAnsi"/>
              </w:rPr>
              <w:t>Thorough knowledge of the primary curriculum</w:t>
            </w:r>
          </w:p>
        </w:tc>
        <w:tc>
          <w:tcPr>
            <w:tcW w:w="2268" w:type="dxa"/>
          </w:tcPr>
          <w:p w14:paraId="4615ED5B" w14:textId="721900F9" w:rsidR="00004F86" w:rsidRDefault="00004F86" w:rsidP="00004F86">
            <w:pPr>
              <w:jc w:val="both"/>
              <w:rPr>
                <w:rFonts w:cstheme="minorHAnsi"/>
              </w:rPr>
            </w:pPr>
            <w:r>
              <w:rPr>
                <w:rFonts w:cstheme="minorHAnsi"/>
              </w:rPr>
              <w:t>Interview</w:t>
            </w:r>
          </w:p>
        </w:tc>
        <w:tc>
          <w:tcPr>
            <w:tcW w:w="2075" w:type="dxa"/>
          </w:tcPr>
          <w:p w14:paraId="523F857D" w14:textId="77777777" w:rsidR="00004F86" w:rsidRDefault="00004F86" w:rsidP="00004F86">
            <w:pPr>
              <w:jc w:val="both"/>
              <w:rPr>
                <w:rFonts w:cstheme="minorHAnsi"/>
              </w:rPr>
            </w:pPr>
          </w:p>
        </w:tc>
      </w:tr>
      <w:tr w:rsidR="00004F86" w14:paraId="0D27666D" w14:textId="77777777" w:rsidTr="004A55C9">
        <w:tc>
          <w:tcPr>
            <w:tcW w:w="4673" w:type="dxa"/>
          </w:tcPr>
          <w:p w14:paraId="59C97667" w14:textId="03275757" w:rsidR="00004F86" w:rsidRDefault="00004F86" w:rsidP="00004F86">
            <w:pPr>
              <w:jc w:val="both"/>
              <w:rPr>
                <w:rFonts w:cstheme="minorHAnsi"/>
              </w:rPr>
            </w:pPr>
            <w:r>
              <w:rPr>
                <w:rFonts w:cstheme="minorHAnsi"/>
              </w:rPr>
              <w:t>Thorough knowledge of safeguarding and safer recruitment</w:t>
            </w:r>
          </w:p>
        </w:tc>
        <w:tc>
          <w:tcPr>
            <w:tcW w:w="2268" w:type="dxa"/>
          </w:tcPr>
          <w:p w14:paraId="20D03CB0" w14:textId="4169E815" w:rsidR="00004F86" w:rsidRDefault="00004F86" w:rsidP="00004F86">
            <w:pPr>
              <w:jc w:val="both"/>
              <w:rPr>
                <w:rFonts w:cstheme="minorHAnsi"/>
              </w:rPr>
            </w:pPr>
            <w:r>
              <w:rPr>
                <w:rFonts w:cstheme="minorHAnsi"/>
              </w:rPr>
              <w:t>Interview</w:t>
            </w:r>
          </w:p>
        </w:tc>
        <w:tc>
          <w:tcPr>
            <w:tcW w:w="2075" w:type="dxa"/>
          </w:tcPr>
          <w:p w14:paraId="6FB4FBA9" w14:textId="77777777" w:rsidR="00004F86" w:rsidRDefault="00004F86" w:rsidP="00004F86">
            <w:pPr>
              <w:jc w:val="both"/>
              <w:rPr>
                <w:rFonts w:cstheme="minorHAnsi"/>
              </w:rPr>
            </w:pPr>
          </w:p>
        </w:tc>
      </w:tr>
      <w:tr w:rsidR="00004F86" w14:paraId="01D17A13" w14:textId="77777777" w:rsidTr="004A55C9">
        <w:tc>
          <w:tcPr>
            <w:tcW w:w="4673" w:type="dxa"/>
          </w:tcPr>
          <w:p w14:paraId="3B9129F5" w14:textId="5721477F" w:rsidR="00004F86" w:rsidRDefault="00004F86" w:rsidP="00004F86">
            <w:pPr>
              <w:jc w:val="both"/>
              <w:rPr>
                <w:rFonts w:cstheme="minorHAnsi"/>
              </w:rPr>
            </w:pPr>
            <w:r>
              <w:rPr>
                <w:rFonts w:cstheme="minorHAnsi"/>
              </w:rPr>
              <w:t>Articulate with excellent interpersonal skills</w:t>
            </w:r>
          </w:p>
        </w:tc>
        <w:tc>
          <w:tcPr>
            <w:tcW w:w="2268" w:type="dxa"/>
          </w:tcPr>
          <w:p w14:paraId="4B0364FC" w14:textId="4B59BB71" w:rsidR="00004F86" w:rsidRDefault="00004F86" w:rsidP="00004F86">
            <w:pPr>
              <w:jc w:val="both"/>
              <w:rPr>
                <w:rFonts w:cstheme="minorHAnsi"/>
              </w:rPr>
            </w:pPr>
            <w:r>
              <w:rPr>
                <w:rFonts w:cstheme="minorHAnsi"/>
              </w:rPr>
              <w:t>Application Form and Interview</w:t>
            </w:r>
          </w:p>
        </w:tc>
        <w:tc>
          <w:tcPr>
            <w:tcW w:w="2075" w:type="dxa"/>
          </w:tcPr>
          <w:p w14:paraId="5C45EE3D" w14:textId="77777777" w:rsidR="00004F86" w:rsidRDefault="00004F86" w:rsidP="00004F86">
            <w:pPr>
              <w:jc w:val="both"/>
              <w:rPr>
                <w:rFonts w:cstheme="minorHAnsi"/>
              </w:rPr>
            </w:pPr>
          </w:p>
        </w:tc>
      </w:tr>
      <w:tr w:rsidR="00004F86" w14:paraId="7E569FE1" w14:textId="77777777" w:rsidTr="004A55C9">
        <w:tc>
          <w:tcPr>
            <w:tcW w:w="4673" w:type="dxa"/>
          </w:tcPr>
          <w:p w14:paraId="5C44CB32" w14:textId="5864C2FF" w:rsidR="00004F86" w:rsidRDefault="00004F86" w:rsidP="00004F86">
            <w:pPr>
              <w:jc w:val="both"/>
              <w:rPr>
                <w:rFonts w:cstheme="minorHAnsi"/>
              </w:rPr>
            </w:pPr>
            <w:r>
              <w:rPr>
                <w:rFonts w:cstheme="minorHAnsi"/>
              </w:rPr>
              <w:t>Able to prioritise, plan, organise and manage workload, delegating appropriately to others</w:t>
            </w:r>
          </w:p>
        </w:tc>
        <w:tc>
          <w:tcPr>
            <w:tcW w:w="2268" w:type="dxa"/>
          </w:tcPr>
          <w:p w14:paraId="56342205" w14:textId="4EF12EF7" w:rsidR="00004F86" w:rsidRDefault="00004F86" w:rsidP="00004F86">
            <w:pPr>
              <w:jc w:val="both"/>
              <w:rPr>
                <w:rFonts w:cstheme="minorHAnsi"/>
              </w:rPr>
            </w:pPr>
            <w:r>
              <w:rPr>
                <w:rFonts w:cstheme="minorHAnsi"/>
              </w:rPr>
              <w:t>Interview</w:t>
            </w:r>
          </w:p>
        </w:tc>
        <w:tc>
          <w:tcPr>
            <w:tcW w:w="2075" w:type="dxa"/>
          </w:tcPr>
          <w:p w14:paraId="2909F707" w14:textId="77777777" w:rsidR="00004F86" w:rsidRDefault="00004F86" w:rsidP="00004F86">
            <w:pPr>
              <w:jc w:val="both"/>
              <w:rPr>
                <w:rFonts w:cstheme="minorHAnsi"/>
              </w:rPr>
            </w:pPr>
          </w:p>
        </w:tc>
      </w:tr>
      <w:tr w:rsidR="00004F86" w14:paraId="05387E1C" w14:textId="77777777" w:rsidTr="004A55C9">
        <w:tc>
          <w:tcPr>
            <w:tcW w:w="4673" w:type="dxa"/>
          </w:tcPr>
          <w:p w14:paraId="5C4080DC" w14:textId="716B0C4F" w:rsidR="00004F86" w:rsidRDefault="00004F86" w:rsidP="00004F86">
            <w:pPr>
              <w:jc w:val="both"/>
              <w:rPr>
                <w:rFonts w:cstheme="minorHAnsi"/>
              </w:rPr>
            </w:pPr>
            <w:r>
              <w:rPr>
                <w:rFonts w:cstheme="minorHAnsi"/>
              </w:rPr>
              <w:t>Able to develop leadership and teaching skills of others</w:t>
            </w:r>
          </w:p>
        </w:tc>
        <w:tc>
          <w:tcPr>
            <w:tcW w:w="2268" w:type="dxa"/>
          </w:tcPr>
          <w:p w14:paraId="319C5728" w14:textId="2DD3C7B5" w:rsidR="00004F86" w:rsidRDefault="00004F86" w:rsidP="00004F86">
            <w:pPr>
              <w:jc w:val="both"/>
              <w:rPr>
                <w:rFonts w:cstheme="minorHAnsi"/>
              </w:rPr>
            </w:pPr>
            <w:r>
              <w:rPr>
                <w:rFonts w:cstheme="minorHAnsi"/>
              </w:rPr>
              <w:t>Application Form and Interview</w:t>
            </w:r>
          </w:p>
        </w:tc>
        <w:tc>
          <w:tcPr>
            <w:tcW w:w="2075" w:type="dxa"/>
          </w:tcPr>
          <w:p w14:paraId="55C86E33" w14:textId="77777777" w:rsidR="00004F86" w:rsidRDefault="00004F86" w:rsidP="00004F86">
            <w:pPr>
              <w:jc w:val="both"/>
              <w:rPr>
                <w:rFonts w:cstheme="minorHAnsi"/>
              </w:rPr>
            </w:pPr>
          </w:p>
        </w:tc>
      </w:tr>
      <w:tr w:rsidR="00004F86" w14:paraId="02AA7F6A" w14:textId="77777777" w:rsidTr="004A55C9">
        <w:tc>
          <w:tcPr>
            <w:tcW w:w="4673" w:type="dxa"/>
          </w:tcPr>
          <w:p w14:paraId="634ABB02" w14:textId="09BF1E37" w:rsidR="00004F86" w:rsidRDefault="00004F86" w:rsidP="00004F86">
            <w:pPr>
              <w:jc w:val="both"/>
              <w:rPr>
                <w:rFonts w:cstheme="minorHAnsi"/>
              </w:rPr>
            </w:pPr>
            <w:r>
              <w:rPr>
                <w:rFonts w:cstheme="minorHAnsi"/>
              </w:rPr>
              <w:t>Able to use a range of evidence to make judgements and identify priorities</w:t>
            </w:r>
          </w:p>
        </w:tc>
        <w:tc>
          <w:tcPr>
            <w:tcW w:w="2268" w:type="dxa"/>
          </w:tcPr>
          <w:p w14:paraId="44F51677" w14:textId="1CBC8A3F" w:rsidR="00004F86" w:rsidRDefault="00004F86" w:rsidP="00004F86">
            <w:pPr>
              <w:jc w:val="both"/>
              <w:rPr>
                <w:rFonts w:cstheme="minorHAnsi"/>
              </w:rPr>
            </w:pPr>
            <w:r>
              <w:rPr>
                <w:rFonts w:cstheme="minorHAnsi"/>
              </w:rPr>
              <w:t>Application Form and Interview</w:t>
            </w:r>
          </w:p>
        </w:tc>
        <w:tc>
          <w:tcPr>
            <w:tcW w:w="2075" w:type="dxa"/>
          </w:tcPr>
          <w:p w14:paraId="096BABCD" w14:textId="77777777" w:rsidR="00004F86" w:rsidRDefault="00004F86" w:rsidP="00004F86">
            <w:pPr>
              <w:jc w:val="both"/>
              <w:rPr>
                <w:rFonts w:cstheme="minorHAnsi"/>
              </w:rPr>
            </w:pPr>
          </w:p>
        </w:tc>
      </w:tr>
      <w:tr w:rsidR="00004F86" w14:paraId="12086D8F" w14:textId="77777777" w:rsidTr="004A55C9">
        <w:tc>
          <w:tcPr>
            <w:tcW w:w="4673" w:type="dxa"/>
          </w:tcPr>
          <w:p w14:paraId="61E6B1DD" w14:textId="32C04191" w:rsidR="00004F86" w:rsidRDefault="00004F86" w:rsidP="00004F86">
            <w:pPr>
              <w:jc w:val="both"/>
              <w:rPr>
                <w:rFonts w:cstheme="minorHAnsi"/>
              </w:rPr>
            </w:pPr>
            <w:r>
              <w:rPr>
                <w:rFonts w:cstheme="minorHAnsi"/>
              </w:rPr>
              <w:t>Able to undertake robust and accurate school self-evaluation, using the outcomes to plan effectively for improvement</w:t>
            </w:r>
          </w:p>
        </w:tc>
        <w:tc>
          <w:tcPr>
            <w:tcW w:w="2268" w:type="dxa"/>
          </w:tcPr>
          <w:p w14:paraId="6A425981" w14:textId="77777777" w:rsidR="00004F86" w:rsidRDefault="00004F86" w:rsidP="00004F86">
            <w:pPr>
              <w:jc w:val="both"/>
              <w:rPr>
                <w:rFonts w:cstheme="minorHAnsi"/>
              </w:rPr>
            </w:pPr>
          </w:p>
        </w:tc>
        <w:tc>
          <w:tcPr>
            <w:tcW w:w="2075" w:type="dxa"/>
          </w:tcPr>
          <w:p w14:paraId="0E70A220" w14:textId="75626DC6" w:rsidR="00004F86" w:rsidRDefault="00004F86" w:rsidP="00004F86">
            <w:pPr>
              <w:jc w:val="both"/>
              <w:rPr>
                <w:rFonts w:cstheme="minorHAnsi"/>
              </w:rPr>
            </w:pPr>
            <w:r>
              <w:rPr>
                <w:rFonts w:cstheme="minorHAnsi"/>
              </w:rPr>
              <w:t>Application Form and Interview</w:t>
            </w:r>
          </w:p>
        </w:tc>
      </w:tr>
      <w:tr w:rsidR="00004F86" w14:paraId="66C42EA8" w14:textId="77777777" w:rsidTr="004A55C9">
        <w:tc>
          <w:tcPr>
            <w:tcW w:w="4673" w:type="dxa"/>
          </w:tcPr>
          <w:p w14:paraId="685FC8CF" w14:textId="764EE9FC" w:rsidR="00004F86" w:rsidRDefault="00004F86" w:rsidP="00004F86">
            <w:pPr>
              <w:jc w:val="both"/>
              <w:rPr>
                <w:rFonts w:cstheme="minorHAnsi"/>
              </w:rPr>
            </w:pPr>
            <w:r>
              <w:rPr>
                <w:rFonts w:cstheme="minorHAnsi"/>
              </w:rPr>
              <w:t>Able to plan for effective use of finance and school resources</w:t>
            </w:r>
          </w:p>
        </w:tc>
        <w:tc>
          <w:tcPr>
            <w:tcW w:w="2268" w:type="dxa"/>
          </w:tcPr>
          <w:p w14:paraId="3DA7A070" w14:textId="77777777" w:rsidR="00004F86" w:rsidRDefault="00004F86" w:rsidP="00004F86">
            <w:pPr>
              <w:jc w:val="both"/>
              <w:rPr>
                <w:rFonts w:cstheme="minorHAnsi"/>
              </w:rPr>
            </w:pPr>
          </w:p>
        </w:tc>
        <w:tc>
          <w:tcPr>
            <w:tcW w:w="2075" w:type="dxa"/>
          </w:tcPr>
          <w:p w14:paraId="62C2D076" w14:textId="5C1A2895" w:rsidR="00004F86" w:rsidRDefault="00004F86" w:rsidP="00004F86">
            <w:pPr>
              <w:jc w:val="both"/>
              <w:rPr>
                <w:rFonts w:cstheme="minorHAnsi"/>
              </w:rPr>
            </w:pPr>
            <w:r>
              <w:rPr>
                <w:rFonts w:cstheme="minorHAnsi"/>
              </w:rPr>
              <w:t>Application Form and Interview</w:t>
            </w:r>
          </w:p>
        </w:tc>
      </w:tr>
      <w:tr w:rsidR="00004F86" w14:paraId="6B93CCA8" w14:textId="77777777" w:rsidTr="004A55C9">
        <w:tc>
          <w:tcPr>
            <w:tcW w:w="4673" w:type="dxa"/>
          </w:tcPr>
          <w:p w14:paraId="0F3EE389" w14:textId="5822254D" w:rsidR="00004F86" w:rsidRDefault="00004F86" w:rsidP="00004F86">
            <w:pPr>
              <w:jc w:val="both"/>
              <w:rPr>
                <w:rFonts w:cstheme="minorHAnsi"/>
              </w:rPr>
            </w:pPr>
            <w:r>
              <w:rPr>
                <w:rFonts w:cstheme="minorHAnsi"/>
              </w:rPr>
              <w:t>Ables to develop an effective, cohesive leadership team</w:t>
            </w:r>
          </w:p>
        </w:tc>
        <w:tc>
          <w:tcPr>
            <w:tcW w:w="2268" w:type="dxa"/>
          </w:tcPr>
          <w:p w14:paraId="7AABC5F3" w14:textId="352BDCA6" w:rsidR="00004F86" w:rsidRDefault="00004F86" w:rsidP="00004F86">
            <w:pPr>
              <w:jc w:val="both"/>
              <w:rPr>
                <w:rFonts w:cstheme="minorHAnsi"/>
              </w:rPr>
            </w:pPr>
            <w:r>
              <w:rPr>
                <w:rFonts w:cstheme="minorHAnsi"/>
              </w:rPr>
              <w:t>Application Form and Interview</w:t>
            </w:r>
          </w:p>
        </w:tc>
        <w:tc>
          <w:tcPr>
            <w:tcW w:w="2075" w:type="dxa"/>
          </w:tcPr>
          <w:p w14:paraId="2AD5EA8C" w14:textId="77777777" w:rsidR="00004F86" w:rsidRDefault="00004F86" w:rsidP="00004F86">
            <w:pPr>
              <w:jc w:val="both"/>
              <w:rPr>
                <w:rFonts w:cstheme="minorHAnsi"/>
              </w:rPr>
            </w:pPr>
          </w:p>
        </w:tc>
      </w:tr>
      <w:tr w:rsidR="00004F86" w14:paraId="2A54706D" w14:textId="77777777" w:rsidTr="004A55C9">
        <w:tc>
          <w:tcPr>
            <w:tcW w:w="4673" w:type="dxa"/>
          </w:tcPr>
          <w:p w14:paraId="7352784E" w14:textId="77777777" w:rsidR="00004F86" w:rsidRPr="00D41988" w:rsidRDefault="00004F86" w:rsidP="00004F86">
            <w:pPr>
              <w:jc w:val="both"/>
              <w:rPr>
                <w:rFonts w:cstheme="minorHAnsi"/>
              </w:rPr>
            </w:pPr>
            <w:r>
              <w:rPr>
                <w:rFonts w:cstheme="minorHAnsi"/>
              </w:rPr>
              <w:t>Able to influence others: inspiring, motivating and challenging</w:t>
            </w:r>
          </w:p>
          <w:p w14:paraId="6C294420" w14:textId="77777777" w:rsidR="00004F86" w:rsidRDefault="00004F86" w:rsidP="00004F86">
            <w:pPr>
              <w:jc w:val="both"/>
              <w:rPr>
                <w:rFonts w:cstheme="minorHAnsi"/>
              </w:rPr>
            </w:pPr>
          </w:p>
        </w:tc>
        <w:tc>
          <w:tcPr>
            <w:tcW w:w="2268" w:type="dxa"/>
          </w:tcPr>
          <w:p w14:paraId="0627775D" w14:textId="6EBC9402" w:rsidR="00004F86" w:rsidRDefault="00004F86" w:rsidP="00004F86">
            <w:pPr>
              <w:jc w:val="both"/>
              <w:rPr>
                <w:rFonts w:cstheme="minorHAnsi"/>
              </w:rPr>
            </w:pPr>
            <w:r>
              <w:rPr>
                <w:rFonts w:cstheme="minorHAnsi"/>
              </w:rPr>
              <w:t>Application Form and Interview</w:t>
            </w:r>
          </w:p>
        </w:tc>
        <w:tc>
          <w:tcPr>
            <w:tcW w:w="2075" w:type="dxa"/>
          </w:tcPr>
          <w:p w14:paraId="331AE874" w14:textId="77777777" w:rsidR="00004F86" w:rsidRDefault="00004F86" w:rsidP="00004F86">
            <w:pPr>
              <w:jc w:val="both"/>
              <w:rPr>
                <w:rFonts w:cstheme="minorHAnsi"/>
              </w:rPr>
            </w:pPr>
          </w:p>
        </w:tc>
      </w:tr>
      <w:tr w:rsidR="00004F86" w14:paraId="7C44F2B9" w14:textId="77777777" w:rsidTr="004A55C9">
        <w:tc>
          <w:tcPr>
            <w:tcW w:w="4673" w:type="dxa"/>
          </w:tcPr>
          <w:p w14:paraId="3B60ADF0" w14:textId="6ECEC7C2" w:rsidR="00004F86" w:rsidRDefault="00004F86" w:rsidP="00004F86">
            <w:pPr>
              <w:jc w:val="both"/>
              <w:rPr>
                <w:rFonts w:cstheme="minorHAnsi"/>
              </w:rPr>
            </w:pPr>
            <w:r>
              <w:rPr>
                <w:rFonts w:cstheme="minorHAnsi"/>
              </w:rPr>
              <w:t>Able to build and maintain effective professional relationships that lead to staff wanting to be led by you</w:t>
            </w:r>
          </w:p>
        </w:tc>
        <w:tc>
          <w:tcPr>
            <w:tcW w:w="2268" w:type="dxa"/>
          </w:tcPr>
          <w:p w14:paraId="06FDA65C" w14:textId="53870A69" w:rsidR="00004F86" w:rsidRDefault="00004F86" w:rsidP="00004F86">
            <w:pPr>
              <w:jc w:val="both"/>
              <w:rPr>
                <w:rFonts w:cstheme="minorHAnsi"/>
              </w:rPr>
            </w:pPr>
            <w:r>
              <w:rPr>
                <w:rFonts w:cstheme="minorHAnsi"/>
              </w:rPr>
              <w:t>Application Form and Interview</w:t>
            </w:r>
          </w:p>
        </w:tc>
        <w:tc>
          <w:tcPr>
            <w:tcW w:w="2075" w:type="dxa"/>
          </w:tcPr>
          <w:p w14:paraId="4BE3C68D" w14:textId="77777777" w:rsidR="00004F86" w:rsidRDefault="00004F86" w:rsidP="00004F86">
            <w:pPr>
              <w:jc w:val="both"/>
              <w:rPr>
                <w:rFonts w:cstheme="minorHAnsi"/>
              </w:rPr>
            </w:pPr>
          </w:p>
        </w:tc>
      </w:tr>
      <w:tr w:rsidR="00004F86" w14:paraId="79850D7C" w14:textId="77777777" w:rsidTr="004A55C9">
        <w:tc>
          <w:tcPr>
            <w:tcW w:w="4673" w:type="dxa"/>
          </w:tcPr>
          <w:p w14:paraId="789A856D" w14:textId="528DF95C" w:rsidR="00004F86" w:rsidRDefault="00004F86" w:rsidP="00004F86">
            <w:pPr>
              <w:jc w:val="both"/>
              <w:rPr>
                <w:rFonts w:cstheme="minorHAnsi"/>
              </w:rPr>
            </w:pPr>
            <w:r>
              <w:rPr>
                <w:rFonts w:cstheme="minorHAnsi"/>
              </w:rPr>
              <w:t>Astute and perceptive with sound judgement and decision-making skills</w:t>
            </w:r>
          </w:p>
        </w:tc>
        <w:tc>
          <w:tcPr>
            <w:tcW w:w="2268" w:type="dxa"/>
          </w:tcPr>
          <w:p w14:paraId="5AFD99D6" w14:textId="2957061D" w:rsidR="00004F86" w:rsidRDefault="00004F86" w:rsidP="00004F86">
            <w:pPr>
              <w:jc w:val="both"/>
              <w:rPr>
                <w:rFonts w:cstheme="minorHAnsi"/>
              </w:rPr>
            </w:pPr>
            <w:r>
              <w:rPr>
                <w:rFonts w:cstheme="minorHAnsi"/>
              </w:rPr>
              <w:t>Interview</w:t>
            </w:r>
          </w:p>
        </w:tc>
        <w:tc>
          <w:tcPr>
            <w:tcW w:w="2075" w:type="dxa"/>
          </w:tcPr>
          <w:p w14:paraId="4E038EAB" w14:textId="77777777" w:rsidR="00004F86" w:rsidRDefault="00004F86" w:rsidP="00004F86">
            <w:pPr>
              <w:jc w:val="both"/>
              <w:rPr>
                <w:rFonts w:cstheme="minorHAnsi"/>
              </w:rPr>
            </w:pPr>
          </w:p>
        </w:tc>
      </w:tr>
      <w:tr w:rsidR="00004F86" w14:paraId="550EB60A" w14:textId="77777777" w:rsidTr="004A55C9">
        <w:tc>
          <w:tcPr>
            <w:tcW w:w="4673" w:type="dxa"/>
          </w:tcPr>
          <w:p w14:paraId="795DCC18" w14:textId="1D75F786" w:rsidR="00004F86" w:rsidRDefault="00004F86" w:rsidP="00004F86">
            <w:pPr>
              <w:jc w:val="both"/>
              <w:rPr>
                <w:rFonts w:cstheme="minorHAnsi"/>
              </w:rPr>
            </w:pPr>
            <w:r>
              <w:rPr>
                <w:rFonts w:cstheme="minorHAnsi"/>
              </w:rPr>
              <w:t>Able to manage change effectively</w:t>
            </w:r>
          </w:p>
        </w:tc>
        <w:tc>
          <w:tcPr>
            <w:tcW w:w="2268" w:type="dxa"/>
          </w:tcPr>
          <w:p w14:paraId="1E6BB4EC" w14:textId="77777777" w:rsidR="00004F86" w:rsidRDefault="00004F86" w:rsidP="00004F86">
            <w:pPr>
              <w:jc w:val="both"/>
              <w:rPr>
                <w:rFonts w:cstheme="minorHAnsi"/>
              </w:rPr>
            </w:pPr>
          </w:p>
        </w:tc>
        <w:tc>
          <w:tcPr>
            <w:tcW w:w="2075" w:type="dxa"/>
          </w:tcPr>
          <w:p w14:paraId="2508937C" w14:textId="76B17064" w:rsidR="00004F86" w:rsidRDefault="00004F86" w:rsidP="00004F86">
            <w:pPr>
              <w:jc w:val="both"/>
              <w:rPr>
                <w:rFonts w:cstheme="minorHAnsi"/>
              </w:rPr>
            </w:pPr>
            <w:r>
              <w:rPr>
                <w:rFonts w:cstheme="minorHAnsi"/>
              </w:rPr>
              <w:t>Interview</w:t>
            </w:r>
          </w:p>
        </w:tc>
      </w:tr>
      <w:tr w:rsidR="00004F86" w14:paraId="10D9E3D1" w14:textId="77777777" w:rsidTr="00004F86">
        <w:tc>
          <w:tcPr>
            <w:tcW w:w="4673" w:type="dxa"/>
            <w:shd w:val="clear" w:color="auto" w:fill="8EAADB" w:themeFill="accent1" w:themeFillTint="99"/>
          </w:tcPr>
          <w:p w14:paraId="734AE62E" w14:textId="523B6F98" w:rsidR="00004F86" w:rsidRPr="00004F86" w:rsidRDefault="00004F86" w:rsidP="00004F86">
            <w:pPr>
              <w:jc w:val="both"/>
              <w:rPr>
                <w:rFonts w:cstheme="minorHAnsi"/>
                <w:b/>
              </w:rPr>
            </w:pPr>
            <w:r w:rsidRPr="00004F86">
              <w:rPr>
                <w:rFonts w:cstheme="minorHAnsi"/>
                <w:b/>
              </w:rPr>
              <w:t>Qualities</w:t>
            </w:r>
          </w:p>
        </w:tc>
        <w:tc>
          <w:tcPr>
            <w:tcW w:w="2268" w:type="dxa"/>
            <w:shd w:val="clear" w:color="auto" w:fill="8EAADB" w:themeFill="accent1" w:themeFillTint="99"/>
          </w:tcPr>
          <w:p w14:paraId="1B6D735E" w14:textId="77777777" w:rsidR="00004F86" w:rsidRDefault="00004F86" w:rsidP="00004F86">
            <w:pPr>
              <w:jc w:val="both"/>
              <w:rPr>
                <w:rFonts w:cstheme="minorHAnsi"/>
              </w:rPr>
            </w:pPr>
          </w:p>
        </w:tc>
        <w:tc>
          <w:tcPr>
            <w:tcW w:w="2075" w:type="dxa"/>
            <w:shd w:val="clear" w:color="auto" w:fill="8EAADB" w:themeFill="accent1" w:themeFillTint="99"/>
          </w:tcPr>
          <w:p w14:paraId="50EF8BFA" w14:textId="77777777" w:rsidR="00004F86" w:rsidRDefault="00004F86" w:rsidP="00004F86">
            <w:pPr>
              <w:jc w:val="both"/>
              <w:rPr>
                <w:rFonts w:cstheme="minorHAnsi"/>
              </w:rPr>
            </w:pPr>
          </w:p>
        </w:tc>
      </w:tr>
      <w:tr w:rsidR="00004F86" w14:paraId="0087296D" w14:textId="77777777" w:rsidTr="004A55C9">
        <w:tc>
          <w:tcPr>
            <w:tcW w:w="4673" w:type="dxa"/>
          </w:tcPr>
          <w:p w14:paraId="66DBBA35" w14:textId="24D4D62D" w:rsidR="00004F86" w:rsidRDefault="00004F86" w:rsidP="00004F86">
            <w:pPr>
              <w:jc w:val="both"/>
              <w:rPr>
                <w:rFonts w:cstheme="minorHAnsi"/>
              </w:rPr>
            </w:pPr>
            <w:r>
              <w:rPr>
                <w:rFonts w:cstheme="minorHAnsi"/>
              </w:rPr>
              <w:t>Committed to working collaboratively to improve outcomes for pupils</w:t>
            </w:r>
          </w:p>
        </w:tc>
        <w:tc>
          <w:tcPr>
            <w:tcW w:w="2268" w:type="dxa"/>
          </w:tcPr>
          <w:p w14:paraId="16837AC4" w14:textId="6A9B4922" w:rsidR="00004F86" w:rsidRDefault="00004F86" w:rsidP="00004F86">
            <w:pPr>
              <w:jc w:val="both"/>
              <w:rPr>
                <w:rFonts w:cstheme="minorHAnsi"/>
              </w:rPr>
            </w:pPr>
            <w:r>
              <w:rPr>
                <w:rFonts w:cstheme="minorHAnsi"/>
              </w:rPr>
              <w:t>Interview</w:t>
            </w:r>
          </w:p>
        </w:tc>
        <w:tc>
          <w:tcPr>
            <w:tcW w:w="2075" w:type="dxa"/>
          </w:tcPr>
          <w:p w14:paraId="4D09802D" w14:textId="77777777" w:rsidR="00004F86" w:rsidRDefault="00004F86" w:rsidP="00004F86">
            <w:pPr>
              <w:jc w:val="both"/>
              <w:rPr>
                <w:rFonts w:cstheme="minorHAnsi"/>
              </w:rPr>
            </w:pPr>
          </w:p>
        </w:tc>
      </w:tr>
      <w:tr w:rsidR="00004F86" w14:paraId="5D1BF984" w14:textId="77777777" w:rsidTr="004A55C9">
        <w:tc>
          <w:tcPr>
            <w:tcW w:w="4673" w:type="dxa"/>
          </w:tcPr>
          <w:p w14:paraId="15C8311F" w14:textId="2D2D60E2" w:rsidR="00004F86" w:rsidRDefault="00004F86" w:rsidP="00004F86">
            <w:pPr>
              <w:jc w:val="both"/>
              <w:rPr>
                <w:rFonts w:cstheme="minorHAnsi"/>
              </w:rPr>
            </w:pPr>
            <w:r>
              <w:rPr>
                <w:rFonts w:cstheme="minorHAnsi"/>
              </w:rPr>
              <w:t>Have integrity and consistently leading by example</w:t>
            </w:r>
          </w:p>
        </w:tc>
        <w:tc>
          <w:tcPr>
            <w:tcW w:w="2268" w:type="dxa"/>
          </w:tcPr>
          <w:p w14:paraId="3C113E3D" w14:textId="4CF3E472" w:rsidR="00004F86" w:rsidRDefault="00004F86" w:rsidP="00004F86">
            <w:pPr>
              <w:jc w:val="both"/>
              <w:rPr>
                <w:rFonts w:cstheme="minorHAnsi"/>
              </w:rPr>
            </w:pPr>
            <w:r>
              <w:rPr>
                <w:rFonts w:cstheme="minorHAnsi"/>
              </w:rPr>
              <w:t>Interview</w:t>
            </w:r>
          </w:p>
        </w:tc>
        <w:tc>
          <w:tcPr>
            <w:tcW w:w="2075" w:type="dxa"/>
          </w:tcPr>
          <w:p w14:paraId="7C8D8B0A" w14:textId="77777777" w:rsidR="00004F86" w:rsidRDefault="00004F86" w:rsidP="00004F86">
            <w:pPr>
              <w:jc w:val="both"/>
              <w:rPr>
                <w:rFonts w:cstheme="minorHAnsi"/>
              </w:rPr>
            </w:pPr>
          </w:p>
        </w:tc>
      </w:tr>
      <w:tr w:rsidR="00004F86" w14:paraId="3B2861CA" w14:textId="77777777" w:rsidTr="004A55C9">
        <w:tc>
          <w:tcPr>
            <w:tcW w:w="4673" w:type="dxa"/>
          </w:tcPr>
          <w:p w14:paraId="1D562502" w14:textId="6097B49B" w:rsidR="00004F86" w:rsidRDefault="00004F86" w:rsidP="00004F86">
            <w:pPr>
              <w:jc w:val="both"/>
              <w:rPr>
                <w:rFonts w:cstheme="minorHAnsi"/>
              </w:rPr>
            </w:pPr>
            <w:r>
              <w:rPr>
                <w:rFonts w:cstheme="minorHAnsi"/>
              </w:rPr>
              <w:t>Committed to continuous improvement and the pursuit of excellence</w:t>
            </w:r>
          </w:p>
        </w:tc>
        <w:tc>
          <w:tcPr>
            <w:tcW w:w="2268" w:type="dxa"/>
          </w:tcPr>
          <w:p w14:paraId="0CD67E2B" w14:textId="6036C342" w:rsidR="00004F86" w:rsidRDefault="00004F86" w:rsidP="00004F86">
            <w:pPr>
              <w:jc w:val="both"/>
              <w:rPr>
                <w:rFonts w:cstheme="minorHAnsi"/>
              </w:rPr>
            </w:pPr>
            <w:r>
              <w:rPr>
                <w:rFonts w:cstheme="minorHAnsi"/>
              </w:rPr>
              <w:t>Interview</w:t>
            </w:r>
          </w:p>
        </w:tc>
        <w:tc>
          <w:tcPr>
            <w:tcW w:w="2075" w:type="dxa"/>
          </w:tcPr>
          <w:p w14:paraId="1BB2F331" w14:textId="77777777" w:rsidR="00004F86" w:rsidRDefault="00004F86" w:rsidP="00004F86">
            <w:pPr>
              <w:jc w:val="both"/>
              <w:rPr>
                <w:rFonts w:cstheme="minorHAnsi"/>
              </w:rPr>
            </w:pPr>
          </w:p>
        </w:tc>
      </w:tr>
      <w:tr w:rsidR="00004F86" w14:paraId="57EBADED" w14:textId="77777777" w:rsidTr="004A55C9">
        <w:tc>
          <w:tcPr>
            <w:tcW w:w="4673" w:type="dxa"/>
          </w:tcPr>
          <w:p w14:paraId="27A2692E" w14:textId="150DEE5A" w:rsidR="00004F86" w:rsidRDefault="00004F86" w:rsidP="00004F86">
            <w:pPr>
              <w:jc w:val="both"/>
              <w:rPr>
                <w:rFonts w:cstheme="minorHAnsi"/>
              </w:rPr>
            </w:pPr>
            <w:r>
              <w:rPr>
                <w:rFonts w:cstheme="minorHAnsi"/>
              </w:rPr>
              <w:t>Resilient, flexible and having a positive approach to challenges</w:t>
            </w:r>
          </w:p>
        </w:tc>
        <w:tc>
          <w:tcPr>
            <w:tcW w:w="2268" w:type="dxa"/>
          </w:tcPr>
          <w:p w14:paraId="1CA9C7E7" w14:textId="2FED96D7" w:rsidR="00004F86" w:rsidRDefault="00004F86" w:rsidP="00004F86">
            <w:pPr>
              <w:jc w:val="both"/>
              <w:rPr>
                <w:rFonts w:cstheme="minorHAnsi"/>
              </w:rPr>
            </w:pPr>
            <w:r>
              <w:rPr>
                <w:rFonts w:cstheme="minorHAnsi"/>
              </w:rPr>
              <w:t>Interview</w:t>
            </w:r>
          </w:p>
        </w:tc>
        <w:tc>
          <w:tcPr>
            <w:tcW w:w="2075" w:type="dxa"/>
          </w:tcPr>
          <w:p w14:paraId="3866B99E" w14:textId="77777777" w:rsidR="00004F86" w:rsidRDefault="00004F86" w:rsidP="00004F86">
            <w:pPr>
              <w:jc w:val="both"/>
              <w:rPr>
                <w:rFonts w:cstheme="minorHAnsi"/>
              </w:rPr>
            </w:pPr>
          </w:p>
        </w:tc>
      </w:tr>
      <w:tr w:rsidR="00004F86" w14:paraId="54161D04" w14:textId="77777777" w:rsidTr="004A55C9">
        <w:tc>
          <w:tcPr>
            <w:tcW w:w="4673" w:type="dxa"/>
          </w:tcPr>
          <w:p w14:paraId="3185651E" w14:textId="7E531AC1" w:rsidR="00004F86" w:rsidRDefault="00004F86" w:rsidP="00004F86">
            <w:pPr>
              <w:jc w:val="both"/>
              <w:rPr>
                <w:rFonts w:cstheme="minorHAnsi"/>
              </w:rPr>
            </w:pPr>
            <w:r>
              <w:rPr>
                <w:rFonts w:cstheme="minorHAnsi"/>
              </w:rPr>
              <w:t>Committed to building positive and effective relationships, based on trust and transparency, with children, parents, the Trust, other schools and the wider community</w:t>
            </w:r>
          </w:p>
        </w:tc>
        <w:tc>
          <w:tcPr>
            <w:tcW w:w="2268" w:type="dxa"/>
          </w:tcPr>
          <w:p w14:paraId="65850889" w14:textId="48C0841B" w:rsidR="00004F86" w:rsidRDefault="00004F86" w:rsidP="00004F86">
            <w:pPr>
              <w:jc w:val="both"/>
              <w:rPr>
                <w:rFonts w:cstheme="minorHAnsi"/>
              </w:rPr>
            </w:pPr>
            <w:r>
              <w:rPr>
                <w:rFonts w:cstheme="minorHAnsi"/>
              </w:rPr>
              <w:t>Interview</w:t>
            </w:r>
          </w:p>
        </w:tc>
        <w:tc>
          <w:tcPr>
            <w:tcW w:w="2075" w:type="dxa"/>
          </w:tcPr>
          <w:p w14:paraId="3BA56B67" w14:textId="77777777" w:rsidR="00004F86" w:rsidRDefault="00004F86" w:rsidP="00004F86">
            <w:pPr>
              <w:jc w:val="both"/>
              <w:rPr>
                <w:rFonts w:cstheme="minorHAnsi"/>
              </w:rPr>
            </w:pPr>
          </w:p>
        </w:tc>
      </w:tr>
      <w:tr w:rsidR="00004F86" w14:paraId="17CB9F8B" w14:textId="77777777" w:rsidTr="004A55C9">
        <w:tc>
          <w:tcPr>
            <w:tcW w:w="4673" w:type="dxa"/>
          </w:tcPr>
          <w:p w14:paraId="426C9179" w14:textId="5F415AAF" w:rsidR="00004F86" w:rsidRDefault="00004F86" w:rsidP="00004F86">
            <w:pPr>
              <w:jc w:val="both"/>
              <w:rPr>
                <w:rFonts w:cstheme="minorHAnsi"/>
              </w:rPr>
            </w:pPr>
            <w:r>
              <w:rPr>
                <w:rFonts w:cstheme="minorHAnsi"/>
              </w:rPr>
              <w:t>Be committed to innovation, learning from research and the best current practice</w:t>
            </w:r>
          </w:p>
        </w:tc>
        <w:tc>
          <w:tcPr>
            <w:tcW w:w="2268" w:type="dxa"/>
          </w:tcPr>
          <w:p w14:paraId="5A15B8E8" w14:textId="7865A78F" w:rsidR="00004F86" w:rsidRDefault="00004F86" w:rsidP="00004F86">
            <w:pPr>
              <w:jc w:val="both"/>
              <w:rPr>
                <w:rFonts w:cstheme="minorHAnsi"/>
              </w:rPr>
            </w:pPr>
            <w:r>
              <w:rPr>
                <w:rFonts w:cstheme="minorHAnsi"/>
              </w:rPr>
              <w:t>Application Form and Interview</w:t>
            </w:r>
          </w:p>
        </w:tc>
        <w:tc>
          <w:tcPr>
            <w:tcW w:w="2075" w:type="dxa"/>
          </w:tcPr>
          <w:p w14:paraId="0E636FFB" w14:textId="77777777" w:rsidR="00004F86" w:rsidRDefault="00004F86" w:rsidP="00004F86">
            <w:pPr>
              <w:jc w:val="both"/>
              <w:rPr>
                <w:rFonts w:cstheme="minorHAnsi"/>
              </w:rPr>
            </w:pPr>
          </w:p>
        </w:tc>
      </w:tr>
    </w:tbl>
    <w:p w14:paraId="06088B22" w14:textId="7C573A35" w:rsidR="00541DC5" w:rsidRDefault="00541DC5" w:rsidP="00004F86">
      <w:pPr>
        <w:jc w:val="both"/>
        <w:rPr>
          <w:rFonts w:cstheme="minorHAnsi"/>
        </w:rPr>
      </w:pPr>
    </w:p>
    <w:p w14:paraId="3960FA3E" w14:textId="586CE115" w:rsidR="00BC6593" w:rsidRDefault="00BC6593">
      <w:pPr>
        <w:rPr>
          <w:rFonts w:cstheme="minorHAnsi"/>
        </w:rPr>
      </w:pPr>
      <w:r>
        <w:rPr>
          <w:rFonts w:cstheme="minorHAnsi"/>
        </w:rPr>
        <w:br w:type="page"/>
      </w:r>
    </w:p>
    <w:p w14:paraId="6403C42F" w14:textId="04925B68" w:rsidR="00BC6593" w:rsidRDefault="00BC6593" w:rsidP="00004F86">
      <w:pPr>
        <w:jc w:val="both"/>
        <w:rPr>
          <w:rFonts w:cstheme="minorHAnsi"/>
          <w:b/>
        </w:rPr>
      </w:pPr>
      <w:r w:rsidRPr="00BC6593">
        <w:rPr>
          <w:rFonts w:cstheme="minorHAnsi"/>
          <w:b/>
        </w:rPr>
        <w:t>Application process</w:t>
      </w:r>
    </w:p>
    <w:p w14:paraId="6270AFE0" w14:textId="4ECC1BB7" w:rsidR="00BC6593" w:rsidRPr="00BC6593" w:rsidRDefault="00BC6593" w:rsidP="00004F86">
      <w:pPr>
        <w:jc w:val="both"/>
        <w:rPr>
          <w:rFonts w:cstheme="minorHAnsi"/>
        </w:rPr>
      </w:pPr>
      <w:r w:rsidRPr="00BC6593">
        <w:rPr>
          <w:rFonts w:cstheme="minorHAnsi"/>
        </w:rPr>
        <w:t>Applicants should apply via our online application process through TES</w:t>
      </w:r>
    </w:p>
    <w:p w14:paraId="07500849" w14:textId="245A92F7" w:rsidR="00BC6593" w:rsidRDefault="00BC6593" w:rsidP="00004F86">
      <w:pPr>
        <w:jc w:val="both"/>
        <w:rPr>
          <w:rFonts w:cstheme="minorHAnsi"/>
          <w:b/>
        </w:rPr>
      </w:pPr>
    </w:p>
    <w:p w14:paraId="41C4DB48" w14:textId="2BE0A2FB" w:rsidR="00BC6593" w:rsidRDefault="00BC6593" w:rsidP="00004F86">
      <w:pPr>
        <w:jc w:val="both"/>
        <w:rPr>
          <w:rFonts w:cstheme="minorHAnsi"/>
          <w:b/>
        </w:rPr>
      </w:pPr>
      <w:r>
        <w:rPr>
          <w:rFonts w:cstheme="minorHAnsi"/>
          <w:b/>
        </w:rPr>
        <w:t>Important information for applicants</w:t>
      </w:r>
    </w:p>
    <w:p w14:paraId="63D938AB" w14:textId="5EB0BE76" w:rsidR="00BC6593" w:rsidRPr="00BC6593" w:rsidRDefault="00BC6593" w:rsidP="00004F86">
      <w:pPr>
        <w:jc w:val="both"/>
        <w:rPr>
          <w:rFonts w:cstheme="minorHAnsi"/>
        </w:rPr>
      </w:pPr>
      <w:r w:rsidRPr="00BC6593">
        <w:rPr>
          <w:rFonts w:cstheme="minorHAnsi"/>
        </w:rPr>
        <w:t>Closing date: Friday, 19 April 2019 at 5pm</w:t>
      </w:r>
    </w:p>
    <w:p w14:paraId="3D87A76F" w14:textId="17820F3A" w:rsidR="00BC6593" w:rsidRDefault="00BC6593" w:rsidP="00004F86">
      <w:pPr>
        <w:jc w:val="both"/>
        <w:rPr>
          <w:rFonts w:cstheme="minorHAnsi"/>
        </w:rPr>
      </w:pPr>
      <w:r w:rsidRPr="00BC6593">
        <w:rPr>
          <w:rFonts w:cstheme="minorHAnsi"/>
        </w:rPr>
        <w:t>Interviews: Thursday 25 April and Friday 26 April 2019</w:t>
      </w:r>
    </w:p>
    <w:p w14:paraId="738EF18B" w14:textId="4DD55AA8" w:rsidR="00BC6593" w:rsidRDefault="00BC6593" w:rsidP="00004F86">
      <w:pPr>
        <w:jc w:val="both"/>
        <w:rPr>
          <w:rFonts w:cstheme="minorHAnsi"/>
        </w:rPr>
      </w:pPr>
    </w:p>
    <w:p w14:paraId="0D03ADEF" w14:textId="17F20169" w:rsidR="00BC6593" w:rsidRDefault="00BC6593" w:rsidP="00004F86">
      <w:pPr>
        <w:jc w:val="both"/>
        <w:rPr>
          <w:rFonts w:cstheme="minorHAnsi"/>
          <w:b/>
        </w:rPr>
      </w:pPr>
      <w:r w:rsidRPr="00BC6593">
        <w:rPr>
          <w:rFonts w:cstheme="minorHAnsi"/>
          <w:b/>
        </w:rPr>
        <w:t>Person specification</w:t>
      </w:r>
    </w:p>
    <w:p w14:paraId="3A2CEA98" w14:textId="34199504" w:rsidR="00BC6593" w:rsidRPr="00BC6593" w:rsidRDefault="00BC6593" w:rsidP="00004F86">
      <w:pPr>
        <w:jc w:val="both"/>
        <w:rPr>
          <w:rFonts w:cstheme="minorHAnsi"/>
        </w:rPr>
      </w:pPr>
      <w:r w:rsidRPr="00BC6593">
        <w:rPr>
          <w:rFonts w:cstheme="minorHAnsi"/>
        </w:rPr>
        <w:t>This specification sets out the criteria which will be used to shortlist candidates for interview and during the interview process.</w:t>
      </w:r>
    </w:p>
    <w:p w14:paraId="54768049" w14:textId="14EEFF8E" w:rsidR="00BC6593" w:rsidRPr="00BC6593" w:rsidRDefault="00BC6593" w:rsidP="00004F86">
      <w:pPr>
        <w:jc w:val="both"/>
        <w:rPr>
          <w:rFonts w:cstheme="minorHAnsi"/>
          <w:b/>
        </w:rPr>
      </w:pPr>
    </w:p>
    <w:sectPr w:rsidR="00BC6593" w:rsidRPr="00BC6593" w:rsidSect="002843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8F11" w14:textId="77777777" w:rsidR="00A25C90" w:rsidRDefault="00A25C90" w:rsidP="005B3974">
      <w:pPr>
        <w:spacing w:after="0" w:line="240" w:lineRule="auto"/>
      </w:pPr>
      <w:r>
        <w:separator/>
      </w:r>
    </w:p>
  </w:endnote>
  <w:endnote w:type="continuationSeparator" w:id="0">
    <w:p w14:paraId="2A511DAC" w14:textId="77777777" w:rsidR="00A25C90" w:rsidRDefault="00A25C90" w:rsidP="005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k Free">
    <w:altName w:val="Freestyle Script"/>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98FE" w14:textId="77777777" w:rsidR="00A25C90" w:rsidRDefault="00A25C90" w:rsidP="005B3974">
      <w:pPr>
        <w:spacing w:after="0" w:line="240" w:lineRule="auto"/>
      </w:pPr>
      <w:r>
        <w:separator/>
      </w:r>
    </w:p>
  </w:footnote>
  <w:footnote w:type="continuationSeparator" w:id="0">
    <w:p w14:paraId="1554709C" w14:textId="77777777" w:rsidR="00A25C90" w:rsidRDefault="00A25C90" w:rsidP="005B3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B23"/>
    <w:multiLevelType w:val="hybridMultilevel"/>
    <w:tmpl w:val="4A84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64F6"/>
    <w:multiLevelType w:val="hybridMultilevel"/>
    <w:tmpl w:val="F55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76772"/>
    <w:multiLevelType w:val="hybridMultilevel"/>
    <w:tmpl w:val="79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726"/>
    <w:multiLevelType w:val="hybridMultilevel"/>
    <w:tmpl w:val="7A42B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530A0"/>
    <w:multiLevelType w:val="hybridMultilevel"/>
    <w:tmpl w:val="6832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B4E31"/>
    <w:multiLevelType w:val="hybridMultilevel"/>
    <w:tmpl w:val="D6563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265F6"/>
    <w:multiLevelType w:val="hybridMultilevel"/>
    <w:tmpl w:val="99B8A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C5"/>
    <w:rsid w:val="00004F86"/>
    <w:rsid w:val="0009610D"/>
    <w:rsid w:val="00130A16"/>
    <w:rsid w:val="00133F9D"/>
    <w:rsid w:val="00157086"/>
    <w:rsid w:val="001715E2"/>
    <w:rsid w:val="001A20AC"/>
    <w:rsid w:val="001A228F"/>
    <w:rsid w:val="001C12E9"/>
    <w:rsid w:val="00275AD7"/>
    <w:rsid w:val="002843BB"/>
    <w:rsid w:val="002F2086"/>
    <w:rsid w:val="0030586E"/>
    <w:rsid w:val="00306868"/>
    <w:rsid w:val="00340BB6"/>
    <w:rsid w:val="00371809"/>
    <w:rsid w:val="00392B36"/>
    <w:rsid w:val="003F5644"/>
    <w:rsid w:val="00406572"/>
    <w:rsid w:val="0040724F"/>
    <w:rsid w:val="0041399E"/>
    <w:rsid w:val="00422AA1"/>
    <w:rsid w:val="00433035"/>
    <w:rsid w:val="004A3AE9"/>
    <w:rsid w:val="004A55C9"/>
    <w:rsid w:val="004B46A5"/>
    <w:rsid w:val="004B6F89"/>
    <w:rsid w:val="004F211B"/>
    <w:rsid w:val="00522843"/>
    <w:rsid w:val="00541DC5"/>
    <w:rsid w:val="00563951"/>
    <w:rsid w:val="00581564"/>
    <w:rsid w:val="005B3974"/>
    <w:rsid w:val="005D17ED"/>
    <w:rsid w:val="00610743"/>
    <w:rsid w:val="00646787"/>
    <w:rsid w:val="006540A6"/>
    <w:rsid w:val="006B076A"/>
    <w:rsid w:val="0070644D"/>
    <w:rsid w:val="007414D9"/>
    <w:rsid w:val="00751B80"/>
    <w:rsid w:val="0079097E"/>
    <w:rsid w:val="007C1BAD"/>
    <w:rsid w:val="007F7250"/>
    <w:rsid w:val="008523C9"/>
    <w:rsid w:val="008D2620"/>
    <w:rsid w:val="008D4064"/>
    <w:rsid w:val="00A1001D"/>
    <w:rsid w:val="00A25C90"/>
    <w:rsid w:val="00AB2876"/>
    <w:rsid w:val="00AC1A36"/>
    <w:rsid w:val="00AD6677"/>
    <w:rsid w:val="00B91887"/>
    <w:rsid w:val="00BC6593"/>
    <w:rsid w:val="00CC11C3"/>
    <w:rsid w:val="00D34973"/>
    <w:rsid w:val="00D41988"/>
    <w:rsid w:val="00D53665"/>
    <w:rsid w:val="00D8536D"/>
    <w:rsid w:val="00DB1577"/>
    <w:rsid w:val="00DF4470"/>
    <w:rsid w:val="00E50A8A"/>
    <w:rsid w:val="00E7589A"/>
    <w:rsid w:val="00EA0980"/>
    <w:rsid w:val="00F162B5"/>
    <w:rsid w:val="00FC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AA05"/>
  <w15:chartTrackingRefBased/>
  <w15:docId w15:val="{9BAA8A4B-0BC4-4CA3-A872-83F307A1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57086"/>
    <w:pPr>
      <w:spacing w:after="0" w:line="240" w:lineRule="auto"/>
      <w:jc w:val="right"/>
      <w:outlineLvl w:val="0"/>
    </w:pPr>
    <w:rPr>
      <w:rFonts w:ascii="Times New Roman" w:eastAsia="Times New Roman" w:hAnsi="Times New Roman" w:cs="Times New Roman"/>
      <w:b/>
      <w:bCs/>
      <w:color w:val="000000"/>
      <w:kern w:val="2"/>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DC5"/>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3951"/>
    <w:pPr>
      <w:ind w:left="720"/>
      <w:contextualSpacing/>
    </w:pPr>
  </w:style>
  <w:style w:type="paragraph" w:styleId="Header">
    <w:name w:val="header"/>
    <w:basedOn w:val="Normal"/>
    <w:link w:val="HeaderChar"/>
    <w:uiPriority w:val="99"/>
    <w:unhideWhenUsed/>
    <w:rsid w:val="005B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974"/>
  </w:style>
  <w:style w:type="paragraph" w:styleId="Footer">
    <w:name w:val="footer"/>
    <w:basedOn w:val="Normal"/>
    <w:link w:val="FooterChar"/>
    <w:uiPriority w:val="99"/>
    <w:unhideWhenUsed/>
    <w:rsid w:val="005B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974"/>
  </w:style>
  <w:style w:type="table" w:styleId="TableGrid">
    <w:name w:val="Table Grid"/>
    <w:basedOn w:val="TableNormal"/>
    <w:uiPriority w:val="39"/>
    <w:rsid w:val="00EA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20"/>
    <w:rPr>
      <w:rFonts w:ascii="Segoe UI" w:hAnsi="Segoe UI" w:cs="Segoe UI"/>
      <w:sz w:val="18"/>
      <w:szCs w:val="18"/>
    </w:rPr>
  </w:style>
  <w:style w:type="character" w:styleId="Hyperlink">
    <w:name w:val="Hyperlink"/>
    <w:basedOn w:val="DefaultParagraphFont"/>
    <w:uiPriority w:val="99"/>
    <w:semiHidden/>
    <w:unhideWhenUsed/>
    <w:rsid w:val="008D2620"/>
    <w:rPr>
      <w:color w:val="0000FF"/>
      <w:u w:val="single"/>
    </w:rPr>
  </w:style>
  <w:style w:type="character" w:customStyle="1" w:styleId="Heading1Char">
    <w:name w:val="Heading 1 Char"/>
    <w:basedOn w:val="DefaultParagraphFont"/>
    <w:link w:val="Heading1"/>
    <w:rsid w:val="00157086"/>
    <w:rPr>
      <w:rFonts w:ascii="Times New Roman" w:eastAsia="Times New Roman" w:hAnsi="Times New Roman" w:cs="Times New Roman"/>
      <w:b/>
      <w:bCs/>
      <w:color w:val="000000"/>
      <w:kern w:val="2"/>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7459">
      <w:bodyDiv w:val="1"/>
      <w:marLeft w:val="0"/>
      <w:marRight w:val="0"/>
      <w:marTop w:val="0"/>
      <w:marBottom w:val="0"/>
      <w:divBdr>
        <w:top w:val="none" w:sz="0" w:space="0" w:color="auto"/>
        <w:left w:val="none" w:sz="0" w:space="0" w:color="auto"/>
        <w:bottom w:val="none" w:sz="0" w:space="0" w:color="auto"/>
        <w:right w:val="none" w:sz="0" w:space="0" w:color="auto"/>
      </w:divBdr>
      <w:divsChild>
        <w:div w:id="700545286">
          <w:marLeft w:val="0"/>
          <w:marRight w:val="0"/>
          <w:marTop w:val="0"/>
          <w:marBottom w:val="0"/>
          <w:divBdr>
            <w:top w:val="none" w:sz="0" w:space="0" w:color="auto"/>
            <w:left w:val="none" w:sz="0" w:space="0" w:color="auto"/>
            <w:bottom w:val="none" w:sz="0" w:space="0" w:color="auto"/>
            <w:right w:val="none" w:sz="0" w:space="0" w:color="auto"/>
          </w:divBdr>
          <w:divsChild>
            <w:div w:id="679822138">
              <w:marLeft w:val="0"/>
              <w:marRight w:val="0"/>
              <w:marTop w:val="0"/>
              <w:marBottom w:val="0"/>
              <w:divBdr>
                <w:top w:val="none" w:sz="0" w:space="0" w:color="auto"/>
                <w:left w:val="none" w:sz="0" w:space="0" w:color="auto"/>
                <w:bottom w:val="none" w:sz="0" w:space="0" w:color="auto"/>
                <w:right w:val="none" w:sz="0" w:space="0" w:color="auto"/>
              </w:divBdr>
              <w:divsChild>
                <w:div w:id="1540120534">
                  <w:marLeft w:val="0"/>
                  <w:marRight w:val="0"/>
                  <w:marTop w:val="0"/>
                  <w:marBottom w:val="0"/>
                  <w:divBdr>
                    <w:top w:val="none" w:sz="0" w:space="0" w:color="auto"/>
                    <w:left w:val="none" w:sz="0" w:space="0" w:color="auto"/>
                    <w:bottom w:val="none" w:sz="0" w:space="0" w:color="auto"/>
                    <w:right w:val="none" w:sz="0" w:space="0" w:color="auto"/>
                  </w:divBdr>
                  <w:divsChild>
                    <w:div w:id="2049140419">
                      <w:marLeft w:val="0"/>
                      <w:marRight w:val="0"/>
                      <w:marTop w:val="0"/>
                      <w:marBottom w:val="0"/>
                      <w:divBdr>
                        <w:top w:val="none" w:sz="0" w:space="0" w:color="auto"/>
                        <w:left w:val="none" w:sz="0" w:space="0" w:color="auto"/>
                        <w:bottom w:val="none" w:sz="0" w:space="0" w:color="auto"/>
                        <w:right w:val="none" w:sz="0" w:space="0" w:color="auto"/>
                      </w:divBdr>
                      <w:divsChild>
                        <w:div w:id="1398043319">
                          <w:marLeft w:val="0"/>
                          <w:marRight w:val="0"/>
                          <w:marTop w:val="0"/>
                          <w:marBottom w:val="0"/>
                          <w:divBdr>
                            <w:top w:val="none" w:sz="0" w:space="0" w:color="auto"/>
                            <w:left w:val="none" w:sz="0" w:space="0" w:color="auto"/>
                            <w:bottom w:val="none" w:sz="0" w:space="0" w:color="auto"/>
                            <w:right w:val="none" w:sz="0" w:space="0" w:color="auto"/>
                          </w:divBdr>
                          <w:divsChild>
                            <w:div w:id="1305353747">
                              <w:marLeft w:val="-225"/>
                              <w:marRight w:val="-225"/>
                              <w:marTop w:val="0"/>
                              <w:marBottom w:val="0"/>
                              <w:divBdr>
                                <w:top w:val="none" w:sz="0" w:space="0" w:color="auto"/>
                                <w:left w:val="none" w:sz="0" w:space="0" w:color="auto"/>
                                <w:bottom w:val="none" w:sz="0" w:space="0" w:color="auto"/>
                                <w:right w:val="none" w:sz="0" w:space="0" w:color="auto"/>
                              </w:divBdr>
                              <w:divsChild>
                                <w:div w:id="704987743">
                                  <w:marLeft w:val="0"/>
                                  <w:marRight w:val="0"/>
                                  <w:marTop w:val="0"/>
                                  <w:marBottom w:val="0"/>
                                  <w:divBdr>
                                    <w:top w:val="none" w:sz="0" w:space="0" w:color="auto"/>
                                    <w:left w:val="none" w:sz="0" w:space="0" w:color="auto"/>
                                    <w:bottom w:val="none" w:sz="0" w:space="0" w:color="auto"/>
                                    <w:right w:val="none" w:sz="0" w:space="0" w:color="auto"/>
                                  </w:divBdr>
                                  <w:divsChild>
                                    <w:div w:id="917523672">
                                      <w:marLeft w:val="0"/>
                                      <w:marRight w:val="0"/>
                                      <w:marTop w:val="0"/>
                                      <w:marBottom w:val="0"/>
                                      <w:divBdr>
                                        <w:top w:val="none" w:sz="0" w:space="0" w:color="auto"/>
                                        <w:left w:val="none" w:sz="0" w:space="0" w:color="auto"/>
                                        <w:bottom w:val="none" w:sz="0" w:space="0" w:color="auto"/>
                                        <w:right w:val="none" w:sz="0" w:space="0" w:color="auto"/>
                                      </w:divBdr>
                                      <w:divsChild>
                                        <w:div w:id="3822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8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landssch.co.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38F7-E307-4091-8745-EE8F4360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Kelly</dc:creator>
  <cp:keywords/>
  <dc:description/>
  <cp:lastModifiedBy>Saltfleet, Lauren</cp:lastModifiedBy>
  <cp:revision>2</cp:revision>
  <dcterms:created xsi:type="dcterms:W3CDTF">2019-03-26T12:05:00Z</dcterms:created>
  <dcterms:modified xsi:type="dcterms:W3CDTF">2019-03-26T12:05:00Z</dcterms:modified>
</cp:coreProperties>
</file>