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F6D" w:rsidRDefault="00D00F6D" w:rsidP="00D00F6D">
      <w:pPr>
        <w:jc w:val="center"/>
        <w:rPr>
          <w:rFonts w:ascii="Copperplate Gothic Bold" w:hAnsi="Copperplate Gothic Bold"/>
          <w:b/>
          <w:sz w:val="32"/>
          <w:szCs w:val="32"/>
          <w:u w:val="single"/>
        </w:rPr>
      </w:pPr>
      <w:bookmarkStart w:id="0" w:name="_GoBack"/>
      <w:bookmarkEnd w:id="0"/>
      <w:r w:rsidRPr="00E570E7">
        <w:rPr>
          <w:rFonts w:ascii="Copperplate Gothic Bold" w:hAnsi="Copperplate Gothic Bold"/>
          <w:b/>
          <w:sz w:val="32"/>
          <w:szCs w:val="32"/>
          <w:u w:val="single"/>
        </w:rPr>
        <w:t>Greig City Academy</w:t>
      </w:r>
    </w:p>
    <w:p w:rsidR="00D00F6D" w:rsidRPr="00003AC2" w:rsidRDefault="00D00F6D" w:rsidP="00D00F6D">
      <w:pPr>
        <w:jc w:val="center"/>
        <w:rPr>
          <w:rFonts w:ascii="Tahoma" w:hAnsi="Tahoma" w:cs="Tahoma"/>
          <w:b/>
          <w:sz w:val="22"/>
          <w:szCs w:val="22"/>
          <w:u w:val="single"/>
        </w:rPr>
      </w:pPr>
    </w:p>
    <w:p w:rsidR="00D00F6D" w:rsidRPr="00C13D89" w:rsidRDefault="00D00F6D" w:rsidP="00D00F6D">
      <w:pPr>
        <w:jc w:val="center"/>
        <w:rPr>
          <w:rFonts w:ascii="Tahoma" w:hAnsi="Tahoma" w:cs="Tahoma"/>
          <w:b/>
          <w:sz w:val="18"/>
          <w:szCs w:val="18"/>
          <w:u w:val="single"/>
        </w:rPr>
      </w:pPr>
      <w:r>
        <w:rPr>
          <w:rFonts w:ascii="Tahoma" w:hAnsi="Tahoma" w:cs="Tahoma"/>
          <w:noProof/>
          <w:sz w:val="22"/>
          <w:szCs w:val="22"/>
        </w:rPr>
        <w:drawing>
          <wp:inline distT="0" distB="0" distL="0" distR="0" wp14:anchorId="3216917F" wp14:editId="26D8908D">
            <wp:extent cx="707390" cy="871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871855"/>
                    </a:xfrm>
                    <a:prstGeom prst="rect">
                      <a:avLst/>
                    </a:prstGeom>
                    <a:noFill/>
                  </pic:spPr>
                </pic:pic>
              </a:graphicData>
            </a:graphic>
          </wp:inline>
        </w:drawing>
      </w:r>
    </w:p>
    <w:p w:rsidR="00D00F6D" w:rsidRPr="00C13D89" w:rsidRDefault="00D00F6D" w:rsidP="00D00F6D">
      <w:pPr>
        <w:jc w:val="center"/>
        <w:rPr>
          <w:rFonts w:ascii="Tahoma" w:hAnsi="Tahoma" w:cs="Tahoma"/>
          <w:b/>
          <w:color w:val="000080"/>
          <w:sz w:val="18"/>
          <w:szCs w:val="18"/>
        </w:rPr>
      </w:pPr>
    </w:p>
    <w:p w:rsidR="00D00F6D" w:rsidRPr="00D57128" w:rsidRDefault="00D00F6D" w:rsidP="00D00F6D">
      <w:pPr>
        <w:jc w:val="center"/>
        <w:rPr>
          <w:rFonts w:cs="Arial"/>
          <w:b/>
          <w:color w:val="000080"/>
          <w:sz w:val="24"/>
          <w:szCs w:val="24"/>
        </w:rPr>
      </w:pPr>
      <w:r w:rsidRPr="00D57128">
        <w:rPr>
          <w:rFonts w:cs="Arial"/>
          <w:b/>
          <w:color w:val="000080"/>
          <w:sz w:val="24"/>
          <w:szCs w:val="24"/>
        </w:rPr>
        <w:t>Draft Job Description</w:t>
      </w:r>
    </w:p>
    <w:p w:rsidR="006C023A" w:rsidRPr="00D527B4" w:rsidRDefault="006C023A" w:rsidP="001D4C33">
      <w:pPr>
        <w:rPr>
          <w:rFonts w:cs="Arial"/>
          <w:sz w:val="20"/>
        </w:rPr>
      </w:pPr>
    </w:p>
    <w:p w:rsidR="00D00F6D" w:rsidRPr="00D57128" w:rsidRDefault="00D00F6D" w:rsidP="00D00F6D">
      <w:pPr>
        <w:spacing w:before="5" w:line="266" w:lineRule="exact"/>
        <w:rPr>
          <w:rFonts w:cs="Arial"/>
          <w:sz w:val="24"/>
          <w:szCs w:val="24"/>
        </w:rPr>
      </w:pPr>
      <w:r w:rsidRPr="00D57128">
        <w:rPr>
          <w:rFonts w:eastAsia="Tahoma" w:cs="Arial"/>
          <w:sz w:val="24"/>
          <w:szCs w:val="24"/>
        </w:rPr>
        <w:t>This</w:t>
      </w:r>
      <w:r w:rsidRPr="00D57128">
        <w:rPr>
          <w:rFonts w:eastAsia="Tahoma" w:cs="Arial"/>
          <w:spacing w:val="3"/>
          <w:sz w:val="24"/>
          <w:szCs w:val="24"/>
        </w:rPr>
        <w:t xml:space="preserve"> </w:t>
      </w:r>
      <w:r w:rsidRPr="00D57128">
        <w:rPr>
          <w:rFonts w:eastAsia="Tahoma" w:cs="Arial"/>
          <w:spacing w:val="1"/>
          <w:sz w:val="24"/>
          <w:szCs w:val="24"/>
        </w:rPr>
        <w:t>J</w:t>
      </w:r>
      <w:r w:rsidRPr="00D57128">
        <w:rPr>
          <w:rFonts w:eastAsia="Tahoma" w:cs="Arial"/>
          <w:sz w:val="24"/>
          <w:szCs w:val="24"/>
        </w:rPr>
        <w:t>ob</w:t>
      </w:r>
      <w:r w:rsidRPr="00D57128">
        <w:rPr>
          <w:rFonts w:eastAsia="Tahoma" w:cs="Arial"/>
          <w:spacing w:val="4"/>
          <w:sz w:val="24"/>
          <w:szCs w:val="24"/>
        </w:rPr>
        <w:t xml:space="preserve"> </w:t>
      </w:r>
      <w:r w:rsidRPr="00D57128">
        <w:rPr>
          <w:rFonts w:eastAsia="Tahoma" w:cs="Arial"/>
          <w:sz w:val="24"/>
          <w:szCs w:val="24"/>
        </w:rPr>
        <w:t>Descr</w:t>
      </w:r>
      <w:r w:rsidRPr="00D57128">
        <w:rPr>
          <w:rFonts w:eastAsia="Tahoma" w:cs="Arial"/>
          <w:spacing w:val="1"/>
          <w:sz w:val="24"/>
          <w:szCs w:val="24"/>
        </w:rPr>
        <w:t>i</w:t>
      </w:r>
      <w:r w:rsidRPr="00D57128">
        <w:rPr>
          <w:rFonts w:eastAsia="Tahoma" w:cs="Arial"/>
          <w:sz w:val="24"/>
          <w:szCs w:val="24"/>
        </w:rPr>
        <w:t>pti</w:t>
      </w:r>
      <w:r w:rsidRPr="00D57128">
        <w:rPr>
          <w:rFonts w:eastAsia="Tahoma" w:cs="Arial"/>
          <w:spacing w:val="1"/>
          <w:sz w:val="24"/>
          <w:szCs w:val="24"/>
        </w:rPr>
        <w:t>o</w:t>
      </w:r>
      <w:r w:rsidRPr="00D57128">
        <w:rPr>
          <w:rFonts w:eastAsia="Tahoma" w:cs="Arial"/>
          <w:sz w:val="24"/>
          <w:szCs w:val="24"/>
        </w:rPr>
        <w:t>n</w:t>
      </w:r>
      <w:r w:rsidRPr="00D57128">
        <w:rPr>
          <w:rFonts w:eastAsia="Tahoma" w:cs="Arial"/>
          <w:spacing w:val="-5"/>
          <w:sz w:val="24"/>
          <w:szCs w:val="24"/>
        </w:rPr>
        <w:t xml:space="preserve"> </w:t>
      </w:r>
      <w:r w:rsidRPr="00D57128">
        <w:rPr>
          <w:rFonts w:eastAsia="Tahoma" w:cs="Arial"/>
          <w:sz w:val="24"/>
          <w:szCs w:val="24"/>
        </w:rPr>
        <w:t>s</w:t>
      </w:r>
      <w:r w:rsidRPr="00D57128">
        <w:rPr>
          <w:rFonts w:eastAsia="Tahoma" w:cs="Arial"/>
          <w:spacing w:val="1"/>
          <w:sz w:val="24"/>
          <w:szCs w:val="24"/>
        </w:rPr>
        <w:t>e</w:t>
      </w:r>
      <w:r w:rsidRPr="00D57128">
        <w:rPr>
          <w:rFonts w:eastAsia="Tahoma" w:cs="Arial"/>
          <w:sz w:val="24"/>
          <w:szCs w:val="24"/>
        </w:rPr>
        <w:t>ts out in general terms the management, purpo</w:t>
      </w:r>
      <w:r w:rsidRPr="00D57128">
        <w:rPr>
          <w:rFonts w:eastAsia="Tahoma" w:cs="Arial"/>
          <w:spacing w:val="2"/>
          <w:sz w:val="24"/>
          <w:szCs w:val="24"/>
        </w:rPr>
        <w:t>s</w:t>
      </w:r>
      <w:r w:rsidRPr="00D57128">
        <w:rPr>
          <w:rFonts w:eastAsia="Tahoma" w:cs="Arial"/>
          <w:sz w:val="24"/>
          <w:szCs w:val="24"/>
        </w:rPr>
        <w:t>e</w:t>
      </w:r>
      <w:r w:rsidRPr="00D57128">
        <w:rPr>
          <w:rFonts w:eastAsia="Tahoma" w:cs="Arial"/>
          <w:spacing w:val="-2"/>
          <w:sz w:val="24"/>
          <w:szCs w:val="24"/>
        </w:rPr>
        <w:t xml:space="preserve"> </w:t>
      </w:r>
      <w:r w:rsidRPr="00D57128">
        <w:rPr>
          <w:rFonts w:eastAsia="Tahoma" w:cs="Arial"/>
          <w:sz w:val="24"/>
          <w:szCs w:val="24"/>
        </w:rPr>
        <w:t>and</w:t>
      </w:r>
      <w:r w:rsidRPr="00D57128">
        <w:rPr>
          <w:rFonts w:eastAsia="Tahoma" w:cs="Arial"/>
          <w:spacing w:val="2"/>
          <w:sz w:val="24"/>
          <w:szCs w:val="24"/>
        </w:rPr>
        <w:t xml:space="preserve"> r</w:t>
      </w:r>
      <w:r w:rsidRPr="00D57128">
        <w:rPr>
          <w:rFonts w:eastAsia="Tahoma" w:cs="Arial"/>
          <w:sz w:val="24"/>
          <w:szCs w:val="24"/>
        </w:rPr>
        <w:t>esponsibilities</w:t>
      </w:r>
      <w:r w:rsidRPr="00D57128">
        <w:rPr>
          <w:rFonts w:eastAsia="Tahoma" w:cs="Arial"/>
          <w:spacing w:val="-8"/>
          <w:sz w:val="24"/>
          <w:szCs w:val="24"/>
        </w:rPr>
        <w:t xml:space="preserve"> </w:t>
      </w:r>
      <w:r w:rsidRPr="00D57128">
        <w:rPr>
          <w:rFonts w:eastAsia="Tahoma" w:cs="Arial"/>
          <w:sz w:val="24"/>
          <w:szCs w:val="24"/>
        </w:rPr>
        <w:t>of</w:t>
      </w:r>
      <w:r w:rsidRPr="00D57128">
        <w:rPr>
          <w:rFonts w:eastAsia="Tahoma" w:cs="Arial"/>
          <w:spacing w:val="4"/>
          <w:sz w:val="24"/>
          <w:szCs w:val="24"/>
        </w:rPr>
        <w:t xml:space="preserve"> </w:t>
      </w:r>
      <w:r w:rsidRPr="00D57128">
        <w:rPr>
          <w:rFonts w:eastAsia="Tahoma" w:cs="Arial"/>
          <w:sz w:val="24"/>
          <w:szCs w:val="24"/>
        </w:rPr>
        <w:t>a</w:t>
      </w:r>
      <w:r w:rsidRPr="00D57128">
        <w:rPr>
          <w:rFonts w:eastAsia="Tahoma" w:cs="Arial"/>
          <w:spacing w:val="5"/>
          <w:sz w:val="24"/>
          <w:szCs w:val="24"/>
        </w:rPr>
        <w:t xml:space="preserve"> </w:t>
      </w:r>
      <w:r w:rsidRPr="00D57128">
        <w:rPr>
          <w:rFonts w:eastAsia="Tahoma" w:cs="Arial"/>
          <w:sz w:val="24"/>
          <w:szCs w:val="24"/>
        </w:rPr>
        <w:t>specific</w:t>
      </w:r>
      <w:r w:rsidRPr="00D57128">
        <w:rPr>
          <w:rFonts w:eastAsia="Tahoma" w:cs="Arial"/>
          <w:spacing w:val="-1"/>
          <w:sz w:val="24"/>
          <w:szCs w:val="24"/>
        </w:rPr>
        <w:t xml:space="preserve"> </w:t>
      </w:r>
      <w:r w:rsidRPr="00D57128">
        <w:rPr>
          <w:rFonts w:eastAsia="Tahoma" w:cs="Arial"/>
          <w:sz w:val="24"/>
          <w:szCs w:val="24"/>
        </w:rPr>
        <w:t>job at</w:t>
      </w:r>
      <w:r w:rsidRPr="00D57128">
        <w:rPr>
          <w:rFonts w:eastAsia="Tahoma" w:cs="Arial"/>
          <w:spacing w:val="-2"/>
          <w:sz w:val="24"/>
          <w:szCs w:val="24"/>
        </w:rPr>
        <w:t xml:space="preserve"> </w:t>
      </w:r>
      <w:r w:rsidRPr="00D57128">
        <w:rPr>
          <w:rFonts w:eastAsia="Tahoma" w:cs="Arial"/>
          <w:sz w:val="24"/>
          <w:szCs w:val="24"/>
        </w:rPr>
        <w:t xml:space="preserve">GCA. </w:t>
      </w:r>
      <w:r w:rsidRPr="00D57128">
        <w:rPr>
          <w:rFonts w:eastAsia="Tahoma" w:cs="Arial"/>
          <w:position w:val="-1"/>
          <w:sz w:val="24"/>
          <w:szCs w:val="24"/>
        </w:rPr>
        <w:t>It</w:t>
      </w:r>
      <w:r w:rsidRPr="00D57128">
        <w:rPr>
          <w:rFonts w:eastAsia="Tahoma" w:cs="Arial"/>
          <w:spacing w:val="52"/>
          <w:position w:val="-1"/>
          <w:sz w:val="24"/>
          <w:szCs w:val="24"/>
        </w:rPr>
        <w:t xml:space="preserve"> </w:t>
      </w:r>
      <w:r w:rsidRPr="00D57128">
        <w:rPr>
          <w:rFonts w:eastAsia="Tahoma" w:cs="Arial"/>
          <w:position w:val="-1"/>
          <w:sz w:val="24"/>
          <w:szCs w:val="24"/>
        </w:rPr>
        <w:t>is</w:t>
      </w:r>
      <w:r w:rsidR="00882DBE" w:rsidRPr="00D57128">
        <w:rPr>
          <w:rFonts w:eastAsia="Tahoma" w:cs="Arial"/>
          <w:spacing w:val="52"/>
          <w:position w:val="-1"/>
          <w:sz w:val="24"/>
          <w:szCs w:val="24"/>
        </w:rPr>
        <w:t xml:space="preserve"> </w:t>
      </w:r>
      <w:r w:rsidRPr="00D57128">
        <w:rPr>
          <w:rFonts w:eastAsia="Tahoma" w:cs="Arial"/>
          <w:position w:val="-1"/>
          <w:sz w:val="24"/>
          <w:szCs w:val="24"/>
        </w:rPr>
        <w:t>not</w:t>
      </w:r>
      <w:r w:rsidRPr="00D57128">
        <w:rPr>
          <w:rFonts w:eastAsia="Tahoma" w:cs="Arial"/>
          <w:spacing w:val="51"/>
          <w:position w:val="-1"/>
          <w:sz w:val="24"/>
          <w:szCs w:val="24"/>
        </w:rPr>
        <w:t xml:space="preserve"> </w:t>
      </w:r>
      <w:r w:rsidRPr="00D57128">
        <w:rPr>
          <w:rFonts w:eastAsia="Tahoma" w:cs="Arial"/>
          <w:position w:val="-1"/>
          <w:sz w:val="24"/>
          <w:szCs w:val="24"/>
        </w:rPr>
        <w:t>i</w:t>
      </w:r>
      <w:r w:rsidRPr="00D57128">
        <w:rPr>
          <w:rFonts w:eastAsia="Tahoma" w:cs="Arial"/>
          <w:spacing w:val="1"/>
          <w:position w:val="-1"/>
          <w:sz w:val="24"/>
          <w:szCs w:val="24"/>
        </w:rPr>
        <w:t>n</w:t>
      </w:r>
      <w:r w:rsidRPr="00D57128">
        <w:rPr>
          <w:rFonts w:eastAsia="Tahoma" w:cs="Arial"/>
          <w:position w:val="-1"/>
          <w:sz w:val="24"/>
          <w:szCs w:val="24"/>
        </w:rPr>
        <w:t>tended</w:t>
      </w:r>
      <w:r w:rsidRPr="00D57128">
        <w:rPr>
          <w:rFonts w:eastAsia="Tahoma" w:cs="Arial"/>
          <w:spacing w:val="45"/>
          <w:position w:val="-1"/>
          <w:sz w:val="24"/>
          <w:szCs w:val="24"/>
        </w:rPr>
        <w:t xml:space="preserve"> </w:t>
      </w:r>
      <w:r w:rsidRPr="00D57128">
        <w:rPr>
          <w:rFonts w:eastAsia="Tahoma" w:cs="Arial"/>
          <w:position w:val="-1"/>
          <w:sz w:val="24"/>
          <w:szCs w:val="24"/>
        </w:rPr>
        <w:t>to</w:t>
      </w:r>
      <w:r w:rsidRPr="00D57128">
        <w:rPr>
          <w:rFonts w:eastAsia="Tahoma" w:cs="Arial"/>
          <w:spacing w:val="52"/>
          <w:position w:val="-1"/>
          <w:sz w:val="24"/>
          <w:szCs w:val="24"/>
        </w:rPr>
        <w:t xml:space="preserve"> </w:t>
      </w:r>
      <w:r w:rsidRPr="00D57128">
        <w:rPr>
          <w:rFonts w:eastAsia="Tahoma" w:cs="Arial"/>
          <w:position w:val="-1"/>
          <w:sz w:val="24"/>
          <w:szCs w:val="24"/>
        </w:rPr>
        <w:t>be</w:t>
      </w:r>
      <w:r w:rsidRPr="00D57128">
        <w:rPr>
          <w:rFonts w:eastAsia="Tahoma" w:cs="Arial"/>
          <w:spacing w:val="51"/>
          <w:position w:val="-1"/>
          <w:sz w:val="24"/>
          <w:szCs w:val="24"/>
        </w:rPr>
        <w:t xml:space="preserve"> </w:t>
      </w:r>
      <w:r w:rsidRPr="00D57128">
        <w:rPr>
          <w:rFonts w:eastAsia="Tahoma" w:cs="Arial"/>
          <w:position w:val="-1"/>
          <w:sz w:val="24"/>
          <w:szCs w:val="24"/>
        </w:rPr>
        <w:t>a</w:t>
      </w:r>
      <w:r w:rsidRPr="00D57128">
        <w:rPr>
          <w:rFonts w:eastAsia="Tahoma" w:cs="Arial"/>
          <w:spacing w:val="53"/>
          <w:position w:val="-1"/>
          <w:sz w:val="24"/>
          <w:szCs w:val="24"/>
        </w:rPr>
        <w:t xml:space="preserve"> </w:t>
      </w:r>
      <w:r w:rsidRPr="00D57128">
        <w:rPr>
          <w:rFonts w:eastAsia="Tahoma" w:cs="Arial"/>
          <w:position w:val="-1"/>
          <w:sz w:val="24"/>
          <w:szCs w:val="24"/>
        </w:rPr>
        <w:t>co</w:t>
      </w:r>
      <w:r w:rsidRPr="00D57128">
        <w:rPr>
          <w:rFonts w:eastAsia="Tahoma" w:cs="Arial"/>
          <w:spacing w:val="2"/>
          <w:position w:val="-1"/>
          <w:sz w:val="24"/>
          <w:szCs w:val="24"/>
        </w:rPr>
        <w:t>m</w:t>
      </w:r>
      <w:r w:rsidRPr="00D57128">
        <w:rPr>
          <w:rFonts w:eastAsia="Tahoma" w:cs="Arial"/>
          <w:position w:val="-1"/>
          <w:sz w:val="24"/>
          <w:szCs w:val="24"/>
        </w:rPr>
        <w:t>p</w:t>
      </w:r>
      <w:r w:rsidRPr="00D57128">
        <w:rPr>
          <w:rFonts w:eastAsia="Tahoma" w:cs="Arial"/>
          <w:spacing w:val="1"/>
          <w:position w:val="-1"/>
          <w:sz w:val="24"/>
          <w:szCs w:val="24"/>
        </w:rPr>
        <w:t>r</w:t>
      </w:r>
      <w:r w:rsidRPr="00D57128">
        <w:rPr>
          <w:rFonts w:eastAsia="Tahoma" w:cs="Arial"/>
          <w:position w:val="-1"/>
          <w:sz w:val="24"/>
          <w:szCs w:val="24"/>
        </w:rPr>
        <w:t xml:space="preserve">ehensive </w:t>
      </w:r>
      <w:r w:rsidRPr="00D57128">
        <w:rPr>
          <w:rFonts w:eastAsia="Tahoma" w:cs="Arial"/>
          <w:sz w:val="24"/>
          <w:szCs w:val="24"/>
        </w:rPr>
        <w:t>listing</w:t>
      </w:r>
      <w:r w:rsidRPr="00D57128">
        <w:rPr>
          <w:rFonts w:eastAsia="Tahoma" w:cs="Arial"/>
          <w:spacing w:val="35"/>
          <w:sz w:val="24"/>
          <w:szCs w:val="24"/>
        </w:rPr>
        <w:t xml:space="preserve"> </w:t>
      </w:r>
      <w:r w:rsidRPr="00D57128">
        <w:rPr>
          <w:rFonts w:eastAsia="Tahoma" w:cs="Arial"/>
          <w:sz w:val="24"/>
          <w:szCs w:val="24"/>
        </w:rPr>
        <w:t>of</w:t>
      </w:r>
      <w:r w:rsidRPr="00D57128">
        <w:rPr>
          <w:rFonts w:eastAsia="Tahoma" w:cs="Arial"/>
          <w:spacing w:val="40"/>
          <w:sz w:val="24"/>
          <w:szCs w:val="24"/>
        </w:rPr>
        <w:t xml:space="preserve"> </w:t>
      </w:r>
      <w:r w:rsidRPr="00D57128">
        <w:rPr>
          <w:rFonts w:eastAsia="Tahoma" w:cs="Arial"/>
          <w:sz w:val="24"/>
          <w:szCs w:val="24"/>
        </w:rPr>
        <w:t>e</w:t>
      </w:r>
      <w:r w:rsidRPr="00D57128">
        <w:rPr>
          <w:rFonts w:eastAsia="Tahoma" w:cs="Arial"/>
          <w:spacing w:val="1"/>
          <w:sz w:val="24"/>
          <w:szCs w:val="24"/>
        </w:rPr>
        <w:t>v</w:t>
      </w:r>
      <w:r w:rsidRPr="00D57128">
        <w:rPr>
          <w:rFonts w:eastAsia="Tahoma" w:cs="Arial"/>
          <w:sz w:val="24"/>
          <w:szCs w:val="24"/>
        </w:rPr>
        <w:t>ery</w:t>
      </w:r>
      <w:r w:rsidRPr="00D57128">
        <w:rPr>
          <w:rFonts w:eastAsia="Tahoma" w:cs="Arial"/>
          <w:spacing w:val="36"/>
          <w:sz w:val="24"/>
          <w:szCs w:val="24"/>
        </w:rPr>
        <w:t xml:space="preserve"> </w:t>
      </w:r>
      <w:r w:rsidRPr="00D57128">
        <w:rPr>
          <w:rFonts w:eastAsia="Tahoma" w:cs="Arial"/>
          <w:sz w:val="24"/>
          <w:szCs w:val="24"/>
        </w:rPr>
        <w:t>task</w:t>
      </w:r>
      <w:r w:rsidRPr="00D57128">
        <w:rPr>
          <w:rFonts w:eastAsia="Tahoma" w:cs="Arial"/>
          <w:spacing w:val="38"/>
          <w:sz w:val="24"/>
          <w:szCs w:val="24"/>
        </w:rPr>
        <w:t xml:space="preserve"> </w:t>
      </w:r>
      <w:r w:rsidRPr="00D57128">
        <w:rPr>
          <w:rFonts w:eastAsia="Tahoma" w:cs="Arial"/>
          <w:sz w:val="24"/>
          <w:szCs w:val="24"/>
        </w:rPr>
        <w:t>t</w:t>
      </w:r>
      <w:r w:rsidRPr="00D57128">
        <w:rPr>
          <w:rFonts w:eastAsia="Tahoma" w:cs="Arial"/>
          <w:spacing w:val="1"/>
          <w:sz w:val="24"/>
          <w:szCs w:val="24"/>
        </w:rPr>
        <w:t>h</w:t>
      </w:r>
      <w:r w:rsidRPr="00D57128">
        <w:rPr>
          <w:rFonts w:eastAsia="Tahoma" w:cs="Arial"/>
          <w:sz w:val="24"/>
          <w:szCs w:val="24"/>
        </w:rPr>
        <w:t>at</w:t>
      </w:r>
      <w:r w:rsidRPr="00D57128">
        <w:rPr>
          <w:rFonts w:eastAsia="Tahoma" w:cs="Arial"/>
          <w:spacing w:val="37"/>
          <w:sz w:val="24"/>
          <w:szCs w:val="24"/>
        </w:rPr>
        <w:t xml:space="preserve"> </w:t>
      </w:r>
      <w:r w:rsidRPr="00D57128">
        <w:rPr>
          <w:rFonts w:eastAsia="Tahoma" w:cs="Arial"/>
          <w:sz w:val="24"/>
          <w:szCs w:val="24"/>
        </w:rPr>
        <w:t>a</w:t>
      </w:r>
      <w:r w:rsidRPr="00D57128">
        <w:rPr>
          <w:rFonts w:eastAsia="Tahoma" w:cs="Arial"/>
          <w:spacing w:val="40"/>
          <w:sz w:val="24"/>
          <w:szCs w:val="24"/>
        </w:rPr>
        <w:t xml:space="preserve"> </w:t>
      </w:r>
      <w:r w:rsidRPr="00D57128">
        <w:rPr>
          <w:rFonts w:eastAsia="Tahoma" w:cs="Arial"/>
          <w:sz w:val="24"/>
          <w:szCs w:val="24"/>
        </w:rPr>
        <w:t>GCA</w:t>
      </w:r>
      <w:r w:rsidRPr="00D57128">
        <w:rPr>
          <w:rFonts w:eastAsia="Tahoma" w:cs="Arial"/>
          <w:spacing w:val="37"/>
          <w:sz w:val="24"/>
          <w:szCs w:val="24"/>
        </w:rPr>
        <w:t xml:space="preserve"> </w:t>
      </w:r>
      <w:r w:rsidRPr="00D57128">
        <w:rPr>
          <w:rFonts w:eastAsia="Tahoma" w:cs="Arial"/>
          <w:sz w:val="24"/>
          <w:szCs w:val="24"/>
        </w:rPr>
        <w:t>emplo</w:t>
      </w:r>
      <w:r w:rsidRPr="00D57128">
        <w:rPr>
          <w:rFonts w:eastAsia="Tahoma" w:cs="Arial"/>
          <w:spacing w:val="1"/>
          <w:sz w:val="24"/>
          <w:szCs w:val="24"/>
        </w:rPr>
        <w:t>y</w:t>
      </w:r>
      <w:r w:rsidRPr="00D57128">
        <w:rPr>
          <w:rFonts w:eastAsia="Tahoma" w:cs="Arial"/>
          <w:sz w:val="24"/>
          <w:szCs w:val="24"/>
        </w:rPr>
        <w:t>ee might</w:t>
      </w:r>
      <w:r w:rsidRPr="00D57128">
        <w:rPr>
          <w:rFonts w:eastAsia="Tahoma" w:cs="Arial"/>
          <w:spacing w:val="-6"/>
          <w:sz w:val="24"/>
          <w:szCs w:val="24"/>
        </w:rPr>
        <w:t xml:space="preserve"> </w:t>
      </w:r>
      <w:r w:rsidRPr="00D57128">
        <w:rPr>
          <w:rFonts w:eastAsia="Tahoma" w:cs="Arial"/>
          <w:spacing w:val="1"/>
          <w:sz w:val="24"/>
          <w:szCs w:val="24"/>
        </w:rPr>
        <w:t>b</w:t>
      </w:r>
      <w:r w:rsidRPr="00D57128">
        <w:rPr>
          <w:rFonts w:eastAsia="Tahoma" w:cs="Arial"/>
          <w:sz w:val="24"/>
          <w:szCs w:val="24"/>
        </w:rPr>
        <w:t>e</w:t>
      </w:r>
      <w:r w:rsidRPr="00D57128">
        <w:rPr>
          <w:rFonts w:eastAsia="Tahoma" w:cs="Arial"/>
          <w:spacing w:val="-2"/>
          <w:sz w:val="24"/>
          <w:szCs w:val="24"/>
        </w:rPr>
        <w:t xml:space="preserve"> </w:t>
      </w:r>
      <w:r w:rsidRPr="00D57128">
        <w:rPr>
          <w:rFonts w:eastAsia="Tahoma" w:cs="Arial"/>
          <w:sz w:val="24"/>
          <w:szCs w:val="24"/>
        </w:rPr>
        <w:t>ca</w:t>
      </w:r>
      <w:r w:rsidRPr="00D57128">
        <w:rPr>
          <w:rFonts w:eastAsia="Tahoma" w:cs="Arial"/>
          <w:spacing w:val="1"/>
          <w:sz w:val="24"/>
          <w:szCs w:val="24"/>
        </w:rPr>
        <w:t>l</w:t>
      </w:r>
      <w:r w:rsidRPr="00D57128">
        <w:rPr>
          <w:rFonts w:eastAsia="Tahoma" w:cs="Arial"/>
          <w:sz w:val="24"/>
          <w:szCs w:val="24"/>
        </w:rPr>
        <w:t>led</w:t>
      </w:r>
      <w:r w:rsidRPr="00D57128">
        <w:rPr>
          <w:rFonts w:eastAsia="Tahoma" w:cs="Arial"/>
          <w:spacing w:val="-6"/>
          <w:sz w:val="24"/>
          <w:szCs w:val="24"/>
        </w:rPr>
        <w:t xml:space="preserve"> </w:t>
      </w:r>
      <w:r w:rsidRPr="00D57128">
        <w:rPr>
          <w:rFonts w:eastAsia="Tahoma" w:cs="Arial"/>
          <w:spacing w:val="1"/>
          <w:sz w:val="24"/>
          <w:szCs w:val="24"/>
        </w:rPr>
        <w:t>u</w:t>
      </w:r>
      <w:r w:rsidRPr="00D57128">
        <w:rPr>
          <w:rFonts w:eastAsia="Tahoma" w:cs="Arial"/>
          <w:sz w:val="24"/>
          <w:szCs w:val="24"/>
        </w:rPr>
        <w:t>pon</w:t>
      </w:r>
      <w:r w:rsidRPr="00D57128">
        <w:rPr>
          <w:rFonts w:eastAsia="Tahoma" w:cs="Arial"/>
          <w:spacing w:val="-4"/>
          <w:sz w:val="24"/>
          <w:szCs w:val="24"/>
        </w:rPr>
        <w:t xml:space="preserve"> </w:t>
      </w:r>
      <w:r w:rsidRPr="00D57128">
        <w:rPr>
          <w:rFonts w:eastAsia="Tahoma" w:cs="Arial"/>
          <w:sz w:val="24"/>
          <w:szCs w:val="24"/>
        </w:rPr>
        <w:t>to</w:t>
      </w:r>
      <w:r w:rsidRPr="00D57128">
        <w:rPr>
          <w:rFonts w:eastAsia="Tahoma" w:cs="Arial"/>
          <w:spacing w:val="-2"/>
          <w:sz w:val="24"/>
          <w:szCs w:val="24"/>
        </w:rPr>
        <w:t xml:space="preserve"> </w:t>
      </w:r>
      <w:r w:rsidRPr="00D57128">
        <w:rPr>
          <w:rFonts w:eastAsia="Tahoma" w:cs="Arial"/>
          <w:sz w:val="24"/>
          <w:szCs w:val="24"/>
        </w:rPr>
        <w:t>unde</w:t>
      </w:r>
      <w:r w:rsidRPr="00D57128">
        <w:rPr>
          <w:rFonts w:eastAsia="Tahoma" w:cs="Arial"/>
          <w:spacing w:val="1"/>
          <w:sz w:val="24"/>
          <w:szCs w:val="24"/>
        </w:rPr>
        <w:t>r</w:t>
      </w:r>
      <w:r w:rsidRPr="00D57128">
        <w:rPr>
          <w:rFonts w:eastAsia="Tahoma" w:cs="Arial"/>
          <w:sz w:val="24"/>
          <w:szCs w:val="24"/>
        </w:rPr>
        <w:t>ta</w:t>
      </w:r>
      <w:r w:rsidRPr="00D57128">
        <w:rPr>
          <w:rFonts w:eastAsia="Tahoma" w:cs="Arial"/>
          <w:spacing w:val="1"/>
          <w:sz w:val="24"/>
          <w:szCs w:val="24"/>
        </w:rPr>
        <w:t>k</w:t>
      </w:r>
      <w:r w:rsidRPr="00D57128">
        <w:rPr>
          <w:rFonts w:eastAsia="Tahoma" w:cs="Arial"/>
          <w:sz w:val="24"/>
          <w:szCs w:val="24"/>
        </w:rPr>
        <w:t>e. It is not</w:t>
      </w:r>
      <w:r w:rsidRPr="00D57128">
        <w:rPr>
          <w:rFonts w:eastAsia="Tahoma" w:cs="Arial"/>
          <w:spacing w:val="41"/>
          <w:sz w:val="24"/>
          <w:szCs w:val="24"/>
        </w:rPr>
        <w:t xml:space="preserve"> </w:t>
      </w:r>
      <w:r w:rsidRPr="00D57128">
        <w:rPr>
          <w:rFonts w:eastAsia="Tahoma" w:cs="Arial"/>
          <w:sz w:val="24"/>
          <w:szCs w:val="24"/>
        </w:rPr>
        <w:t>a</w:t>
      </w:r>
      <w:r w:rsidRPr="00D57128">
        <w:rPr>
          <w:rFonts w:eastAsia="Tahoma" w:cs="Arial"/>
          <w:spacing w:val="41"/>
          <w:sz w:val="24"/>
          <w:szCs w:val="24"/>
        </w:rPr>
        <w:t xml:space="preserve"> </w:t>
      </w:r>
      <w:r w:rsidRPr="00D57128">
        <w:rPr>
          <w:rFonts w:eastAsia="Tahoma" w:cs="Arial"/>
          <w:sz w:val="24"/>
          <w:szCs w:val="24"/>
        </w:rPr>
        <w:t>legal</w:t>
      </w:r>
      <w:r w:rsidRPr="00D57128">
        <w:rPr>
          <w:rFonts w:eastAsia="Tahoma" w:cs="Arial"/>
          <w:spacing w:val="37"/>
          <w:sz w:val="24"/>
          <w:szCs w:val="24"/>
        </w:rPr>
        <w:t xml:space="preserve"> </w:t>
      </w:r>
      <w:r w:rsidRPr="00D57128">
        <w:rPr>
          <w:rFonts w:eastAsia="Tahoma" w:cs="Arial"/>
          <w:sz w:val="24"/>
          <w:szCs w:val="24"/>
        </w:rPr>
        <w:t>document,</w:t>
      </w:r>
      <w:r w:rsidRPr="00D57128">
        <w:rPr>
          <w:rFonts w:eastAsia="Tahoma" w:cs="Arial"/>
          <w:spacing w:val="32"/>
          <w:sz w:val="24"/>
          <w:szCs w:val="24"/>
        </w:rPr>
        <w:t xml:space="preserve"> </w:t>
      </w:r>
      <w:r w:rsidRPr="00D57128">
        <w:rPr>
          <w:rFonts w:eastAsia="Tahoma" w:cs="Arial"/>
          <w:sz w:val="24"/>
          <w:szCs w:val="24"/>
        </w:rPr>
        <w:t>although</w:t>
      </w:r>
      <w:r w:rsidRPr="00D57128">
        <w:rPr>
          <w:rFonts w:eastAsia="Tahoma" w:cs="Arial"/>
          <w:spacing w:val="33"/>
          <w:sz w:val="24"/>
          <w:szCs w:val="24"/>
        </w:rPr>
        <w:t xml:space="preserve"> </w:t>
      </w:r>
      <w:r w:rsidRPr="00D57128">
        <w:rPr>
          <w:rFonts w:eastAsia="Tahoma" w:cs="Arial"/>
          <w:sz w:val="24"/>
          <w:szCs w:val="24"/>
        </w:rPr>
        <w:t xml:space="preserve">it may be </w:t>
      </w:r>
      <w:r w:rsidRPr="00D57128">
        <w:rPr>
          <w:rFonts w:eastAsia="Tahoma" w:cs="Arial"/>
          <w:spacing w:val="1"/>
          <w:sz w:val="24"/>
          <w:szCs w:val="24"/>
        </w:rPr>
        <w:t>r</w:t>
      </w:r>
      <w:r w:rsidRPr="00D57128">
        <w:rPr>
          <w:rFonts w:eastAsia="Tahoma" w:cs="Arial"/>
          <w:sz w:val="24"/>
          <w:szCs w:val="24"/>
        </w:rPr>
        <w:t>efer</w:t>
      </w:r>
      <w:r w:rsidRPr="00D57128">
        <w:rPr>
          <w:rFonts w:eastAsia="Tahoma" w:cs="Arial"/>
          <w:spacing w:val="1"/>
          <w:sz w:val="24"/>
          <w:szCs w:val="24"/>
        </w:rPr>
        <w:t>r</w:t>
      </w:r>
      <w:r w:rsidRPr="00D57128">
        <w:rPr>
          <w:rFonts w:eastAsia="Tahoma" w:cs="Arial"/>
          <w:sz w:val="24"/>
          <w:szCs w:val="24"/>
        </w:rPr>
        <w:t>ed to in the Cont</w:t>
      </w:r>
      <w:r w:rsidRPr="00D57128">
        <w:rPr>
          <w:rFonts w:eastAsia="Tahoma" w:cs="Arial"/>
          <w:spacing w:val="1"/>
          <w:sz w:val="24"/>
          <w:szCs w:val="24"/>
        </w:rPr>
        <w:t>r</w:t>
      </w:r>
      <w:r w:rsidRPr="00D57128">
        <w:rPr>
          <w:rFonts w:eastAsia="Tahoma" w:cs="Arial"/>
          <w:sz w:val="24"/>
          <w:szCs w:val="24"/>
        </w:rPr>
        <w:t xml:space="preserve">act </w:t>
      </w:r>
      <w:r w:rsidRPr="00D57128">
        <w:rPr>
          <w:rFonts w:eastAsia="Tahoma" w:cs="Arial"/>
          <w:spacing w:val="2"/>
          <w:sz w:val="24"/>
          <w:szCs w:val="24"/>
        </w:rPr>
        <w:t>o</w:t>
      </w:r>
      <w:r w:rsidRPr="00D57128">
        <w:rPr>
          <w:rFonts w:eastAsia="Tahoma" w:cs="Arial"/>
          <w:sz w:val="24"/>
          <w:szCs w:val="24"/>
        </w:rPr>
        <w:t xml:space="preserve">f </w:t>
      </w:r>
      <w:r w:rsidRPr="00D57128">
        <w:rPr>
          <w:rFonts w:eastAsia="Tahoma" w:cs="Arial"/>
          <w:position w:val="-1"/>
          <w:sz w:val="24"/>
          <w:szCs w:val="24"/>
        </w:rPr>
        <w:t>Employment.</w:t>
      </w:r>
    </w:p>
    <w:p w:rsidR="00D00F6D" w:rsidRPr="00D527B4" w:rsidRDefault="00D00F6D" w:rsidP="000F51EB">
      <w:pPr>
        <w:ind w:left="2700" w:hanging="2700"/>
        <w:rPr>
          <w:rFonts w:cs="Arial"/>
          <w:sz w:val="20"/>
        </w:rPr>
      </w:pPr>
    </w:p>
    <w:p w:rsidR="000F51EB" w:rsidRPr="00D57128" w:rsidRDefault="000F51EB" w:rsidP="00D527B4">
      <w:pPr>
        <w:ind w:left="2430" w:hanging="2430"/>
        <w:rPr>
          <w:rFonts w:cs="Arial"/>
          <w:sz w:val="24"/>
          <w:szCs w:val="24"/>
        </w:rPr>
      </w:pPr>
      <w:r w:rsidRPr="00D57128">
        <w:rPr>
          <w:rFonts w:cs="Arial"/>
          <w:b/>
          <w:sz w:val="24"/>
          <w:szCs w:val="24"/>
        </w:rPr>
        <w:t>Job Title:</w:t>
      </w:r>
      <w:r w:rsidRPr="00D57128">
        <w:rPr>
          <w:rFonts w:cs="Arial"/>
          <w:b/>
          <w:sz w:val="24"/>
          <w:szCs w:val="24"/>
        </w:rPr>
        <w:tab/>
      </w:r>
      <w:r w:rsidR="00FA1678" w:rsidRPr="00D57128">
        <w:rPr>
          <w:rFonts w:cs="Arial"/>
          <w:sz w:val="24"/>
          <w:szCs w:val="24"/>
        </w:rPr>
        <w:t>Head of Geography</w:t>
      </w:r>
    </w:p>
    <w:p w:rsidR="000F51EB" w:rsidRPr="00D57128" w:rsidRDefault="000F51EB" w:rsidP="00D527B4">
      <w:pPr>
        <w:ind w:left="2430" w:hanging="2430"/>
        <w:rPr>
          <w:rFonts w:cs="Arial"/>
          <w:sz w:val="24"/>
          <w:szCs w:val="24"/>
        </w:rPr>
      </w:pPr>
      <w:r w:rsidRPr="00D57128">
        <w:rPr>
          <w:rFonts w:cs="Arial"/>
          <w:b/>
          <w:sz w:val="24"/>
          <w:szCs w:val="24"/>
        </w:rPr>
        <w:t>Faculty:</w:t>
      </w:r>
      <w:r w:rsidRPr="00D57128">
        <w:rPr>
          <w:rFonts w:cs="Arial"/>
          <w:sz w:val="24"/>
          <w:szCs w:val="24"/>
        </w:rPr>
        <w:tab/>
      </w:r>
      <w:r w:rsidR="00FA1678" w:rsidRPr="00D57128">
        <w:rPr>
          <w:rFonts w:cs="Arial"/>
          <w:sz w:val="24"/>
          <w:szCs w:val="24"/>
        </w:rPr>
        <w:t>Humanities II</w:t>
      </w:r>
    </w:p>
    <w:p w:rsidR="000F51EB" w:rsidRPr="00D57128" w:rsidRDefault="000F51EB" w:rsidP="00D527B4">
      <w:pPr>
        <w:ind w:left="2430" w:hanging="2430"/>
        <w:rPr>
          <w:rFonts w:cs="Arial"/>
          <w:sz w:val="24"/>
          <w:szCs w:val="24"/>
        </w:rPr>
      </w:pPr>
      <w:r w:rsidRPr="00D57128">
        <w:rPr>
          <w:rFonts w:cs="Arial"/>
          <w:b/>
          <w:sz w:val="24"/>
          <w:szCs w:val="24"/>
        </w:rPr>
        <w:t>Responsible to:</w:t>
      </w:r>
      <w:r w:rsidRPr="00D57128">
        <w:rPr>
          <w:rFonts w:cs="Arial"/>
          <w:sz w:val="24"/>
          <w:szCs w:val="24"/>
        </w:rPr>
        <w:tab/>
        <w:t xml:space="preserve">Head of </w:t>
      </w:r>
      <w:r w:rsidR="00FA1678" w:rsidRPr="00D57128">
        <w:rPr>
          <w:rFonts w:cs="Arial"/>
          <w:sz w:val="24"/>
          <w:szCs w:val="24"/>
        </w:rPr>
        <w:t>Faculty</w:t>
      </w:r>
    </w:p>
    <w:p w:rsidR="000F51EB" w:rsidRPr="00D57128" w:rsidRDefault="000F51EB" w:rsidP="00D527B4">
      <w:pPr>
        <w:ind w:left="2430" w:hanging="2430"/>
        <w:rPr>
          <w:rFonts w:cs="Arial"/>
          <w:sz w:val="24"/>
          <w:szCs w:val="24"/>
        </w:rPr>
      </w:pPr>
      <w:r w:rsidRPr="00D57128">
        <w:rPr>
          <w:rFonts w:cs="Arial"/>
          <w:b/>
          <w:sz w:val="24"/>
          <w:szCs w:val="24"/>
        </w:rPr>
        <w:t>Hours:</w:t>
      </w:r>
      <w:r w:rsidRPr="00D57128">
        <w:rPr>
          <w:rFonts w:cs="Arial"/>
          <w:b/>
          <w:sz w:val="24"/>
          <w:szCs w:val="24"/>
        </w:rPr>
        <w:tab/>
      </w:r>
      <w:r w:rsidRPr="00D57128">
        <w:rPr>
          <w:rFonts w:cs="Arial"/>
          <w:sz w:val="24"/>
          <w:szCs w:val="24"/>
        </w:rPr>
        <w:t>This is a full-time post.</w:t>
      </w:r>
    </w:p>
    <w:p w:rsidR="000F51EB" w:rsidRPr="00D57128" w:rsidRDefault="000F51EB" w:rsidP="00D527B4">
      <w:pPr>
        <w:pBdr>
          <w:bottom w:val="single" w:sz="12" w:space="1" w:color="auto"/>
        </w:pBdr>
        <w:ind w:left="2430" w:hanging="2430"/>
        <w:rPr>
          <w:rFonts w:cs="Arial"/>
          <w:sz w:val="24"/>
          <w:szCs w:val="24"/>
        </w:rPr>
      </w:pPr>
      <w:r w:rsidRPr="00D57128">
        <w:rPr>
          <w:rFonts w:cs="Arial"/>
          <w:b/>
          <w:sz w:val="24"/>
          <w:szCs w:val="24"/>
        </w:rPr>
        <w:t xml:space="preserve">Salary: </w:t>
      </w:r>
      <w:r w:rsidRPr="00D57128">
        <w:rPr>
          <w:rFonts w:cs="Arial"/>
          <w:color w:val="000000"/>
          <w:sz w:val="24"/>
          <w:szCs w:val="24"/>
        </w:rPr>
        <w:tab/>
      </w:r>
      <w:r w:rsidRPr="00D57128">
        <w:rPr>
          <w:rFonts w:cs="Arial"/>
          <w:sz w:val="24"/>
          <w:szCs w:val="24"/>
        </w:rPr>
        <w:t>Inner London Pay Scale</w:t>
      </w:r>
      <w:r w:rsidR="009A71D5" w:rsidRPr="00D57128">
        <w:rPr>
          <w:rFonts w:cs="Arial"/>
          <w:sz w:val="24"/>
          <w:szCs w:val="24"/>
        </w:rPr>
        <w:t xml:space="preserve"> + Additional Allowance 2b £4,</w:t>
      </w:r>
      <w:r w:rsidR="00D527B4">
        <w:rPr>
          <w:rFonts w:cs="Arial"/>
          <w:sz w:val="24"/>
          <w:szCs w:val="24"/>
        </w:rPr>
        <w:t>530 (negotiable)</w:t>
      </w:r>
    </w:p>
    <w:p w:rsidR="000F51EB" w:rsidRDefault="00FA1678" w:rsidP="00D527B4">
      <w:pPr>
        <w:pBdr>
          <w:bottom w:val="single" w:sz="12" w:space="1" w:color="auto"/>
        </w:pBdr>
        <w:ind w:left="2430" w:hanging="2430"/>
        <w:rPr>
          <w:rFonts w:cs="Arial"/>
          <w:sz w:val="24"/>
          <w:szCs w:val="24"/>
        </w:rPr>
      </w:pPr>
      <w:r w:rsidRPr="00D57128">
        <w:rPr>
          <w:rFonts w:cs="Arial"/>
          <w:b/>
          <w:sz w:val="24"/>
          <w:szCs w:val="24"/>
        </w:rPr>
        <w:t>Key responsibilities:</w:t>
      </w:r>
      <w:r w:rsidRPr="00D57128">
        <w:rPr>
          <w:rFonts w:cs="Arial"/>
          <w:b/>
          <w:sz w:val="24"/>
          <w:szCs w:val="24"/>
        </w:rPr>
        <w:tab/>
      </w:r>
      <w:r w:rsidRPr="00D57128">
        <w:rPr>
          <w:rFonts w:cs="Arial"/>
          <w:sz w:val="24"/>
          <w:szCs w:val="24"/>
        </w:rPr>
        <w:t xml:space="preserve">The </w:t>
      </w:r>
      <w:r w:rsidR="00D527B4">
        <w:rPr>
          <w:rFonts w:cs="Arial"/>
          <w:sz w:val="24"/>
          <w:szCs w:val="24"/>
        </w:rPr>
        <w:t>management</w:t>
      </w:r>
      <w:r w:rsidRPr="00D57128">
        <w:rPr>
          <w:rFonts w:cs="Arial"/>
          <w:sz w:val="24"/>
          <w:szCs w:val="24"/>
        </w:rPr>
        <w:t xml:space="preserve"> of the Geography curriculum </w:t>
      </w:r>
    </w:p>
    <w:p w:rsidR="00D527B4" w:rsidRPr="00D527B4" w:rsidRDefault="00D527B4" w:rsidP="000F51EB">
      <w:pPr>
        <w:pBdr>
          <w:bottom w:val="single" w:sz="12" w:space="1" w:color="auto"/>
        </w:pBdr>
        <w:ind w:left="2694" w:hanging="2694"/>
        <w:rPr>
          <w:rFonts w:cs="Arial"/>
          <w:sz w:val="20"/>
        </w:rPr>
      </w:pPr>
    </w:p>
    <w:p w:rsidR="00C65135" w:rsidRPr="00D57128" w:rsidRDefault="00C65135" w:rsidP="00992B22">
      <w:pPr>
        <w:spacing w:before="240" w:after="120"/>
        <w:rPr>
          <w:rFonts w:cs="Arial"/>
          <w:b/>
          <w:color w:val="000080"/>
          <w:sz w:val="24"/>
          <w:szCs w:val="24"/>
        </w:rPr>
      </w:pPr>
      <w:r w:rsidRPr="00D57128">
        <w:rPr>
          <w:rFonts w:cs="Arial"/>
          <w:b/>
          <w:color w:val="000080"/>
          <w:sz w:val="24"/>
          <w:szCs w:val="24"/>
        </w:rPr>
        <w:t>Duties and Responsibilities</w:t>
      </w:r>
    </w:p>
    <w:p w:rsidR="00C65135" w:rsidRPr="00D57128" w:rsidRDefault="00C65135" w:rsidP="00992B22">
      <w:pPr>
        <w:spacing w:after="120"/>
        <w:rPr>
          <w:rFonts w:cs="Arial"/>
          <w:sz w:val="24"/>
          <w:szCs w:val="24"/>
        </w:rPr>
      </w:pPr>
      <w:r w:rsidRPr="00D57128">
        <w:rPr>
          <w:rFonts w:cs="Arial"/>
          <w:sz w:val="24"/>
          <w:szCs w:val="24"/>
        </w:rPr>
        <w:t>You will:</w:t>
      </w:r>
    </w:p>
    <w:p w:rsidR="00C65135" w:rsidRPr="00D57128" w:rsidRDefault="00C65135" w:rsidP="009A71D5">
      <w:pPr>
        <w:pStyle w:val="ListParagraph"/>
        <w:numPr>
          <w:ilvl w:val="0"/>
          <w:numId w:val="20"/>
        </w:numPr>
        <w:spacing w:after="80"/>
        <w:ind w:left="567" w:hanging="567"/>
        <w:contextualSpacing w:val="0"/>
        <w:rPr>
          <w:rFonts w:cs="Arial"/>
          <w:sz w:val="24"/>
          <w:szCs w:val="24"/>
        </w:rPr>
      </w:pPr>
      <w:r w:rsidRPr="00D57128">
        <w:rPr>
          <w:rFonts w:cs="Arial"/>
          <w:sz w:val="24"/>
          <w:szCs w:val="24"/>
        </w:rPr>
        <w:t xml:space="preserve">be fully aware of, understand and carry out duties in accordance with the school’s policies and procedures relating to Child Protection, health and safety, confidentiality and data protection and specifically in accordance with ‘Keeping Children Safe In Education’, September 2016 and report all concerns to the named Child Protection contacts. </w:t>
      </w:r>
    </w:p>
    <w:p w:rsidR="00C65135" w:rsidRPr="00D57128" w:rsidRDefault="00C65135" w:rsidP="001065AA">
      <w:pPr>
        <w:pStyle w:val="ListParagraph"/>
        <w:numPr>
          <w:ilvl w:val="0"/>
          <w:numId w:val="20"/>
        </w:numPr>
        <w:spacing w:after="80"/>
        <w:ind w:left="567" w:hanging="567"/>
        <w:contextualSpacing w:val="0"/>
        <w:rPr>
          <w:rFonts w:cs="Arial"/>
          <w:sz w:val="24"/>
          <w:szCs w:val="24"/>
        </w:rPr>
      </w:pPr>
      <w:r w:rsidRPr="00D57128">
        <w:rPr>
          <w:rFonts w:cs="Arial"/>
          <w:sz w:val="24"/>
          <w:szCs w:val="24"/>
        </w:rPr>
        <w:t>support the school’s equal opportunities policy and support difference, ensuring each child has equal access to opportunities to learn and develop.</w:t>
      </w:r>
    </w:p>
    <w:p w:rsidR="00C65135" w:rsidRPr="00D57128" w:rsidRDefault="00C65135" w:rsidP="001065AA">
      <w:pPr>
        <w:pStyle w:val="ListParagraph"/>
        <w:numPr>
          <w:ilvl w:val="0"/>
          <w:numId w:val="20"/>
        </w:numPr>
        <w:spacing w:after="80"/>
        <w:ind w:left="567" w:hanging="567"/>
        <w:contextualSpacing w:val="0"/>
        <w:rPr>
          <w:rFonts w:cs="Arial"/>
          <w:sz w:val="24"/>
          <w:szCs w:val="24"/>
        </w:rPr>
      </w:pPr>
      <w:r w:rsidRPr="00D57128">
        <w:rPr>
          <w:rFonts w:cs="Arial"/>
          <w:sz w:val="24"/>
          <w:szCs w:val="24"/>
        </w:rPr>
        <w:t xml:space="preserve">establish good relationships with pupils, acting as a role model and being aware of and responding appropriately to individual pupil’s needs. </w:t>
      </w:r>
    </w:p>
    <w:p w:rsidR="00C65135" w:rsidRPr="00D57128" w:rsidRDefault="00C65135" w:rsidP="001065AA">
      <w:pPr>
        <w:pStyle w:val="ListParagraph"/>
        <w:numPr>
          <w:ilvl w:val="0"/>
          <w:numId w:val="20"/>
        </w:numPr>
        <w:tabs>
          <w:tab w:val="left" w:pos="-66"/>
        </w:tabs>
        <w:spacing w:after="80"/>
        <w:ind w:left="567" w:hanging="567"/>
        <w:contextualSpacing w:val="0"/>
        <w:rPr>
          <w:rFonts w:cs="Arial"/>
          <w:sz w:val="24"/>
          <w:szCs w:val="24"/>
        </w:rPr>
      </w:pPr>
      <w:r w:rsidRPr="00D57128">
        <w:rPr>
          <w:rFonts w:cs="Arial"/>
          <w:sz w:val="24"/>
          <w:szCs w:val="24"/>
        </w:rPr>
        <w:t>support the school’s Christian ethos and work positively and supportively in accordance with the school’s plans, policies and procedures.</w:t>
      </w:r>
    </w:p>
    <w:p w:rsidR="00C65135" w:rsidRPr="00D57128" w:rsidRDefault="00C65135" w:rsidP="001065AA">
      <w:pPr>
        <w:pStyle w:val="ListParagraph"/>
        <w:numPr>
          <w:ilvl w:val="0"/>
          <w:numId w:val="20"/>
        </w:numPr>
        <w:spacing w:after="80"/>
        <w:ind w:left="567" w:hanging="567"/>
        <w:contextualSpacing w:val="0"/>
        <w:rPr>
          <w:rFonts w:cs="Arial"/>
          <w:sz w:val="24"/>
          <w:szCs w:val="24"/>
        </w:rPr>
      </w:pPr>
      <w:r w:rsidRPr="00D57128">
        <w:rPr>
          <w:rFonts w:cs="Arial"/>
          <w:sz w:val="24"/>
          <w:szCs w:val="24"/>
        </w:rPr>
        <w:t xml:space="preserve">develop and maintain effective and positive working relationships with all staff, parents/carers and the wider community. </w:t>
      </w:r>
    </w:p>
    <w:p w:rsidR="00C65135" w:rsidRPr="00D57128" w:rsidRDefault="00C65135" w:rsidP="001065AA">
      <w:pPr>
        <w:pStyle w:val="ListParagraph"/>
        <w:numPr>
          <w:ilvl w:val="0"/>
          <w:numId w:val="20"/>
        </w:numPr>
        <w:spacing w:after="80"/>
        <w:ind w:left="567" w:hanging="567"/>
        <w:contextualSpacing w:val="0"/>
        <w:rPr>
          <w:rFonts w:cs="Arial"/>
          <w:sz w:val="24"/>
          <w:szCs w:val="24"/>
        </w:rPr>
      </w:pPr>
      <w:r w:rsidRPr="00D57128">
        <w:rPr>
          <w:rFonts w:cs="Arial"/>
          <w:sz w:val="24"/>
          <w:szCs w:val="24"/>
        </w:rPr>
        <w:t>participate in training and other learning activities as required and attend appropriate professional development courses as identified through post-holders training needs analysis.</w:t>
      </w:r>
    </w:p>
    <w:p w:rsidR="00C65135" w:rsidRPr="00D57128" w:rsidRDefault="00C65135" w:rsidP="001065AA">
      <w:pPr>
        <w:pStyle w:val="ListParagraph"/>
        <w:numPr>
          <w:ilvl w:val="0"/>
          <w:numId w:val="20"/>
        </w:numPr>
        <w:spacing w:after="80"/>
        <w:ind w:left="567" w:hanging="567"/>
        <w:contextualSpacing w:val="0"/>
        <w:rPr>
          <w:rFonts w:cs="Arial"/>
          <w:sz w:val="24"/>
          <w:szCs w:val="24"/>
        </w:rPr>
      </w:pPr>
      <w:r w:rsidRPr="00D57128">
        <w:rPr>
          <w:rFonts w:cs="Arial"/>
          <w:sz w:val="24"/>
          <w:szCs w:val="24"/>
        </w:rPr>
        <w:t>ensure that the post-holder’s line manager is made aware and kept fully informed of any concerns which the post-holder may have in relation to safeguarding and/or child protection.</w:t>
      </w:r>
    </w:p>
    <w:p w:rsidR="00C65135" w:rsidRPr="00D57128" w:rsidRDefault="00C65135" w:rsidP="001065AA">
      <w:pPr>
        <w:pStyle w:val="ListParagraph"/>
        <w:numPr>
          <w:ilvl w:val="0"/>
          <w:numId w:val="20"/>
        </w:numPr>
        <w:spacing w:after="80"/>
        <w:ind w:left="567" w:hanging="567"/>
        <w:contextualSpacing w:val="0"/>
        <w:rPr>
          <w:rFonts w:cs="Arial"/>
          <w:sz w:val="24"/>
          <w:szCs w:val="24"/>
        </w:rPr>
      </w:pPr>
      <w:r w:rsidRPr="00D57128">
        <w:rPr>
          <w:rFonts w:cs="Arial"/>
          <w:sz w:val="24"/>
          <w:szCs w:val="24"/>
        </w:rPr>
        <w:t>be responsible for your personal professional development and participate in the school’s scheme for Performance Management.</w:t>
      </w:r>
    </w:p>
    <w:p w:rsidR="00C65135" w:rsidRPr="00D57128" w:rsidRDefault="00C65135" w:rsidP="001065AA">
      <w:pPr>
        <w:pStyle w:val="ListParagraph"/>
        <w:numPr>
          <w:ilvl w:val="0"/>
          <w:numId w:val="20"/>
        </w:numPr>
        <w:spacing w:after="80"/>
        <w:ind w:left="567" w:hanging="567"/>
        <w:contextualSpacing w:val="0"/>
        <w:rPr>
          <w:rFonts w:cs="Arial"/>
          <w:sz w:val="24"/>
          <w:szCs w:val="24"/>
        </w:rPr>
      </w:pPr>
      <w:r w:rsidRPr="00D57128">
        <w:rPr>
          <w:rFonts w:cs="Arial"/>
          <w:sz w:val="24"/>
          <w:szCs w:val="24"/>
        </w:rPr>
        <w:t>promote and celebrate the successes of the school and foster a positive image to the local community.</w:t>
      </w:r>
    </w:p>
    <w:p w:rsidR="00C65135" w:rsidRPr="00D57128" w:rsidRDefault="00C65135" w:rsidP="001065AA">
      <w:pPr>
        <w:pStyle w:val="ListParagraph"/>
        <w:widowControl w:val="0"/>
        <w:numPr>
          <w:ilvl w:val="0"/>
          <w:numId w:val="20"/>
        </w:numPr>
        <w:spacing w:after="80"/>
        <w:ind w:left="567" w:hanging="567"/>
        <w:contextualSpacing w:val="0"/>
        <w:rPr>
          <w:rFonts w:cs="Arial"/>
          <w:sz w:val="24"/>
          <w:szCs w:val="24"/>
        </w:rPr>
      </w:pPr>
      <w:r w:rsidRPr="00D57128">
        <w:rPr>
          <w:rFonts w:cs="Arial"/>
          <w:sz w:val="24"/>
          <w:szCs w:val="24"/>
        </w:rPr>
        <w:t>model excellent professional conduct with colleagues, students and the wider community, demonstrating high personal standards.</w:t>
      </w:r>
    </w:p>
    <w:p w:rsidR="00F245C3" w:rsidRPr="00D57128" w:rsidRDefault="00992B22" w:rsidP="00992B22">
      <w:pPr>
        <w:jc w:val="both"/>
        <w:rPr>
          <w:rFonts w:cs="Arial"/>
          <w:b/>
          <w:color w:val="000080"/>
          <w:sz w:val="24"/>
          <w:szCs w:val="24"/>
        </w:rPr>
      </w:pPr>
      <w:r w:rsidRPr="00D57128">
        <w:rPr>
          <w:rFonts w:cs="Arial"/>
          <w:b/>
          <w:color w:val="000080"/>
          <w:sz w:val="24"/>
          <w:szCs w:val="24"/>
        </w:rPr>
        <w:lastRenderedPageBreak/>
        <w:t>Duties and Responsibilities Specific to This Post</w:t>
      </w:r>
    </w:p>
    <w:p w:rsidR="00992B22" w:rsidRPr="00D57128" w:rsidRDefault="00992B22" w:rsidP="00992B22">
      <w:pPr>
        <w:jc w:val="both"/>
        <w:rPr>
          <w:rFonts w:cs="Arial"/>
          <w:b/>
          <w:bCs/>
          <w:color w:val="000080"/>
          <w:sz w:val="24"/>
          <w:szCs w:val="24"/>
        </w:rPr>
      </w:pPr>
    </w:p>
    <w:p w:rsidR="000F51EB" w:rsidRPr="00D57128" w:rsidRDefault="000F51EB" w:rsidP="00FA1678">
      <w:pPr>
        <w:numPr>
          <w:ilvl w:val="0"/>
          <w:numId w:val="19"/>
        </w:numPr>
        <w:spacing w:before="120" w:after="120"/>
        <w:ind w:left="426" w:hanging="426"/>
        <w:jc w:val="both"/>
        <w:rPr>
          <w:rFonts w:cs="Arial"/>
          <w:b/>
          <w:bCs/>
          <w:color w:val="000080"/>
          <w:sz w:val="24"/>
          <w:szCs w:val="24"/>
        </w:rPr>
      </w:pPr>
      <w:r w:rsidRPr="00D57128">
        <w:rPr>
          <w:rFonts w:cs="Arial"/>
          <w:b/>
          <w:bCs/>
          <w:color w:val="000080"/>
          <w:sz w:val="24"/>
          <w:szCs w:val="24"/>
        </w:rPr>
        <w:t>Curriculum Management</w:t>
      </w:r>
    </w:p>
    <w:p w:rsidR="000F51EB" w:rsidRPr="00D57128" w:rsidRDefault="000F51EB" w:rsidP="00753225">
      <w:pPr>
        <w:spacing w:before="120" w:after="120"/>
        <w:rPr>
          <w:rFonts w:cs="Arial"/>
          <w:sz w:val="24"/>
          <w:szCs w:val="24"/>
        </w:rPr>
      </w:pPr>
      <w:r w:rsidRPr="00D57128">
        <w:rPr>
          <w:rFonts w:cs="Arial"/>
          <w:sz w:val="24"/>
          <w:szCs w:val="24"/>
        </w:rPr>
        <w:t>You will:</w:t>
      </w:r>
    </w:p>
    <w:p w:rsidR="00FA1678" w:rsidRPr="00D57128" w:rsidRDefault="00FA1678" w:rsidP="009A71D5">
      <w:pPr>
        <w:pStyle w:val="ListParagraph"/>
        <w:numPr>
          <w:ilvl w:val="1"/>
          <w:numId w:val="24"/>
        </w:numPr>
        <w:spacing w:after="80" w:line="300" w:lineRule="atLeast"/>
        <w:ind w:left="567" w:hanging="567"/>
        <w:jc w:val="both"/>
        <w:rPr>
          <w:rFonts w:cs="Arial"/>
          <w:sz w:val="24"/>
          <w:szCs w:val="24"/>
        </w:rPr>
      </w:pPr>
      <w:r w:rsidRPr="00D57128">
        <w:rPr>
          <w:rFonts w:cs="Arial"/>
          <w:color w:val="000000"/>
          <w:sz w:val="24"/>
          <w:szCs w:val="24"/>
        </w:rPr>
        <w:t xml:space="preserve">manage all aspects of the </w:t>
      </w:r>
      <w:r w:rsidR="009A71D5" w:rsidRPr="00D57128">
        <w:rPr>
          <w:rFonts w:cs="Arial"/>
          <w:color w:val="000000"/>
          <w:sz w:val="24"/>
          <w:szCs w:val="24"/>
        </w:rPr>
        <w:t>Geography</w:t>
      </w:r>
      <w:r w:rsidRPr="00D57128">
        <w:rPr>
          <w:rFonts w:cs="Arial"/>
          <w:color w:val="000000"/>
          <w:sz w:val="24"/>
          <w:szCs w:val="24"/>
        </w:rPr>
        <w:t xml:space="preserve"> curriculum within the school</w:t>
      </w:r>
    </w:p>
    <w:p w:rsidR="00FA1678" w:rsidRPr="00D57128" w:rsidRDefault="00FA1678" w:rsidP="009A71D5">
      <w:pPr>
        <w:pStyle w:val="ListParagraph"/>
        <w:numPr>
          <w:ilvl w:val="1"/>
          <w:numId w:val="24"/>
        </w:numPr>
        <w:spacing w:after="80" w:line="300" w:lineRule="atLeast"/>
        <w:ind w:left="567" w:hanging="567"/>
        <w:jc w:val="both"/>
        <w:rPr>
          <w:rFonts w:cs="Arial"/>
          <w:sz w:val="24"/>
          <w:szCs w:val="24"/>
        </w:rPr>
      </w:pPr>
      <w:r w:rsidRPr="00D57128">
        <w:rPr>
          <w:rFonts w:cs="Arial"/>
          <w:color w:val="000000"/>
          <w:sz w:val="24"/>
          <w:szCs w:val="24"/>
        </w:rPr>
        <w:t>contribute to the teaching of other subjects, if required, under the direction of the Head of Faculty and Curriculum Vice Principal</w:t>
      </w:r>
    </w:p>
    <w:p w:rsidR="00FA1678" w:rsidRPr="00D57128" w:rsidRDefault="00FA1678" w:rsidP="009A71D5">
      <w:pPr>
        <w:pStyle w:val="ListParagraph"/>
        <w:numPr>
          <w:ilvl w:val="1"/>
          <w:numId w:val="24"/>
        </w:numPr>
        <w:spacing w:after="80" w:line="300" w:lineRule="atLeast"/>
        <w:ind w:left="567" w:hanging="567"/>
        <w:jc w:val="both"/>
        <w:rPr>
          <w:rFonts w:cs="Arial"/>
          <w:sz w:val="24"/>
          <w:szCs w:val="24"/>
        </w:rPr>
      </w:pPr>
      <w:r w:rsidRPr="00D57128">
        <w:rPr>
          <w:rFonts w:cs="Arial"/>
          <w:color w:val="000000"/>
          <w:sz w:val="24"/>
          <w:szCs w:val="24"/>
        </w:rPr>
        <w:t xml:space="preserve">be directly responsible for the development, organisation and administration of the </w:t>
      </w:r>
      <w:r w:rsidR="009A71D5" w:rsidRPr="00D57128">
        <w:rPr>
          <w:rFonts w:cs="Arial"/>
          <w:color w:val="000000"/>
          <w:sz w:val="24"/>
          <w:szCs w:val="24"/>
        </w:rPr>
        <w:t>Geography</w:t>
      </w:r>
      <w:r w:rsidRPr="00D57128">
        <w:rPr>
          <w:rFonts w:cs="Arial"/>
          <w:color w:val="000000"/>
          <w:sz w:val="24"/>
          <w:szCs w:val="24"/>
        </w:rPr>
        <w:t xml:space="preserve"> curriculum</w:t>
      </w:r>
    </w:p>
    <w:p w:rsidR="00FA1678" w:rsidRPr="00D57128" w:rsidRDefault="00FA1678" w:rsidP="009A71D5">
      <w:pPr>
        <w:pStyle w:val="ListParagraph"/>
        <w:numPr>
          <w:ilvl w:val="1"/>
          <w:numId w:val="24"/>
        </w:numPr>
        <w:spacing w:after="80" w:line="300" w:lineRule="atLeast"/>
        <w:ind w:left="567" w:hanging="567"/>
        <w:jc w:val="both"/>
        <w:rPr>
          <w:rFonts w:cs="Arial"/>
          <w:sz w:val="24"/>
          <w:szCs w:val="24"/>
        </w:rPr>
      </w:pPr>
      <w:r w:rsidRPr="00D57128">
        <w:rPr>
          <w:rFonts w:cs="Arial"/>
          <w:color w:val="000000"/>
          <w:sz w:val="24"/>
          <w:szCs w:val="24"/>
        </w:rPr>
        <w:t xml:space="preserve">be responsible for the development of </w:t>
      </w:r>
      <w:r w:rsidR="009A71D5" w:rsidRPr="00D57128">
        <w:rPr>
          <w:rFonts w:cs="Arial"/>
          <w:color w:val="000000"/>
          <w:sz w:val="24"/>
          <w:szCs w:val="24"/>
        </w:rPr>
        <w:t>Geography</w:t>
      </w:r>
      <w:r w:rsidRPr="00D57128">
        <w:rPr>
          <w:rFonts w:cs="Arial"/>
          <w:color w:val="000000"/>
          <w:sz w:val="24"/>
          <w:szCs w:val="24"/>
        </w:rPr>
        <w:t xml:space="preserve"> schemes of work and assessments</w:t>
      </w:r>
    </w:p>
    <w:p w:rsidR="00FA1678" w:rsidRPr="00D57128" w:rsidRDefault="00FA1678" w:rsidP="009A71D5">
      <w:pPr>
        <w:pStyle w:val="ListParagraph"/>
        <w:numPr>
          <w:ilvl w:val="1"/>
          <w:numId w:val="24"/>
        </w:numPr>
        <w:spacing w:after="80" w:line="300" w:lineRule="atLeast"/>
        <w:ind w:left="567" w:hanging="567"/>
        <w:jc w:val="both"/>
        <w:rPr>
          <w:rFonts w:cs="Arial"/>
          <w:sz w:val="24"/>
          <w:szCs w:val="24"/>
        </w:rPr>
      </w:pPr>
      <w:r w:rsidRPr="00D57128">
        <w:rPr>
          <w:rFonts w:cs="Arial"/>
          <w:color w:val="000000"/>
          <w:sz w:val="24"/>
          <w:szCs w:val="24"/>
        </w:rPr>
        <w:t>contribute to monitoring, developing, reviewing and evaluating the curriculum</w:t>
      </w:r>
    </w:p>
    <w:p w:rsidR="00FA1678" w:rsidRPr="00D57128" w:rsidRDefault="00FA1678" w:rsidP="009A71D5">
      <w:pPr>
        <w:pStyle w:val="ListParagraph"/>
        <w:numPr>
          <w:ilvl w:val="1"/>
          <w:numId w:val="24"/>
        </w:numPr>
        <w:spacing w:after="80" w:line="300" w:lineRule="atLeast"/>
        <w:ind w:left="567" w:hanging="567"/>
        <w:jc w:val="both"/>
        <w:rPr>
          <w:rFonts w:cs="Arial"/>
          <w:sz w:val="24"/>
          <w:szCs w:val="24"/>
        </w:rPr>
      </w:pPr>
      <w:r w:rsidRPr="00D57128">
        <w:rPr>
          <w:rFonts w:cs="Arial"/>
          <w:color w:val="000000"/>
          <w:sz w:val="24"/>
          <w:szCs w:val="24"/>
        </w:rPr>
        <w:t>oversee the preparation and implementation of differentiated homework</w:t>
      </w:r>
    </w:p>
    <w:p w:rsidR="00FA1678" w:rsidRPr="00D57128" w:rsidRDefault="00FA1678" w:rsidP="009A71D5">
      <w:pPr>
        <w:pStyle w:val="ListParagraph"/>
        <w:numPr>
          <w:ilvl w:val="1"/>
          <w:numId w:val="24"/>
        </w:numPr>
        <w:spacing w:after="80" w:line="300" w:lineRule="atLeast"/>
        <w:ind w:left="567" w:hanging="567"/>
        <w:jc w:val="both"/>
        <w:rPr>
          <w:rFonts w:cs="Arial"/>
          <w:sz w:val="24"/>
          <w:szCs w:val="24"/>
        </w:rPr>
      </w:pPr>
      <w:r w:rsidRPr="00D57128">
        <w:rPr>
          <w:rFonts w:cs="Arial"/>
          <w:color w:val="000000"/>
          <w:sz w:val="24"/>
          <w:szCs w:val="24"/>
        </w:rPr>
        <w:t>be responsible for the setting of internal subject assessments and examinations</w:t>
      </w:r>
    </w:p>
    <w:p w:rsidR="00FA1678" w:rsidRPr="00D57128" w:rsidRDefault="00FA1678" w:rsidP="009A71D5">
      <w:pPr>
        <w:pStyle w:val="ListParagraph"/>
        <w:numPr>
          <w:ilvl w:val="1"/>
          <w:numId w:val="24"/>
        </w:numPr>
        <w:spacing w:after="80" w:line="300" w:lineRule="atLeast"/>
        <w:ind w:left="567" w:hanging="567"/>
        <w:jc w:val="both"/>
        <w:rPr>
          <w:rFonts w:cs="Arial"/>
          <w:sz w:val="24"/>
          <w:szCs w:val="24"/>
        </w:rPr>
      </w:pPr>
      <w:r w:rsidRPr="00D57128">
        <w:rPr>
          <w:rFonts w:cs="Arial"/>
          <w:color w:val="000000"/>
          <w:sz w:val="24"/>
          <w:szCs w:val="24"/>
        </w:rPr>
        <w:t>share responsibility for the organisation of the shadow/referral system and the taking of departmental detentions</w:t>
      </w:r>
    </w:p>
    <w:p w:rsidR="00FA1678" w:rsidRPr="00D57128" w:rsidRDefault="00FA1678" w:rsidP="009A71D5">
      <w:pPr>
        <w:pStyle w:val="ListParagraph"/>
        <w:numPr>
          <w:ilvl w:val="1"/>
          <w:numId w:val="24"/>
        </w:numPr>
        <w:spacing w:after="80" w:line="300" w:lineRule="atLeast"/>
        <w:ind w:left="567" w:hanging="567"/>
        <w:jc w:val="both"/>
        <w:rPr>
          <w:rFonts w:cs="Arial"/>
          <w:sz w:val="24"/>
          <w:szCs w:val="24"/>
        </w:rPr>
      </w:pPr>
      <w:r w:rsidRPr="00D57128">
        <w:rPr>
          <w:rFonts w:cs="Arial"/>
          <w:color w:val="000000"/>
          <w:sz w:val="24"/>
          <w:szCs w:val="24"/>
        </w:rPr>
        <w:t>provide materials for cover and supply teachers when necessary</w:t>
      </w:r>
    </w:p>
    <w:p w:rsidR="00FA1678" w:rsidRPr="00D57128" w:rsidRDefault="00FA1678" w:rsidP="009A71D5">
      <w:pPr>
        <w:pStyle w:val="ListParagraph"/>
        <w:numPr>
          <w:ilvl w:val="1"/>
          <w:numId w:val="24"/>
        </w:numPr>
        <w:spacing w:after="80" w:line="300" w:lineRule="atLeast"/>
        <w:ind w:left="567" w:hanging="567"/>
        <w:jc w:val="both"/>
        <w:rPr>
          <w:rFonts w:cs="Arial"/>
          <w:sz w:val="24"/>
          <w:szCs w:val="24"/>
        </w:rPr>
      </w:pPr>
      <w:r w:rsidRPr="00D57128">
        <w:rPr>
          <w:rFonts w:cs="Arial"/>
          <w:color w:val="000000"/>
          <w:sz w:val="24"/>
          <w:szCs w:val="24"/>
        </w:rPr>
        <w:t>produce reports concerning associated issues as requested by the Head of Faculty or members of the Senior Leadership Team</w:t>
      </w:r>
    </w:p>
    <w:p w:rsidR="00FA1678" w:rsidRPr="00D57128" w:rsidRDefault="00FA1678" w:rsidP="009A71D5">
      <w:pPr>
        <w:pStyle w:val="ListParagraph"/>
        <w:numPr>
          <w:ilvl w:val="1"/>
          <w:numId w:val="24"/>
        </w:numPr>
        <w:spacing w:after="80" w:line="300" w:lineRule="atLeast"/>
        <w:ind w:left="567" w:hanging="567"/>
        <w:jc w:val="both"/>
        <w:rPr>
          <w:rFonts w:cs="Arial"/>
          <w:sz w:val="24"/>
          <w:szCs w:val="24"/>
        </w:rPr>
      </w:pPr>
      <w:r w:rsidRPr="00D57128">
        <w:rPr>
          <w:rFonts w:cs="Arial"/>
          <w:color w:val="000000"/>
          <w:sz w:val="24"/>
          <w:szCs w:val="24"/>
        </w:rPr>
        <w:t>administer a database that records and processes student assessment and progression information</w:t>
      </w:r>
    </w:p>
    <w:p w:rsidR="00FA1678" w:rsidRPr="00D57128" w:rsidRDefault="00FA1678" w:rsidP="009A71D5">
      <w:pPr>
        <w:pStyle w:val="ListParagraph"/>
        <w:numPr>
          <w:ilvl w:val="1"/>
          <w:numId w:val="24"/>
        </w:numPr>
        <w:spacing w:after="80" w:line="300" w:lineRule="atLeast"/>
        <w:ind w:left="567" w:hanging="567"/>
        <w:jc w:val="both"/>
        <w:rPr>
          <w:rFonts w:cs="Arial"/>
          <w:sz w:val="24"/>
          <w:szCs w:val="24"/>
        </w:rPr>
      </w:pPr>
      <w:r w:rsidRPr="00D57128">
        <w:rPr>
          <w:rFonts w:cs="Arial"/>
          <w:color w:val="000000"/>
          <w:sz w:val="24"/>
          <w:szCs w:val="24"/>
        </w:rPr>
        <w:t>develop procedures for recognising, valuing and rewarding student effort and achievement</w:t>
      </w:r>
    </w:p>
    <w:p w:rsidR="00FA1678" w:rsidRPr="00D57128" w:rsidRDefault="00FA1678" w:rsidP="009A71D5">
      <w:pPr>
        <w:pStyle w:val="ListParagraph"/>
        <w:numPr>
          <w:ilvl w:val="1"/>
          <w:numId w:val="24"/>
        </w:numPr>
        <w:spacing w:after="80" w:line="300" w:lineRule="atLeast"/>
        <w:ind w:left="567" w:hanging="567"/>
        <w:jc w:val="both"/>
        <w:rPr>
          <w:rFonts w:cs="Arial"/>
          <w:sz w:val="24"/>
          <w:szCs w:val="24"/>
        </w:rPr>
      </w:pPr>
      <w:r w:rsidRPr="00D57128">
        <w:rPr>
          <w:rFonts w:cs="Arial"/>
          <w:color w:val="000000"/>
          <w:sz w:val="24"/>
          <w:szCs w:val="24"/>
        </w:rPr>
        <w:t>ensure the promotion of equality and intercultural understanding within the school's framework for equal opportunities</w:t>
      </w:r>
    </w:p>
    <w:p w:rsidR="00FA1678" w:rsidRPr="00D57128" w:rsidRDefault="00FA1678" w:rsidP="009A71D5">
      <w:pPr>
        <w:pStyle w:val="ListParagraph"/>
        <w:numPr>
          <w:ilvl w:val="1"/>
          <w:numId w:val="24"/>
        </w:numPr>
        <w:spacing w:after="80" w:line="300" w:lineRule="atLeast"/>
        <w:ind w:left="567" w:hanging="567"/>
        <w:jc w:val="both"/>
        <w:rPr>
          <w:rFonts w:cs="Arial"/>
          <w:sz w:val="24"/>
          <w:szCs w:val="24"/>
        </w:rPr>
      </w:pPr>
      <w:r w:rsidRPr="00D57128">
        <w:rPr>
          <w:rFonts w:cs="Arial"/>
          <w:color w:val="000000"/>
          <w:sz w:val="24"/>
          <w:szCs w:val="24"/>
        </w:rPr>
        <w:t>be responsible to ensure the national legislation and LEA guidelines for Health and Safety are implemented within the department</w:t>
      </w:r>
    </w:p>
    <w:p w:rsidR="00FA1678" w:rsidRPr="00D57128" w:rsidRDefault="00FA1678" w:rsidP="009A71D5">
      <w:pPr>
        <w:pStyle w:val="ListParagraph"/>
        <w:numPr>
          <w:ilvl w:val="1"/>
          <w:numId w:val="24"/>
        </w:numPr>
        <w:spacing w:after="80" w:line="300" w:lineRule="atLeast"/>
        <w:ind w:left="567" w:hanging="567"/>
        <w:jc w:val="both"/>
        <w:rPr>
          <w:rFonts w:cs="Arial"/>
          <w:sz w:val="24"/>
          <w:szCs w:val="24"/>
        </w:rPr>
      </w:pPr>
      <w:r w:rsidRPr="00D57128">
        <w:rPr>
          <w:rFonts w:cs="Arial"/>
          <w:color w:val="000000"/>
          <w:sz w:val="24"/>
          <w:szCs w:val="24"/>
        </w:rPr>
        <w:t>develop links with parents in order to keep them informed about curriculum, developments in the department and to involve them in their child’s education</w:t>
      </w:r>
    </w:p>
    <w:p w:rsidR="00FA1678" w:rsidRPr="00D57128" w:rsidRDefault="00FA1678" w:rsidP="009A71D5">
      <w:pPr>
        <w:pStyle w:val="ListParagraph"/>
        <w:numPr>
          <w:ilvl w:val="1"/>
          <w:numId w:val="24"/>
        </w:numPr>
        <w:spacing w:after="80" w:line="300" w:lineRule="atLeast"/>
        <w:ind w:left="567" w:hanging="567"/>
        <w:jc w:val="both"/>
        <w:rPr>
          <w:rFonts w:cs="Arial"/>
          <w:sz w:val="24"/>
          <w:szCs w:val="24"/>
        </w:rPr>
      </w:pPr>
      <w:r w:rsidRPr="00D57128">
        <w:rPr>
          <w:rFonts w:cs="Arial"/>
          <w:color w:val="000000"/>
          <w:sz w:val="24"/>
          <w:szCs w:val="24"/>
        </w:rPr>
        <w:t>help promote the subject by producing displays, attending open evenings and talking to pupils</w:t>
      </w:r>
    </w:p>
    <w:p w:rsidR="00FA1678" w:rsidRPr="00D57128" w:rsidRDefault="00FA1678" w:rsidP="009A71D5">
      <w:pPr>
        <w:pStyle w:val="ListParagraph"/>
        <w:numPr>
          <w:ilvl w:val="1"/>
          <w:numId w:val="24"/>
        </w:numPr>
        <w:spacing w:after="80" w:line="300" w:lineRule="atLeast"/>
        <w:ind w:left="567" w:hanging="567"/>
        <w:jc w:val="both"/>
        <w:rPr>
          <w:rFonts w:cs="Arial"/>
          <w:sz w:val="24"/>
          <w:szCs w:val="24"/>
        </w:rPr>
      </w:pPr>
      <w:r w:rsidRPr="00D57128">
        <w:rPr>
          <w:rFonts w:cs="Arial"/>
          <w:color w:val="000000"/>
          <w:sz w:val="24"/>
          <w:szCs w:val="24"/>
        </w:rPr>
        <w:t>contribute to the professional development of PGCE candidates as necessary</w:t>
      </w:r>
    </w:p>
    <w:p w:rsidR="00FA1678" w:rsidRPr="00D57128" w:rsidRDefault="00FA1678" w:rsidP="009A71D5">
      <w:pPr>
        <w:pStyle w:val="ListParagraph"/>
        <w:numPr>
          <w:ilvl w:val="1"/>
          <w:numId w:val="24"/>
        </w:numPr>
        <w:spacing w:after="80" w:line="300" w:lineRule="atLeast"/>
        <w:ind w:left="567" w:hanging="567"/>
        <w:jc w:val="both"/>
        <w:rPr>
          <w:rFonts w:cs="Arial"/>
          <w:sz w:val="24"/>
          <w:szCs w:val="24"/>
        </w:rPr>
      </w:pPr>
      <w:r w:rsidRPr="00D57128">
        <w:rPr>
          <w:rFonts w:cs="Arial"/>
          <w:color w:val="000000"/>
          <w:sz w:val="24"/>
          <w:szCs w:val="24"/>
        </w:rPr>
        <w:t>be a form tutor if required with a commitment to pastoral work</w:t>
      </w:r>
    </w:p>
    <w:p w:rsidR="00FA1678" w:rsidRPr="00D57128" w:rsidRDefault="00FA1678" w:rsidP="009A71D5">
      <w:pPr>
        <w:pStyle w:val="ListParagraph"/>
        <w:numPr>
          <w:ilvl w:val="1"/>
          <w:numId w:val="24"/>
        </w:numPr>
        <w:spacing w:after="80" w:line="300" w:lineRule="atLeast"/>
        <w:ind w:left="567" w:hanging="567"/>
        <w:jc w:val="both"/>
        <w:rPr>
          <w:rFonts w:cs="Arial"/>
          <w:sz w:val="24"/>
          <w:szCs w:val="24"/>
        </w:rPr>
      </w:pPr>
      <w:r w:rsidRPr="00D57128">
        <w:rPr>
          <w:rFonts w:cs="Arial"/>
          <w:color w:val="000000"/>
          <w:sz w:val="24"/>
          <w:szCs w:val="24"/>
        </w:rPr>
        <w:t>undertake other tasks as agreed with the Head of Faculty</w:t>
      </w:r>
    </w:p>
    <w:p w:rsidR="00FA1678" w:rsidRPr="00D57128" w:rsidRDefault="00FA1678" w:rsidP="009A71D5">
      <w:pPr>
        <w:pStyle w:val="ListParagraph"/>
        <w:numPr>
          <w:ilvl w:val="1"/>
          <w:numId w:val="24"/>
        </w:numPr>
        <w:spacing w:after="80" w:line="300" w:lineRule="atLeast"/>
        <w:ind w:left="567" w:hanging="567"/>
        <w:jc w:val="both"/>
        <w:rPr>
          <w:rFonts w:cs="Arial"/>
          <w:sz w:val="24"/>
          <w:szCs w:val="24"/>
        </w:rPr>
      </w:pPr>
      <w:r w:rsidRPr="00D57128">
        <w:rPr>
          <w:rFonts w:cs="Arial"/>
          <w:color w:val="000000"/>
          <w:sz w:val="24"/>
          <w:szCs w:val="24"/>
        </w:rPr>
        <w:t>work with the Head of Faculty to select appropriate syllabi for the subject area</w:t>
      </w:r>
    </w:p>
    <w:p w:rsidR="00FA1678" w:rsidRPr="00D57128" w:rsidRDefault="00FA1678" w:rsidP="009A71D5">
      <w:pPr>
        <w:pStyle w:val="ListParagraph"/>
        <w:numPr>
          <w:ilvl w:val="1"/>
          <w:numId w:val="24"/>
        </w:numPr>
        <w:spacing w:after="80" w:line="300" w:lineRule="atLeast"/>
        <w:ind w:left="567" w:hanging="567"/>
        <w:jc w:val="both"/>
        <w:rPr>
          <w:rFonts w:cs="Arial"/>
          <w:sz w:val="24"/>
          <w:szCs w:val="24"/>
        </w:rPr>
      </w:pPr>
      <w:r w:rsidRPr="00D57128">
        <w:rPr>
          <w:rFonts w:cs="Arial"/>
          <w:color w:val="000000"/>
          <w:sz w:val="24"/>
          <w:szCs w:val="24"/>
        </w:rPr>
        <w:t>plan fieldwork opportunities and visits and take students on these trips</w:t>
      </w:r>
    </w:p>
    <w:p w:rsidR="009A71D5" w:rsidRPr="00D57128" w:rsidRDefault="009A71D5" w:rsidP="009A71D5">
      <w:pPr>
        <w:spacing w:after="80" w:line="300" w:lineRule="atLeast"/>
        <w:jc w:val="both"/>
        <w:rPr>
          <w:rFonts w:cs="Arial"/>
          <w:sz w:val="24"/>
          <w:szCs w:val="24"/>
        </w:rPr>
      </w:pPr>
    </w:p>
    <w:p w:rsidR="00FA1678" w:rsidRPr="00D57128" w:rsidRDefault="00FA1678" w:rsidP="00FA1678">
      <w:pPr>
        <w:numPr>
          <w:ilvl w:val="0"/>
          <w:numId w:val="24"/>
        </w:numPr>
        <w:spacing w:before="120" w:after="120"/>
        <w:ind w:left="426" w:hanging="426"/>
        <w:jc w:val="both"/>
        <w:rPr>
          <w:rFonts w:cs="Arial"/>
          <w:b/>
          <w:color w:val="000080"/>
          <w:sz w:val="24"/>
          <w:szCs w:val="24"/>
        </w:rPr>
      </w:pPr>
      <w:r w:rsidRPr="00D57128">
        <w:rPr>
          <w:rFonts w:cs="Arial"/>
          <w:b/>
          <w:bCs/>
          <w:color w:val="000080"/>
          <w:sz w:val="24"/>
          <w:szCs w:val="24"/>
        </w:rPr>
        <w:t>Staff Management</w:t>
      </w:r>
    </w:p>
    <w:p w:rsidR="00FA1678" w:rsidRPr="00D57128" w:rsidRDefault="00FA1678" w:rsidP="00FA1678">
      <w:pPr>
        <w:spacing w:before="120" w:after="120"/>
        <w:jc w:val="both"/>
        <w:rPr>
          <w:rFonts w:cs="Arial"/>
          <w:bCs/>
          <w:sz w:val="24"/>
          <w:szCs w:val="24"/>
        </w:rPr>
      </w:pPr>
      <w:r w:rsidRPr="00D57128">
        <w:rPr>
          <w:rFonts w:cs="Arial"/>
          <w:bCs/>
          <w:sz w:val="24"/>
          <w:szCs w:val="24"/>
        </w:rPr>
        <w:t>You will:</w:t>
      </w:r>
    </w:p>
    <w:p w:rsidR="007E6105" w:rsidRPr="00D57128" w:rsidRDefault="007E6105" w:rsidP="00FA1678">
      <w:pPr>
        <w:pStyle w:val="ListParagraph"/>
        <w:numPr>
          <w:ilvl w:val="2"/>
          <w:numId w:val="27"/>
        </w:numPr>
        <w:spacing w:after="240" w:line="300" w:lineRule="atLeast"/>
        <w:ind w:left="567" w:hanging="567"/>
        <w:jc w:val="both"/>
        <w:rPr>
          <w:rFonts w:cs="Arial"/>
          <w:sz w:val="24"/>
          <w:szCs w:val="24"/>
        </w:rPr>
      </w:pPr>
      <w:r w:rsidRPr="00D57128">
        <w:rPr>
          <w:rFonts w:cs="Arial"/>
          <w:bCs/>
          <w:sz w:val="24"/>
          <w:szCs w:val="24"/>
        </w:rPr>
        <w:t>direct colleagues and allocate tasks necessary for the smooth running of the Geography curriculum</w:t>
      </w:r>
    </w:p>
    <w:p w:rsidR="00FA1678" w:rsidRPr="00D57128" w:rsidRDefault="00FA1678" w:rsidP="00FA1678">
      <w:pPr>
        <w:pStyle w:val="ListParagraph"/>
        <w:numPr>
          <w:ilvl w:val="2"/>
          <w:numId w:val="27"/>
        </w:numPr>
        <w:spacing w:after="240" w:line="300" w:lineRule="atLeast"/>
        <w:ind w:left="567" w:hanging="567"/>
        <w:jc w:val="both"/>
        <w:rPr>
          <w:rFonts w:cs="Arial"/>
          <w:sz w:val="24"/>
          <w:szCs w:val="24"/>
        </w:rPr>
      </w:pPr>
      <w:r w:rsidRPr="00D57128">
        <w:rPr>
          <w:rFonts w:cs="Arial"/>
          <w:sz w:val="24"/>
          <w:szCs w:val="24"/>
        </w:rPr>
        <w:t>encourage a climate of mutual support in which self-confidence and self-esteem can grow and an effective team be established and developed</w:t>
      </w:r>
    </w:p>
    <w:p w:rsidR="00FA1678" w:rsidRPr="00D57128" w:rsidRDefault="00FA1678" w:rsidP="00FA1678">
      <w:pPr>
        <w:pStyle w:val="ListParagraph"/>
        <w:numPr>
          <w:ilvl w:val="2"/>
          <w:numId w:val="27"/>
        </w:numPr>
        <w:spacing w:after="240" w:line="300" w:lineRule="atLeast"/>
        <w:ind w:left="567" w:hanging="567"/>
        <w:jc w:val="both"/>
        <w:rPr>
          <w:rFonts w:cs="Arial"/>
          <w:sz w:val="24"/>
          <w:szCs w:val="24"/>
        </w:rPr>
      </w:pPr>
      <w:r w:rsidRPr="00D57128">
        <w:rPr>
          <w:rFonts w:cs="Arial"/>
          <w:sz w:val="24"/>
          <w:szCs w:val="24"/>
        </w:rPr>
        <w:t>share responsibility with the Head of Faculty for the training and development of colleagues within the department, including the induction of newly qualified teachers</w:t>
      </w:r>
    </w:p>
    <w:p w:rsidR="00FA1678" w:rsidRPr="00D57128" w:rsidRDefault="00FA1678" w:rsidP="00FA1678">
      <w:pPr>
        <w:pStyle w:val="ListParagraph"/>
        <w:numPr>
          <w:ilvl w:val="2"/>
          <w:numId w:val="27"/>
        </w:numPr>
        <w:spacing w:after="240" w:line="300" w:lineRule="atLeast"/>
        <w:ind w:left="567" w:hanging="567"/>
        <w:jc w:val="both"/>
        <w:rPr>
          <w:rFonts w:cs="Arial"/>
          <w:sz w:val="24"/>
          <w:szCs w:val="24"/>
        </w:rPr>
      </w:pPr>
      <w:r w:rsidRPr="00D57128">
        <w:rPr>
          <w:rFonts w:cs="Arial"/>
          <w:sz w:val="24"/>
          <w:szCs w:val="24"/>
        </w:rPr>
        <w:t>act as a Team Leader in the Performance Management procedures</w:t>
      </w:r>
    </w:p>
    <w:p w:rsidR="00FA1678" w:rsidRPr="00D57128" w:rsidRDefault="00FA1678" w:rsidP="00FA1678">
      <w:pPr>
        <w:pStyle w:val="ListParagraph"/>
        <w:numPr>
          <w:ilvl w:val="2"/>
          <w:numId w:val="27"/>
        </w:numPr>
        <w:spacing w:after="240" w:line="300" w:lineRule="atLeast"/>
        <w:ind w:left="567" w:hanging="567"/>
        <w:jc w:val="both"/>
        <w:rPr>
          <w:rFonts w:cs="Arial"/>
          <w:sz w:val="24"/>
          <w:szCs w:val="24"/>
        </w:rPr>
      </w:pPr>
      <w:r w:rsidRPr="00D57128">
        <w:rPr>
          <w:rFonts w:cs="Arial"/>
          <w:sz w:val="24"/>
          <w:szCs w:val="24"/>
        </w:rPr>
        <w:t>ensure that new knowledge and skills are fully utilised by seeking the full involvement of all members of the Faculty through the establishment of performance criteria, the sharing of good practice, lesson observation and in monitoring of students’ work</w:t>
      </w:r>
    </w:p>
    <w:p w:rsidR="00FA1678" w:rsidRPr="00D57128" w:rsidRDefault="00FA1678" w:rsidP="00FA1678">
      <w:pPr>
        <w:pStyle w:val="ListParagraph"/>
        <w:numPr>
          <w:ilvl w:val="2"/>
          <w:numId w:val="27"/>
        </w:numPr>
        <w:spacing w:after="240" w:line="300" w:lineRule="atLeast"/>
        <w:ind w:left="567" w:hanging="567"/>
        <w:jc w:val="both"/>
        <w:rPr>
          <w:rFonts w:cs="Arial"/>
          <w:sz w:val="24"/>
          <w:szCs w:val="24"/>
        </w:rPr>
      </w:pPr>
      <w:r w:rsidRPr="00D57128">
        <w:rPr>
          <w:rFonts w:cs="Arial"/>
          <w:sz w:val="24"/>
          <w:szCs w:val="24"/>
        </w:rPr>
        <w:lastRenderedPageBreak/>
        <w:t>ensure that monitoring, evaluation and celebration are explicit in the management of the department, meeting regularly with individual members to discuss the planning, implementation and review of objectives</w:t>
      </w:r>
    </w:p>
    <w:p w:rsidR="00FA1678" w:rsidRPr="00D57128" w:rsidRDefault="00FA1678" w:rsidP="00FA1678">
      <w:pPr>
        <w:pStyle w:val="ListParagraph"/>
        <w:numPr>
          <w:ilvl w:val="2"/>
          <w:numId w:val="27"/>
        </w:numPr>
        <w:spacing w:after="240" w:line="300" w:lineRule="atLeast"/>
        <w:ind w:left="567" w:hanging="567"/>
        <w:jc w:val="both"/>
        <w:rPr>
          <w:rFonts w:cs="Arial"/>
          <w:sz w:val="24"/>
          <w:szCs w:val="24"/>
        </w:rPr>
      </w:pPr>
      <w:r w:rsidRPr="00D57128">
        <w:rPr>
          <w:rFonts w:cs="Arial"/>
          <w:sz w:val="24"/>
          <w:szCs w:val="24"/>
        </w:rPr>
        <w:t>assist in the appointment process of staff to the department including, where feasible, supply staff paying due regard to the Academy’s Equal Opportunities Policy</w:t>
      </w:r>
    </w:p>
    <w:p w:rsidR="00FA1678" w:rsidRPr="00D57128" w:rsidRDefault="00FA1678" w:rsidP="00FA1678">
      <w:pPr>
        <w:pStyle w:val="ListParagraph"/>
        <w:numPr>
          <w:ilvl w:val="2"/>
          <w:numId w:val="27"/>
        </w:numPr>
        <w:spacing w:after="240" w:line="300" w:lineRule="atLeast"/>
        <w:ind w:left="567" w:hanging="567"/>
        <w:jc w:val="both"/>
        <w:rPr>
          <w:rFonts w:cs="Arial"/>
          <w:sz w:val="24"/>
          <w:szCs w:val="24"/>
        </w:rPr>
      </w:pPr>
      <w:r w:rsidRPr="00D57128">
        <w:rPr>
          <w:rFonts w:cs="Arial"/>
          <w:sz w:val="24"/>
          <w:szCs w:val="24"/>
        </w:rPr>
        <w:t>establish full consultative procedures within the department as a two way channel of communication</w:t>
      </w:r>
    </w:p>
    <w:p w:rsidR="00FA1678" w:rsidRPr="00D57128" w:rsidRDefault="00FA1678" w:rsidP="00FA1678">
      <w:pPr>
        <w:pStyle w:val="ListParagraph"/>
        <w:numPr>
          <w:ilvl w:val="2"/>
          <w:numId w:val="27"/>
        </w:numPr>
        <w:spacing w:after="240" w:line="300" w:lineRule="atLeast"/>
        <w:ind w:left="567" w:hanging="567"/>
        <w:jc w:val="both"/>
        <w:rPr>
          <w:rFonts w:cs="Arial"/>
          <w:sz w:val="24"/>
          <w:szCs w:val="24"/>
        </w:rPr>
      </w:pPr>
      <w:r w:rsidRPr="00D57128">
        <w:rPr>
          <w:rFonts w:cs="Arial"/>
          <w:sz w:val="24"/>
          <w:szCs w:val="24"/>
        </w:rPr>
        <w:t>represent the views of the department within the Academy</w:t>
      </w:r>
    </w:p>
    <w:p w:rsidR="00FA1678" w:rsidRPr="00D57128" w:rsidRDefault="00FA1678" w:rsidP="00FA1678">
      <w:pPr>
        <w:pStyle w:val="ListParagraph"/>
        <w:numPr>
          <w:ilvl w:val="2"/>
          <w:numId w:val="27"/>
        </w:numPr>
        <w:spacing w:after="240" w:line="300" w:lineRule="atLeast"/>
        <w:ind w:left="567" w:hanging="567"/>
        <w:jc w:val="both"/>
        <w:rPr>
          <w:rFonts w:cs="Arial"/>
          <w:sz w:val="24"/>
          <w:szCs w:val="24"/>
        </w:rPr>
      </w:pPr>
      <w:r w:rsidRPr="00D57128">
        <w:rPr>
          <w:rFonts w:cs="Arial"/>
          <w:sz w:val="24"/>
          <w:szCs w:val="24"/>
        </w:rPr>
        <w:t>liaise effectively with relevant colleagues as part of the wider management team of the Academy</w:t>
      </w:r>
    </w:p>
    <w:p w:rsidR="00FA1678" w:rsidRPr="00D57128" w:rsidRDefault="00FA1678" w:rsidP="00FA1678">
      <w:pPr>
        <w:pStyle w:val="ListParagraph"/>
        <w:numPr>
          <w:ilvl w:val="2"/>
          <w:numId w:val="27"/>
        </w:numPr>
        <w:spacing w:after="240" w:line="300" w:lineRule="atLeast"/>
        <w:ind w:left="567" w:hanging="567"/>
        <w:jc w:val="both"/>
        <w:rPr>
          <w:rFonts w:cs="Arial"/>
          <w:sz w:val="24"/>
          <w:szCs w:val="24"/>
        </w:rPr>
      </w:pPr>
      <w:r w:rsidRPr="00D57128">
        <w:rPr>
          <w:rFonts w:cs="Arial"/>
          <w:sz w:val="24"/>
          <w:szCs w:val="24"/>
        </w:rPr>
        <w:t>meet weekly with the Head of Faculty and monitor progress</w:t>
      </w:r>
    </w:p>
    <w:p w:rsidR="00FA1678" w:rsidRPr="00D57128" w:rsidRDefault="00FA1678" w:rsidP="00FA1678">
      <w:pPr>
        <w:spacing w:before="120" w:after="120"/>
        <w:jc w:val="both"/>
        <w:rPr>
          <w:rFonts w:cs="Arial"/>
          <w:b/>
          <w:color w:val="000080"/>
          <w:sz w:val="24"/>
          <w:szCs w:val="24"/>
        </w:rPr>
      </w:pPr>
    </w:p>
    <w:p w:rsidR="000F51EB" w:rsidRPr="00D57128" w:rsidRDefault="000F51EB" w:rsidP="00FA1678">
      <w:pPr>
        <w:numPr>
          <w:ilvl w:val="0"/>
          <w:numId w:val="25"/>
        </w:numPr>
        <w:spacing w:before="120" w:after="120"/>
        <w:ind w:left="426" w:hanging="426"/>
        <w:jc w:val="both"/>
        <w:rPr>
          <w:rFonts w:cs="Arial"/>
          <w:b/>
          <w:color w:val="000080"/>
          <w:sz w:val="24"/>
          <w:szCs w:val="24"/>
        </w:rPr>
      </w:pPr>
      <w:r w:rsidRPr="00D57128">
        <w:rPr>
          <w:rFonts w:cs="Arial"/>
          <w:b/>
          <w:bCs/>
          <w:color w:val="000080"/>
          <w:sz w:val="24"/>
          <w:szCs w:val="24"/>
        </w:rPr>
        <w:t>Student Management</w:t>
      </w:r>
    </w:p>
    <w:p w:rsidR="000F51EB" w:rsidRPr="00D57128" w:rsidRDefault="000F51EB" w:rsidP="009A71D5">
      <w:pPr>
        <w:spacing w:before="120" w:after="120"/>
        <w:jc w:val="both"/>
        <w:rPr>
          <w:rFonts w:cs="Arial"/>
          <w:bCs/>
          <w:sz w:val="24"/>
          <w:szCs w:val="24"/>
        </w:rPr>
      </w:pPr>
      <w:r w:rsidRPr="00D57128">
        <w:rPr>
          <w:rFonts w:cs="Arial"/>
          <w:bCs/>
          <w:sz w:val="24"/>
          <w:szCs w:val="24"/>
        </w:rPr>
        <w:t>You will:</w:t>
      </w:r>
    </w:p>
    <w:p w:rsidR="007E6105" w:rsidRPr="00D57128" w:rsidRDefault="007E6105" w:rsidP="007E6105">
      <w:pPr>
        <w:pStyle w:val="ListParagraph"/>
        <w:numPr>
          <w:ilvl w:val="0"/>
          <w:numId w:val="22"/>
        </w:numPr>
        <w:spacing w:before="120" w:after="80"/>
        <w:ind w:left="567" w:hanging="578"/>
        <w:contextualSpacing w:val="0"/>
        <w:jc w:val="both"/>
        <w:rPr>
          <w:rFonts w:cs="Arial"/>
          <w:bCs/>
          <w:color w:val="000000"/>
          <w:sz w:val="24"/>
          <w:szCs w:val="24"/>
        </w:rPr>
      </w:pPr>
      <w:r w:rsidRPr="00D57128">
        <w:rPr>
          <w:rFonts w:cs="Arial"/>
          <w:bCs/>
          <w:color w:val="000000"/>
          <w:sz w:val="24"/>
          <w:szCs w:val="24"/>
        </w:rPr>
        <w:t>have responsibility for the organisation and supervision of departmental trips, visits and extra-curricular activities according to the school’s Off-Site Education Policy</w:t>
      </w:r>
    </w:p>
    <w:p w:rsidR="000F51EB" w:rsidRPr="00D57128" w:rsidRDefault="000F51EB" w:rsidP="007E6105">
      <w:pPr>
        <w:pStyle w:val="ListParagraph"/>
        <w:numPr>
          <w:ilvl w:val="0"/>
          <w:numId w:val="22"/>
        </w:numPr>
        <w:spacing w:after="80"/>
        <w:ind w:left="567" w:hanging="578"/>
        <w:contextualSpacing w:val="0"/>
        <w:jc w:val="both"/>
        <w:rPr>
          <w:rFonts w:cs="Arial"/>
          <w:bCs/>
          <w:color w:val="000000"/>
          <w:sz w:val="24"/>
          <w:szCs w:val="24"/>
        </w:rPr>
      </w:pPr>
      <w:r w:rsidRPr="00D57128">
        <w:rPr>
          <w:rFonts w:cs="Arial"/>
          <w:bCs/>
          <w:color w:val="000000"/>
          <w:sz w:val="24"/>
          <w:szCs w:val="24"/>
        </w:rPr>
        <w:t>set the highest expectations of standards of achievement and behaviour within the department, faculty and the wider school</w:t>
      </w:r>
    </w:p>
    <w:p w:rsidR="000F51EB" w:rsidRPr="00D57128" w:rsidRDefault="000F51EB" w:rsidP="001065AA">
      <w:pPr>
        <w:pStyle w:val="ListParagraph"/>
        <w:numPr>
          <w:ilvl w:val="0"/>
          <w:numId w:val="22"/>
        </w:numPr>
        <w:spacing w:after="80"/>
        <w:ind w:left="567" w:hanging="578"/>
        <w:contextualSpacing w:val="0"/>
        <w:jc w:val="both"/>
        <w:rPr>
          <w:rFonts w:cs="Arial"/>
          <w:bCs/>
          <w:color w:val="000000"/>
          <w:sz w:val="24"/>
          <w:szCs w:val="24"/>
        </w:rPr>
      </w:pPr>
      <w:r w:rsidRPr="00D57128">
        <w:rPr>
          <w:rFonts w:cs="Arial"/>
          <w:bCs/>
          <w:color w:val="000000"/>
          <w:sz w:val="24"/>
          <w:szCs w:val="24"/>
        </w:rPr>
        <w:t>identify students with particular needs and liaise with colleagues to ensure that individual student needs are met</w:t>
      </w:r>
    </w:p>
    <w:p w:rsidR="005771EB" w:rsidRPr="00D57128" w:rsidRDefault="005771EB" w:rsidP="001065AA">
      <w:pPr>
        <w:pStyle w:val="ListParagraph"/>
        <w:numPr>
          <w:ilvl w:val="0"/>
          <w:numId w:val="22"/>
        </w:numPr>
        <w:spacing w:after="80"/>
        <w:ind w:left="567" w:hanging="578"/>
        <w:contextualSpacing w:val="0"/>
        <w:jc w:val="both"/>
        <w:rPr>
          <w:rFonts w:cs="Arial"/>
          <w:bCs/>
          <w:color w:val="000000"/>
          <w:sz w:val="24"/>
          <w:szCs w:val="24"/>
        </w:rPr>
      </w:pPr>
      <w:r w:rsidRPr="00D57128">
        <w:rPr>
          <w:rFonts w:cs="Arial"/>
          <w:sz w:val="24"/>
          <w:szCs w:val="24"/>
        </w:rPr>
        <w:t>monitor and review students’ progress and implement changes to ensure that students achieve their full potential in the integrated curriculum</w:t>
      </w:r>
    </w:p>
    <w:p w:rsidR="00FA1678" w:rsidRPr="00D57128" w:rsidRDefault="00FA1678" w:rsidP="001065AA">
      <w:pPr>
        <w:pStyle w:val="ListParagraph"/>
        <w:numPr>
          <w:ilvl w:val="0"/>
          <w:numId w:val="22"/>
        </w:numPr>
        <w:spacing w:after="80"/>
        <w:ind w:left="567" w:hanging="578"/>
        <w:contextualSpacing w:val="0"/>
        <w:jc w:val="both"/>
        <w:rPr>
          <w:rFonts w:cs="Arial"/>
          <w:bCs/>
          <w:color w:val="000000"/>
          <w:sz w:val="24"/>
          <w:szCs w:val="24"/>
        </w:rPr>
      </w:pPr>
      <w:r w:rsidRPr="00D57128">
        <w:rPr>
          <w:rFonts w:cs="Arial"/>
          <w:sz w:val="24"/>
          <w:szCs w:val="24"/>
        </w:rPr>
        <w:t>have oversight of the work and behaviour of all students in the Area, acting as the first point of referral in matters of care and discipline</w:t>
      </w:r>
    </w:p>
    <w:p w:rsidR="00FA1678" w:rsidRPr="00D57128" w:rsidRDefault="00FA1678" w:rsidP="001065AA">
      <w:pPr>
        <w:pStyle w:val="ListParagraph"/>
        <w:numPr>
          <w:ilvl w:val="0"/>
          <w:numId w:val="22"/>
        </w:numPr>
        <w:spacing w:after="80"/>
        <w:ind w:left="567" w:hanging="578"/>
        <w:contextualSpacing w:val="0"/>
        <w:jc w:val="both"/>
        <w:rPr>
          <w:rFonts w:cs="Arial"/>
          <w:bCs/>
          <w:color w:val="000000"/>
          <w:sz w:val="24"/>
          <w:szCs w:val="24"/>
        </w:rPr>
      </w:pPr>
      <w:r w:rsidRPr="00D57128">
        <w:rPr>
          <w:rFonts w:cs="Arial"/>
          <w:sz w:val="24"/>
          <w:szCs w:val="24"/>
        </w:rPr>
        <w:t xml:space="preserve">encourage all members of the </w:t>
      </w:r>
      <w:r w:rsidR="009A71D5" w:rsidRPr="00D57128">
        <w:rPr>
          <w:rFonts w:cs="Arial"/>
          <w:sz w:val="24"/>
          <w:szCs w:val="24"/>
        </w:rPr>
        <w:t>Department</w:t>
      </w:r>
      <w:r w:rsidRPr="00D57128">
        <w:rPr>
          <w:rFonts w:cs="Arial"/>
          <w:sz w:val="24"/>
          <w:szCs w:val="24"/>
        </w:rPr>
        <w:t xml:space="preserve"> to lead and consult with students regarding the self-evaluation and ownership of their learning</w:t>
      </w:r>
    </w:p>
    <w:p w:rsidR="000F51EB" w:rsidRPr="00D57128" w:rsidRDefault="000F51EB" w:rsidP="001065AA">
      <w:pPr>
        <w:pStyle w:val="ListParagraph"/>
        <w:numPr>
          <w:ilvl w:val="0"/>
          <w:numId w:val="22"/>
        </w:numPr>
        <w:spacing w:after="80"/>
        <w:ind w:left="567" w:hanging="578"/>
        <w:contextualSpacing w:val="0"/>
        <w:jc w:val="both"/>
        <w:rPr>
          <w:rFonts w:cs="Arial"/>
          <w:bCs/>
          <w:color w:val="000000"/>
          <w:sz w:val="24"/>
          <w:szCs w:val="24"/>
        </w:rPr>
      </w:pPr>
      <w:r w:rsidRPr="00D57128">
        <w:rPr>
          <w:rFonts w:cs="Arial"/>
          <w:bCs/>
          <w:color w:val="000000"/>
          <w:sz w:val="24"/>
          <w:szCs w:val="24"/>
        </w:rPr>
        <w:t>celebrate and promote student achievement and success</w:t>
      </w:r>
    </w:p>
    <w:p w:rsidR="00AE23F8" w:rsidRPr="00D57128" w:rsidRDefault="00AE23F8" w:rsidP="001065AA">
      <w:pPr>
        <w:pStyle w:val="ListParagraph"/>
        <w:numPr>
          <w:ilvl w:val="0"/>
          <w:numId w:val="22"/>
        </w:numPr>
        <w:spacing w:after="80"/>
        <w:ind w:left="567" w:hanging="578"/>
        <w:contextualSpacing w:val="0"/>
        <w:jc w:val="both"/>
        <w:rPr>
          <w:rFonts w:cs="Arial"/>
          <w:bCs/>
          <w:color w:val="000000"/>
          <w:sz w:val="24"/>
          <w:szCs w:val="24"/>
        </w:rPr>
      </w:pPr>
      <w:r w:rsidRPr="00D57128">
        <w:rPr>
          <w:rFonts w:cs="Arial"/>
          <w:bCs/>
          <w:color w:val="000000"/>
          <w:sz w:val="24"/>
          <w:szCs w:val="24"/>
        </w:rPr>
        <w:t>act as a form tutor if required</w:t>
      </w:r>
      <w:r w:rsidR="002012C5" w:rsidRPr="00D57128">
        <w:rPr>
          <w:rFonts w:cs="Arial"/>
          <w:bCs/>
          <w:color w:val="000000"/>
          <w:sz w:val="24"/>
          <w:szCs w:val="24"/>
        </w:rPr>
        <w:t xml:space="preserve"> </w:t>
      </w:r>
      <w:r w:rsidR="002012C5" w:rsidRPr="00D57128">
        <w:rPr>
          <w:rFonts w:cs="Arial"/>
          <w:color w:val="000000"/>
          <w:sz w:val="24"/>
          <w:szCs w:val="24"/>
        </w:rPr>
        <w:t>with a commitment to pastoral work</w:t>
      </w:r>
    </w:p>
    <w:p w:rsidR="00A17C2B" w:rsidRPr="00D527B4" w:rsidRDefault="00A17C2B" w:rsidP="000F51EB">
      <w:pPr>
        <w:tabs>
          <w:tab w:val="num" w:pos="0"/>
        </w:tabs>
        <w:jc w:val="both"/>
        <w:rPr>
          <w:rFonts w:cs="Arial"/>
          <w:bCs/>
          <w:sz w:val="10"/>
          <w:szCs w:val="10"/>
        </w:rPr>
      </w:pPr>
    </w:p>
    <w:p w:rsidR="00C553A3" w:rsidRPr="00D57128" w:rsidRDefault="00C553A3" w:rsidP="000F51EB">
      <w:pPr>
        <w:tabs>
          <w:tab w:val="num" w:pos="0"/>
        </w:tabs>
        <w:jc w:val="both"/>
        <w:rPr>
          <w:rFonts w:cs="Arial"/>
          <w:bCs/>
          <w:sz w:val="24"/>
          <w:szCs w:val="24"/>
        </w:rPr>
      </w:pPr>
    </w:p>
    <w:p w:rsidR="00FA1678" w:rsidRPr="00D57128" w:rsidRDefault="00FA1678" w:rsidP="00FA1678">
      <w:pPr>
        <w:numPr>
          <w:ilvl w:val="0"/>
          <w:numId w:val="25"/>
        </w:numPr>
        <w:spacing w:after="60"/>
        <w:jc w:val="both"/>
        <w:rPr>
          <w:rFonts w:cs="Arial"/>
          <w:b/>
          <w:color w:val="000080"/>
          <w:sz w:val="24"/>
          <w:szCs w:val="24"/>
        </w:rPr>
      </w:pPr>
      <w:r w:rsidRPr="00D57128">
        <w:rPr>
          <w:rFonts w:cs="Arial"/>
          <w:b/>
          <w:color w:val="000080"/>
          <w:sz w:val="24"/>
          <w:szCs w:val="24"/>
        </w:rPr>
        <w:t>Resource Management</w:t>
      </w:r>
    </w:p>
    <w:p w:rsidR="00FA1678" w:rsidRPr="00D57128" w:rsidRDefault="00FA1678" w:rsidP="009A71D5">
      <w:pPr>
        <w:pStyle w:val="ListParagraph"/>
        <w:tabs>
          <w:tab w:val="left" w:pos="1080"/>
        </w:tabs>
        <w:spacing w:before="120" w:after="120"/>
        <w:ind w:left="425" w:hanging="425"/>
        <w:contextualSpacing w:val="0"/>
        <w:rPr>
          <w:rFonts w:cs="Arial"/>
          <w:sz w:val="24"/>
          <w:szCs w:val="24"/>
        </w:rPr>
      </w:pPr>
      <w:r w:rsidRPr="00D57128">
        <w:rPr>
          <w:rFonts w:cs="Arial"/>
          <w:sz w:val="24"/>
          <w:szCs w:val="24"/>
        </w:rPr>
        <w:t>You will:</w:t>
      </w:r>
    </w:p>
    <w:p w:rsidR="00FA1678" w:rsidRPr="00D57128" w:rsidRDefault="00FA1678" w:rsidP="009A71D5">
      <w:pPr>
        <w:pStyle w:val="ListParagraph"/>
        <w:numPr>
          <w:ilvl w:val="0"/>
          <w:numId w:val="29"/>
        </w:numPr>
        <w:spacing w:before="120" w:after="80" w:line="300" w:lineRule="atLeast"/>
        <w:ind w:left="567" w:hanging="567"/>
        <w:jc w:val="both"/>
        <w:rPr>
          <w:rFonts w:cs="Arial"/>
          <w:sz w:val="24"/>
          <w:szCs w:val="24"/>
        </w:rPr>
      </w:pPr>
      <w:r w:rsidRPr="00D57128">
        <w:rPr>
          <w:rFonts w:cs="Arial"/>
          <w:sz w:val="24"/>
          <w:szCs w:val="24"/>
        </w:rPr>
        <w:t>share in the decision-making and allocation of resources with regard to curriculum development within the department</w:t>
      </w:r>
    </w:p>
    <w:p w:rsidR="00FA1678" w:rsidRPr="00D57128" w:rsidRDefault="00FA1678" w:rsidP="009A71D5">
      <w:pPr>
        <w:pStyle w:val="ListParagraph"/>
        <w:numPr>
          <w:ilvl w:val="0"/>
          <w:numId w:val="29"/>
        </w:numPr>
        <w:spacing w:afterLines="80" w:after="192" w:line="300" w:lineRule="atLeast"/>
        <w:ind w:left="567" w:hanging="567"/>
        <w:jc w:val="both"/>
        <w:rPr>
          <w:rFonts w:cs="Arial"/>
          <w:sz w:val="24"/>
          <w:szCs w:val="24"/>
        </w:rPr>
      </w:pPr>
      <w:r w:rsidRPr="00D57128">
        <w:rPr>
          <w:rFonts w:cs="Arial"/>
          <w:sz w:val="24"/>
          <w:szCs w:val="24"/>
        </w:rPr>
        <w:t>action purchase orders and secure delivery of resources and equipment</w:t>
      </w:r>
    </w:p>
    <w:p w:rsidR="00FA1678" w:rsidRPr="00D57128" w:rsidRDefault="00FA1678" w:rsidP="009A71D5">
      <w:pPr>
        <w:pStyle w:val="ListParagraph"/>
        <w:numPr>
          <w:ilvl w:val="0"/>
          <w:numId w:val="29"/>
        </w:numPr>
        <w:spacing w:afterLines="80" w:after="192" w:line="300" w:lineRule="atLeast"/>
        <w:ind w:left="567" w:hanging="567"/>
        <w:jc w:val="both"/>
        <w:rPr>
          <w:rFonts w:cs="Arial"/>
          <w:sz w:val="24"/>
          <w:szCs w:val="24"/>
        </w:rPr>
      </w:pPr>
      <w:r w:rsidRPr="00D57128">
        <w:rPr>
          <w:rFonts w:cs="Arial"/>
          <w:sz w:val="24"/>
          <w:szCs w:val="24"/>
        </w:rPr>
        <w:t>plan and budget for fieldwork trips and visits</w:t>
      </w:r>
    </w:p>
    <w:p w:rsidR="00FA1678" w:rsidRPr="00D57128" w:rsidRDefault="00FA1678" w:rsidP="009A71D5">
      <w:pPr>
        <w:pStyle w:val="ListParagraph"/>
        <w:numPr>
          <w:ilvl w:val="0"/>
          <w:numId w:val="29"/>
        </w:numPr>
        <w:spacing w:afterLines="80" w:after="192" w:line="300" w:lineRule="atLeast"/>
        <w:ind w:left="567" w:hanging="567"/>
        <w:jc w:val="both"/>
        <w:rPr>
          <w:rFonts w:cs="Arial"/>
          <w:sz w:val="24"/>
          <w:szCs w:val="24"/>
        </w:rPr>
      </w:pPr>
      <w:r w:rsidRPr="00D57128">
        <w:rPr>
          <w:rFonts w:cs="Arial"/>
          <w:sz w:val="24"/>
          <w:szCs w:val="24"/>
        </w:rPr>
        <w:t>establish appropriate contacts for the use of external resources</w:t>
      </w:r>
    </w:p>
    <w:p w:rsidR="00FA1678" w:rsidRDefault="00FA1678" w:rsidP="009A71D5">
      <w:pPr>
        <w:pStyle w:val="ListParagraph"/>
        <w:numPr>
          <w:ilvl w:val="0"/>
          <w:numId w:val="29"/>
        </w:numPr>
        <w:spacing w:afterLines="80" w:after="192" w:line="300" w:lineRule="atLeast"/>
        <w:ind w:left="567" w:hanging="567"/>
        <w:jc w:val="both"/>
        <w:rPr>
          <w:rFonts w:cs="Arial"/>
          <w:sz w:val="24"/>
          <w:szCs w:val="24"/>
        </w:rPr>
      </w:pPr>
      <w:r w:rsidRPr="00D57128">
        <w:rPr>
          <w:rFonts w:cs="Arial"/>
          <w:sz w:val="24"/>
          <w:szCs w:val="24"/>
        </w:rPr>
        <w:t>deploy all resources in a fair and equitable way to motivate students and encourage team membership</w:t>
      </w:r>
    </w:p>
    <w:p w:rsidR="00D527B4" w:rsidRPr="00D57128" w:rsidRDefault="00D527B4" w:rsidP="00D527B4">
      <w:pPr>
        <w:pStyle w:val="ListParagraph"/>
        <w:spacing w:afterLines="80" w:after="192" w:line="300" w:lineRule="atLeast"/>
        <w:ind w:left="0"/>
        <w:jc w:val="both"/>
        <w:rPr>
          <w:rFonts w:cs="Arial"/>
          <w:sz w:val="24"/>
          <w:szCs w:val="24"/>
        </w:rPr>
      </w:pPr>
    </w:p>
    <w:p w:rsidR="000F51EB" w:rsidRPr="00D57128" w:rsidRDefault="000F51EB" w:rsidP="00FA1678">
      <w:pPr>
        <w:numPr>
          <w:ilvl w:val="0"/>
          <w:numId w:val="25"/>
        </w:numPr>
        <w:spacing w:before="120" w:after="120"/>
        <w:ind w:left="426" w:hanging="426"/>
        <w:jc w:val="both"/>
        <w:rPr>
          <w:rFonts w:cs="Arial"/>
          <w:b/>
          <w:color w:val="000080"/>
          <w:sz w:val="24"/>
          <w:szCs w:val="24"/>
        </w:rPr>
      </w:pPr>
      <w:r w:rsidRPr="00D57128">
        <w:rPr>
          <w:rFonts w:cs="Arial"/>
          <w:b/>
          <w:color w:val="000080"/>
          <w:sz w:val="24"/>
          <w:szCs w:val="24"/>
        </w:rPr>
        <w:t>Competencies</w:t>
      </w:r>
    </w:p>
    <w:p w:rsidR="000F51EB" w:rsidRPr="00D57128" w:rsidRDefault="000F51EB" w:rsidP="001065AA">
      <w:pPr>
        <w:jc w:val="both"/>
        <w:rPr>
          <w:rFonts w:cs="Arial"/>
          <w:sz w:val="24"/>
          <w:szCs w:val="24"/>
        </w:rPr>
      </w:pPr>
      <w:r w:rsidRPr="00D57128">
        <w:rPr>
          <w:rFonts w:cs="Arial"/>
          <w:sz w:val="24"/>
          <w:szCs w:val="24"/>
        </w:rPr>
        <w:t>As contained in the National Standards</w:t>
      </w:r>
      <w:r w:rsidR="00FA1678" w:rsidRPr="00D57128">
        <w:rPr>
          <w:rFonts w:cs="Arial"/>
          <w:sz w:val="24"/>
          <w:szCs w:val="24"/>
        </w:rPr>
        <w:t xml:space="preserve"> for Subject Leaders</w:t>
      </w:r>
    </w:p>
    <w:p w:rsidR="000F51EB" w:rsidRPr="00D57128" w:rsidRDefault="000F51EB" w:rsidP="000F51EB">
      <w:pPr>
        <w:jc w:val="both"/>
        <w:rPr>
          <w:rFonts w:cs="Arial"/>
          <w:sz w:val="24"/>
          <w:szCs w:val="24"/>
        </w:rPr>
      </w:pPr>
    </w:p>
    <w:p w:rsidR="00D527B4" w:rsidRDefault="00D527B4">
      <w:pPr>
        <w:rPr>
          <w:rFonts w:cs="Arial"/>
          <w:b/>
          <w:color w:val="000080"/>
          <w:sz w:val="24"/>
          <w:szCs w:val="24"/>
        </w:rPr>
      </w:pPr>
      <w:r>
        <w:rPr>
          <w:rFonts w:cs="Arial"/>
          <w:b/>
          <w:color w:val="000080"/>
          <w:sz w:val="24"/>
          <w:szCs w:val="24"/>
        </w:rPr>
        <w:br w:type="page"/>
      </w:r>
    </w:p>
    <w:p w:rsidR="000F51EB" w:rsidRPr="00D57128" w:rsidRDefault="000F51EB" w:rsidP="00FA1678">
      <w:pPr>
        <w:numPr>
          <w:ilvl w:val="0"/>
          <w:numId w:val="25"/>
        </w:numPr>
        <w:spacing w:before="120" w:after="120"/>
        <w:ind w:left="426" w:hanging="426"/>
        <w:jc w:val="both"/>
        <w:rPr>
          <w:rFonts w:cs="Arial"/>
          <w:b/>
          <w:color w:val="000080"/>
          <w:sz w:val="24"/>
          <w:szCs w:val="24"/>
        </w:rPr>
      </w:pPr>
      <w:r w:rsidRPr="00D57128">
        <w:rPr>
          <w:rFonts w:cs="Arial"/>
          <w:b/>
          <w:color w:val="000080"/>
          <w:sz w:val="24"/>
          <w:szCs w:val="24"/>
        </w:rPr>
        <w:lastRenderedPageBreak/>
        <w:t>Attendance at meetings</w:t>
      </w:r>
      <w:r w:rsidR="00FA1678" w:rsidRPr="00D57128">
        <w:rPr>
          <w:rFonts w:cs="Arial"/>
          <w:b/>
          <w:color w:val="000080"/>
          <w:sz w:val="24"/>
          <w:szCs w:val="24"/>
        </w:rPr>
        <w:t xml:space="preserve"> and Development Groups</w:t>
      </w:r>
    </w:p>
    <w:p w:rsidR="00FA1678" w:rsidRPr="00D57128" w:rsidRDefault="002F69FC" w:rsidP="009A71D5">
      <w:pPr>
        <w:spacing w:after="120"/>
        <w:jc w:val="both"/>
        <w:rPr>
          <w:rFonts w:cs="Arial"/>
          <w:sz w:val="24"/>
          <w:szCs w:val="24"/>
        </w:rPr>
      </w:pPr>
      <w:r w:rsidRPr="00D57128">
        <w:rPr>
          <w:rFonts w:cs="Arial"/>
          <w:sz w:val="24"/>
          <w:szCs w:val="24"/>
        </w:rPr>
        <w:t>You will</w:t>
      </w:r>
      <w:r w:rsidR="00FA1678" w:rsidRPr="00D57128">
        <w:rPr>
          <w:rFonts w:cs="Arial"/>
          <w:sz w:val="24"/>
          <w:szCs w:val="24"/>
        </w:rPr>
        <w:t>:</w:t>
      </w:r>
    </w:p>
    <w:p w:rsidR="007E6105" w:rsidRPr="00D57128" w:rsidRDefault="007E6105" w:rsidP="009A71D5">
      <w:pPr>
        <w:numPr>
          <w:ilvl w:val="1"/>
          <w:numId w:val="30"/>
        </w:numPr>
        <w:spacing w:after="60"/>
        <w:ind w:left="567" w:hanging="567"/>
        <w:jc w:val="both"/>
        <w:rPr>
          <w:rFonts w:cs="Arial"/>
          <w:sz w:val="24"/>
          <w:szCs w:val="24"/>
        </w:rPr>
      </w:pPr>
      <w:r w:rsidRPr="00D57128">
        <w:rPr>
          <w:rFonts w:cs="Arial"/>
          <w:sz w:val="24"/>
          <w:szCs w:val="24"/>
        </w:rPr>
        <w:t>meet with the Head of Faculty as agreed</w:t>
      </w:r>
    </w:p>
    <w:p w:rsidR="00FA1678" w:rsidRPr="00D57128" w:rsidRDefault="00FA1678" w:rsidP="009A71D5">
      <w:pPr>
        <w:numPr>
          <w:ilvl w:val="1"/>
          <w:numId w:val="30"/>
        </w:numPr>
        <w:spacing w:after="60"/>
        <w:ind w:left="567" w:hanging="567"/>
        <w:jc w:val="both"/>
        <w:rPr>
          <w:rFonts w:cs="Arial"/>
          <w:sz w:val="24"/>
          <w:szCs w:val="24"/>
        </w:rPr>
      </w:pPr>
      <w:r w:rsidRPr="00D57128">
        <w:rPr>
          <w:rFonts w:cs="Arial"/>
          <w:sz w:val="24"/>
          <w:szCs w:val="24"/>
        </w:rPr>
        <w:t>attend Faculty meetings and other meetings as directed by the Head of Faculty</w:t>
      </w:r>
    </w:p>
    <w:p w:rsidR="00FA1678" w:rsidRPr="00D57128" w:rsidRDefault="00FA1678" w:rsidP="009A71D5">
      <w:pPr>
        <w:numPr>
          <w:ilvl w:val="1"/>
          <w:numId w:val="30"/>
        </w:numPr>
        <w:ind w:left="567" w:hanging="567"/>
        <w:jc w:val="both"/>
        <w:rPr>
          <w:rFonts w:cs="Arial"/>
          <w:sz w:val="24"/>
          <w:szCs w:val="24"/>
        </w:rPr>
      </w:pPr>
      <w:r w:rsidRPr="00D57128">
        <w:rPr>
          <w:rFonts w:cs="Arial"/>
          <w:sz w:val="24"/>
          <w:szCs w:val="24"/>
        </w:rPr>
        <w:t>organise and run Faculty and all other meetings appropriate to the agreed areas of responsibility</w:t>
      </w:r>
    </w:p>
    <w:p w:rsidR="001065AA" w:rsidRPr="00D57128" w:rsidRDefault="001065AA">
      <w:pPr>
        <w:rPr>
          <w:rFonts w:cs="Arial"/>
          <w:b/>
          <w:sz w:val="24"/>
          <w:szCs w:val="24"/>
        </w:rPr>
      </w:pPr>
    </w:p>
    <w:p w:rsidR="007E6105" w:rsidRPr="00D57128" w:rsidRDefault="007E6105">
      <w:pPr>
        <w:rPr>
          <w:rFonts w:cs="Arial"/>
          <w:b/>
          <w:sz w:val="24"/>
          <w:szCs w:val="24"/>
        </w:rPr>
      </w:pPr>
    </w:p>
    <w:p w:rsidR="00600E35" w:rsidRPr="00D57128" w:rsidRDefault="00600E35" w:rsidP="000C6BEB">
      <w:pPr>
        <w:ind w:left="10"/>
        <w:jc w:val="both"/>
        <w:rPr>
          <w:rFonts w:cs="Arial"/>
          <w:sz w:val="24"/>
          <w:szCs w:val="24"/>
        </w:rPr>
      </w:pPr>
      <w:r w:rsidRPr="00D57128">
        <w:rPr>
          <w:rFonts w:cs="Arial"/>
          <w:b/>
          <w:sz w:val="24"/>
          <w:szCs w:val="24"/>
        </w:rPr>
        <w:t>GCA has a commitment to safeguarding and promoting the welfare of children and has safer recruitment procedures in place for the selection of staff. It is committed to the principle of equal opportunities; we welcome all applicants and value the diversity they bring.</w:t>
      </w:r>
    </w:p>
    <w:p w:rsidR="00600E35" w:rsidRPr="00D57128" w:rsidRDefault="00600E35" w:rsidP="000C6BEB">
      <w:pPr>
        <w:ind w:left="10"/>
        <w:jc w:val="both"/>
        <w:rPr>
          <w:rFonts w:cs="Arial"/>
          <w:sz w:val="24"/>
          <w:szCs w:val="24"/>
        </w:rPr>
      </w:pPr>
    </w:p>
    <w:p w:rsidR="00D00F6D" w:rsidRPr="00D57128" w:rsidRDefault="00D00F6D" w:rsidP="000C6BEB">
      <w:pPr>
        <w:ind w:left="10"/>
        <w:jc w:val="both"/>
        <w:rPr>
          <w:rFonts w:cs="Arial"/>
          <w:bCs/>
          <w:sz w:val="24"/>
          <w:szCs w:val="24"/>
        </w:rPr>
      </w:pPr>
      <w:r w:rsidRPr="00D57128">
        <w:rPr>
          <w:rFonts w:cs="Arial"/>
          <w:bCs/>
          <w:sz w:val="24"/>
          <w:szCs w:val="24"/>
        </w:rPr>
        <w:t>This job description will be reviewed as part of the appraisal process to reflect changing school, faculty and individual needs.</w:t>
      </w:r>
    </w:p>
    <w:p w:rsidR="00D00F6D" w:rsidRPr="00D57128" w:rsidRDefault="00D00F6D" w:rsidP="00D00F6D">
      <w:pPr>
        <w:jc w:val="both"/>
        <w:rPr>
          <w:rFonts w:cs="Arial"/>
          <w:bCs/>
          <w:sz w:val="24"/>
          <w:szCs w:val="24"/>
        </w:rPr>
      </w:pPr>
    </w:p>
    <w:p w:rsidR="00D00F6D" w:rsidRPr="00D57128" w:rsidRDefault="00D00F6D" w:rsidP="00D00F6D">
      <w:pPr>
        <w:jc w:val="both"/>
        <w:rPr>
          <w:rFonts w:cs="Arial"/>
          <w:bCs/>
          <w:sz w:val="24"/>
          <w:szCs w:val="24"/>
        </w:rPr>
      </w:pPr>
      <w:r w:rsidRPr="00D57128">
        <w:rPr>
          <w:rFonts w:cs="Arial"/>
          <w:bCs/>
          <w:sz w:val="24"/>
          <w:szCs w:val="24"/>
        </w:rPr>
        <w:t xml:space="preserve">The duties and responsibilities of the post are to be carried out within the provisions of the </w:t>
      </w:r>
      <w:r w:rsidR="00D57128">
        <w:rPr>
          <w:rFonts w:cs="Arial"/>
          <w:bCs/>
          <w:sz w:val="24"/>
          <w:szCs w:val="24"/>
        </w:rPr>
        <w:t xml:space="preserve">School Teachers’ Pay and Conditions Document and the </w:t>
      </w:r>
      <w:r w:rsidRPr="00D57128">
        <w:rPr>
          <w:rFonts w:cs="Arial"/>
          <w:bCs/>
          <w:sz w:val="24"/>
          <w:szCs w:val="24"/>
        </w:rPr>
        <w:t>Greig City Academy contract.</w:t>
      </w:r>
    </w:p>
    <w:p w:rsidR="00D00F6D" w:rsidRPr="00D57128" w:rsidRDefault="00D00F6D" w:rsidP="00D00F6D">
      <w:pPr>
        <w:rPr>
          <w:rFonts w:cs="Arial"/>
          <w:bCs/>
          <w:sz w:val="24"/>
          <w:szCs w:val="24"/>
        </w:rPr>
      </w:pPr>
    </w:p>
    <w:p w:rsidR="00D00F6D" w:rsidRPr="00D57128" w:rsidRDefault="00D00F6D" w:rsidP="00D00F6D">
      <w:pPr>
        <w:rPr>
          <w:rFonts w:cs="Arial"/>
          <w:bCs/>
          <w:sz w:val="24"/>
          <w:szCs w:val="24"/>
        </w:rPr>
      </w:pPr>
    </w:p>
    <w:p w:rsidR="00AB13D4" w:rsidRPr="00D57128" w:rsidRDefault="00B46E76" w:rsidP="00D00F6D">
      <w:pPr>
        <w:rPr>
          <w:rFonts w:cs="Arial"/>
          <w:bCs/>
          <w:color w:val="000000"/>
          <w:sz w:val="24"/>
          <w:szCs w:val="24"/>
        </w:rPr>
      </w:pPr>
      <w:r>
        <w:rPr>
          <w:rFonts w:cs="Arial"/>
          <w:b/>
          <w:bCs/>
          <w:sz w:val="24"/>
          <w:szCs w:val="24"/>
        </w:rPr>
        <w:t>February 2019</w:t>
      </w:r>
    </w:p>
    <w:p w:rsidR="00D00F6D" w:rsidRPr="00D57128" w:rsidRDefault="00D00F6D">
      <w:pPr>
        <w:rPr>
          <w:rFonts w:cs="Tahoma"/>
          <w:b/>
          <w:color w:val="000080"/>
          <w:sz w:val="24"/>
          <w:szCs w:val="24"/>
        </w:rPr>
      </w:pPr>
      <w:r w:rsidRPr="00D57128">
        <w:rPr>
          <w:rFonts w:cs="Tahoma"/>
          <w:b/>
          <w:color w:val="000080"/>
          <w:sz w:val="24"/>
          <w:szCs w:val="24"/>
        </w:rPr>
        <w:br w:type="page"/>
      </w:r>
    </w:p>
    <w:p w:rsidR="000F51EB" w:rsidRPr="00D57128" w:rsidRDefault="000F51EB" w:rsidP="000F51EB">
      <w:pPr>
        <w:jc w:val="center"/>
        <w:rPr>
          <w:rFonts w:cs="Arial"/>
          <w:b/>
          <w:color w:val="000080"/>
          <w:sz w:val="24"/>
          <w:szCs w:val="24"/>
        </w:rPr>
      </w:pPr>
      <w:r w:rsidRPr="00D57128">
        <w:rPr>
          <w:rFonts w:cs="Arial"/>
          <w:b/>
          <w:color w:val="000080"/>
          <w:sz w:val="24"/>
          <w:szCs w:val="24"/>
        </w:rPr>
        <w:lastRenderedPageBreak/>
        <w:t>Person Specification</w:t>
      </w:r>
    </w:p>
    <w:p w:rsidR="00163651" w:rsidRPr="00D57128" w:rsidRDefault="00163651" w:rsidP="000F51EB">
      <w:pPr>
        <w:jc w:val="center"/>
        <w:rPr>
          <w:rFonts w:cs="Arial"/>
          <w:b/>
          <w:color w:val="000080"/>
          <w:sz w:val="24"/>
          <w:szCs w:val="24"/>
        </w:rPr>
      </w:pPr>
    </w:p>
    <w:p w:rsidR="000F51EB" w:rsidRPr="00D57128" w:rsidRDefault="000F51EB" w:rsidP="000F51EB">
      <w:pPr>
        <w:tabs>
          <w:tab w:val="left" w:pos="1080"/>
        </w:tabs>
        <w:spacing w:after="60"/>
        <w:rPr>
          <w:rFonts w:cs="Arial"/>
          <w:sz w:val="24"/>
          <w:szCs w:val="24"/>
        </w:rPr>
      </w:pPr>
      <w:r w:rsidRPr="00D57128">
        <w:rPr>
          <w:rFonts w:cs="Arial"/>
          <w:sz w:val="24"/>
          <w:szCs w:val="24"/>
        </w:rPr>
        <w:t>You will:</w:t>
      </w:r>
    </w:p>
    <w:p w:rsidR="000F51EB" w:rsidRPr="00D57128" w:rsidRDefault="000F51EB" w:rsidP="0052014C">
      <w:pPr>
        <w:numPr>
          <w:ilvl w:val="0"/>
          <w:numId w:val="4"/>
        </w:numPr>
        <w:tabs>
          <w:tab w:val="clear" w:pos="720"/>
          <w:tab w:val="num" w:pos="567"/>
        </w:tabs>
        <w:spacing w:before="120" w:after="80"/>
        <w:ind w:left="567" w:hanging="567"/>
        <w:jc w:val="both"/>
        <w:rPr>
          <w:rFonts w:cs="Arial"/>
          <w:bCs/>
          <w:sz w:val="24"/>
          <w:szCs w:val="24"/>
        </w:rPr>
      </w:pPr>
      <w:r w:rsidRPr="00D57128">
        <w:rPr>
          <w:rFonts w:cs="Arial"/>
          <w:bCs/>
          <w:sz w:val="24"/>
          <w:szCs w:val="24"/>
        </w:rPr>
        <w:t>be a good classroom teacher capable of planning and delivering interesting and engaging lessons</w:t>
      </w:r>
    </w:p>
    <w:p w:rsidR="00C2163A" w:rsidRPr="00D57128" w:rsidRDefault="00C2163A" w:rsidP="0052014C">
      <w:pPr>
        <w:numPr>
          <w:ilvl w:val="0"/>
          <w:numId w:val="4"/>
        </w:numPr>
        <w:tabs>
          <w:tab w:val="clear" w:pos="720"/>
          <w:tab w:val="num" w:pos="567"/>
        </w:tabs>
        <w:spacing w:after="80"/>
        <w:ind w:left="567" w:hanging="567"/>
        <w:jc w:val="both"/>
        <w:rPr>
          <w:rFonts w:cs="Arial"/>
          <w:bCs/>
          <w:sz w:val="24"/>
          <w:szCs w:val="24"/>
        </w:rPr>
      </w:pPr>
      <w:r w:rsidRPr="00D57128">
        <w:rPr>
          <w:rFonts w:cs="Arial"/>
          <w:sz w:val="24"/>
          <w:szCs w:val="24"/>
        </w:rPr>
        <w:t>be committed to the equality of opportunity and support our equal opportunities policy</w:t>
      </w:r>
    </w:p>
    <w:p w:rsidR="000F51EB" w:rsidRPr="00D57128" w:rsidRDefault="000F51EB" w:rsidP="0052014C">
      <w:pPr>
        <w:numPr>
          <w:ilvl w:val="0"/>
          <w:numId w:val="4"/>
        </w:numPr>
        <w:tabs>
          <w:tab w:val="clear" w:pos="720"/>
          <w:tab w:val="num" w:pos="567"/>
        </w:tabs>
        <w:spacing w:after="80"/>
        <w:ind w:left="567" w:hanging="567"/>
        <w:jc w:val="both"/>
        <w:rPr>
          <w:rFonts w:cs="Arial"/>
          <w:bCs/>
          <w:sz w:val="24"/>
          <w:szCs w:val="24"/>
        </w:rPr>
      </w:pPr>
      <w:r w:rsidRPr="00D57128">
        <w:rPr>
          <w:rFonts w:cs="Arial"/>
          <w:sz w:val="24"/>
          <w:szCs w:val="24"/>
        </w:rPr>
        <w:t xml:space="preserve">have </w:t>
      </w:r>
      <w:r w:rsidR="009A71D5" w:rsidRPr="00D57128">
        <w:rPr>
          <w:rFonts w:cs="Arial"/>
          <w:sz w:val="24"/>
          <w:szCs w:val="24"/>
        </w:rPr>
        <w:t xml:space="preserve">QTS and </w:t>
      </w:r>
      <w:r w:rsidRPr="00D57128">
        <w:rPr>
          <w:rFonts w:cs="Arial"/>
          <w:sz w:val="24"/>
          <w:szCs w:val="24"/>
        </w:rPr>
        <w:t>evidence of relevant training</w:t>
      </w:r>
    </w:p>
    <w:p w:rsidR="00C2163A" w:rsidRPr="00D57128" w:rsidRDefault="00C2163A" w:rsidP="0052014C">
      <w:pPr>
        <w:numPr>
          <w:ilvl w:val="0"/>
          <w:numId w:val="4"/>
        </w:numPr>
        <w:tabs>
          <w:tab w:val="clear" w:pos="720"/>
          <w:tab w:val="num" w:pos="567"/>
        </w:tabs>
        <w:spacing w:after="80"/>
        <w:ind w:left="567" w:hanging="567"/>
        <w:jc w:val="both"/>
        <w:rPr>
          <w:rFonts w:cs="Arial"/>
          <w:bCs/>
          <w:sz w:val="24"/>
          <w:szCs w:val="24"/>
        </w:rPr>
      </w:pPr>
      <w:r w:rsidRPr="00D57128">
        <w:rPr>
          <w:rFonts w:cs="Arial"/>
          <w:bCs/>
          <w:sz w:val="24"/>
          <w:szCs w:val="24"/>
        </w:rPr>
        <w:t>be an enthusiastic classroom practitioner with a love for your subject</w:t>
      </w:r>
    </w:p>
    <w:p w:rsidR="000F51EB" w:rsidRPr="00D57128" w:rsidRDefault="000F51EB" w:rsidP="0052014C">
      <w:pPr>
        <w:numPr>
          <w:ilvl w:val="0"/>
          <w:numId w:val="4"/>
        </w:numPr>
        <w:tabs>
          <w:tab w:val="clear" w:pos="720"/>
          <w:tab w:val="num" w:pos="567"/>
        </w:tabs>
        <w:spacing w:after="80"/>
        <w:ind w:left="567" w:hanging="567"/>
        <w:jc w:val="both"/>
        <w:rPr>
          <w:rFonts w:cs="Arial"/>
          <w:bCs/>
          <w:sz w:val="24"/>
          <w:szCs w:val="24"/>
        </w:rPr>
      </w:pPr>
      <w:r w:rsidRPr="00D57128">
        <w:rPr>
          <w:rFonts w:cs="Arial"/>
          <w:bCs/>
          <w:sz w:val="24"/>
          <w:szCs w:val="24"/>
        </w:rPr>
        <w:t>be someone who likes students and wants to get the best out of them</w:t>
      </w:r>
    </w:p>
    <w:p w:rsidR="000F51EB" w:rsidRPr="00D57128" w:rsidRDefault="000F51EB" w:rsidP="0052014C">
      <w:pPr>
        <w:numPr>
          <w:ilvl w:val="0"/>
          <w:numId w:val="4"/>
        </w:numPr>
        <w:tabs>
          <w:tab w:val="clear" w:pos="720"/>
          <w:tab w:val="num" w:pos="567"/>
        </w:tabs>
        <w:spacing w:after="80"/>
        <w:ind w:left="567" w:hanging="567"/>
        <w:jc w:val="both"/>
        <w:rPr>
          <w:rFonts w:cs="Arial"/>
          <w:bCs/>
          <w:sz w:val="24"/>
          <w:szCs w:val="24"/>
        </w:rPr>
      </w:pPr>
      <w:r w:rsidRPr="00D57128">
        <w:rPr>
          <w:rFonts w:cs="Arial"/>
          <w:bCs/>
          <w:sz w:val="24"/>
          <w:szCs w:val="24"/>
        </w:rPr>
        <w:t>have</w:t>
      </w:r>
      <w:r w:rsidRPr="00D57128">
        <w:rPr>
          <w:rFonts w:cs="Arial"/>
          <w:sz w:val="24"/>
          <w:szCs w:val="24"/>
        </w:rPr>
        <w:t xml:space="preserve"> an understanding of the different ways that students learn and the appropriateness of different teaching styles to meet the individual learning needs</w:t>
      </w:r>
    </w:p>
    <w:p w:rsidR="000F51EB" w:rsidRPr="00D57128" w:rsidRDefault="000F51EB" w:rsidP="0052014C">
      <w:pPr>
        <w:numPr>
          <w:ilvl w:val="0"/>
          <w:numId w:val="4"/>
        </w:numPr>
        <w:tabs>
          <w:tab w:val="clear" w:pos="720"/>
          <w:tab w:val="num" w:pos="567"/>
        </w:tabs>
        <w:spacing w:after="80"/>
        <w:ind w:left="567" w:hanging="567"/>
        <w:jc w:val="both"/>
        <w:rPr>
          <w:rFonts w:cs="Arial"/>
          <w:bCs/>
          <w:sz w:val="24"/>
          <w:szCs w:val="24"/>
        </w:rPr>
      </w:pPr>
      <w:r w:rsidRPr="00D57128">
        <w:rPr>
          <w:rFonts w:cs="Arial"/>
          <w:bCs/>
          <w:sz w:val="24"/>
          <w:szCs w:val="24"/>
        </w:rPr>
        <w:t>have experience of teaching at KS3, GCSE and A level</w:t>
      </w:r>
    </w:p>
    <w:p w:rsidR="006E2542" w:rsidRPr="00D57128" w:rsidRDefault="006E2542" w:rsidP="006E2542">
      <w:pPr>
        <w:numPr>
          <w:ilvl w:val="0"/>
          <w:numId w:val="4"/>
        </w:numPr>
        <w:tabs>
          <w:tab w:val="clear" w:pos="720"/>
          <w:tab w:val="num" w:pos="567"/>
        </w:tabs>
        <w:spacing w:after="60"/>
        <w:ind w:left="567" w:hanging="567"/>
        <w:jc w:val="both"/>
        <w:rPr>
          <w:rFonts w:cs="Tahoma"/>
          <w:bCs/>
          <w:sz w:val="24"/>
          <w:szCs w:val="24"/>
        </w:rPr>
      </w:pPr>
      <w:r w:rsidRPr="00D57128">
        <w:rPr>
          <w:rFonts w:cs="Tahoma"/>
          <w:bCs/>
          <w:sz w:val="24"/>
          <w:szCs w:val="24"/>
        </w:rPr>
        <w:t>have experience of raising standards at departmental level</w:t>
      </w:r>
    </w:p>
    <w:p w:rsidR="000F51EB" w:rsidRPr="00D57128" w:rsidRDefault="000F51EB" w:rsidP="0052014C">
      <w:pPr>
        <w:numPr>
          <w:ilvl w:val="0"/>
          <w:numId w:val="4"/>
        </w:numPr>
        <w:tabs>
          <w:tab w:val="clear" w:pos="720"/>
          <w:tab w:val="num" w:pos="567"/>
        </w:tabs>
        <w:spacing w:after="80"/>
        <w:ind w:left="567" w:hanging="567"/>
        <w:jc w:val="both"/>
        <w:rPr>
          <w:rFonts w:cs="Arial"/>
          <w:bCs/>
          <w:sz w:val="24"/>
          <w:szCs w:val="24"/>
        </w:rPr>
      </w:pPr>
      <w:r w:rsidRPr="00D57128">
        <w:rPr>
          <w:rFonts w:cs="Arial"/>
          <w:bCs/>
          <w:sz w:val="24"/>
          <w:szCs w:val="24"/>
        </w:rPr>
        <w:t>have good communication skills, both written and verbal</w:t>
      </w:r>
    </w:p>
    <w:p w:rsidR="000F51EB" w:rsidRPr="00D57128" w:rsidRDefault="000F51EB" w:rsidP="0052014C">
      <w:pPr>
        <w:numPr>
          <w:ilvl w:val="0"/>
          <w:numId w:val="4"/>
        </w:numPr>
        <w:tabs>
          <w:tab w:val="clear" w:pos="720"/>
          <w:tab w:val="num" w:pos="567"/>
        </w:tabs>
        <w:spacing w:after="80"/>
        <w:ind w:left="567" w:hanging="567"/>
        <w:jc w:val="both"/>
        <w:rPr>
          <w:rFonts w:cs="Arial"/>
          <w:bCs/>
          <w:sz w:val="24"/>
          <w:szCs w:val="24"/>
        </w:rPr>
      </w:pPr>
      <w:r w:rsidRPr="00D57128">
        <w:rPr>
          <w:rFonts w:cs="Arial"/>
          <w:sz w:val="24"/>
          <w:szCs w:val="24"/>
        </w:rPr>
        <w:t>be able to communicate clearly both orally and in writing, with students, parents and carers, colleagues and other professionals</w:t>
      </w:r>
    </w:p>
    <w:p w:rsidR="000F51EB" w:rsidRPr="00D57128" w:rsidRDefault="000F51EB" w:rsidP="0052014C">
      <w:pPr>
        <w:numPr>
          <w:ilvl w:val="0"/>
          <w:numId w:val="4"/>
        </w:numPr>
        <w:tabs>
          <w:tab w:val="clear" w:pos="720"/>
          <w:tab w:val="num" w:pos="567"/>
        </w:tabs>
        <w:spacing w:after="80"/>
        <w:ind w:left="567" w:hanging="567"/>
        <w:jc w:val="both"/>
        <w:rPr>
          <w:rFonts w:cs="Arial"/>
          <w:bCs/>
          <w:sz w:val="24"/>
          <w:szCs w:val="24"/>
        </w:rPr>
      </w:pPr>
      <w:r w:rsidRPr="00D57128">
        <w:rPr>
          <w:rFonts w:cs="Arial"/>
          <w:sz w:val="24"/>
          <w:szCs w:val="24"/>
        </w:rPr>
        <w:t>have good interpersonal skills, the ability to work as part of an effective team and to develop and maintain good relations with students, parents and staff</w:t>
      </w:r>
    </w:p>
    <w:p w:rsidR="000F51EB" w:rsidRPr="00D57128" w:rsidRDefault="000F51EB" w:rsidP="0052014C">
      <w:pPr>
        <w:numPr>
          <w:ilvl w:val="0"/>
          <w:numId w:val="4"/>
        </w:numPr>
        <w:tabs>
          <w:tab w:val="clear" w:pos="720"/>
          <w:tab w:val="num" w:pos="567"/>
        </w:tabs>
        <w:spacing w:after="80"/>
        <w:ind w:left="567" w:hanging="567"/>
        <w:jc w:val="both"/>
        <w:rPr>
          <w:rFonts w:cs="Arial"/>
          <w:bCs/>
          <w:sz w:val="24"/>
          <w:szCs w:val="24"/>
        </w:rPr>
      </w:pPr>
      <w:r w:rsidRPr="00D57128">
        <w:rPr>
          <w:rFonts w:cs="Arial"/>
          <w:sz w:val="24"/>
          <w:szCs w:val="24"/>
        </w:rPr>
        <w:t>be willing to contribute to the school’s enrichment and extra-curricular programmes</w:t>
      </w:r>
    </w:p>
    <w:p w:rsidR="000F51EB" w:rsidRPr="00D57128" w:rsidRDefault="000F51EB" w:rsidP="0052014C">
      <w:pPr>
        <w:numPr>
          <w:ilvl w:val="0"/>
          <w:numId w:val="4"/>
        </w:numPr>
        <w:tabs>
          <w:tab w:val="clear" w:pos="720"/>
          <w:tab w:val="num" w:pos="567"/>
        </w:tabs>
        <w:spacing w:after="80"/>
        <w:ind w:left="567" w:hanging="567"/>
        <w:jc w:val="both"/>
        <w:rPr>
          <w:rFonts w:cs="Arial"/>
          <w:bCs/>
          <w:sz w:val="24"/>
          <w:szCs w:val="24"/>
        </w:rPr>
      </w:pPr>
      <w:r w:rsidRPr="00D57128">
        <w:rPr>
          <w:rFonts w:cs="Arial"/>
          <w:sz w:val="24"/>
          <w:szCs w:val="24"/>
        </w:rPr>
        <w:t>have good general knowledge of the National Curriculum, assessment arrangements and approaches, especially literacy assessment</w:t>
      </w:r>
    </w:p>
    <w:p w:rsidR="000F51EB" w:rsidRPr="00D57128" w:rsidRDefault="000F51EB" w:rsidP="0052014C">
      <w:pPr>
        <w:numPr>
          <w:ilvl w:val="0"/>
          <w:numId w:val="4"/>
        </w:numPr>
        <w:tabs>
          <w:tab w:val="clear" w:pos="720"/>
          <w:tab w:val="num" w:pos="567"/>
        </w:tabs>
        <w:spacing w:after="80"/>
        <w:ind w:left="567" w:hanging="567"/>
        <w:jc w:val="both"/>
        <w:rPr>
          <w:rFonts w:cs="Arial"/>
          <w:bCs/>
          <w:sz w:val="24"/>
          <w:szCs w:val="24"/>
        </w:rPr>
      </w:pPr>
      <w:r w:rsidRPr="00D57128">
        <w:rPr>
          <w:rFonts w:cs="Arial"/>
          <w:sz w:val="24"/>
          <w:szCs w:val="24"/>
        </w:rPr>
        <w:t>keep clear records of pupil progress, recording the data generated by assessments</w:t>
      </w:r>
    </w:p>
    <w:p w:rsidR="000F51EB" w:rsidRPr="00D57128" w:rsidRDefault="000F51EB" w:rsidP="0052014C">
      <w:pPr>
        <w:numPr>
          <w:ilvl w:val="0"/>
          <w:numId w:val="4"/>
        </w:numPr>
        <w:tabs>
          <w:tab w:val="clear" w:pos="720"/>
          <w:tab w:val="num" w:pos="567"/>
        </w:tabs>
        <w:spacing w:after="80"/>
        <w:ind w:left="567" w:hanging="567"/>
        <w:jc w:val="both"/>
        <w:rPr>
          <w:rFonts w:cs="Arial"/>
          <w:bCs/>
          <w:sz w:val="24"/>
          <w:szCs w:val="24"/>
        </w:rPr>
      </w:pPr>
      <w:r w:rsidRPr="00D57128">
        <w:rPr>
          <w:rFonts w:cs="Arial"/>
          <w:sz w:val="24"/>
          <w:szCs w:val="24"/>
        </w:rPr>
        <w:t>have knowledge of effective record keeping and its use to promote the educational and personal development of students</w:t>
      </w:r>
    </w:p>
    <w:p w:rsidR="000F51EB" w:rsidRPr="00D57128" w:rsidRDefault="000F51EB" w:rsidP="0052014C">
      <w:pPr>
        <w:numPr>
          <w:ilvl w:val="0"/>
          <w:numId w:val="4"/>
        </w:numPr>
        <w:tabs>
          <w:tab w:val="clear" w:pos="720"/>
          <w:tab w:val="num" w:pos="567"/>
        </w:tabs>
        <w:spacing w:after="80"/>
        <w:ind w:left="567" w:hanging="567"/>
        <w:jc w:val="both"/>
        <w:rPr>
          <w:rFonts w:cs="Arial"/>
          <w:bCs/>
          <w:sz w:val="24"/>
          <w:szCs w:val="24"/>
        </w:rPr>
      </w:pPr>
      <w:r w:rsidRPr="00D57128">
        <w:rPr>
          <w:rFonts w:cs="Arial"/>
          <w:sz w:val="24"/>
          <w:szCs w:val="24"/>
        </w:rPr>
        <w:t>be able to use ICT both as a teaching tool and for administrative purposes</w:t>
      </w:r>
    </w:p>
    <w:p w:rsidR="000F51EB" w:rsidRPr="00D57128" w:rsidRDefault="000F51EB" w:rsidP="0052014C">
      <w:pPr>
        <w:numPr>
          <w:ilvl w:val="0"/>
          <w:numId w:val="4"/>
        </w:numPr>
        <w:tabs>
          <w:tab w:val="clear" w:pos="720"/>
          <w:tab w:val="num" w:pos="567"/>
        </w:tabs>
        <w:spacing w:after="80"/>
        <w:ind w:left="567" w:hanging="567"/>
        <w:jc w:val="both"/>
        <w:rPr>
          <w:rFonts w:cs="Arial"/>
          <w:bCs/>
          <w:sz w:val="24"/>
          <w:szCs w:val="24"/>
        </w:rPr>
      </w:pPr>
      <w:r w:rsidRPr="00D57128">
        <w:rPr>
          <w:rFonts w:cs="Arial"/>
          <w:sz w:val="24"/>
          <w:szCs w:val="24"/>
        </w:rPr>
        <w:t>have good organisational skills to create and maintain a stimulating and attractive learning environment</w:t>
      </w:r>
    </w:p>
    <w:p w:rsidR="000F51EB" w:rsidRPr="00D57128" w:rsidRDefault="000F51EB" w:rsidP="0052014C">
      <w:pPr>
        <w:numPr>
          <w:ilvl w:val="0"/>
          <w:numId w:val="4"/>
        </w:numPr>
        <w:tabs>
          <w:tab w:val="clear" w:pos="720"/>
          <w:tab w:val="num" w:pos="567"/>
        </w:tabs>
        <w:spacing w:after="80"/>
        <w:ind w:left="567" w:hanging="567"/>
        <w:jc w:val="both"/>
        <w:rPr>
          <w:rFonts w:cs="Arial"/>
          <w:bCs/>
          <w:sz w:val="24"/>
          <w:szCs w:val="24"/>
        </w:rPr>
      </w:pPr>
      <w:r w:rsidRPr="00D57128">
        <w:rPr>
          <w:rFonts w:cs="Arial"/>
          <w:sz w:val="24"/>
          <w:szCs w:val="24"/>
        </w:rPr>
        <w:t>be able to enthuse and motivate pupils in all aspects of their learning</w:t>
      </w:r>
    </w:p>
    <w:p w:rsidR="000F51EB" w:rsidRPr="00D57128" w:rsidRDefault="000F51EB" w:rsidP="0052014C">
      <w:pPr>
        <w:numPr>
          <w:ilvl w:val="0"/>
          <w:numId w:val="4"/>
        </w:numPr>
        <w:tabs>
          <w:tab w:val="clear" w:pos="720"/>
          <w:tab w:val="num" w:pos="567"/>
        </w:tabs>
        <w:spacing w:after="80"/>
        <w:ind w:left="567" w:hanging="567"/>
        <w:jc w:val="both"/>
        <w:rPr>
          <w:rFonts w:cs="Arial"/>
          <w:bCs/>
          <w:sz w:val="24"/>
          <w:szCs w:val="24"/>
        </w:rPr>
      </w:pPr>
      <w:r w:rsidRPr="00D57128">
        <w:rPr>
          <w:rFonts w:cs="Arial"/>
          <w:sz w:val="24"/>
          <w:szCs w:val="24"/>
        </w:rPr>
        <w:t>be committed to raising the aspirations and achievement of all pupils and able to demonstrate effective strategies for doing so</w:t>
      </w:r>
    </w:p>
    <w:p w:rsidR="000F51EB" w:rsidRPr="00D57128" w:rsidRDefault="000F51EB" w:rsidP="0052014C">
      <w:pPr>
        <w:numPr>
          <w:ilvl w:val="0"/>
          <w:numId w:val="4"/>
        </w:numPr>
        <w:tabs>
          <w:tab w:val="clear" w:pos="720"/>
          <w:tab w:val="num" w:pos="567"/>
        </w:tabs>
        <w:spacing w:after="80"/>
        <w:ind w:left="567" w:hanging="567"/>
        <w:jc w:val="both"/>
        <w:rPr>
          <w:rFonts w:cs="Arial"/>
          <w:bCs/>
          <w:sz w:val="24"/>
          <w:szCs w:val="24"/>
        </w:rPr>
      </w:pPr>
      <w:r w:rsidRPr="00D57128">
        <w:rPr>
          <w:rFonts w:cs="Arial"/>
          <w:sz w:val="24"/>
          <w:szCs w:val="24"/>
        </w:rPr>
        <w:t>be prepared to undertake appropriate training for the post and a willingness to continue training to manage the key areas and tasks outlined in the job description</w:t>
      </w:r>
    </w:p>
    <w:p w:rsidR="000F51EB" w:rsidRPr="00D57128" w:rsidRDefault="000F51EB" w:rsidP="0052014C">
      <w:pPr>
        <w:tabs>
          <w:tab w:val="left" w:pos="1080"/>
        </w:tabs>
        <w:spacing w:after="80"/>
        <w:rPr>
          <w:rFonts w:cs="Arial"/>
          <w:bCs/>
          <w:sz w:val="24"/>
          <w:szCs w:val="24"/>
        </w:rPr>
      </w:pPr>
    </w:p>
    <w:sectPr w:rsidR="000F51EB" w:rsidRPr="00D57128" w:rsidSect="00423294">
      <w:headerReference w:type="first" r:id="rId8"/>
      <w:footerReference w:type="first" r:id="rId9"/>
      <w:pgSz w:w="11906" w:h="16838" w:code="9"/>
      <w:pgMar w:top="630" w:right="836" w:bottom="450" w:left="990" w:header="709"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B0" w:rsidRDefault="005D26B0">
      <w:r>
        <w:separator/>
      </w:r>
    </w:p>
  </w:endnote>
  <w:endnote w:type="continuationSeparator" w:id="0">
    <w:p w:rsidR="005D26B0" w:rsidRDefault="005D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31" w:rsidRPr="00553E0D" w:rsidRDefault="008A3470" w:rsidP="00C10F5D">
    <w:pPr>
      <w:pStyle w:val="Header"/>
      <w:tabs>
        <w:tab w:val="clear" w:pos="4153"/>
        <w:tab w:val="clear" w:pos="8306"/>
      </w:tabs>
      <w:spacing w:line="360" w:lineRule="auto"/>
      <w:ind w:right="-851" w:hanging="1134"/>
      <w:jc w:val="center"/>
      <w:rPr>
        <w:rFonts w:ascii="Book Antiqua" w:hAnsi="Book Antiqua" w:cs="Arial"/>
        <w:i/>
        <w:color w:val="000074"/>
        <w:sz w:val="18"/>
        <w:szCs w:val="18"/>
      </w:rPr>
    </w:pPr>
    <w:r>
      <w:rPr>
        <w:rFonts w:ascii="Book Antiqua" w:hAnsi="Book Antiqua" w:cs="Arial"/>
        <w:noProof/>
        <w:color w:val="000074"/>
        <w:sz w:val="16"/>
        <w:szCs w:val="16"/>
      </w:rPr>
      <w:drawing>
        <wp:anchor distT="0" distB="0" distL="114300" distR="114300" simplePos="0" relativeHeight="251657216" behindDoc="1" locked="0" layoutInCell="1" allowOverlap="1">
          <wp:simplePos x="0" y="0"/>
          <wp:positionH relativeFrom="column">
            <wp:posOffset>2465705</wp:posOffset>
          </wp:positionH>
          <wp:positionV relativeFrom="paragraph">
            <wp:posOffset>-807720</wp:posOffset>
          </wp:positionV>
          <wp:extent cx="1028700" cy="684530"/>
          <wp:effectExtent l="0" t="0" r="0" b="1270"/>
          <wp:wrapNone/>
          <wp:docPr id="6" name="Picture 6" descr="Investo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esto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84530"/>
                  </a:xfrm>
                  <a:prstGeom prst="rect">
                    <a:avLst/>
                  </a:prstGeom>
                  <a:noFill/>
                </pic:spPr>
              </pic:pic>
            </a:graphicData>
          </a:graphic>
          <wp14:sizeRelH relativeFrom="page">
            <wp14:pctWidth>0</wp14:pctWidth>
          </wp14:sizeRelH>
          <wp14:sizeRelV relativeFrom="page">
            <wp14:pctHeight>0</wp14:pctHeight>
          </wp14:sizeRelV>
        </wp:anchor>
      </w:drawing>
    </w:r>
    <w:r w:rsidR="00C56431" w:rsidRPr="00553E0D">
      <w:rPr>
        <w:rFonts w:ascii="Book Antiqua" w:hAnsi="Book Antiqua" w:cs="Arial"/>
        <w:i/>
        <w:color w:val="000074"/>
        <w:sz w:val="18"/>
        <w:szCs w:val="18"/>
      </w:rPr>
      <w:t xml:space="preserve">Address and Registered Office: </w:t>
    </w:r>
    <w:smartTag w:uri="urn:schemas-microsoft-com:office:smarttags" w:element="Street">
      <w:smartTag w:uri="urn:schemas-microsoft-com:office:smarttags" w:element="address">
        <w:r w:rsidR="00C56431" w:rsidRPr="00553E0D">
          <w:rPr>
            <w:rFonts w:ascii="Book Antiqua" w:hAnsi="Book Antiqua" w:cs="Arial"/>
            <w:color w:val="000074"/>
            <w:sz w:val="18"/>
            <w:szCs w:val="18"/>
          </w:rPr>
          <w:t>Greig City Academy</w:t>
        </w:r>
        <w:r w:rsidR="00C56431" w:rsidRPr="00553E0D">
          <w:rPr>
            <w:rFonts w:ascii="Book Antiqua" w:hAnsi="Book Antiqua" w:cs="Arial"/>
            <w:i/>
            <w:color w:val="000074"/>
            <w:sz w:val="18"/>
            <w:szCs w:val="18"/>
          </w:rPr>
          <w:t xml:space="preserve"> </w:t>
        </w:r>
        <w:r w:rsidR="00C56431" w:rsidRPr="00553E0D">
          <w:rPr>
            <w:rFonts w:ascii="Book Antiqua" w:hAnsi="Book Antiqua" w:cs="Arial"/>
            <w:color w:val="000074"/>
            <w:sz w:val="18"/>
            <w:szCs w:val="18"/>
          </w:rPr>
          <w:sym w:font="Symbol" w:char="F0B7"/>
        </w:r>
        <w:r w:rsidR="00C56431" w:rsidRPr="00553E0D">
          <w:rPr>
            <w:rFonts w:ascii="Book Antiqua" w:hAnsi="Book Antiqua" w:cs="Arial"/>
            <w:color w:val="000074"/>
            <w:sz w:val="18"/>
            <w:szCs w:val="18"/>
          </w:rPr>
          <w:t xml:space="preserve"> High Street</w:t>
        </w:r>
      </w:smartTag>
    </w:smartTag>
    <w:r w:rsidR="00C56431" w:rsidRPr="00553E0D">
      <w:rPr>
        <w:rFonts w:ascii="Book Antiqua" w:hAnsi="Book Antiqua" w:cs="Arial"/>
        <w:color w:val="000074"/>
        <w:sz w:val="18"/>
        <w:szCs w:val="18"/>
      </w:rPr>
      <w:t xml:space="preserve"> </w:t>
    </w:r>
    <w:r w:rsidR="00C56431" w:rsidRPr="00553E0D">
      <w:rPr>
        <w:rFonts w:ascii="Book Antiqua" w:hAnsi="Book Antiqua" w:cs="Arial"/>
        <w:color w:val="000074"/>
        <w:sz w:val="18"/>
        <w:szCs w:val="18"/>
      </w:rPr>
      <w:sym w:font="Symbol" w:char="F0B7"/>
    </w:r>
    <w:r w:rsidR="00C56431" w:rsidRPr="00553E0D">
      <w:rPr>
        <w:rFonts w:ascii="Book Antiqua" w:hAnsi="Book Antiqua" w:cs="Arial"/>
        <w:color w:val="000074"/>
        <w:sz w:val="18"/>
        <w:szCs w:val="18"/>
      </w:rPr>
      <w:t xml:space="preserve"> Hornsey </w:t>
    </w:r>
    <w:r w:rsidR="00C56431" w:rsidRPr="00553E0D">
      <w:rPr>
        <w:rFonts w:ascii="Book Antiqua" w:hAnsi="Book Antiqua" w:cs="Arial"/>
        <w:color w:val="000074"/>
        <w:sz w:val="18"/>
        <w:szCs w:val="18"/>
      </w:rPr>
      <w:sym w:font="Symbol" w:char="F0B7"/>
    </w:r>
    <w:r w:rsidR="00C56431" w:rsidRPr="00553E0D">
      <w:rPr>
        <w:rFonts w:ascii="Book Antiqua" w:hAnsi="Book Antiqua" w:cs="Arial"/>
        <w:color w:val="000074"/>
        <w:sz w:val="18"/>
        <w:szCs w:val="18"/>
      </w:rPr>
      <w:t xml:space="preserve"> London N8 7NU </w:t>
    </w:r>
    <w:r w:rsidR="00C56431" w:rsidRPr="00553E0D">
      <w:rPr>
        <w:rFonts w:ascii="Book Antiqua" w:hAnsi="Book Antiqua" w:cs="Arial"/>
        <w:color w:val="000074"/>
        <w:sz w:val="18"/>
        <w:szCs w:val="18"/>
      </w:rPr>
      <w:sym w:font="Symbol" w:char="F0B7"/>
    </w:r>
    <w:r w:rsidR="00C56431" w:rsidRPr="00553E0D">
      <w:rPr>
        <w:rFonts w:ascii="Book Antiqua" w:hAnsi="Book Antiqua" w:cs="Arial"/>
        <w:color w:val="000074"/>
        <w:sz w:val="18"/>
        <w:szCs w:val="18"/>
      </w:rPr>
      <w:t xml:space="preserve"> </w:t>
    </w:r>
    <w:r w:rsidR="00C56431" w:rsidRPr="00553E0D">
      <w:rPr>
        <w:rFonts w:ascii="Book Antiqua" w:hAnsi="Book Antiqua" w:cs="Arial"/>
        <w:i/>
        <w:color w:val="000074"/>
        <w:sz w:val="18"/>
        <w:szCs w:val="18"/>
      </w:rPr>
      <w:t>Tel:</w:t>
    </w:r>
    <w:r w:rsidR="00C56431" w:rsidRPr="00553E0D">
      <w:rPr>
        <w:rFonts w:ascii="Book Antiqua" w:hAnsi="Book Antiqua" w:cs="Arial"/>
        <w:color w:val="000074"/>
        <w:sz w:val="18"/>
        <w:szCs w:val="18"/>
      </w:rPr>
      <w:t xml:space="preserve"> 020 8609 0100 </w:t>
    </w:r>
    <w:r w:rsidR="00C56431" w:rsidRPr="00553E0D">
      <w:rPr>
        <w:rFonts w:ascii="Book Antiqua" w:hAnsi="Book Antiqua" w:cs="Arial"/>
        <w:color w:val="000074"/>
        <w:sz w:val="18"/>
        <w:szCs w:val="18"/>
      </w:rPr>
      <w:sym w:font="Symbol" w:char="F0B7"/>
    </w:r>
    <w:r w:rsidR="00C56431" w:rsidRPr="00553E0D">
      <w:rPr>
        <w:rFonts w:ascii="Book Antiqua" w:hAnsi="Book Antiqua" w:cs="Arial"/>
        <w:color w:val="000074"/>
        <w:sz w:val="18"/>
        <w:szCs w:val="18"/>
      </w:rPr>
      <w:t xml:space="preserve"> </w:t>
    </w:r>
    <w:r w:rsidR="00C56431" w:rsidRPr="00553E0D">
      <w:rPr>
        <w:rFonts w:ascii="Book Antiqua" w:hAnsi="Book Antiqua" w:cs="Arial"/>
        <w:i/>
        <w:color w:val="000074"/>
        <w:sz w:val="18"/>
        <w:szCs w:val="18"/>
      </w:rPr>
      <w:t xml:space="preserve">Fax: </w:t>
    </w:r>
    <w:r w:rsidR="00C56431" w:rsidRPr="00553E0D">
      <w:rPr>
        <w:rFonts w:ascii="Book Antiqua" w:hAnsi="Book Antiqua" w:cs="Arial"/>
        <w:color w:val="000074"/>
        <w:sz w:val="18"/>
        <w:szCs w:val="18"/>
      </w:rPr>
      <w:t>020 869 0101</w:t>
    </w:r>
  </w:p>
  <w:p w:rsidR="00C56431" w:rsidRPr="00C56431" w:rsidRDefault="00C56431" w:rsidP="00C10F5D">
    <w:pPr>
      <w:pStyle w:val="Header"/>
      <w:tabs>
        <w:tab w:val="clear" w:pos="4153"/>
        <w:tab w:val="clear" w:pos="8306"/>
      </w:tabs>
      <w:spacing w:line="360" w:lineRule="auto"/>
      <w:ind w:right="-851" w:hanging="1134"/>
      <w:jc w:val="center"/>
      <w:rPr>
        <w:rFonts w:ascii="Book Antiqua" w:hAnsi="Book Antiqua" w:cs="Arial"/>
        <w:color w:val="000074"/>
        <w:sz w:val="16"/>
        <w:szCs w:val="16"/>
      </w:rPr>
    </w:pPr>
    <w:smartTag w:uri="urn:schemas-microsoft-com:office:smarttags" w:element="place">
      <w:smartTag w:uri="urn:schemas-microsoft-com:office:smarttags" w:element="PlaceName">
        <w:r w:rsidRPr="00C56431">
          <w:rPr>
            <w:rFonts w:ascii="Book Antiqua" w:hAnsi="Book Antiqua"/>
            <w:color w:val="000074"/>
            <w:sz w:val="16"/>
            <w:szCs w:val="16"/>
          </w:rPr>
          <w:t>Greig</w:t>
        </w:r>
      </w:smartTag>
      <w:r w:rsidRPr="00C56431">
        <w:rPr>
          <w:rFonts w:ascii="Book Antiqua" w:hAnsi="Book Antiqua"/>
          <w:color w:val="000074"/>
          <w:sz w:val="16"/>
          <w:szCs w:val="16"/>
        </w:rPr>
        <w:t xml:space="preserve"> </w:t>
      </w:r>
      <w:smartTag w:uri="urn:schemas-microsoft-com:office:smarttags" w:element="PlaceType">
        <w:r w:rsidRPr="00C56431">
          <w:rPr>
            <w:rFonts w:ascii="Book Antiqua" w:hAnsi="Book Antiqua"/>
            <w:color w:val="000074"/>
            <w:sz w:val="16"/>
            <w:szCs w:val="16"/>
          </w:rPr>
          <w:t>City</w:t>
        </w:r>
      </w:smartTag>
      <w:r w:rsidRPr="00C56431">
        <w:rPr>
          <w:rFonts w:ascii="Book Antiqua" w:hAnsi="Book Antiqua"/>
          <w:color w:val="000074"/>
          <w:sz w:val="16"/>
          <w:szCs w:val="16"/>
        </w:rPr>
        <w:t xml:space="preserve"> </w:t>
      </w:r>
      <w:smartTag w:uri="urn:schemas-microsoft-com:office:smarttags" w:element="PlaceType">
        <w:r w:rsidRPr="00C56431">
          <w:rPr>
            <w:rFonts w:ascii="Book Antiqua" w:hAnsi="Book Antiqua"/>
            <w:color w:val="000074"/>
            <w:sz w:val="16"/>
            <w:szCs w:val="16"/>
          </w:rPr>
          <w:t>Academy</w:t>
        </w:r>
      </w:smartTag>
    </w:smartTag>
    <w:r w:rsidRPr="00C56431">
      <w:rPr>
        <w:rFonts w:ascii="Book Antiqua" w:hAnsi="Book Antiqua"/>
        <w:color w:val="000074"/>
        <w:sz w:val="16"/>
        <w:szCs w:val="16"/>
      </w:rPr>
      <w:t xml:space="preserve"> is a Charitable Company Limited by Guarantee. Company Registered in </w:t>
    </w:r>
    <w:smartTag w:uri="urn:schemas-microsoft-com:office:smarttags" w:element="country-region">
      <w:smartTag w:uri="urn:schemas-microsoft-com:office:smarttags" w:element="place">
        <w:r w:rsidRPr="00C56431">
          <w:rPr>
            <w:rFonts w:ascii="Book Antiqua" w:hAnsi="Book Antiqua"/>
            <w:color w:val="000074"/>
            <w:sz w:val="16"/>
            <w:szCs w:val="16"/>
          </w:rPr>
          <w:t>England</w:t>
        </w:r>
      </w:smartTag>
    </w:smartTag>
    <w:r w:rsidRPr="00C56431">
      <w:rPr>
        <w:rFonts w:ascii="Book Antiqua" w:hAnsi="Book Antiqua"/>
        <w:color w:val="000074"/>
        <w:sz w:val="16"/>
        <w:szCs w:val="16"/>
      </w:rPr>
      <w:t xml:space="preserve"> No. 4220486. Charity Registration No. 1088610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B0" w:rsidRDefault="005D26B0">
      <w:r>
        <w:separator/>
      </w:r>
    </w:p>
  </w:footnote>
  <w:footnote w:type="continuationSeparator" w:id="0">
    <w:p w:rsidR="005D26B0" w:rsidRDefault="005D2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70" w:rsidRPr="00EB0C36" w:rsidRDefault="008A3470" w:rsidP="00A53870">
    <w:pPr>
      <w:pStyle w:val="Title"/>
      <w:rPr>
        <w:sz w:val="24"/>
        <w:szCs w:val="24"/>
      </w:rPr>
    </w:pPr>
    <w:r>
      <w:rPr>
        <w:noProof/>
        <w:sz w:val="24"/>
        <w:szCs w:val="24"/>
      </w:rPr>
      <w:drawing>
        <wp:anchor distT="0" distB="0" distL="114300" distR="114300" simplePos="0" relativeHeight="251655168" behindDoc="0" locked="0" layoutInCell="1" allowOverlap="0">
          <wp:simplePos x="0" y="0"/>
          <wp:positionH relativeFrom="page">
            <wp:posOffset>3366135</wp:posOffset>
          </wp:positionH>
          <wp:positionV relativeFrom="page">
            <wp:posOffset>345440</wp:posOffset>
          </wp:positionV>
          <wp:extent cx="997585" cy="913765"/>
          <wp:effectExtent l="0" t="0" r="0" b="635"/>
          <wp:wrapNone/>
          <wp:docPr id="5" name="Picture 1" descr="GCA+ Xtia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 Xtian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913765"/>
                  </a:xfrm>
                  <a:prstGeom prst="rect">
                    <a:avLst/>
                  </a:prstGeom>
                  <a:noFill/>
                </pic:spPr>
              </pic:pic>
            </a:graphicData>
          </a:graphic>
          <wp14:sizeRelH relativeFrom="page">
            <wp14:pctWidth>0</wp14:pctWidth>
          </wp14:sizeRelH>
          <wp14:sizeRelV relativeFrom="page">
            <wp14:pctHeight>0</wp14:pctHeight>
          </wp14:sizeRelV>
        </wp:anchor>
      </w:drawing>
    </w:r>
  </w:p>
  <w:p w:rsidR="00A53870" w:rsidRPr="00EB0C36" w:rsidRDefault="00A53870" w:rsidP="00A53870">
    <w:pPr>
      <w:pStyle w:val="Title"/>
      <w:rPr>
        <w:rFonts w:ascii="Copperplate Gothic Light" w:hAnsi="Copperplate Gothic Light"/>
        <w:sz w:val="24"/>
        <w:szCs w:val="24"/>
      </w:rPr>
    </w:pPr>
  </w:p>
  <w:p w:rsidR="00A53870" w:rsidRPr="00EB0C36" w:rsidRDefault="00A53870" w:rsidP="00A53870">
    <w:pPr>
      <w:pStyle w:val="Title"/>
      <w:rPr>
        <w:rFonts w:ascii="Copperplate Gothic Light" w:hAnsi="Copperplate Gothic Light"/>
        <w:sz w:val="24"/>
        <w:szCs w:val="24"/>
      </w:rPr>
    </w:pPr>
  </w:p>
  <w:p w:rsidR="00A53870" w:rsidRPr="00EB0C36" w:rsidRDefault="00A53870" w:rsidP="00A53870">
    <w:pPr>
      <w:pStyle w:val="Title"/>
      <w:rPr>
        <w:rFonts w:ascii="Copperplate Gothic Light" w:hAnsi="Copperplate Gothic Light"/>
        <w:sz w:val="24"/>
        <w:szCs w:val="24"/>
      </w:rPr>
    </w:pPr>
  </w:p>
  <w:p w:rsidR="00A53870" w:rsidRPr="00EB0C36" w:rsidRDefault="00A53870" w:rsidP="00A53870">
    <w:pPr>
      <w:pStyle w:val="Title"/>
      <w:rPr>
        <w:rFonts w:ascii="Copperplate Gothic Light" w:hAnsi="Copperplate Gothic Light"/>
        <w:sz w:val="24"/>
        <w:szCs w:val="24"/>
      </w:rPr>
    </w:pPr>
  </w:p>
  <w:p w:rsidR="00A53870" w:rsidRPr="00FA48FC" w:rsidRDefault="00A53870" w:rsidP="00A53870">
    <w:pPr>
      <w:pStyle w:val="Title"/>
      <w:rPr>
        <w:rFonts w:ascii="Copperplate Gothic Bold" w:hAnsi="Copperplate Gothic Bold"/>
        <w:color w:val="000074"/>
        <w:sz w:val="24"/>
        <w:szCs w:val="24"/>
      </w:rPr>
    </w:pPr>
    <w:smartTag w:uri="urn:schemas-microsoft-com:office:smarttags" w:element="place">
      <w:smartTag w:uri="urn:schemas-microsoft-com:office:smarttags" w:element="PlaceName">
        <w:r w:rsidRPr="00FA48FC">
          <w:rPr>
            <w:rFonts w:ascii="Copperplate Gothic Bold" w:hAnsi="Copperplate Gothic Bold"/>
            <w:color w:val="000074"/>
            <w:sz w:val="24"/>
            <w:szCs w:val="24"/>
          </w:rPr>
          <w:t>Greig</w:t>
        </w:r>
      </w:smartTag>
      <w:r w:rsidRPr="00FA48FC">
        <w:rPr>
          <w:rFonts w:ascii="Copperplate Gothic Bold" w:hAnsi="Copperplate Gothic Bold"/>
          <w:color w:val="000074"/>
          <w:sz w:val="24"/>
          <w:szCs w:val="24"/>
        </w:rPr>
        <w:t xml:space="preserve"> </w:t>
      </w:r>
      <w:smartTag w:uri="urn:schemas-microsoft-com:office:smarttags" w:element="PlaceType">
        <w:r w:rsidRPr="00FA48FC">
          <w:rPr>
            <w:rFonts w:ascii="Copperplate Gothic Bold" w:hAnsi="Copperplate Gothic Bold"/>
            <w:color w:val="000074"/>
            <w:sz w:val="24"/>
            <w:szCs w:val="24"/>
          </w:rPr>
          <w:t>City</w:t>
        </w:r>
      </w:smartTag>
      <w:r w:rsidRPr="00FA48FC">
        <w:rPr>
          <w:rFonts w:ascii="Copperplate Gothic Bold" w:hAnsi="Copperplate Gothic Bold"/>
          <w:color w:val="000074"/>
          <w:sz w:val="24"/>
          <w:szCs w:val="24"/>
        </w:rPr>
        <w:t xml:space="preserve"> </w:t>
      </w:r>
      <w:smartTag w:uri="urn:schemas-microsoft-com:office:smarttags" w:element="PlaceType">
        <w:r w:rsidRPr="00FA48FC">
          <w:rPr>
            <w:rFonts w:ascii="Copperplate Gothic Bold" w:hAnsi="Copperplate Gothic Bold"/>
            <w:color w:val="000074"/>
            <w:sz w:val="24"/>
            <w:szCs w:val="24"/>
          </w:rPr>
          <w:t>Academy</w:t>
        </w:r>
      </w:smartTag>
    </w:smartTag>
  </w:p>
  <w:p w:rsidR="00A53870" w:rsidRPr="00EB0C36" w:rsidRDefault="008A3470" w:rsidP="00A53870">
    <w:pPr>
      <w:rPr>
        <w:b/>
        <w:i/>
        <w:color w:val="000074"/>
        <w:sz w:val="22"/>
        <w:szCs w:val="22"/>
      </w:rPr>
    </w:pPr>
    <w:r>
      <w:rPr>
        <w:b/>
        <w:i/>
        <w:noProof/>
        <w:color w:val="000074"/>
        <w:sz w:val="22"/>
        <w:szCs w:val="22"/>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79375</wp:posOffset>
              </wp:positionV>
              <wp:extent cx="5486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175">
                        <a:solidFill>
                          <a:srgbClr val="00007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FFB45" id="Line 2" o:spid="_x0000_s1026" style="position:absolute;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25pt" to="6in,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c0Ew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" strokecolor="#000074" strokeweight=".25pt"/>
          </w:pict>
        </mc:Fallback>
      </mc:AlternateContent>
    </w:r>
  </w:p>
  <w:p w:rsidR="00A53870" w:rsidRPr="00C56431" w:rsidRDefault="00A53870" w:rsidP="00A53870">
    <w:pPr>
      <w:jc w:val="center"/>
      <w:rPr>
        <w:i/>
        <w:color w:val="000074"/>
        <w:sz w:val="22"/>
        <w:szCs w:val="22"/>
      </w:rPr>
    </w:pPr>
    <w:r w:rsidRPr="00C56431">
      <w:rPr>
        <w:i/>
        <w:color w:val="000074"/>
        <w:sz w:val="22"/>
        <w:szCs w:val="22"/>
      </w:rPr>
      <w:t>Principal: Mr. P. V. Sutton B.Sc.  M.A.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157D"/>
    <w:multiLevelType w:val="multilevel"/>
    <w:tmpl w:val="2348E7AA"/>
    <w:lvl w:ilvl="0">
      <w:start w:val="1"/>
      <w:numFmt w:val="decimal"/>
      <w:lvlText w:val="%1."/>
      <w:lvlJc w:val="left"/>
      <w:pPr>
        <w:ind w:left="360" w:hanging="360"/>
      </w:pPr>
      <w:rPr>
        <w:rFonts w:ascii="Arial" w:hAnsi="Arial" w:hint="default"/>
        <w:sz w:val="22"/>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4B59EB"/>
    <w:multiLevelType w:val="multilevel"/>
    <w:tmpl w:val="8FB210E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0EF496E"/>
    <w:multiLevelType w:val="multilevel"/>
    <w:tmpl w:val="9DD2206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 w15:restartNumberingAfterBreak="0">
    <w:nsid w:val="16060AE9"/>
    <w:multiLevelType w:val="multilevel"/>
    <w:tmpl w:val="8FB210E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635226C"/>
    <w:multiLevelType w:val="hybridMultilevel"/>
    <w:tmpl w:val="9FE0F2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215340"/>
    <w:multiLevelType w:val="multilevel"/>
    <w:tmpl w:val="60868D3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61E17AB"/>
    <w:multiLevelType w:val="multilevel"/>
    <w:tmpl w:val="60868D3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6FD04C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043439"/>
    <w:multiLevelType w:val="hybridMultilevel"/>
    <w:tmpl w:val="3D38FC56"/>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 w15:restartNumberingAfterBreak="0">
    <w:nsid w:val="2C3F2F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D891F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6C4E47"/>
    <w:multiLevelType w:val="multilevel"/>
    <w:tmpl w:val="9A1A55A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34D5566"/>
    <w:multiLevelType w:val="hybridMultilevel"/>
    <w:tmpl w:val="0384331A"/>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378522CD"/>
    <w:multiLevelType w:val="multilevel"/>
    <w:tmpl w:val="B8041DE8"/>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6A423F"/>
    <w:multiLevelType w:val="multilevel"/>
    <w:tmpl w:val="949E19A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3B0212"/>
    <w:multiLevelType w:val="multilevel"/>
    <w:tmpl w:val="8FB210E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B4E50B0"/>
    <w:multiLevelType w:val="multilevel"/>
    <w:tmpl w:val="60868D3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C501039"/>
    <w:multiLevelType w:val="multilevel"/>
    <w:tmpl w:val="FF421B68"/>
    <w:lvl w:ilvl="0">
      <w:start w:val="1"/>
      <w:numFmt w:val="decimal"/>
      <w:lvlText w:val="%1."/>
      <w:lvlJc w:val="left"/>
      <w:pPr>
        <w:ind w:left="360" w:hanging="360"/>
      </w:pPr>
    </w:lvl>
    <w:lvl w:ilvl="1">
      <w:start w:val="1"/>
      <w:numFmt w:val="decimal"/>
      <w:lvlText w:val="%2."/>
      <w:lvlJc w:val="left"/>
      <w:pPr>
        <w:ind w:left="792" w:hanging="432"/>
      </w:pPr>
      <w:rPr>
        <w:rFonts w:ascii="Arial" w:hAnsi="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BF779A"/>
    <w:multiLevelType w:val="multilevel"/>
    <w:tmpl w:val="949E19A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03150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8F6267"/>
    <w:multiLevelType w:val="hybridMultilevel"/>
    <w:tmpl w:val="92322352"/>
    <w:lvl w:ilvl="0" w:tplc="26863474">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447DD2"/>
    <w:multiLevelType w:val="multilevel"/>
    <w:tmpl w:val="D20EEDFE"/>
    <w:lvl w:ilvl="0">
      <w:start w:val="3"/>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76731A"/>
    <w:multiLevelType w:val="multilevel"/>
    <w:tmpl w:val="04D83C7E"/>
    <w:lvl w:ilvl="0">
      <w:start w:val="1"/>
      <w:numFmt w:val="decimal"/>
      <w:lvlText w:val="%1."/>
      <w:lvlJc w:val="left"/>
      <w:pPr>
        <w:ind w:left="360" w:hanging="360"/>
      </w:pPr>
    </w:lvl>
    <w:lvl w:ilvl="1">
      <w:start w:val="1"/>
      <w:numFmt w:val="decimal"/>
      <w:lvlText w:val="%2."/>
      <w:lvlJc w:val="left"/>
      <w:pPr>
        <w:ind w:left="792" w:hanging="432"/>
      </w:pPr>
      <w:rPr>
        <w:rFonts w:ascii="Arial" w:hAnsi="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880D9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8BE4A7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EF7E83"/>
    <w:multiLevelType w:val="hybridMultilevel"/>
    <w:tmpl w:val="636EF1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795759"/>
    <w:multiLevelType w:val="multilevel"/>
    <w:tmpl w:val="97D2D95A"/>
    <w:lvl w:ilvl="0">
      <w:start w:val="3"/>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Arial" w:hAnsi="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B2075FC"/>
    <w:multiLevelType w:val="multilevel"/>
    <w:tmpl w:val="D20EEDFE"/>
    <w:lvl w:ilvl="0">
      <w:start w:val="3"/>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B505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E670194"/>
    <w:multiLevelType w:val="hybridMultilevel"/>
    <w:tmpl w:val="266A19E2"/>
    <w:lvl w:ilvl="0" w:tplc="827EB3D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4"/>
  </w:num>
  <w:num w:numId="3">
    <w:abstractNumId w:val="4"/>
  </w:num>
  <w:num w:numId="4">
    <w:abstractNumId w:val="25"/>
  </w:num>
  <w:num w:numId="5">
    <w:abstractNumId w:val="3"/>
  </w:num>
  <w:num w:numId="6">
    <w:abstractNumId w:val="6"/>
  </w:num>
  <w:num w:numId="7">
    <w:abstractNumId w:val="5"/>
  </w:num>
  <w:num w:numId="8">
    <w:abstractNumId w:val="9"/>
  </w:num>
  <w:num w:numId="9">
    <w:abstractNumId w:val="16"/>
  </w:num>
  <w:num w:numId="10">
    <w:abstractNumId w:val="14"/>
  </w:num>
  <w:num w:numId="11">
    <w:abstractNumId w:val="28"/>
  </w:num>
  <w:num w:numId="12">
    <w:abstractNumId w:val="18"/>
  </w:num>
  <w:num w:numId="13">
    <w:abstractNumId w:val="15"/>
  </w:num>
  <w:num w:numId="14">
    <w:abstractNumId w:val="23"/>
  </w:num>
  <w:num w:numId="15">
    <w:abstractNumId w:val="1"/>
  </w:num>
  <w:num w:numId="16">
    <w:abstractNumId w:val="7"/>
  </w:num>
  <w:num w:numId="17">
    <w:abstractNumId w:val="2"/>
  </w:num>
  <w:num w:numId="18">
    <w:abstractNumId w:val="11"/>
  </w:num>
  <w:num w:numId="19">
    <w:abstractNumId w:val="13"/>
  </w:num>
  <w:num w:numId="20">
    <w:abstractNumId w:val="8"/>
  </w:num>
  <w:num w:numId="21">
    <w:abstractNumId w:val="0"/>
  </w:num>
  <w:num w:numId="22">
    <w:abstractNumId w:val="12"/>
  </w:num>
  <w:num w:numId="23">
    <w:abstractNumId w:val="19"/>
  </w:num>
  <w:num w:numId="24">
    <w:abstractNumId w:val="17"/>
  </w:num>
  <w:num w:numId="25">
    <w:abstractNumId w:val="27"/>
  </w:num>
  <w:num w:numId="26">
    <w:abstractNumId w:val="21"/>
  </w:num>
  <w:num w:numId="27">
    <w:abstractNumId w:val="26"/>
  </w:num>
  <w:num w:numId="28">
    <w:abstractNumId w:val="10"/>
  </w:num>
  <w:num w:numId="29">
    <w:abstractNumId w:val="2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o:colormru v:ext="edit" colors="#00007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B8"/>
    <w:rsid w:val="0003131E"/>
    <w:rsid w:val="00037D1D"/>
    <w:rsid w:val="000446B4"/>
    <w:rsid w:val="00052D1D"/>
    <w:rsid w:val="000700F1"/>
    <w:rsid w:val="0007376B"/>
    <w:rsid w:val="00074B8E"/>
    <w:rsid w:val="00080DFB"/>
    <w:rsid w:val="000B0301"/>
    <w:rsid w:val="000C5B9C"/>
    <w:rsid w:val="000C6BEB"/>
    <w:rsid w:val="000E7E55"/>
    <w:rsid w:val="000F51EB"/>
    <w:rsid w:val="000F7BD9"/>
    <w:rsid w:val="001015B1"/>
    <w:rsid w:val="001065AA"/>
    <w:rsid w:val="00114F05"/>
    <w:rsid w:val="001213E7"/>
    <w:rsid w:val="00125646"/>
    <w:rsid w:val="0014120B"/>
    <w:rsid w:val="00143C9E"/>
    <w:rsid w:val="00154148"/>
    <w:rsid w:val="001635CC"/>
    <w:rsid w:val="00163651"/>
    <w:rsid w:val="0017489F"/>
    <w:rsid w:val="00183E72"/>
    <w:rsid w:val="00195207"/>
    <w:rsid w:val="001B373A"/>
    <w:rsid w:val="001C7080"/>
    <w:rsid w:val="001D4C33"/>
    <w:rsid w:val="002012C5"/>
    <w:rsid w:val="00217F39"/>
    <w:rsid w:val="002261C3"/>
    <w:rsid w:val="0023451F"/>
    <w:rsid w:val="00236383"/>
    <w:rsid w:val="002451D4"/>
    <w:rsid w:val="00246EB1"/>
    <w:rsid w:val="0024712A"/>
    <w:rsid w:val="002614BB"/>
    <w:rsid w:val="00264DDA"/>
    <w:rsid w:val="00264F81"/>
    <w:rsid w:val="00280843"/>
    <w:rsid w:val="00281BCC"/>
    <w:rsid w:val="0028768D"/>
    <w:rsid w:val="00290BC6"/>
    <w:rsid w:val="0029778A"/>
    <w:rsid w:val="002C6D3F"/>
    <w:rsid w:val="002D301D"/>
    <w:rsid w:val="002E0712"/>
    <w:rsid w:val="002E46DD"/>
    <w:rsid w:val="002F28DC"/>
    <w:rsid w:val="002F69FC"/>
    <w:rsid w:val="003570F3"/>
    <w:rsid w:val="0035741A"/>
    <w:rsid w:val="00363C47"/>
    <w:rsid w:val="0039199A"/>
    <w:rsid w:val="003940E6"/>
    <w:rsid w:val="0039566F"/>
    <w:rsid w:val="0039780B"/>
    <w:rsid w:val="00397B41"/>
    <w:rsid w:val="003B269F"/>
    <w:rsid w:val="003B38DF"/>
    <w:rsid w:val="003D2E90"/>
    <w:rsid w:val="003F02A2"/>
    <w:rsid w:val="003F44D0"/>
    <w:rsid w:val="003F5712"/>
    <w:rsid w:val="00421E3F"/>
    <w:rsid w:val="00423294"/>
    <w:rsid w:val="00424084"/>
    <w:rsid w:val="004328FB"/>
    <w:rsid w:val="004361E0"/>
    <w:rsid w:val="00441ACD"/>
    <w:rsid w:val="004513F0"/>
    <w:rsid w:val="00482299"/>
    <w:rsid w:val="004829BE"/>
    <w:rsid w:val="0048486E"/>
    <w:rsid w:val="00497FF9"/>
    <w:rsid w:val="004A1489"/>
    <w:rsid w:val="004C49B8"/>
    <w:rsid w:val="004C5BD1"/>
    <w:rsid w:val="005034CA"/>
    <w:rsid w:val="005038B3"/>
    <w:rsid w:val="005077EE"/>
    <w:rsid w:val="005114E5"/>
    <w:rsid w:val="0052014C"/>
    <w:rsid w:val="00535A79"/>
    <w:rsid w:val="00544B54"/>
    <w:rsid w:val="00553E0D"/>
    <w:rsid w:val="005771EB"/>
    <w:rsid w:val="005A3AFB"/>
    <w:rsid w:val="005C0609"/>
    <w:rsid w:val="005D1750"/>
    <w:rsid w:val="005D26B0"/>
    <w:rsid w:val="005D43BE"/>
    <w:rsid w:val="00600D62"/>
    <w:rsid w:val="00600E35"/>
    <w:rsid w:val="00602FA1"/>
    <w:rsid w:val="006221F8"/>
    <w:rsid w:val="00636601"/>
    <w:rsid w:val="00651E12"/>
    <w:rsid w:val="00652B68"/>
    <w:rsid w:val="00653C16"/>
    <w:rsid w:val="006766B3"/>
    <w:rsid w:val="00683A3A"/>
    <w:rsid w:val="00692420"/>
    <w:rsid w:val="006A0ACC"/>
    <w:rsid w:val="006A3727"/>
    <w:rsid w:val="006B1A51"/>
    <w:rsid w:val="006B3828"/>
    <w:rsid w:val="006B734F"/>
    <w:rsid w:val="006C023A"/>
    <w:rsid w:val="006D2636"/>
    <w:rsid w:val="006E2542"/>
    <w:rsid w:val="00701CC3"/>
    <w:rsid w:val="00704792"/>
    <w:rsid w:val="0071207E"/>
    <w:rsid w:val="007220D8"/>
    <w:rsid w:val="00753225"/>
    <w:rsid w:val="00762CB7"/>
    <w:rsid w:val="0077682F"/>
    <w:rsid w:val="007828B8"/>
    <w:rsid w:val="007871E9"/>
    <w:rsid w:val="00792D82"/>
    <w:rsid w:val="007A0B39"/>
    <w:rsid w:val="007A582E"/>
    <w:rsid w:val="007B6DE5"/>
    <w:rsid w:val="007E6105"/>
    <w:rsid w:val="008051CF"/>
    <w:rsid w:val="00811756"/>
    <w:rsid w:val="00811DC4"/>
    <w:rsid w:val="00817F1F"/>
    <w:rsid w:val="0083152D"/>
    <w:rsid w:val="00843D77"/>
    <w:rsid w:val="00852E19"/>
    <w:rsid w:val="0085777F"/>
    <w:rsid w:val="008669ED"/>
    <w:rsid w:val="00877A03"/>
    <w:rsid w:val="0088016B"/>
    <w:rsid w:val="0088296C"/>
    <w:rsid w:val="00882DBE"/>
    <w:rsid w:val="00883F60"/>
    <w:rsid w:val="008849C7"/>
    <w:rsid w:val="00885139"/>
    <w:rsid w:val="00886E46"/>
    <w:rsid w:val="008A3470"/>
    <w:rsid w:val="008A7362"/>
    <w:rsid w:val="008C00F8"/>
    <w:rsid w:val="008C145C"/>
    <w:rsid w:val="008C7EAA"/>
    <w:rsid w:val="008E0EFD"/>
    <w:rsid w:val="008E6206"/>
    <w:rsid w:val="008F44F2"/>
    <w:rsid w:val="00900C5E"/>
    <w:rsid w:val="00906F57"/>
    <w:rsid w:val="00907515"/>
    <w:rsid w:val="00915482"/>
    <w:rsid w:val="0092472D"/>
    <w:rsid w:val="0092572B"/>
    <w:rsid w:val="009341AD"/>
    <w:rsid w:val="00935844"/>
    <w:rsid w:val="00966B35"/>
    <w:rsid w:val="00974EEB"/>
    <w:rsid w:val="00975E87"/>
    <w:rsid w:val="00977B24"/>
    <w:rsid w:val="00980C15"/>
    <w:rsid w:val="00992B22"/>
    <w:rsid w:val="00995C60"/>
    <w:rsid w:val="00997D1F"/>
    <w:rsid w:val="009A1304"/>
    <w:rsid w:val="009A5978"/>
    <w:rsid w:val="009A71D5"/>
    <w:rsid w:val="009D2396"/>
    <w:rsid w:val="009D42C7"/>
    <w:rsid w:val="009D5C19"/>
    <w:rsid w:val="009D7610"/>
    <w:rsid w:val="009E52DA"/>
    <w:rsid w:val="009E64E9"/>
    <w:rsid w:val="009E785A"/>
    <w:rsid w:val="009F47E2"/>
    <w:rsid w:val="00A07D43"/>
    <w:rsid w:val="00A178CC"/>
    <w:rsid w:val="00A17C2B"/>
    <w:rsid w:val="00A26094"/>
    <w:rsid w:val="00A26B28"/>
    <w:rsid w:val="00A34F13"/>
    <w:rsid w:val="00A42A77"/>
    <w:rsid w:val="00A53870"/>
    <w:rsid w:val="00A6726B"/>
    <w:rsid w:val="00A77D38"/>
    <w:rsid w:val="00A84784"/>
    <w:rsid w:val="00A94B02"/>
    <w:rsid w:val="00AA0724"/>
    <w:rsid w:val="00AA22C5"/>
    <w:rsid w:val="00AA3B4F"/>
    <w:rsid w:val="00AB13D4"/>
    <w:rsid w:val="00AB2ACC"/>
    <w:rsid w:val="00AB42E5"/>
    <w:rsid w:val="00AB6817"/>
    <w:rsid w:val="00AC1285"/>
    <w:rsid w:val="00AD281C"/>
    <w:rsid w:val="00AE1093"/>
    <w:rsid w:val="00AE23F8"/>
    <w:rsid w:val="00AE56F8"/>
    <w:rsid w:val="00B056FD"/>
    <w:rsid w:val="00B0619E"/>
    <w:rsid w:val="00B3075D"/>
    <w:rsid w:val="00B341C6"/>
    <w:rsid w:val="00B34EDD"/>
    <w:rsid w:val="00B35BC8"/>
    <w:rsid w:val="00B4118D"/>
    <w:rsid w:val="00B46E76"/>
    <w:rsid w:val="00B828CE"/>
    <w:rsid w:val="00B93C43"/>
    <w:rsid w:val="00B95FE5"/>
    <w:rsid w:val="00BB4679"/>
    <w:rsid w:val="00BD108A"/>
    <w:rsid w:val="00BD54B4"/>
    <w:rsid w:val="00BE1995"/>
    <w:rsid w:val="00C01CCA"/>
    <w:rsid w:val="00C10F5D"/>
    <w:rsid w:val="00C15715"/>
    <w:rsid w:val="00C2163A"/>
    <w:rsid w:val="00C27D5B"/>
    <w:rsid w:val="00C33294"/>
    <w:rsid w:val="00C3550F"/>
    <w:rsid w:val="00C41B42"/>
    <w:rsid w:val="00C44C8B"/>
    <w:rsid w:val="00C44EC1"/>
    <w:rsid w:val="00C5086B"/>
    <w:rsid w:val="00C53575"/>
    <w:rsid w:val="00C553A3"/>
    <w:rsid w:val="00C56431"/>
    <w:rsid w:val="00C63E5B"/>
    <w:rsid w:val="00C65135"/>
    <w:rsid w:val="00C85105"/>
    <w:rsid w:val="00C868BD"/>
    <w:rsid w:val="00C93C63"/>
    <w:rsid w:val="00CB413D"/>
    <w:rsid w:val="00CC7395"/>
    <w:rsid w:val="00CC7D16"/>
    <w:rsid w:val="00CD044C"/>
    <w:rsid w:val="00CD101F"/>
    <w:rsid w:val="00CD5941"/>
    <w:rsid w:val="00CE446D"/>
    <w:rsid w:val="00D00F6D"/>
    <w:rsid w:val="00D02DD7"/>
    <w:rsid w:val="00D527B4"/>
    <w:rsid w:val="00D57128"/>
    <w:rsid w:val="00D74B7C"/>
    <w:rsid w:val="00D815E6"/>
    <w:rsid w:val="00D931BD"/>
    <w:rsid w:val="00DA054D"/>
    <w:rsid w:val="00DB2A3C"/>
    <w:rsid w:val="00DB72F3"/>
    <w:rsid w:val="00DC521C"/>
    <w:rsid w:val="00DE484B"/>
    <w:rsid w:val="00DF37CE"/>
    <w:rsid w:val="00E1534B"/>
    <w:rsid w:val="00E7456D"/>
    <w:rsid w:val="00E804EB"/>
    <w:rsid w:val="00E81E4E"/>
    <w:rsid w:val="00E86813"/>
    <w:rsid w:val="00E96B35"/>
    <w:rsid w:val="00EB0B89"/>
    <w:rsid w:val="00EB0C36"/>
    <w:rsid w:val="00EB7233"/>
    <w:rsid w:val="00EC0AF4"/>
    <w:rsid w:val="00ED197B"/>
    <w:rsid w:val="00ED2FDC"/>
    <w:rsid w:val="00ED3563"/>
    <w:rsid w:val="00EE5B7E"/>
    <w:rsid w:val="00EE7F24"/>
    <w:rsid w:val="00EF7C10"/>
    <w:rsid w:val="00F023C4"/>
    <w:rsid w:val="00F16237"/>
    <w:rsid w:val="00F245C3"/>
    <w:rsid w:val="00F24B28"/>
    <w:rsid w:val="00F25DE4"/>
    <w:rsid w:val="00F82FD8"/>
    <w:rsid w:val="00F86AC0"/>
    <w:rsid w:val="00F931E0"/>
    <w:rsid w:val="00FA1678"/>
    <w:rsid w:val="00FA48FC"/>
    <w:rsid w:val="00FD279F"/>
    <w:rsid w:val="00FE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colormru v:ext="edit" colors="#000074"/>
    </o:shapedefaults>
    <o:shapelayout v:ext="edit">
      <o:idmap v:ext="edit" data="1"/>
    </o:shapelayout>
  </w:shapeDefaults>
  <w:decimalSymbol w:val="."/>
  <w:listSeparator w:val=","/>
  <w15:docId w15:val="{5EAB03C3-4FDE-4926-BCC5-83662B80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6"/>
    </w:rPr>
  </w:style>
  <w:style w:type="paragraph" w:styleId="Heading1">
    <w:name w:val="heading 1"/>
    <w:basedOn w:val="Normal"/>
    <w:next w:val="Normal"/>
    <w:qFormat/>
    <w:pPr>
      <w:keepNext/>
      <w:numPr>
        <w:numId w:val="14"/>
      </w:numPr>
      <w:jc w:val="center"/>
      <w:outlineLvl w:val="0"/>
    </w:pPr>
    <w:rPr>
      <w:sz w:val="30"/>
    </w:rPr>
  </w:style>
  <w:style w:type="paragraph" w:styleId="Heading2">
    <w:name w:val="heading 2"/>
    <w:basedOn w:val="Normal"/>
    <w:next w:val="Normal"/>
    <w:qFormat/>
    <w:pPr>
      <w:keepNext/>
      <w:numPr>
        <w:ilvl w:val="1"/>
        <w:numId w:val="14"/>
      </w:numPr>
      <w:jc w:val="both"/>
      <w:outlineLvl w:val="1"/>
    </w:pPr>
    <w:rPr>
      <w:rFonts w:ascii="Times New Roman" w:hAnsi="Times New Roman"/>
      <w:b/>
      <w:sz w:val="28"/>
    </w:rPr>
  </w:style>
  <w:style w:type="paragraph" w:styleId="Heading3">
    <w:name w:val="heading 3"/>
    <w:basedOn w:val="Normal"/>
    <w:next w:val="Normal"/>
    <w:qFormat/>
    <w:pPr>
      <w:keepNext/>
      <w:numPr>
        <w:ilvl w:val="2"/>
        <w:numId w:val="14"/>
      </w:numPr>
      <w:outlineLvl w:val="2"/>
    </w:pPr>
    <w:rPr>
      <w:rFonts w:ascii="CG Omega" w:hAnsi="CG Omega"/>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32"/>
    </w:rPr>
  </w:style>
  <w:style w:type="paragraph" w:styleId="Title">
    <w:name w:val="Title"/>
    <w:basedOn w:val="Normal"/>
    <w:qFormat/>
    <w:pPr>
      <w:jc w:val="center"/>
    </w:pPr>
    <w:rPr>
      <w:b/>
      <w:sz w:val="42"/>
    </w:rPr>
  </w:style>
  <w:style w:type="paragraph" w:styleId="Header">
    <w:name w:val="header"/>
    <w:basedOn w:val="Normal"/>
    <w:pPr>
      <w:tabs>
        <w:tab w:val="center" w:pos="4153"/>
        <w:tab w:val="right" w:pos="8306"/>
      </w:tabs>
    </w:pPr>
    <w:rPr>
      <w:rFonts w:ascii="CG Omega" w:hAnsi="CG Omega"/>
      <w:sz w:val="24"/>
    </w:rPr>
  </w:style>
  <w:style w:type="paragraph" w:styleId="BodyText">
    <w:name w:val="Body Text"/>
    <w:basedOn w:val="Normal"/>
    <w:rPr>
      <w:sz w:val="24"/>
    </w:r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Times New Roman" w:hAnsi="Times New Roman"/>
      <w:sz w:val="28"/>
    </w:rPr>
  </w:style>
  <w:style w:type="paragraph" w:styleId="BalloonText">
    <w:name w:val="Balloon Text"/>
    <w:basedOn w:val="Normal"/>
    <w:semiHidden/>
    <w:rsid w:val="00553E0D"/>
    <w:rPr>
      <w:rFonts w:ascii="Tahoma" w:hAnsi="Tahoma" w:cs="Tahoma"/>
      <w:sz w:val="16"/>
      <w:szCs w:val="16"/>
    </w:rPr>
  </w:style>
  <w:style w:type="character" w:styleId="Hyperlink">
    <w:name w:val="Hyperlink"/>
    <w:rsid w:val="00C01CCA"/>
    <w:rPr>
      <w:color w:val="0000FF"/>
      <w:u w:val="single"/>
    </w:rPr>
  </w:style>
  <w:style w:type="table" w:styleId="TableGrid">
    <w:name w:val="Table Grid"/>
    <w:basedOn w:val="TableNormal"/>
    <w:rsid w:val="00C0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06F57"/>
    <w:rPr>
      <w:color w:val="800080"/>
      <w:u w:val="single"/>
    </w:rPr>
  </w:style>
  <w:style w:type="paragraph" w:styleId="ListParagraph">
    <w:name w:val="List Paragraph"/>
    <w:basedOn w:val="Normal"/>
    <w:uiPriority w:val="34"/>
    <w:qFormat/>
    <w:rsid w:val="00704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59430">
      <w:bodyDiv w:val="1"/>
      <w:marLeft w:val="0"/>
      <w:marRight w:val="0"/>
      <w:marTop w:val="0"/>
      <w:marBottom w:val="0"/>
      <w:divBdr>
        <w:top w:val="none" w:sz="0" w:space="0" w:color="auto"/>
        <w:left w:val="none" w:sz="0" w:space="0" w:color="auto"/>
        <w:bottom w:val="none" w:sz="0" w:space="0" w:color="auto"/>
        <w:right w:val="none" w:sz="0" w:space="0" w:color="auto"/>
      </w:divBdr>
    </w:div>
    <w:div w:id="753474848">
      <w:bodyDiv w:val="1"/>
      <w:marLeft w:val="0"/>
      <w:marRight w:val="0"/>
      <w:marTop w:val="0"/>
      <w:marBottom w:val="0"/>
      <w:divBdr>
        <w:top w:val="none" w:sz="0" w:space="0" w:color="auto"/>
        <w:left w:val="none" w:sz="0" w:space="0" w:color="auto"/>
        <w:bottom w:val="none" w:sz="0" w:space="0" w:color="auto"/>
        <w:right w:val="none" w:sz="0" w:space="0" w:color="auto"/>
      </w:divBdr>
    </w:div>
    <w:div w:id="17657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8482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BROOMFIELD SCHOOL</vt:lpstr>
    </vt:vector>
  </TitlesOfParts>
  <Company>RM Connect Network</Company>
  <LinksUpToDate>false</LinksUpToDate>
  <CharactersWithSpaces>10038</CharactersWithSpaces>
  <SharedDoc>false</SharedDoc>
  <HLinks>
    <vt:vector size="12" baseType="variant">
      <vt:variant>
        <vt:i4>5636162</vt:i4>
      </vt:variant>
      <vt:variant>
        <vt:i4>3</vt:i4>
      </vt:variant>
      <vt:variant>
        <vt:i4>0</vt:i4>
      </vt:variant>
      <vt:variant>
        <vt:i4>5</vt:i4>
      </vt:variant>
      <vt:variant>
        <vt:lpwstr>http://www.ofsted.gov.uk/</vt:lpwstr>
      </vt:variant>
      <vt:variant>
        <vt:lpwstr/>
      </vt:variant>
      <vt:variant>
        <vt:i4>8323099</vt:i4>
      </vt:variant>
      <vt:variant>
        <vt:i4>0</vt:i4>
      </vt:variant>
      <vt:variant>
        <vt:i4>0</vt:i4>
      </vt:variant>
      <vt:variant>
        <vt:i4>5</vt:i4>
      </vt:variant>
      <vt:variant>
        <vt:lpwstr>mailto:voxley@greigcityacademy.co.uk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BROOMFIELD SCHOOL</dc:title>
  <dc:creator>voxley</dc:creator>
  <cp:lastModifiedBy>Montazam, Shima</cp:lastModifiedBy>
  <cp:revision>2</cp:revision>
  <cp:lastPrinted>2018-02-02T15:53:00Z</cp:lastPrinted>
  <dcterms:created xsi:type="dcterms:W3CDTF">2019-03-28T16:34:00Z</dcterms:created>
  <dcterms:modified xsi:type="dcterms:W3CDTF">2019-03-28T16:34:00Z</dcterms:modified>
</cp:coreProperties>
</file>