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B97564" w:rsidP="00933E84">
            <w:pPr>
              <w:rPr>
                <w:rFonts w:ascii="Arial" w:hAnsi="Arial" w:cs="Arial"/>
                <w:b/>
                <w:sz w:val="18"/>
                <w:szCs w:val="18"/>
              </w:rPr>
            </w:pPr>
            <w:r>
              <w:rPr>
                <w:rFonts w:ascii="Arial" w:hAnsi="Arial" w:cs="Arial"/>
                <w:b/>
                <w:sz w:val="18"/>
                <w:szCs w:val="18"/>
              </w:rPr>
              <w:t>DEPUTY HEAD OF SCIENCE FACULTY</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 xml:space="preserve">By signing </w:t>
      </w:r>
      <w:proofErr w:type="gramStart"/>
      <w:r w:rsidRPr="00AA0EFE">
        <w:rPr>
          <w:rFonts w:ascii="Arial" w:hAnsi="Arial" w:cs="Arial"/>
          <w:b/>
          <w:color w:val="2F3033"/>
          <w:sz w:val="20"/>
        </w:rPr>
        <w:t>below</w:t>
      </w:r>
      <w:proofErr w:type="gramEnd"/>
      <w:r w:rsidRPr="00AA0EFE">
        <w:rPr>
          <w:rFonts w:ascii="Arial" w:hAnsi="Arial" w:cs="Arial"/>
          <w:b/>
          <w:color w:val="2F3033"/>
          <w:sz w:val="20"/>
        </w:rPr>
        <w:t xml:space="preserve">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lastRenderedPageBreak/>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FA" w:rsidRDefault="006172FA" w:rsidP="00A10EFB">
      <w:r>
        <w:separator/>
      </w:r>
    </w:p>
  </w:endnote>
  <w:endnote w:type="continuationSeparator" w:id="0">
    <w:p w:rsidR="006172FA" w:rsidRDefault="006172FA"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FA" w:rsidRDefault="006172FA" w:rsidP="00A10EFB">
      <w:r>
        <w:separator/>
      </w:r>
    </w:p>
  </w:footnote>
  <w:footnote w:type="continuationSeparator" w:id="0">
    <w:p w:rsidR="006172FA" w:rsidRDefault="006172FA"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320A7"/>
    <w:rsid w:val="000340E6"/>
    <w:rsid w:val="00036993"/>
    <w:rsid w:val="00040168"/>
    <w:rsid w:val="0004731B"/>
    <w:rsid w:val="00056CCC"/>
    <w:rsid w:val="000D03C1"/>
    <w:rsid w:val="000E685D"/>
    <w:rsid w:val="00125ED0"/>
    <w:rsid w:val="00134B78"/>
    <w:rsid w:val="00154715"/>
    <w:rsid w:val="001851B8"/>
    <w:rsid w:val="00185CB0"/>
    <w:rsid w:val="00195DA3"/>
    <w:rsid w:val="001F7429"/>
    <w:rsid w:val="0021303F"/>
    <w:rsid w:val="002249F4"/>
    <w:rsid w:val="00237AF7"/>
    <w:rsid w:val="00247A8E"/>
    <w:rsid w:val="002656AF"/>
    <w:rsid w:val="002D2D6A"/>
    <w:rsid w:val="002D569A"/>
    <w:rsid w:val="00330E36"/>
    <w:rsid w:val="00360DB7"/>
    <w:rsid w:val="00364AB8"/>
    <w:rsid w:val="003B4A49"/>
    <w:rsid w:val="003B6BAF"/>
    <w:rsid w:val="004222F7"/>
    <w:rsid w:val="00426A8A"/>
    <w:rsid w:val="004438CB"/>
    <w:rsid w:val="00452530"/>
    <w:rsid w:val="004B0195"/>
    <w:rsid w:val="004B66E4"/>
    <w:rsid w:val="004D0398"/>
    <w:rsid w:val="004E568D"/>
    <w:rsid w:val="00504F35"/>
    <w:rsid w:val="0052550D"/>
    <w:rsid w:val="005342DE"/>
    <w:rsid w:val="005740EB"/>
    <w:rsid w:val="005D729B"/>
    <w:rsid w:val="006172FA"/>
    <w:rsid w:val="0062764F"/>
    <w:rsid w:val="006967AB"/>
    <w:rsid w:val="006E23FB"/>
    <w:rsid w:val="00702924"/>
    <w:rsid w:val="00714F9E"/>
    <w:rsid w:val="007346F0"/>
    <w:rsid w:val="00742D1B"/>
    <w:rsid w:val="00770EB1"/>
    <w:rsid w:val="007919B0"/>
    <w:rsid w:val="007C0AD7"/>
    <w:rsid w:val="007D0D17"/>
    <w:rsid w:val="007F39F2"/>
    <w:rsid w:val="00806672"/>
    <w:rsid w:val="00824F8B"/>
    <w:rsid w:val="008371DC"/>
    <w:rsid w:val="008962C5"/>
    <w:rsid w:val="008F16FA"/>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97564"/>
    <w:rsid w:val="00BC21C4"/>
    <w:rsid w:val="00BC4C40"/>
    <w:rsid w:val="00BE342A"/>
    <w:rsid w:val="00C436E0"/>
    <w:rsid w:val="00C623F7"/>
    <w:rsid w:val="00C82C91"/>
    <w:rsid w:val="00CD316A"/>
    <w:rsid w:val="00CE0E73"/>
    <w:rsid w:val="00D0123F"/>
    <w:rsid w:val="00D20299"/>
    <w:rsid w:val="00D27EF7"/>
    <w:rsid w:val="00D3006C"/>
    <w:rsid w:val="00D94035"/>
    <w:rsid w:val="00DB2B7F"/>
    <w:rsid w:val="00DB6886"/>
    <w:rsid w:val="00E0690A"/>
    <w:rsid w:val="00E16EE4"/>
    <w:rsid w:val="00E317AB"/>
    <w:rsid w:val="00E76693"/>
    <w:rsid w:val="00ED0ED6"/>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263D-D71F-4FBA-87A4-3F823F5B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Hirst, Matthew</cp:lastModifiedBy>
  <cp:revision>2</cp:revision>
  <cp:lastPrinted>2017-09-28T08:52:00Z</cp:lastPrinted>
  <dcterms:created xsi:type="dcterms:W3CDTF">2019-04-05T13:37:00Z</dcterms:created>
  <dcterms:modified xsi:type="dcterms:W3CDTF">2019-04-05T13:37:00Z</dcterms:modified>
</cp:coreProperties>
</file>