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562" w:rsidRDefault="00D15B57" w:rsidP="00CB15B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418AEC" wp14:editId="3F7B80B0">
            <wp:simplePos x="0" y="0"/>
            <wp:positionH relativeFrom="margin">
              <wp:posOffset>3388995</wp:posOffset>
            </wp:positionH>
            <wp:positionV relativeFrom="margin">
              <wp:posOffset>13104</wp:posOffset>
            </wp:positionV>
            <wp:extent cx="3048000" cy="3298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9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B57" w:rsidRDefault="00D15B57" w:rsidP="00CB15BD">
      <w:pPr>
        <w:jc w:val="center"/>
      </w:pPr>
    </w:p>
    <w:p w:rsidR="00D15B57" w:rsidRPr="00D15B57" w:rsidRDefault="00D15B57" w:rsidP="00D15B57">
      <w:pPr>
        <w:rPr>
          <w:sz w:val="144"/>
          <w:szCs w:val="144"/>
        </w:rPr>
      </w:pPr>
    </w:p>
    <w:p w:rsidR="00851562" w:rsidRDefault="00851562" w:rsidP="00CB15BD">
      <w:pPr>
        <w:jc w:val="center"/>
      </w:pPr>
    </w:p>
    <w:p w:rsidR="00851562" w:rsidRDefault="00851562" w:rsidP="00CB15BD">
      <w:pPr>
        <w:jc w:val="center"/>
      </w:pPr>
    </w:p>
    <w:p w:rsidR="00E14393" w:rsidRDefault="00E14393" w:rsidP="00CB15BD">
      <w:pPr>
        <w:jc w:val="center"/>
      </w:pPr>
    </w:p>
    <w:p w:rsidR="00851562" w:rsidRDefault="00851562" w:rsidP="00CB15BD">
      <w:pPr>
        <w:jc w:val="center"/>
      </w:pPr>
    </w:p>
    <w:p w:rsidR="0056318C" w:rsidRDefault="0056318C" w:rsidP="00B566E5">
      <w:pPr>
        <w:jc w:val="center"/>
        <w:rPr>
          <w:sz w:val="96"/>
          <w:szCs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E7052" wp14:editId="7BD7F68B">
                <wp:simplePos x="0" y="0"/>
                <wp:positionH relativeFrom="column">
                  <wp:posOffset>1486695</wp:posOffset>
                </wp:positionH>
                <wp:positionV relativeFrom="paragraph">
                  <wp:posOffset>16510</wp:posOffset>
                </wp:positionV>
                <wp:extent cx="1828800" cy="1828800"/>
                <wp:effectExtent l="0" t="0" r="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603E" w:rsidRPr="0056318C" w:rsidRDefault="0034603E" w:rsidP="0056318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318C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 Boniface RC Primary School</w:t>
                            </w:r>
                          </w:p>
                          <w:p w:rsidR="0034603E" w:rsidRPr="0056318C" w:rsidRDefault="0034603E" w:rsidP="0056318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318C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School Development Plan</w:t>
                            </w:r>
                          </w:p>
                          <w:p w:rsidR="0034603E" w:rsidRPr="0056318C" w:rsidRDefault="0034603E" w:rsidP="0056318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E70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.05pt;margin-top:1.3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/YH+NdsAAAAJAQAADwAAAGRycy9kb3ducmV2LnhtbEyPwU7DMBBE70j8g7VI3Kid&#10;0EZtiFOhAmeg8AFuvMQh8TqK3Tbw9SwnuO3TjGZnqu3sB3HCKXaBNGQLBQKpCbajVsP729PNGkRM&#10;hqwZAqGGL4ywrS8vKlPacKZXPO1TKziEYmk0uJTGUsrYOPQmLsKIxNpHmLxJjFMr7WTOHO4HmStV&#10;SG864g/OjLhz2PT7o9ewVv657zf5S/TL72zldg/hcfzU+vpqvr8DkXBOf2b4rc/VoeZOh3AkG8Wg&#10;Ib9dZmzlowDB+irPmQ/MG1WArCv5f0H9AwAA//8DAFBLAQItABQABgAIAAAAIQC2gziS/gAAAOEB&#10;AAATAAAAAAAAAAAAAAAAAAAAAABbQ29udGVudF9UeXBlc10ueG1sUEsBAi0AFAAGAAgAAAAhADj9&#10;If/WAAAAlAEAAAsAAAAAAAAAAAAAAAAALwEAAF9yZWxzLy5yZWxzUEsBAi0AFAAGAAgAAAAhAEV9&#10;UWXAAgAAkgUAAA4AAAAAAAAAAAAAAAAALgIAAGRycy9lMm9Eb2MueG1sUEsBAi0AFAAGAAgAAAAh&#10;AP2B/jXbAAAACQEAAA8AAAAAAAAAAAAAAAAAGgUAAGRycy9kb3ducmV2LnhtbFBLBQYAAAAABAAE&#10;APMAAAAiBgAAAAA=&#10;" filled="f" stroked="f">
                <v:textbox style="mso-fit-shape-to-text:t">
                  <w:txbxContent>
                    <w:p w:rsidR="0034603E" w:rsidRPr="0056318C" w:rsidRDefault="0034603E" w:rsidP="0056318C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6318C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 Boniface RC Primary School</w:t>
                      </w:r>
                    </w:p>
                    <w:p w:rsidR="0034603E" w:rsidRPr="0056318C" w:rsidRDefault="0034603E" w:rsidP="0056318C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6318C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School Development Plan</w:t>
                      </w:r>
                    </w:p>
                    <w:p w:rsidR="0034603E" w:rsidRPr="0056318C" w:rsidRDefault="0034603E" w:rsidP="0056318C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:rsidR="00EB47FE" w:rsidRDefault="00EB47FE" w:rsidP="00B566E5">
      <w:pPr>
        <w:jc w:val="center"/>
        <w:rPr>
          <w:sz w:val="96"/>
          <w:szCs w:val="96"/>
        </w:rPr>
      </w:pPr>
    </w:p>
    <w:p w:rsidR="00B566E5" w:rsidRDefault="00B566E5" w:rsidP="00B566E5">
      <w:pPr>
        <w:jc w:val="center"/>
        <w:rPr>
          <w:sz w:val="32"/>
          <w:szCs w:val="32"/>
        </w:rPr>
      </w:pPr>
    </w:p>
    <w:p w:rsidR="00EB47FE" w:rsidRPr="00EB47FE" w:rsidRDefault="00EB47FE" w:rsidP="00B566E5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1818"/>
        <w:gridCol w:w="74"/>
        <w:gridCol w:w="3575"/>
        <w:gridCol w:w="1210"/>
        <w:gridCol w:w="831"/>
        <w:gridCol w:w="614"/>
        <w:gridCol w:w="606"/>
        <w:gridCol w:w="1067"/>
        <w:gridCol w:w="313"/>
        <w:gridCol w:w="135"/>
        <w:gridCol w:w="2107"/>
        <w:gridCol w:w="157"/>
        <w:gridCol w:w="1044"/>
        <w:gridCol w:w="1868"/>
      </w:tblGrid>
      <w:tr w:rsidR="003A0142" w:rsidTr="00A5583C">
        <w:tc>
          <w:tcPr>
            <w:tcW w:w="15694" w:type="dxa"/>
            <w:gridSpan w:val="15"/>
          </w:tcPr>
          <w:p w:rsidR="003A0142" w:rsidRPr="00D15B57" w:rsidRDefault="003A0142" w:rsidP="003A0142">
            <w:pPr>
              <w:jc w:val="center"/>
              <w:rPr>
                <w:sz w:val="28"/>
                <w:szCs w:val="28"/>
              </w:rPr>
            </w:pPr>
          </w:p>
        </w:tc>
      </w:tr>
      <w:tr w:rsidR="003A0142" w:rsidTr="00A5583C">
        <w:tc>
          <w:tcPr>
            <w:tcW w:w="501" w:type="dxa"/>
            <w:shd w:val="clear" w:color="auto" w:fill="D9D9D9" w:themeFill="background1" w:themeFillShade="D9"/>
          </w:tcPr>
          <w:p w:rsidR="003A0142" w:rsidRPr="00D15B57" w:rsidRDefault="003A0142" w:rsidP="003A0142">
            <w:pPr>
              <w:rPr>
                <w:sz w:val="28"/>
                <w:szCs w:val="28"/>
              </w:rPr>
            </w:pPr>
          </w:p>
        </w:tc>
        <w:tc>
          <w:tcPr>
            <w:tcW w:w="5593" w:type="dxa"/>
            <w:gridSpan w:val="3"/>
            <w:shd w:val="clear" w:color="auto" w:fill="D9D9D9" w:themeFill="background1" w:themeFillShade="D9"/>
          </w:tcPr>
          <w:p w:rsidR="003A0142" w:rsidRPr="00D15B57" w:rsidRDefault="003A0142" w:rsidP="003A0142">
            <w:pPr>
              <w:jc w:val="center"/>
              <w:rPr>
                <w:b/>
                <w:sz w:val="28"/>
                <w:szCs w:val="28"/>
              </w:rPr>
            </w:pPr>
            <w:r w:rsidRPr="00D15B57">
              <w:rPr>
                <w:b/>
                <w:sz w:val="28"/>
                <w:szCs w:val="28"/>
              </w:rPr>
              <w:t>WHAT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3A0142" w:rsidRPr="00D15B57" w:rsidRDefault="003A0142" w:rsidP="003A0142">
            <w:pPr>
              <w:jc w:val="center"/>
              <w:rPr>
                <w:b/>
                <w:sz w:val="28"/>
                <w:szCs w:val="28"/>
              </w:rPr>
            </w:pPr>
            <w:r w:rsidRPr="00D15B57"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1265" w:type="dxa"/>
            <w:gridSpan w:val="2"/>
            <w:shd w:val="clear" w:color="auto" w:fill="D9D9D9" w:themeFill="background1" w:themeFillShade="D9"/>
          </w:tcPr>
          <w:p w:rsidR="003A0142" w:rsidRPr="00D15B57" w:rsidRDefault="003A0142" w:rsidP="003A0142">
            <w:pPr>
              <w:jc w:val="center"/>
              <w:rPr>
                <w:b/>
                <w:sz w:val="28"/>
                <w:szCs w:val="28"/>
              </w:rPr>
            </w:pPr>
            <w:r w:rsidRPr="00D15B57">
              <w:rPr>
                <w:b/>
                <w:sz w:val="28"/>
                <w:szCs w:val="28"/>
              </w:rPr>
              <w:t>BUDGET AREA</w:t>
            </w:r>
          </w:p>
        </w:tc>
        <w:tc>
          <w:tcPr>
            <w:tcW w:w="1495" w:type="dxa"/>
            <w:gridSpan w:val="2"/>
            <w:shd w:val="clear" w:color="auto" w:fill="D9D9D9" w:themeFill="background1" w:themeFillShade="D9"/>
          </w:tcPr>
          <w:p w:rsidR="003A0142" w:rsidRPr="00D15B57" w:rsidRDefault="003A0142" w:rsidP="003A0142">
            <w:pPr>
              <w:jc w:val="center"/>
              <w:rPr>
                <w:b/>
                <w:sz w:val="28"/>
                <w:szCs w:val="28"/>
              </w:rPr>
            </w:pPr>
            <w:r w:rsidRPr="00D15B57">
              <w:rPr>
                <w:b/>
                <w:sz w:val="28"/>
                <w:szCs w:val="28"/>
              </w:rPr>
              <w:t>WHEN</w:t>
            </w:r>
          </w:p>
        </w:tc>
        <w:tc>
          <w:tcPr>
            <w:tcW w:w="5627" w:type="dxa"/>
            <w:gridSpan w:val="6"/>
            <w:shd w:val="clear" w:color="auto" w:fill="D9D9D9" w:themeFill="background1" w:themeFillShade="D9"/>
          </w:tcPr>
          <w:p w:rsidR="003A0142" w:rsidRPr="00D15B57" w:rsidRDefault="003A0142" w:rsidP="003A0142">
            <w:pPr>
              <w:jc w:val="center"/>
              <w:rPr>
                <w:b/>
                <w:sz w:val="28"/>
                <w:szCs w:val="28"/>
              </w:rPr>
            </w:pPr>
            <w:r w:rsidRPr="00D15B57">
              <w:rPr>
                <w:b/>
                <w:sz w:val="28"/>
                <w:szCs w:val="28"/>
              </w:rPr>
              <w:t>COMMENT</w:t>
            </w:r>
          </w:p>
        </w:tc>
      </w:tr>
      <w:tr w:rsidR="003A0142" w:rsidTr="00A5583C">
        <w:tc>
          <w:tcPr>
            <w:tcW w:w="501" w:type="dxa"/>
          </w:tcPr>
          <w:p w:rsidR="003A0142" w:rsidRPr="00D15B57" w:rsidRDefault="003A0142" w:rsidP="003A0142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1</w:t>
            </w:r>
          </w:p>
        </w:tc>
        <w:tc>
          <w:tcPr>
            <w:tcW w:w="5593" w:type="dxa"/>
            <w:gridSpan w:val="3"/>
          </w:tcPr>
          <w:p w:rsidR="003A0142" w:rsidRPr="00D15B57" w:rsidRDefault="00EB47FE" w:rsidP="00EB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Nursery </w:t>
            </w:r>
            <w:r w:rsidR="003A0142" w:rsidRPr="00D15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Building P</w:t>
            </w:r>
            <w:r w:rsidR="003A0142" w:rsidRPr="00D15B57">
              <w:rPr>
                <w:sz w:val="28"/>
                <w:szCs w:val="28"/>
              </w:rPr>
              <w:t xml:space="preserve">roject </w:t>
            </w:r>
          </w:p>
        </w:tc>
        <w:tc>
          <w:tcPr>
            <w:tcW w:w="1213" w:type="dxa"/>
          </w:tcPr>
          <w:p w:rsidR="003A0142" w:rsidRDefault="003A0142" w:rsidP="00EB47FE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£</w:t>
            </w:r>
            <w:r w:rsidR="00EB47FE">
              <w:rPr>
                <w:sz w:val="28"/>
                <w:szCs w:val="28"/>
              </w:rPr>
              <w:t>9</w:t>
            </w:r>
            <w:r w:rsidRPr="00D15B57">
              <w:rPr>
                <w:sz w:val="28"/>
                <w:szCs w:val="28"/>
              </w:rPr>
              <w:t>,000</w:t>
            </w:r>
          </w:p>
          <w:p w:rsidR="00EB47FE" w:rsidRDefault="00EB47FE" w:rsidP="00EB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£11,00</w:t>
            </w:r>
          </w:p>
          <w:p w:rsidR="00EB47FE" w:rsidRPr="00D15B57" w:rsidRDefault="00EB47FE" w:rsidP="00EB47FE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</w:tcPr>
          <w:p w:rsidR="003A0142" w:rsidRDefault="00EB47FE" w:rsidP="003A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DFS</w:t>
            </w:r>
          </w:p>
          <w:p w:rsidR="00EB47FE" w:rsidRPr="00D15B57" w:rsidRDefault="00EB47FE" w:rsidP="003A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SBS</w:t>
            </w:r>
          </w:p>
        </w:tc>
        <w:tc>
          <w:tcPr>
            <w:tcW w:w="1495" w:type="dxa"/>
            <w:gridSpan w:val="2"/>
          </w:tcPr>
          <w:p w:rsidR="003A0142" w:rsidRPr="00D15B57" w:rsidRDefault="00EB47FE" w:rsidP="003A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 2018 / Aut 2019</w:t>
            </w:r>
          </w:p>
        </w:tc>
        <w:tc>
          <w:tcPr>
            <w:tcW w:w="5627" w:type="dxa"/>
            <w:gridSpan w:val="6"/>
          </w:tcPr>
          <w:p w:rsidR="003A0142" w:rsidRPr="00D15B57" w:rsidRDefault="00EB47FE" w:rsidP="00EB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Refurbishment of Nursery building </w:t>
            </w:r>
            <w:r w:rsidR="003A0142" w:rsidRPr="00D15B57">
              <w:rPr>
                <w:sz w:val="28"/>
                <w:szCs w:val="28"/>
              </w:rPr>
              <w:t xml:space="preserve"> </w:t>
            </w:r>
          </w:p>
        </w:tc>
      </w:tr>
      <w:tr w:rsidR="00A2541E" w:rsidTr="00A5583C">
        <w:tc>
          <w:tcPr>
            <w:tcW w:w="501" w:type="dxa"/>
          </w:tcPr>
          <w:p w:rsidR="00A2541E" w:rsidRPr="00D15B57" w:rsidRDefault="0034603E" w:rsidP="004B1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3" w:type="dxa"/>
            <w:gridSpan w:val="3"/>
          </w:tcPr>
          <w:p w:rsidR="00A2541E" w:rsidRPr="00D15B57" w:rsidRDefault="00EB47FE" w:rsidP="00EB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Development of  </w:t>
            </w:r>
            <w:r w:rsidR="00A2541E" w:rsidRPr="00D15B57">
              <w:rPr>
                <w:sz w:val="28"/>
                <w:szCs w:val="28"/>
              </w:rPr>
              <w:t xml:space="preserve">Early Years’ </w:t>
            </w:r>
            <w:r>
              <w:rPr>
                <w:sz w:val="28"/>
                <w:szCs w:val="28"/>
              </w:rPr>
              <w:t xml:space="preserve">Outdoor Spaces </w:t>
            </w:r>
          </w:p>
        </w:tc>
        <w:tc>
          <w:tcPr>
            <w:tcW w:w="1213" w:type="dxa"/>
          </w:tcPr>
          <w:p w:rsidR="00A2541E" w:rsidRPr="00D15B57" w:rsidRDefault="00A2541E" w:rsidP="003A0142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£10,000</w:t>
            </w:r>
          </w:p>
        </w:tc>
        <w:tc>
          <w:tcPr>
            <w:tcW w:w="1265" w:type="dxa"/>
            <w:gridSpan w:val="2"/>
          </w:tcPr>
          <w:p w:rsidR="00A2541E" w:rsidRPr="00D15B57" w:rsidRDefault="00A2541E" w:rsidP="003A0142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FoSB</w:t>
            </w:r>
          </w:p>
        </w:tc>
        <w:tc>
          <w:tcPr>
            <w:tcW w:w="1495" w:type="dxa"/>
            <w:gridSpan w:val="2"/>
          </w:tcPr>
          <w:p w:rsidR="00A2541E" w:rsidRPr="00D15B57" w:rsidRDefault="00EB47FE" w:rsidP="003A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 2018 /Aut 2019</w:t>
            </w:r>
          </w:p>
        </w:tc>
        <w:tc>
          <w:tcPr>
            <w:tcW w:w="5627" w:type="dxa"/>
            <w:gridSpan w:val="6"/>
          </w:tcPr>
          <w:p w:rsidR="00A2541E" w:rsidRPr="00D15B57" w:rsidRDefault="00EB47FE" w:rsidP="00EB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Replacement </w:t>
            </w:r>
            <w:r w:rsidR="00A2541E" w:rsidRPr="00D15B57">
              <w:rPr>
                <w:sz w:val="28"/>
                <w:szCs w:val="28"/>
              </w:rPr>
              <w:t>of outdoor equipment and development of the outside space</w:t>
            </w:r>
            <w:r>
              <w:rPr>
                <w:sz w:val="28"/>
                <w:szCs w:val="28"/>
              </w:rPr>
              <w:t>s</w:t>
            </w:r>
          </w:p>
        </w:tc>
      </w:tr>
      <w:tr w:rsidR="00A2541E" w:rsidTr="00A5583C">
        <w:tc>
          <w:tcPr>
            <w:tcW w:w="501" w:type="dxa"/>
          </w:tcPr>
          <w:p w:rsidR="00A2541E" w:rsidRPr="00D15B57" w:rsidRDefault="0034603E" w:rsidP="004B1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93" w:type="dxa"/>
            <w:gridSpan w:val="3"/>
          </w:tcPr>
          <w:p w:rsidR="00A2541E" w:rsidRPr="00D15B57" w:rsidRDefault="00A2541E" w:rsidP="003A0142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Enrichment – PPA cover for KS1 and KS2</w:t>
            </w:r>
          </w:p>
        </w:tc>
        <w:tc>
          <w:tcPr>
            <w:tcW w:w="1213" w:type="dxa"/>
          </w:tcPr>
          <w:p w:rsidR="00A2541E" w:rsidRPr="00D15B57" w:rsidRDefault="00A2541E" w:rsidP="00EB47FE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£2</w:t>
            </w:r>
            <w:r w:rsidR="00EB47FE">
              <w:rPr>
                <w:sz w:val="28"/>
                <w:szCs w:val="28"/>
              </w:rPr>
              <w:t xml:space="preserve">5, 650 </w:t>
            </w:r>
          </w:p>
        </w:tc>
        <w:tc>
          <w:tcPr>
            <w:tcW w:w="1265" w:type="dxa"/>
            <w:gridSpan w:val="2"/>
          </w:tcPr>
          <w:p w:rsidR="00A2541E" w:rsidRPr="00D15B57" w:rsidRDefault="00EB47FE" w:rsidP="0034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34603E">
              <w:rPr>
                <w:sz w:val="28"/>
                <w:szCs w:val="28"/>
              </w:rPr>
              <w:t>F</w:t>
            </w:r>
          </w:p>
        </w:tc>
        <w:tc>
          <w:tcPr>
            <w:tcW w:w="1495" w:type="dxa"/>
            <w:gridSpan w:val="2"/>
          </w:tcPr>
          <w:p w:rsidR="00A2541E" w:rsidRPr="00D15B57" w:rsidRDefault="00A2541E" w:rsidP="003A0142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 xml:space="preserve">7/12 </w:t>
            </w:r>
          </w:p>
        </w:tc>
        <w:tc>
          <w:tcPr>
            <w:tcW w:w="5627" w:type="dxa"/>
            <w:gridSpan w:val="6"/>
          </w:tcPr>
          <w:p w:rsidR="00A2541E" w:rsidRPr="00D15B57" w:rsidRDefault="00A2541E" w:rsidP="003A0142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 xml:space="preserve">Art, drama, music , French specialist teaching </w:t>
            </w:r>
          </w:p>
        </w:tc>
      </w:tr>
      <w:tr w:rsidR="0034603E" w:rsidTr="00A5583C">
        <w:tc>
          <w:tcPr>
            <w:tcW w:w="501" w:type="dxa"/>
          </w:tcPr>
          <w:p w:rsidR="0034603E" w:rsidRDefault="0034603E" w:rsidP="004B1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93" w:type="dxa"/>
            <w:gridSpan w:val="3"/>
          </w:tcPr>
          <w:p w:rsidR="0034603E" w:rsidRPr="00D15B57" w:rsidRDefault="0034603E" w:rsidP="003A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of Middle Leaders (SMT)</w:t>
            </w:r>
          </w:p>
        </w:tc>
        <w:tc>
          <w:tcPr>
            <w:tcW w:w="1213" w:type="dxa"/>
          </w:tcPr>
          <w:p w:rsidR="0034603E" w:rsidRPr="00D15B57" w:rsidRDefault="0034603E" w:rsidP="00EB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£5000</w:t>
            </w:r>
          </w:p>
        </w:tc>
        <w:tc>
          <w:tcPr>
            <w:tcW w:w="1265" w:type="dxa"/>
            <w:gridSpan w:val="2"/>
          </w:tcPr>
          <w:p w:rsidR="0034603E" w:rsidRDefault="0034603E" w:rsidP="0034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SBS</w:t>
            </w:r>
          </w:p>
        </w:tc>
        <w:tc>
          <w:tcPr>
            <w:tcW w:w="1495" w:type="dxa"/>
            <w:gridSpan w:val="2"/>
          </w:tcPr>
          <w:p w:rsidR="0034603E" w:rsidRDefault="0034603E" w:rsidP="003A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 2018</w:t>
            </w:r>
          </w:p>
          <w:p w:rsidR="0034603E" w:rsidRPr="00D15B57" w:rsidRDefault="0034603E" w:rsidP="0034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 2019</w:t>
            </w:r>
          </w:p>
        </w:tc>
        <w:tc>
          <w:tcPr>
            <w:tcW w:w="5627" w:type="dxa"/>
            <w:gridSpan w:val="6"/>
          </w:tcPr>
          <w:p w:rsidR="0034603E" w:rsidRDefault="00E7037C" w:rsidP="003A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x 3 days course – Andy Hinds </w:t>
            </w:r>
          </w:p>
          <w:p w:rsidR="00E7037C" w:rsidRPr="00D15B57" w:rsidRDefault="00E7037C" w:rsidP="00E70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Release for SMT 1 day  per ½ term - monitoring</w:t>
            </w:r>
          </w:p>
        </w:tc>
      </w:tr>
      <w:tr w:rsidR="00A2541E" w:rsidTr="00A5583C">
        <w:tc>
          <w:tcPr>
            <w:tcW w:w="501" w:type="dxa"/>
          </w:tcPr>
          <w:p w:rsidR="00A2541E" w:rsidRPr="00D15B57" w:rsidRDefault="00A2541E" w:rsidP="004B10D7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6</w:t>
            </w:r>
          </w:p>
        </w:tc>
        <w:tc>
          <w:tcPr>
            <w:tcW w:w="5593" w:type="dxa"/>
            <w:gridSpan w:val="3"/>
          </w:tcPr>
          <w:p w:rsidR="00A2541E" w:rsidRPr="00D15B57" w:rsidRDefault="00A2541E" w:rsidP="00EB47FE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 xml:space="preserve">ICT </w:t>
            </w:r>
            <w:r w:rsidR="00EB47FE">
              <w:rPr>
                <w:sz w:val="28"/>
                <w:szCs w:val="28"/>
              </w:rPr>
              <w:t>/ Computing R</w:t>
            </w:r>
            <w:r w:rsidRPr="00D15B57">
              <w:rPr>
                <w:sz w:val="28"/>
                <w:szCs w:val="28"/>
              </w:rPr>
              <w:t xml:space="preserve">olling </w:t>
            </w:r>
            <w:r w:rsidR="00EB47FE">
              <w:rPr>
                <w:sz w:val="28"/>
                <w:szCs w:val="28"/>
              </w:rPr>
              <w:t>P</w:t>
            </w:r>
            <w:r w:rsidRPr="00D15B57">
              <w:rPr>
                <w:sz w:val="28"/>
                <w:szCs w:val="28"/>
              </w:rPr>
              <w:t>rogramme</w:t>
            </w:r>
          </w:p>
        </w:tc>
        <w:tc>
          <w:tcPr>
            <w:tcW w:w="1213" w:type="dxa"/>
          </w:tcPr>
          <w:p w:rsidR="00A2541E" w:rsidRPr="00D15B57" w:rsidRDefault="00A2541E" w:rsidP="003A0142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£</w:t>
            </w:r>
            <w:r w:rsidR="00EB47FE">
              <w:rPr>
                <w:sz w:val="28"/>
                <w:szCs w:val="28"/>
              </w:rPr>
              <w:t>7</w:t>
            </w:r>
            <w:r w:rsidRPr="00D15B57">
              <w:rPr>
                <w:sz w:val="28"/>
                <w:szCs w:val="28"/>
              </w:rPr>
              <w:t>,000</w:t>
            </w:r>
          </w:p>
          <w:p w:rsidR="00A2541E" w:rsidRDefault="00A2541E" w:rsidP="00EB47FE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£</w:t>
            </w:r>
            <w:r w:rsidR="00EB47FE">
              <w:rPr>
                <w:sz w:val="28"/>
                <w:szCs w:val="28"/>
              </w:rPr>
              <w:t>3</w:t>
            </w:r>
            <w:r w:rsidRPr="00D15B57">
              <w:rPr>
                <w:sz w:val="28"/>
                <w:szCs w:val="28"/>
              </w:rPr>
              <w:t>,000</w:t>
            </w:r>
          </w:p>
          <w:p w:rsidR="00EB47FE" w:rsidRPr="00D15B57" w:rsidRDefault="00EB47FE" w:rsidP="00D0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D06156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65" w:type="dxa"/>
            <w:gridSpan w:val="2"/>
          </w:tcPr>
          <w:p w:rsidR="00A2541E" w:rsidRPr="00D15B57" w:rsidRDefault="00A2541E" w:rsidP="003A0142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Cfwd</w:t>
            </w:r>
          </w:p>
          <w:p w:rsidR="00A2541E" w:rsidRDefault="00A2541E" w:rsidP="003A0142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SBS</w:t>
            </w:r>
          </w:p>
          <w:p w:rsidR="00EB47FE" w:rsidRPr="00D15B57" w:rsidRDefault="00EB47FE" w:rsidP="003A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FoSB</w:t>
            </w:r>
          </w:p>
        </w:tc>
        <w:tc>
          <w:tcPr>
            <w:tcW w:w="1495" w:type="dxa"/>
            <w:gridSpan w:val="2"/>
          </w:tcPr>
          <w:p w:rsidR="00A2541E" w:rsidRPr="00D15B57" w:rsidRDefault="00EB47FE" w:rsidP="00E70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</w:t>
            </w:r>
            <w:r w:rsidR="00E703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5627" w:type="dxa"/>
            <w:gridSpan w:val="6"/>
          </w:tcPr>
          <w:p w:rsidR="00A2541E" w:rsidRDefault="00A2541E" w:rsidP="00EB47FE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 xml:space="preserve">Replacement of </w:t>
            </w:r>
            <w:r w:rsidR="00EB47FE">
              <w:rPr>
                <w:sz w:val="28"/>
                <w:szCs w:val="28"/>
              </w:rPr>
              <w:t xml:space="preserve">interactive </w:t>
            </w:r>
            <w:r w:rsidRPr="00D15B57">
              <w:rPr>
                <w:sz w:val="28"/>
                <w:szCs w:val="28"/>
              </w:rPr>
              <w:t xml:space="preserve">whiteboards </w:t>
            </w:r>
          </w:p>
          <w:p w:rsidR="00EB47FE" w:rsidRDefault="00EB47FE" w:rsidP="00EB47FE">
            <w:pPr>
              <w:rPr>
                <w:sz w:val="28"/>
                <w:szCs w:val="28"/>
              </w:rPr>
            </w:pPr>
          </w:p>
          <w:p w:rsidR="00EB47FE" w:rsidRPr="00D15B57" w:rsidRDefault="00EB47FE" w:rsidP="00EB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Purchase of  I Pads</w:t>
            </w:r>
          </w:p>
        </w:tc>
      </w:tr>
      <w:tr w:rsidR="00A2541E" w:rsidTr="00A5583C">
        <w:tc>
          <w:tcPr>
            <w:tcW w:w="501" w:type="dxa"/>
          </w:tcPr>
          <w:p w:rsidR="00A2541E" w:rsidRPr="00D15B57" w:rsidRDefault="00A2541E" w:rsidP="004B10D7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7</w:t>
            </w:r>
          </w:p>
        </w:tc>
        <w:tc>
          <w:tcPr>
            <w:tcW w:w="5593" w:type="dxa"/>
            <w:gridSpan w:val="3"/>
          </w:tcPr>
          <w:p w:rsidR="00A2541E" w:rsidRPr="00D15B57" w:rsidRDefault="00A2541E" w:rsidP="003A0142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 xml:space="preserve">Development of music </w:t>
            </w:r>
          </w:p>
          <w:p w:rsidR="00A2541E" w:rsidRPr="00D15B57" w:rsidRDefault="00A2541E" w:rsidP="003A0142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</w:tcPr>
          <w:p w:rsidR="00A2541E" w:rsidRPr="00D15B57" w:rsidRDefault="00A2541E" w:rsidP="00EB47FE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£1</w:t>
            </w:r>
            <w:r w:rsidR="00EB47FE">
              <w:rPr>
                <w:sz w:val="28"/>
                <w:szCs w:val="28"/>
              </w:rPr>
              <w:t xml:space="preserve">3,500 </w:t>
            </w:r>
          </w:p>
        </w:tc>
        <w:tc>
          <w:tcPr>
            <w:tcW w:w="1265" w:type="dxa"/>
            <w:gridSpan w:val="2"/>
          </w:tcPr>
          <w:p w:rsidR="00A2541E" w:rsidRPr="00D15B57" w:rsidRDefault="00A2541E" w:rsidP="003A0142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SBS</w:t>
            </w:r>
          </w:p>
        </w:tc>
        <w:tc>
          <w:tcPr>
            <w:tcW w:w="1495" w:type="dxa"/>
            <w:gridSpan w:val="2"/>
          </w:tcPr>
          <w:p w:rsidR="00A2541E" w:rsidRDefault="00E7037C" w:rsidP="003A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 2018 -</w:t>
            </w:r>
          </w:p>
          <w:p w:rsidR="00E7037C" w:rsidRPr="00D15B57" w:rsidRDefault="00E7037C" w:rsidP="003A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 2019</w:t>
            </w:r>
          </w:p>
        </w:tc>
        <w:tc>
          <w:tcPr>
            <w:tcW w:w="5627" w:type="dxa"/>
            <w:gridSpan w:val="6"/>
          </w:tcPr>
          <w:p w:rsidR="00EB47FE" w:rsidRDefault="00A2541E" w:rsidP="00A2541E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Year 4 Brass Wider Opportunities</w:t>
            </w:r>
          </w:p>
          <w:p w:rsidR="00A2541E" w:rsidRPr="00D15B57" w:rsidRDefault="00A2541E" w:rsidP="00A2541E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 xml:space="preserve">Year 3 Singing </w:t>
            </w:r>
            <w:r w:rsidR="00EB47FE">
              <w:rPr>
                <w:sz w:val="28"/>
                <w:szCs w:val="28"/>
              </w:rPr>
              <w:t xml:space="preserve">Project </w:t>
            </w:r>
          </w:p>
          <w:p w:rsidR="00A2541E" w:rsidRPr="00D15B57" w:rsidRDefault="00A2541E" w:rsidP="00A2541E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Brass Band</w:t>
            </w:r>
          </w:p>
        </w:tc>
      </w:tr>
      <w:tr w:rsidR="00E7037C" w:rsidTr="00A5583C">
        <w:tc>
          <w:tcPr>
            <w:tcW w:w="501" w:type="dxa"/>
          </w:tcPr>
          <w:p w:rsidR="00E7037C" w:rsidRPr="00D15B57" w:rsidRDefault="00E7037C" w:rsidP="004B1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93" w:type="dxa"/>
            <w:gridSpan w:val="3"/>
          </w:tcPr>
          <w:p w:rsidR="00E7037C" w:rsidRPr="00D15B57" w:rsidRDefault="00E7037C" w:rsidP="003A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Provision for SEND in Early Years</w:t>
            </w:r>
          </w:p>
        </w:tc>
        <w:tc>
          <w:tcPr>
            <w:tcW w:w="1213" w:type="dxa"/>
          </w:tcPr>
          <w:p w:rsidR="00E7037C" w:rsidRPr="00D15B57" w:rsidRDefault="00E7037C" w:rsidP="00EB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D51FA9">
              <w:rPr>
                <w:sz w:val="28"/>
                <w:szCs w:val="28"/>
              </w:rPr>
              <w:t>3,240</w:t>
            </w:r>
          </w:p>
        </w:tc>
        <w:tc>
          <w:tcPr>
            <w:tcW w:w="1265" w:type="dxa"/>
            <w:gridSpan w:val="2"/>
          </w:tcPr>
          <w:p w:rsidR="00E7037C" w:rsidRPr="00D15B57" w:rsidRDefault="00E7037C" w:rsidP="003A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SBS</w:t>
            </w:r>
          </w:p>
        </w:tc>
        <w:tc>
          <w:tcPr>
            <w:tcW w:w="1495" w:type="dxa"/>
            <w:gridSpan w:val="2"/>
          </w:tcPr>
          <w:p w:rsidR="00E7037C" w:rsidRDefault="00E7037C" w:rsidP="003A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 2018 - </w:t>
            </w:r>
          </w:p>
          <w:p w:rsidR="00E7037C" w:rsidRDefault="00E7037C" w:rsidP="00E70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 2019</w:t>
            </w:r>
          </w:p>
        </w:tc>
        <w:tc>
          <w:tcPr>
            <w:tcW w:w="5627" w:type="dxa"/>
            <w:gridSpan w:val="6"/>
          </w:tcPr>
          <w:p w:rsidR="00E7037C" w:rsidRPr="00D15B57" w:rsidRDefault="00E7037C" w:rsidP="00A25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x SEND TA 1 day per week in Reception to provide intervention for pupils with high needs</w:t>
            </w:r>
          </w:p>
        </w:tc>
      </w:tr>
      <w:tr w:rsidR="00A2541E" w:rsidTr="00A5583C">
        <w:tc>
          <w:tcPr>
            <w:tcW w:w="501" w:type="dxa"/>
          </w:tcPr>
          <w:p w:rsidR="00A2541E" w:rsidRPr="00D15B57" w:rsidRDefault="00A2541E" w:rsidP="004B10D7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9</w:t>
            </w:r>
          </w:p>
        </w:tc>
        <w:tc>
          <w:tcPr>
            <w:tcW w:w="5593" w:type="dxa"/>
            <w:gridSpan w:val="3"/>
          </w:tcPr>
          <w:p w:rsidR="00A2541E" w:rsidRPr="00D15B57" w:rsidRDefault="00EB47FE" w:rsidP="00EB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Literacy </w:t>
            </w:r>
            <w:r w:rsidR="00A2541E" w:rsidRPr="00D15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</w:tcPr>
          <w:p w:rsidR="00A2541E" w:rsidRPr="00D15B57" w:rsidRDefault="00A2541E" w:rsidP="003A0142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£5,000</w:t>
            </w:r>
          </w:p>
        </w:tc>
        <w:tc>
          <w:tcPr>
            <w:tcW w:w="1265" w:type="dxa"/>
            <w:gridSpan w:val="2"/>
          </w:tcPr>
          <w:p w:rsidR="00A2541E" w:rsidRPr="00D15B57" w:rsidRDefault="00A2541E" w:rsidP="003A0142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SBS</w:t>
            </w:r>
          </w:p>
        </w:tc>
        <w:tc>
          <w:tcPr>
            <w:tcW w:w="1495" w:type="dxa"/>
            <w:gridSpan w:val="2"/>
          </w:tcPr>
          <w:p w:rsidR="00A2541E" w:rsidRPr="00D15B57" w:rsidRDefault="00EB47FE" w:rsidP="00EB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 2018 </w:t>
            </w:r>
          </w:p>
        </w:tc>
        <w:tc>
          <w:tcPr>
            <w:tcW w:w="5627" w:type="dxa"/>
            <w:gridSpan w:val="6"/>
          </w:tcPr>
          <w:p w:rsidR="00A2541E" w:rsidRPr="00D15B57" w:rsidRDefault="00A2541E" w:rsidP="00780DEE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 xml:space="preserve">Class ‘Ten Top Texts’, </w:t>
            </w:r>
            <w:r w:rsidR="00AE6D59">
              <w:rPr>
                <w:sz w:val="28"/>
                <w:szCs w:val="28"/>
              </w:rPr>
              <w:t xml:space="preserve"> </w:t>
            </w:r>
            <w:r w:rsidR="00780DEE">
              <w:rPr>
                <w:sz w:val="28"/>
                <w:szCs w:val="28"/>
              </w:rPr>
              <w:t>Reading C</w:t>
            </w:r>
            <w:r w:rsidR="00EB47FE">
              <w:rPr>
                <w:sz w:val="28"/>
                <w:szCs w:val="28"/>
              </w:rPr>
              <w:t>omprehension scheme</w:t>
            </w:r>
            <w:r w:rsidR="00780DEE">
              <w:rPr>
                <w:sz w:val="28"/>
                <w:szCs w:val="28"/>
              </w:rPr>
              <w:t xml:space="preserve"> for each year group</w:t>
            </w:r>
            <w:r w:rsidR="00EB47FE">
              <w:rPr>
                <w:sz w:val="28"/>
                <w:szCs w:val="28"/>
              </w:rPr>
              <w:t>,</w:t>
            </w:r>
            <w:r w:rsidR="00AE6D59">
              <w:rPr>
                <w:sz w:val="28"/>
                <w:szCs w:val="28"/>
              </w:rPr>
              <w:t xml:space="preserve"> </w:t>
            </w:r>
            <w:r w:rsidRPr="00D15B57">
              <w:rPr>
                <w:sz w:val="28"/>
                <w:szCs w:val="28"/>
              </w:rPr>
              <w:t xml:space="preserve">Reception </w:t>
            </w:r>
            <w:r w:rsidR="00AE6D59">
              <w:rPr>
                <w:sz w:val="28"/>
                <w:szCs w:val="28"/>
              </w:rPr>
              <w:t>r</w:t>
            </w:r>
            <w:r w:rsidR="00780DEE">
              <w:rPr>
                <w:sz w:val="28"/>
                <w:szCs w:val="28"/>
              </w:rPr>
              <w:t>eading scheme</w:t>
            </w:r>
          </w:p>
        </w:tc>
      </w:tr>
      <w:tr w:rsidR="00A2541E" w:rsidTr="00A5583C">
        <w:tc>
          <w:tcPr>
            <w:tcW w:w="501" w:type="dxa"/>
          </w:tcPr>
          <w:p w:rsidR="00A2541E" w:rsidRPr="00D15B57" w:rsidRDefault="00A2541E" w:rsidP="004B10D7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10</w:t>
            </w:r>
          </w:p>
        </w:tc>
        <w:tc>
          <w:tcPr>
            <w:tcW w:w="5593" w:type="dxa"/>
            <w:gridSpan w:val="3"/>
          </w:tcPr>
          <w:p w:rsidR="00A2541E" w:rsidRPr="00D15B57" w:rsidRDefault="00A2541E" w:rsidP="004B10D7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Maths Mastery</w:t>
            </w:r>
          </w:p>
        </w:tc>
        <w:tc>
          <w:tcPr>
            <w:tcW w:w="1213" w:type="dxa"/>
          </w:tcPr>
          <w:p w:rsidR="00A2541E" w:rsidRPr="00D15B57" w:rsidRDefault="00A2541E" w:rsidP="004B10D7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£3,500</w:t>
            </w:r>
            <w:r w:rsidR="00AE6D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5" w:type="dxa"/>
            <w:gridSpan w:val="2"/>
          </w:tcPr>
          <w:p w:rsidR="00A2541E" w:rsidRPr="00D15B57" w:rsidRDefault="00A2541E" w:rsidP="004B10D7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SBS</w:t>
            </w:r>
          </w:p>
        </w:tc>
        <w:tc>
          <w:tcPr>
            <w:tcW w:w="1495" w:type="dxa"/>
            <w:gridSpan w:val="2"/>
          </w:tcPr>
          <w:p w:rsidR="00A2541E" w:rsidRPr="00D15B57" w:rsidRDefault="00836FAC" w:rsidP="003A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2018</w:t>
            </w:r>
          </w:p>
        </w:tc>
        <w:tc>
          <w:tcPr>
            <w:tcW w:w="5627" w:type="dxa"/>
            <w:gridSpan w:val="6"/>
          </w:tcPr>
          <w:p w:rsidR="00A2541E" w:rsidRPr="00D15B57" w:rsidRDefault="00AE6D59" w:rsidP="00AE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Purchase of MM online toolkit (includes year group plans), c</w:t>
            </w:r>
            <w:r w:rsidR="00A2541E" w:rsidRPr="00D15B57">
              <w:rPr>
                <w:sz w:val="28"/>
                <w:szCs w:val="28"/>
              </w:rPr>
              <w:t xml:space="preserve">ourses and resources </w:t>
            </w:r>
          </w:p>
        </w:tc>
      </w:tr>
      <w:tr w:rsidR="00A2541E" w:rsidTr="00A5583C">
        <w:tc>
          <w:tcPr>
            <w:tcW w:w="501" w:type="dxa"/>
          </w:tcPr>
          <w:p w:rsidR="00A2541E" w:rsidRPr="00D15B57" w:rsidRDefault="00E7037C" w:rsidP="004B1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93" w:type="dxa"/>
            <w:gridSpan w:val="3"/>
          </w:tcPr>
          <w:p w:rsidR="00A2541E" w:rsidRPr="00D15B57" w:rsidRDefault="00A2541E" w:rsidP="003A0142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 xml:space="preserve">Redecoration Programme </w:t>
            </w:r>
          </w:p>
        </w:tc>
        <w:tc>
          <w:tcPr>
            <w:tcW w:w="1213" w:type="dxa"/>
          </w:tcPr>
          <w:p w:rsidR="00A2541E" w:rsidRDefault="00A2541E" w:rsidP="00AE6D59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£</w:t>
            </w:r>
            <w:r w:rsidR="00AE6D59">
              <w:rPr>
                <w:sz w:val="28"/>
                <w:szCs w:val="28"/>
              </w:rPr>
              <w:t>10,000</w:t>
            </w:r>
          </w:p>
          <w:p w:rsidR="00AE6D59" w:rsidRPr="00D15B57" w:rsidRDefault="00AE6D59" w:rsidP="00AE6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£5000</w:t>
            </w:r>
          </w:p>
        </w:tc>
        <w:tc>
          <w:tcPr>
            <w:tcW w:w="1265" w:type="dxa"/>
            <w:gridSpan w:val="2"/>
          </w:tcPr>
          <w:p w:rsidR="00A2541E" w:rsidRDefault="00A26288" w:rsidP="003A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Cfwd</w:t>
            </w:r>
            <w:r w:rsidR="00AE6D59">
              <w:rPr>
                <w:sz w:val="28"/>
                <w:szCs w:val="28"/>
              </w:rPr>
              <w:t xml:space="preserve"> </w:t>
            </w:r>
          </w:p>
          <w:p w:rsidR="00AE6D59" w:rsidRPr="00D15B57" w:rsidRDefault="00AE6D59" w:rsidP="003A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SBS</w:t>
            </w:r>
          </w:p>
        </w:tc>
        <w:tc>
          <w:tcPr>
            <w:tcW w:w="1495" w:type="dxa"/>
            <w:gridSpan w:val="2"/>
          </w:tcPr>
          <w:p w:rsidR="00A2541E" w:rsidRPr="00D15B57" w:rsidRDefault="00AE6D59" w:rsidP="00E70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</w:t>
            </w:r>
            <w:r w:rsidR="00E703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2019</w:t>
            </w:r>
          </w:p>
        </w:tc>
        <w:tc>
          <w:tcPr>
            <w:tcW w:w="5627" w:type="dxa"/>
            <w:gridSpan w:val="6"/>
          </w:tcPr>
          <w:p w:rsidR="00A2541E" w:rsidRPr="00D15B57" w:rsidRDefault="00780DEE" w:rsidP="003A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</w:tr>
      <w:tr w:rsidR="00A2541E" w:rsidTr="00A5583C">
        <w:tc>
          <w:tcPr>
            <w:tcW w:w="501" w:type="dxa"/>
          </w:tcPr>
          <w:p w:rsidR="00A2541E" w:rsidRPr="00D15B57" w:rsidRDefault="00A2541E" w:rsidP="003A0142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13</w:t>
            </w:r>
          </w:p>
        </w:tc>
        <w:tc>
          <w:tcPr>
            <w:tcW w:w="5593" w:type="dxa"/>
            <w:gridSpan w:val="3"/>
          </w:tcPr>
          <w:p w:rsidR="00A2541E" w:rsidRPr="00D15B57" w:rsidRDefault="007B771E" w:rsidP="003A0142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Support for d</w:t>
            </w:r>
            <w:r w:rsidR="00A2541E" w:rsidRPr="00D15B57">
              <w:rPr>
                <w:sz w:val="28"/>
                <w:szCs w:val="28"/>
              </w:rPr>
              <w:t>isadvantaged children</w:t>
            </w:r>
            <w:r w:rsidR="00E703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</w:tcPr>
          <w:p w:rsidR="00A2541E" w:rsidRPr="00D15B57" w:rsidRDefault="00A2541E" w:rsidP="00780DEE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£</w:t>
            </w:r>
            <w:r w:rsidR="00780DEE">
              <w:rPr>
                <w:sz w:val="28"/>
                <w:szCs w:val="28"/>
              </w:rPr>
              <w:t xml:space="preserve">22,440 </w:t>
            </w:r>
          </w:p>
        </w:tc>
        <w:tc>
          <w:tcPr>
            <w:tcW w:w="1265" w:type="dxa"/>
            <w:gridSpan w:val="2"/>
          </w:tcPr>
          <w:p w:rsidR="00A2541E" w:rsidRPr="00D15B57" w:rsidRDefault="00A2541E" w:rsidP="003A0142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PPG</w:t>
            </w:r>
          </w:p>
        </w:tc>
        <w:tc>
          <w:tcPr>
            <w:tcW w:w="1495" w:type="dxa"/>
            <w:gridSpan w:val="2"/>
          </w:tcPr>
          <w:p w:rsidR="00E7037C" w:rsidRPr="00D15B57" w:rsidRDefault="00E7037C" w:rsidP="00E70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 2018 – </w:t>
            </w:r>
            <w:r>
              <w:rPr>
                <w:sz w:val="28"/>
                <w:szCs w:val="28"/>
              </w:rPr>
              <w:lastRenderedPageBreak/>
              <w:t>Spr 2019</w:t>
            </w:r>
          </w:p>
        </w:tc>
        <w:tc>
          <w:tcPr>
            <w:tcW w:w="5627" w:type="dxa"/>
            <w:gridSpan w:val="6"/>
          </w:tcPr>
          <w:p w:rsidR="00A2541E" w:rsidRPr="00D15B57" w:rsidRDefault="007B771E" w:rsidP="00F47034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lastRenderedPageBreak/>
              <w:t>Learning Mentor, WLS and EP additional tim</w:t>
            </w:r>
            <w:r w:rsidR="00E7037C">
              <w:rPr>
                <w:sz w:val="28"/>
                <w:szCs w:val="28"/>
              </w:rPr>
              <w:t xml:space="preserve">e, </w:t>
            </w:r>
            <w:r w:rsidR="00E7037C">
              <w:rPr>
                <w:sz w:val="28"/>
                <w:szCs w:val="28"/>
              </w:rPr>
              <w:lastRenderedPageBreak/>
              <w:t>enrichment activities</w:t>
            </w:r>
            <w:r w:rsidR="005D2DEA">
              <w:rPr>
                <w:sz w:val="28"/>
                <w:szCs w:val="28"/>
              </w:rPr>
              <w:t>, develop Wellbeing Hub</w:t>
            </w:r>
            <w:r w:rsidR="00E7037C">
              <w:rPr>
                <w:sz w:val="28"/>
                <w:szCs w:val="28"/>
              </w:rPr>
              <w:t xml:space="preserve"> </w:t>
            </w:r>
          </w:p>
        </w:tc>
      </w:tr>
      <w:tr w:rsidR="00A2541E" w:rsidTr="00A5583C">
        <w:tc>
          <w:tcPr>
            <w:tcW w:w="501" w:type="dxa"/>
          </w:tcPr>
          <w:p w:rsidR="00A2541E" w:rsidRPr="00D15B57" w:rsidRDefault="007B771E" w:rsidP="003A0142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593" w:type="dxa"/>
            <w:gridSpan w:val="3"/>
          </w:tcPr>
          <w:p w:rsidR="00A2541E" w:rsidRPr="00D15B57" w:rsidRDefault="005D0478" w:rsidP="00F4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Improve</w:t>
            </w:r>
            <w:r w:rsidR="00F47034">
              <w:rPr>
                <w:sz w:val="28"/>
                <w:szCs w:val="28"/>
              </w:rPr>
              <w:t xml:space="preserve"> S</w:t>
            </w:r>
            <w:r>
              <w:rPr>
                <w:sz w:val="28"/>
                <w:szCs w:val="28"/>
              </w:rPr>
              <w:t>tandards in PE/</w:t>
            </w:r>
            <w:r w:rsidR="007B771E" w:rsidRPr="00D15B57">
              <w:rPr>
                <w:sz w:val="28"/>
                <w:szCs w:val="28"/>
              </w:rPr>
              <w:t xml:space="preserve"> </w:t>
            </w:r>
            <w:r w:rsidR="00F47034">
              <w:rPr>
                <w:sz w:val="28"/>
                <w:szCs w:val="28"/>
              </w:rPr>
              <w:t>Sport</w:t>
            </w:r>
          </w:p>
        </w:tc>
        <w:tc>
          <w:tcPr>
            <w:tcW w:w="1213" w:type="dxa"/>
          </w:tcPr>
          <w:p w:rsidR="00A2541E" w:rsidRPr="00D15B57" w:rsidRDefault="007B771E" w:rsidP="005D0478">
            <w:pPr>
              <w:rPr>
                <w:sz w:val="28"/>
                <w:szCs w:val="28"/>
              </w:rPr>
            </w:pPr>
            <w:r w:rsidRPr="00D15B57">
              <w:rPr>
                <w:sz w:val="28"/>
                <w:szCs w:val="28"/>
              </w:rPr>
              <w:t>£</w:t>
            </w:r>
            <w:r w:rsidR="005D0478">
              <w:rPr>
                <w:sz w:val="28"/>
                <w:szCs w:val="28"/>
              </w:rPr>
              <w:t>10</w:t>
            </w:r>
            <w:r w:rsidRPr="00D15B57">
              <w:rPr>
                <w:sz w:val="28"/>
                <w:szCs w:val="28"/>
              </w:rPr>
              <w:t>,</w:t>
            </w:r>
            <w:r w:rsidR="005D0478">
              <w:rPr>
                <w:sz w:val="28"/>
                <w:szCs w:val="28"/>
              </w:rPr>
              <w:t>960</w:t>
            </w:r>
          </w:p>
        </w:tc>
        <w:tc>
          <w:tcPr>
            <w:tcW w:w="1265" w:type="dxa"/>
            <w:gridSpan w:val="2"/>
          </w:tcPr>
          <w:p w:rsidR="00A2541E" w:rsidRPr="00D15B57" w:rsidRDefault="00A03130" w:rsidP="007B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  <w:r w:rsidR="00836FAC">
              <w:rPr>
                <w:sz w:val="28"/>
                <w:szCs w:val="28"/>
              </w:rPr>
              <w:t xml:space="preserve"> </w:t>
            </w:r>
            <w:r w:rsidR="00E7037C">
              <w:rPr>
                <w:sz w:val="28"/>
                <w:szCs w:val="28"/>
              </w:rPr>
              <w:t>Sport</w:t>
            </w:r>
            <w:r w:rsidR="007B771E" w:rsidRPr="00D15B57">
              <w:rPr>
                <w:sz w:val="28"/>
                <w:szCs w:val="28"/>
              </w:rPr>
              <w:t xml:space="preserve"> Premium</w:t>
            </w:r>
          </w:p>
        </w:tc>
        <w:tc>
          <w:tcPr>
            <w:tcW w:w="1495" w:type="dxa"/>
            <w:gridSpan w:val="2"/>
          </w:tcPr>
          <w:p w:rsidR="005D0478" w:rsidRDefault="005D0478" w:rsidP="0034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  2018</w:t>
            </w:r>
            <w:r w:rsidR="00E7037C">
              <w:rPr>
                <w:sz w:val="28"/>
                <w:szCs w:val="28"/>
              </w:rPr>
              <w:t xml:space="preserve"> - </w:t>
            </w:r>
          </w:p>
          <w:p w:rsidR="0034603E" w:rsidRPr="00D15B57" w:rsidRDefault="0034603E" w:rsidP="0034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 2019</w:t>
            </w:r>
          </w:p>
        </w:tc>
        <w:tc>
          <w:tcPr>
            <w:tcW w:w="5627" w:type="dxa"/>
            <w:gridSpan w:val="6"/>
          </w:tcPr>
          <w:p w:rsidR="00836FAC" w:rsidRPr="00D15B57" w:rsidRDefault="005D0478" w:rsidP="00E70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KS2  </w:t>
            </w:r>
            <w:r w:rsidR="007B771E" w:rsidRPr="00D15B57">
              <w:rPr>
                <w:sz w:val="28"/>
                <w:szCs w:val="28"/>
              </w:rPr>
              <w:t xml:space="preserve">PE </w:t>
            </w:r>
            <w:r>
              <w:rPr>
                <w:sz w:val="28"/>
                <w:szCs w:val="28"/>
              </w:rPr>
              <w:t xml:space="preserve">taught by a sports coach, </w:t>
            </w:r>
            <w:r w:rsidR="007B771E" w:rsidRPr="00D15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purchase of resources, KS2 Football tournament , water activities on school journey</w:t>
            </w:r>
          </w:p>
        </w:tc>
      </w:tr>
      <w:tr w:rsidR="00DD4A4F" w:rsidTr="00A5583C">
        <w:tc>
          <w:tcPr>
            <w:tcW w:w="501" w:type="dxa"/>
          </w:tcPr>
          <w:p w:rsidR="00DD4A4F" w:rsidRPr="00D15B57" w:rsidRDefault="00DD4A4F" w:rsidP="003A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93" w:type="dxa"/>
            <w:gridSpan w:val="3"/>
          </w:tcPr>
          <w:p w:rsidR="00DD4A4F" w:rsidRDefault="00DD4A4F" w:rsidP="00F4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Appointment of LA Clerk to Governors</w:t>
            </w:r>
          </w:p>
        </w:tc>
        <w:tc>
          <w:tcPr>
            <w:tcW w:w="1213" w:type="dxa"/>
          </w:tcPr>
          <w:p w:rsidR="00DD4A4F" w:rsidRPr="00D15B57" w:rsidRDefault="00DD4A4F" w:rsidP="00DD4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£4720</w:t>
            </w:r>
          </w:p>
        </w:tc>
        <w:tc>
          <w:tcPr>
            <w:tcW w:w="1265" w:type="dxa"/>
            <w:gridSpan w:val="2"/>
          </w:tcPr>
          <w:p w:rsidR="00DD4A4F" w:rsidRDefault="00DD4A4F" w:rsidP="007B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GF</w:t>
            </w:r>
          </w:p>
        </w:tc>
        <w:tc>
          <w:tcPr>
            <w:tcW w:w="1495" w:type="dxa"/>
            <w:gridSpan w:val="2"/>
          </w:tcPr>
          <w:p w:rsidR="00DD4A4F" w:rsidRDefault="00DD4A4F" w:rsidP="0034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 2018 – Sum 2019</w:t>
            </w:r>
          </w:p>
        </w:tc>
        <w:tc>
          <w:tcPr>
            <w:tcW w:w="5627" w:type="dxa"/>
            <w:gridSpan w:val="6"/>
          </w:tcPr>
          <w:p w:rsidR="00DD4A4F" w:rsidRDefault="00DD4A4F" w:rsidP="00DD4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x Meetings = £4720</w:t>
            </w:r>
          </w:p>
        </w:tc>
      </w:tr>
      <w:tr w:rsidR="007B771E" w:rsidTr="00A5583C">
        <w:tc>
          <w:tcPr>
            <w:tcW w:w="15694" w:type="dxa"/>
            <w:gridSpan w:val="15"/>
          </w:tcPr>
          <w:p w:rsidR="00D15B57" w:rsidRPr="00D15B57" w:rsidRDefault="007B771E" w:rsidP="007B771E">
            <w:pPr>
              <w:rPr>
                <w:sz w:val="24"/>
                <w:szCs w:val="24"/>
              </w:rPr>
            </w:pPr>
            <w:r w:rsidRPr="00D15B57">
              <w:rPr>
                <w:b/>
                <w:sz w:val="24"/>
                <w:szCs w:val="24"/>
              </w:rPr>
              <w:t>SBS</w:t>
            </w:r>
            <w:r w:rsidRPr="00D15B57">
              <w:rPr>
                <w:sz w:val="24"/>
                <w:szCs w:val="24"/>
              </w:rPr>
              <w:t xml:space="preserve"> – school Budget Share     </w:t>
            </w:r>
            <w:r w:rsidRPr="00D15B57">
              <w:rPr>
                <w:b/>
                <w:sz w:val="24"/>
                <w:szCs w:val="24"/>
              </w:rPr>
              <w:t>cfwd</w:t>
            </w:r>
            <w:r w:rsidRPr="00D15B57">
              <w:rPr>
                <w:sz w:val="24"/>
                <w:szCs w:val="24"/>
              </w:rPr>
              <w:t xml:space="preserve"> – Carry Forward    </w:t>
            </w:r>
            <w:r w:rsidRPr="00D15B57">
              <w:rPr>
                <w:b/>
                <w:sz w:val="24"/>
                <w:szCs w:val="24"/>
              </w:rPr>
              <w:t>DFC</w:t>
            </w:r>
            <w:r w:rsidRPr="00D15B57">
              <w:rPr>
                <w:sz w:val="24"/>
                <w:szCs w:val="24"/>
              </w:rPr>
              <w:t xml:space="preserve">  - Devolved Formula Capital Grant   </w:t>
            </w:r>
            <w:r w:rsidRPr="00D15B57">
              <w:rPr>
                <w:b/>
                <w:sz w:val="24"/>
                <w:szCs w:val="24"/>
              </w:rPr>
              <w:t>LCVAP</w:t>
            </w:r>
            <w:r w:rsidRPr="00D15B57">
              <w:rPr>
                <w:sz w:val="24"/>
                <w:szCs w:val="24"/>
              </w:rPr>
              <w:t xml:space="preserve">  - Locally Controlled Voluntary Aided Project  </w:t>
            </w:r>
            <w:r w:rsidRPr="00D15B57">
              <w:rPr>
                <w:b/>
                <w:sz w:val="24"/>
                <w:szCs w:val="24"/>
              </w:rPr>
              <w:t>GF</w:t>
            </w:r>
            <w:r w:rsidRPr="00D15B57">
              <w:rPr>
                <w:sz w:val="24"/>
                <w:szCs w:val="24"/>
              </w:rPr>
              <w:t xml:space="preserve"> – Governors’ Fund  </w:t>
            </w:r>
            <w:r w:rsidRPr="00D15B57">
              <w:rPr>
                <w:b/>
                <w:sz w:val="24"/>
                <w:szCs w:val="24"/>
              </w:rPr>
              <w:t>FoSB</w:t>
            </w:r>
            <w:r w:rsidRPr="00D15B57">
              <w:rPr>
                <w:sz w:val="24"/>
                <w:szCs w:val="24"/>
              </w:rPr>
              <w:t>- Friends of St Boniface</w:t>
            </w:r>
          </w:p>
        </w:tc>
      </w:tr>
      <w:tr w:rsidR="00B566E5" w:rsidTr="00A5583C">
        <w:tc>
          <w:tcPr>
            <w:tcW w:w="15694" w:type="dxa"/>
            <w:gridSpan w:val="15"/>
          </w:tcPr>
          <w:p w:rsidR="00B566E5" w:rsidRPr="00B566E5" w:rsidRDefault="0073643C" w:rsidP="00CB15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OUTCOMES FOR PUPILS   </w:t>
            </w:r>
            <w:r w:rsidR="00E14393">
              <w:rPr>
                <w:b/>
                <w:sz w:val="28"/>
                <w:szCs w:val="28"/>
              </w:rPr>
              <w:t>SCHOOL IMPROVEMENT PLAN 2018 - 2019</w:t>
            </w:r>
          </w:p>
        </w:tc>
      </w:tr>
      <w:tr w:rsidR="00B566E5" w:rsidTr="00A5583C">
        <w:tc>
          <w:tcPr>
            <w:tcW w:w="15694" w:type="dxa"/>
            <w:gridSpan w:val="15"/>
            <w:shd w:val="clear" w:color="auto" w:fill="D9D9D9" w:themeFill="background1" w:themeFillShade="D9"/>
          </w:tcPr>
          <w:p w:rsidR="00B566E5" w:rsidRPr="00B566E5" w:rsidRDefault="00B566E5" w:rsidP="00B566E5">
            <w:pPr>
              <w:rPr>
                <w:b/>
                <w:sz w:val="28"/>
                <w:szCs w:val="28"/>
              </w:rPr>
            </w:pPr>
            <w:r w:rsidRPr="00B566E5">
              <w:rPr>
                <w:b/>
                <w:sz w:val="28"/>
                <w:szCs w:val="28"/>
              </w:rPr>
              <w:t>School Improvement Targets</w:t>
            </w:r>
          </w:p>
        </w:tc>
      </w:tr>
      <w:tr w:rsidR="00B566E5" w:rsidTr="00A5583C">
        <w:tc>
          <w:tcPr>
            <w:tcW w:w="15694" w:type="dxa"/>
            <w:gridSpan w:val="15"/>
          </w:tcPr>
          <w:p w:rsidR="00B566E5" w:rsidRPr="00BB27C2" w:rsidRDefault="00B566E5" w:rsidP="00836FAC">
            <w:pPr>
              <w:numPr>
                <w:ilvl w:val="0"/>
                <w:numId w:val="17"/>
              </w:numPr>
              <w:spacing w:line="480" w:lineRule="auto"/>
            </w:pPr>
            <w:r>
              <w:t xml:space="preserve">At least </w:t>
            </w:r>
            <w:r w:rsidRPr="00CB2D8D">
              <w:t>75% of childr</w:t>
            </w:r>
            <w:r>
              <w:t xml:space="preserve">en achieve at the expected </w:t>
            </w:r>
            <w:r w:rsidRPr="00CB2D8D">
              <w:t xml:space="preserve">standard </w:t>
            </w:r>
            <w:r>
              <w:t>in reading, writing and maths in</w:t>
            </w:r>
            <w:r w:rsidR="000072BE">
              <w:t xml:space="preserve"> </w:t>
            </w:r>
            <w:r>
              <w:t xml:space="preserve"> </w:t>
            </w:r>
            <w:r w:rsidR="00836FAC">
              <w:t xml:space="preserve">Y1 – Y6 </w:t>
            </w:r>
            <w:r w:rsidRPr="00CB2D8D">
              <w:t xml:space="preserve"> by the end of the year.</w:t>
            </w:r>
          </w:p>
        </w:tc>
      </w:tr>
      <w:tr w:rsidR="00B566E5" w:rsidTr="00A5583C">
        <w:tc>
          <w:tcPr>
            <w:tcW w:w="15694" w:type="dxa"/>
            <w:gridSpan w:val="15"/>
          </w:tcPr>
          <w:p w:rsidR="00B566E5" w:rsidRPr="00BB27C2" w:rsidRDefault="00B566E5" w:rsidP="000072BE">
            <w:pPr>
              <w:numPr>
                <w:ilvl w:val="0"/>
                <w:numId w:val="17"/>
              </w:numPr>
              <w:spacing w:line="480" w:lineRule="auto"/>
            </w:pPr>
            <w:r>
              <w:t xml:space="preserve">At least 75% of children in </w:t>
            </w:r>
            <w:r w:rsidR="00836FAC">
              <w:t>R</w:t>
            </w:r>
            <w:r>
              <w:t xml:space="preserve">eception achieve a </w:t>
            </w:r>
            <w:r w:rsidR="000072BE">
              <w:t>G</w:t>
            </w:r>
            <w:r>
              <w:t xml:space="preserve">ood </w:t>
            </w:r>
            <w:r w:rsidR="000072BE">
              <w:t>L</w:t>
            </w:r>
            <w:r>
              <w:t xml:space="preserve">evel of </w:t>
            </w:r>
            <w:r w:rsidR="000072BE">
              <w:t>D</w:t>
            </w:r>
            <w:r>
              <w:t xml:space="preserve">evelopment by the end of </w:t>
            </w:r>
            <w:r w:rsidR="00836FAC">
              <w:t>R</w:t>
            </w:r>
            <w:r>
              <w:t>eception.</w:t>
            </w:r>
          </w:p>
        </w:tc>
      </w:tr>
      <w:tr w:rsidR="00B566E5" w:rsidTr="00A5583C">
        <w:tc>
          <w:tcPr>
            <w:tcW w:w="15694" w:type="dxa"/>
            <w:gridSpan w:val="15"/>
          </w:tcPr>
          <w:p w:rsidR="00B566E5" w:rsidRPr="00BB27C2" w:rsidRDefault="00B566E5" w:rsidP="00836FAC">
            <w:pPr>
              <w:numPr>
                <w:ilvl w:val="0"/>
                <w:numId w:val="17"/>
              </w:numPr>
              <w:spacing w:line="480" w:lineRule="auto"/>
            </w:pPr>
            <w:r w:rsidRPr="00274B18">
              <w:t xml:space="preserve">At least 85% of children in </w:t>
            </w:r>
            <w:r w:rsidR="00836FAC">
              <w:t>Y</w:t>
            </w:r>
            <w:r w:rsidRPr="00274B18">
              <w:t>1 will meet the expected standard for phonics</w:t>
            </w:r>
            <w:r>
              <w:t>.</w:t>
            </w:r>
          </w:p>
        </w:tc>
      </w:tr>
      <w:tr w:rsidR="00BC7FA4" w:rsidTr="00A5583C">
        <w:tc>
          <w:tcPr>
            <w:tcW w:w="15694" w:type="dxa"/>
            <w:gridSpan w:val="15"/>
          </w:tcPr>
          <w:p w:rsidR="00BC7FA4" w:rsidRPr="00274B18" w:rsidRDefault="00BC7FA4" w:rsidP="00BC7FA4">
            <w:pPr>
              <w:numPr>
                <w:ilvl w:val="0"/>
                <w:numId w:val="17"/>
              </w:numPr>
              <w:spacing w:line="480" w:lineRule="auto"/>
            </w:pPr>
            <w:r>
              <w:t xml:space="preserve">The percentage of children achieving expected progress given their prior attainment, is at least in line with LA. </w:t>
            </w:r>
          </w:p>
        </w:tc>
      </w:tr>
      <w:tr w:rsidR="00B566E5" w:rsidTr="00A5583C">
        <w:tc>
          <w:tcPr>
            <w:tcW w:w="15694" w:type="dxa"/>
            <w:gridSpan w:val="15"/>
            <w:shd w:val="clear" w:color="auto" w:fill="D9D9D9" w:themeFill="background1" w:themeFillShade="D9"/>
          </w:tcPr>
          <w:p w:rsidR="00B566E5" w:rsidRPr="00B566E5" w:rsidRDefault="00B566E5" w:rsidP="00B566E5">
            <w:pPr>
              <w:rPr>
                <w:b/>
                <w:sz w:val="28"/>
                <w:szCs w:val="28"/>
              </w:rPr>
            </w:pPr>
            <w:r w:rsidRPr="00B566E5">
              <w:rPr>
                <w:b/>
                <w:sz w:val="28"/>
                <w:szCs w:val="28"/>
              </w:rPr>
              <w:t>Key Groups</w:t>
            </w:r>
          </w:p>
        </w:tc>
      </w:tr>
      <w:tr w:rsidR="00B566E5" w:rsidTr="00A5583C">
        <w:tc>
          <w:tcPr>
            <w:tcW w:w="15694" w:type="dxa"/>
            <w:gridSpan w:val="15"/>
          </w:tcPr>
          <w:p w:rsidR="00B566E5" w:rsidRPr="001C5C39" w:rsidRDefault="002E4611" w:rsidP="00235ADC">
            <w:pPr>
              <w:numPr>
                <w:ilvl w:val="0"/>
                <w:numId w:val="18"/>
              </w:numPr>
              <w:spacing w:line="480" w:lineRule="auto"/>
            </w:pPr>
            <w:r>
              <w:t xml:space="preserve">Y3 </w:t>
            </w:r>
            <w:r w:rsidR="00235ADC">
              <w:t>p</w:t>
            </w:r>
            <w:r w:rsidR="002C0777">
              <w:t xml:space="preserve">upils who didn’t reach the expected standard at the end of KS1 </w:t>
            </w:r>
          </w:p>
        </w:tc>
      </w:tr>
      <w:tr w:rsidR="000072BE" w:rsidTr="00A5583C">
        <w:tc>
          <w:tcPr>
            <w:tcW w:w="15694" w:type="dxa"/>
            <w:gridSpan w:val="15"/>
          </w:tcPr>
          <w:p w:rsidR="000072BE" w:rsidRDefault="000072BE" w:rsidP="00235ADC">
            <w:pPr>
              <w:numPr>
                <w:ilvl w:val="0"/>
                <w:numId w:val="18"/>
              </w:numPr>
              <w:spacing w:line="480" w:lineRule="auto"/>
            </w:pPr>
            <w:r>
              <w:t xml:space="preserve">Y6 </w:t>
            </w:r>
            <w:r w:rsidR="00235ADC">
              <w:t>p</w:t>
            </w:r>
            <w:r>
              <w:t xml:space="preserve">upils who didn’t reach the expected standard at the end of Y5 </w:t>
            </w:r>
          </w:p>
        </w:tc>
      </w:tr>
      <w:tr w:rsidR="00B566E5" w:rsidTr="00A5583C">
        <w:tc>
          <w:tcPr>
            <w:tcW w:w="15694" w:type="dxa"/>
            <w:gridSpan w:val="15"/>
          </w:tcPr>
          <w:p w:rsidR="00B566E5" w:rsidRPr="001C5C39" w:rsidRDefault="00B566E5" w:rsidP="00B566E5">
            <w:pPr>
              <w:numPr>
                <w:ilvl w:val="0"/>
                <w:numId w:val="18"/>
              </w:numPr>
              <w:spacing w:line="480" w:lineRule="auto"/>
            </w:pPr>
            <w:r>
              <w:t>Disadvantaged children</w:t>
            </w:r>
            <w:r w:rsidR="002C0777">
              <w:t xml:space="preserve"> </w:t>
            </w:r>
          </w:p>
        </w:tc>
      </w:tr>
      <w:tr w:rsidR="00B566E5" w:rsidTr="00A5583C">
        <w:tc>
          <w:tcPr>
            <w:tcW w:w="15694" w:type="dxa"/>
            <w:gridSpan w:val="15"/>
          </w:tcPr>
          <w:p w:rsidR="00B566E5" w:rsidRPr="001C5C39" w:rsidRDefault="002C0777" w:rsidP="00B566E5">
            <w:pPr>
              <w:numPr>
                <w:ilvl w:val="0"/>
                <w:numId w:val="18"/>
              </w:numPr>
              <w:spacing w:line="480" w:lineRule="auto"/>
            </w:pPr>
            <w:r>
              <w:t>Pupils with SEND</w:t>
            </w:r>
          </w:p>
        </w:tc>
      </w:tr>
      <w:tr w:rsidR="00B566E5" w:rsidTr="00A5583C">
        <w:tc>
          <w:tcPr>
            <w:tcW w:w="15694" w:type="dxa"/>
            <w:gridSpan w:val="15"/>
            <w:shd w:val="clear" w:color="auto" w:fill="D9D9D9" w:themeFill="background1" w:themeFillShade="D9"/>
          </w:tcPr>
          <w:p w:rsidR="00B566E5" w:rsidRPr="00B566E5" w:rsidRDefault="00B566E5" w:rsidP="00B566E5">
            <w:pPr>
              <w:rPr>
                <w:b/>
                <w:sz w:val="28"/>
                <w:szCs w:val="28"/>
              </w:rPr>
            </w:pPr>
            <w:r w:rsidRPr="00B566E5">
              <w:rPr>
                <w:b/>
                <w:sz w:val="28"/>
                <w:szCs w:val="28"/>
              </w:rPr>
              <w:t>Strategies</w:t>
            </w:r>
          </w:p>
        </w:tc>
      </w:tr>
      <w:tr w:rsidR="00B566E5" w:rsidTr="00A5583C">
        <w:tc>
          <w:tcPr>
            <w:tcW w:w="15694" w:type="dxa"/>
            <w:gridSpan w:val="15"/>
          </w:tcPr>
          <w:p w:rsidR="00B566E5" w:rsidRPr="001C5C39" w:rsidRDefault="00B566E5" w:rsidP="00B566E5">
            <w:pPr>
              <w:numPr>
                <w:ilvl w:val="0"/>
                <w:numId w:val="19"/>
              </w:numPr>
              <w:spacing w:line="480" w:lineRule="auto"/>
            </w:pPr>
            <w:r>
              <w:t>Identify the children who will need additional support to achieve targets in each class and year group.</w:t>
            </w:r>
          </w:p>
        </w:tc>
      </w:tr>
      <w:tr w:rsidR="00B566E5" w:rsidTr="00A5583C">
        <w:tc>
          <w:tcPr>
            <w:tcW w:w="15694" w:type="dxa"/>
            <w:gridSpan w:val="15"/>
          </w:tcPr>
          <w:p w:rsidR="00B566E5" w:rsidRPr="001C5C39" w:rsidRDefault="00B566E5" w:rsidP="00B566E5">
            <w:pPr>
              <w:numPr>
                <w:ilvl w:val="0"/>
                <w:numId w:val="19"/>
              </w:numPr>
              <w:spacing w:line="480" w:lineRule="auto"/>
            </w:pPr>
            <w:r>
              <w:t>Identify barriers to achieving targets for individual children.</w:t>
            </w:r>
          </w:p>
        </w:tc>
      </w:tr>
      <w:tr w:rsidR="00B566E5" w:rsidTr="00A5583C">
        <w:tc>
          <w:tcPr>
            <w:tcW w:w="15694" w:type="dxa"/>
            <w:gridSpan w:val="15"/>
          </w:tcPr>
          <w:p w:rsidR="00B566E5" w:rsidRPr="001C5C39" w:rsidRDefault="00B566E5" w:rsidP="00B566E5">
            <w:pPr>
              <w:numPr>
                <w:ilvl w:val="0"/>
                <w:numId w:val="19"/>
              </w:numPr>
              <w:spacing w:line="480" w:lineRule="auto"/>
            </w:pPr>
            <w:r>
              <w:lastRenderedPageBreak/>
              <w:t>Identify what support will be necessary to overcome barriers.</w:t>
            </w:r>
          </w:p>
        </w:tc>
      </w:tr>
      <w:tr w:rsidR="00B566E5" w:rsidTr="00A5583C">
        <w:tc>
          <w:tcPr>
            <w:tcW w:w="15694" w:type="dxa"/>
            <w:gridSpan w:val="15"/>
          </w:tcPr>
          <w:p w:rsidR="00B566E5" w:rsidRDefault="00B566E5" w:rsidP="00B566E5">
            <w:pPr>
              <w:numPr>
                <w:ilvl w:val="0"/>
                <w:numId w:val="19"/>
              </w:numPr>
              <w:spacing w:line="480" w:lineRule="auto"/>
            </w:pPr>
            <w:r>
              <w:t>Monitor the impact of additional support on the progress of the identified individuals t</w:t>
            </w:r>
            <w:r w:rsidR="00951AEB">
              <w:t>hrough termly dialogue meetings.</w:t>
            </w:r>
          </w:p>
        </w:tc>
      </w:tr>
      <w:tr w:rsidR="00B566E5" w:rsidTr="00A5583C">
        <w:tc>
          <w:tcPr>
            <w:tcW w:w="15694" w:type="dxa"/>
            <w:gridSpan w:val="15"/>
          </w:tcPr>
          <w:p w:rsidR="00B566E5" w:rsidRDefault="00B566E5" w:rsidP="00951AEB">
            <w:pPr>
              <w:numPr>
                <w:ilvl w:val="0"/>
                <w:numId w:val="19"/>
              </w:numPr>
              <w:spacing w:line="480" w:lineRule="auto"/>
            </w:pPr>
            <w:r>
              <w:t xml:space="preserve">Share responsibility for these targets through </w:t>
            </w:r>
            <w:r w:rsidR="00951AEB">
              <w:t>P</w:t>
            </w:r>
            <w:r>
              <w:t>erformance</w:t>
            </w:r>
            <w:r w:rsidR="0056318C">
              <w:t xml:space="preserve"> </w:t>
            </w:r>
            <w:r w:rsidR="00951AEB">
              <w:t>M</w:t>
            </w:r>
            <w:r w:rsidR="0056318C">
              <w:t>anagement</w:t>
            </w:r>
            <w:r>
              <w:t>.</w:t>
            </w:r>
          </w:p>
        </w:tc>
      </w:tr>
      <w:tr w:rsidR="00B566E5" w:rsidTr="00A5583C">
        <w:tc>
          <w:tcPr>
            <w:tcW w:w="15694" w:type="dxa"/>
            <w:gridSpan w:val="15"/>
            <w:shd w:val="clear" w:color="auto" w:fill="D9D9D9" w:themeFill="background1" w:themeFillShade="D9"/>
          </w:tcPr>
          <w:p w:rsidR="00B566E5" w:rsidRPr="00B566E5" w:rsidRDefault="00B566E5" w:rsidP="00B566E5">
            <w:pPr>
              <w:rPr>
                <w:b/>
                <w:sz w:val="28"/>
                <w:szCs w:val="28"/>
              </w:rPr>
            </w:pPr>
            <w:r w:rsidRPr="00B566E5">
              <w:rPr>
                <w:b/>
                <w:sz w:val="28"/>
                <w:szCs w:val="28"/>
              </w:rPr>
              <w:t>Evaluation</w:t>
            </w:r>
          </w:p>
        </w:tc>
      </w:tr>
      <w:tr w:rsidR="00B566E5" w:rsidTr="00A5583C">
        <w:tc>
          <w:tcPr>
            <w:tcW w:w="15694" w:type="dxa"/>
            <w:gridSpan w:val="15"/>
            <w:shd w:val="clear" w:color="auto" w:fill="FFFFFF" w:themeFill="background1"/>
          </w:tcPr>
          <w:p w:rsidR="00B566E5" w:rsidRDefault="00B566E5" w:rsidP="00B566E5">
            <w:pPr>
              <w:rPr>
                <w:b/>
                <w:sz w:val="24"/>
                <w:szCs w:val="24"/>
              </w:rPr>
            </w:pPr>
          </w:p>
          <w:p w:rsidR="00B566E5" w:rsidRDefault="00B566E5" w:rsidP="00B566E5">
            <w:pPr>
              <w:rPr>
                <w:b/>
                <w:sz w:val="24"/>
                <w:szCs w:val="24"/>
              </w:rPr>
            </w:pPr>
          </w:p>
          <w:p w:rsidR="00B566E5" w:rsidRDefault="00B566E5" w:rsidP="00B566E5">
            <w:pPr>
              <w:rPr>
                <w:b/>
                <w:sz w:val="24"/>
                <w:szCs w:val="24"/>
              </w:rPr>
            </w:pPr>
          </w:p>
        </w:tc>
      </w:tr>
      <w:tr w:rsidR="00B566E5" w:rsidTr="00A5583C">
        <w:tc>
          <w:tcPr>
            <w:tcW w:w="2425" w:type="dxa"/>
            <w:gridSpan w:val="3"/>
          </w:tcPr>
          <w:p w:rsidR="00B566E5" w:rsidRPr="00D15B57" w:rsidRDefault="00B566E5" w:rsidP="00CB15BD">
            <w:pPr>
              <w:jc w:val="center"/>
              <w:rPr>
                <w:b/>
                <w:sz w:val="24"/>
                <w:szCs w:val="24"/>
              </w:rPr>
            </w:pPr>
            <w:r w:rsidRPr="00D15B57">
              <w:rPr>
                <w:b/>
                <w:sz w:val="24"/>
                <w:szCs w:val="24"/>
              </w:rPr>
              <w:t>WHAT</w:t>
            </w:r>
          </w:p>
        </w:tc>
        <w:tc>
          <w:tcPr>
            <w:tcW w:w="5713" w:type="dxa"/>
            <w:gridSpan w:val="3"/>
          </w:tcPr>
          <w:p w:rsidR="00B566E5" w:rsidRPr="00D15B57" w:rsidRDefault="00B566E5" w:rsidP="00CB15BD">
            <w:pPr>
              <w:jc w:val="center"/>
              <w:rPr>
                <w:b/>
                <w:sz w:val="24"/>
                <w:szCs w:val="24"/>
              </w:rPr>
            </w:pPr>
            <w:r w:rsidRPr="00D15B57">
              <w:rPr>
                <w:b/>
                <w:sz w:val="24"/>
                <w:szCs w:val="24"/>
              </w:rPr>
              <w:t>HOW</w:t>
            </w:r>
          </w:p>
        </w:tc>
        <w:tc>
          <w:tcPr>
            <w:tcW w:w="862" w:type="dxa"/>
            <w:gridSpan w:val="2"/>
          </w:tcPr>
          <w:p w:rsidR="00B566E5" w:rsidRPr="00D15B57" w:rsidRDefault="00B566E5" w:rsidP="00CB15BD">
            <w:pPr>
              <w:jc w:val="center"/>
              <w:rPr>
                <w:b/>
                <w:sz w:val="24"/>
                <w:szCs w:val="24"/>
              </w:rPr>
            </w:pPr>
            <w:r w:rsidRPr="00D15B57">
              <w:rPr>
                <w:b/>
                <w:sz w:val="24"/>
                <w:szCs w:val="24"/>
              </w:rPr>
              <w:t xml:space="preserve">Action </w:t>
            </w:r>
          </w:p>
          <w:p w:rsidR="00B566E5" w:rsidRPr="00D15B57" w:rsidRDefault="00B566E5" w:rsidP="00CB15BD">
            <w:pPr>
              <w:jc w:val="center"/>
              <w:rPr>
                <w:b/>
                <w:sz w:val="24"/>
                <w:szCs w:val="24"/>
              </w:rPr>
            </w:pPr>
            <w:r w:rsidRPr="00D15B57">
              <w:rPr>
                <w:b/>
                <w:sz w:val="24"/>
                <w:szCs w:val="24"/>
              </w:rPr>
              <w:t>By</w:t>
            </w:r>
          </w:p>
        </w:tc>
        <w:tc>
          <w:tcPr>
            <w:tcW w:w="1383" w:type="dxa"/>
            <w:gridSpan w:val="2"/>
          </w:tcPr>
          <w:p w:rsidR="00B566E5" w:rsidRPr="00D15B57" w:rsidRDefault="00B566E5" w:rsidP="00CB15BD">
            <w:pPr>
              <w:jc w:val="center"/>
              <w:rPr>
                <w:b/>
                <w:sz w:val="24"/>
                <w:szCs w:val="24"/>
              </w:rPr>
            </w:pPr>
            <w:r w:rsidRPr="00D15B57">
              <w:rPr>
                <w:b/>
                <w:sz w:val="24"/>
                <w:szCs w:val="24"/>
              </w:rPr>
              <w:t>Monitored by</w:t>
            </w:r>
          </w:p>
        </w:tc>
        <w:tc>
          <w:tcPr>
            <w:tcW w:w="2399" w:type="dxa"/>
            <w:gridSpan w:val="3"/>
          </w:tcPr>
          <w:p w:rsidR="00B566E5" w:rsidRPr="00D15B57" w:rsidRDefault="00B566E5" w:rsidP="00CB15BD">
            <w:pPr>
              <w:jc w:val="center"/>
              <w:rPr>
                <w:b/>
                <w:sz w:val="24"/>
                <w:szCs w:val="24"/>
              </w:rPr>
            </w:pPr>
            <w:r w:rsidRPr="00D15B57">
              <w:rPr>
                <w:b/>
                <w:sz w:val="24"/>
                <w:szCs w:val="24"/>
              </w:rPr>
              <w:t>Resources/Costs</w:t>
            </w:r>
          </w:p>
        </w:tc>
        <w:tc>
          <w:tcPr>
            <w:tcW w:w="2912" w:type="dxa"/>
            <w:gridSpan w:val="2"/>
          </w:tcPr>
          <w:p w:rsidR="00B566E5" w:rsidRPr="00D15B57" w:rsidRDefault="00B566E5" w:rsidP="00CB15BD">
            <w:pPr>
              <w:jc w:val="center"/>
              <w:rPr>
                <w:b/>
                <w:sz w:val="24"/>
                <w:szCs w:val="24"/>
              </w:rPr>
            </w:pPr>
            <w:r w:rsidRPr="00D15B57">
              <w:rPr>
                <w:b/>
                <w:sz w:val="24"/>
                <w:szCs w:val="24"/>
              </w:rPr>
              <w:t>Performance Indicators</w:t>
            </w:r>
          </w:p>
        </w:tc>
      </w:tr>
      <w:tr w:rsidR="00B566E5" w:rsidTr="00A5583C">
        <w:tc>
          <w:tcPr>
            <w:tcW w:w="15694" w:type="dxa"/>
            <w:gridSpan w:val="15"/>
            <w:shd w:val="clear" w:color="auto" w:fill="BFBFBF" w:themeFill="background1" w:themeFillShade="BF"/>
          </w:tcPr>
          <w:p w:rsidR="00B566E5" w:rsidRDefault="00B566E5" w:rsidP="0034330E">
            <w:r>
              <w:t>CATHOLIC LIFE OF THE SCHOOL, RELIGIOUS EDUCATION and COLLECTIVE WORSHIP</w:t>
            </w:r>
          </w:p>
        </w:tc>
      </w:tr>
      <w:tr w:rsidR="0098190B" w:rsidTr="00A5583C">
        <w:tc>
          <w:tcPr>
            <w:tcW w:w="2425" w:type="dxa"/>
            <w:gridSpan w:val="3"/>
          </w:tcPr>
          <w:p w:rsidR="0098190B" w:rsidRDefault="0098190B" w:rsidP="0034330E">
            <w:r>
              <w:t>Develop children’s leadership of the catholic life of the school</w:t>
            </w:r>
          </w:p>
        </w:tc>
        <w:tc>
          <w:tcPr>
            <w:tcW w:w="5713" w:type="dxa"/>
            <w:gridSpan w:val="3"/>
          </w:tcPr>
          <w:p w:rsidR="00951AEB" w:rsidRDefault="00951AEB" w:rsidP="002570E2">
            <w:pPr>
              <w:pStyle w:val="ListParagraph"/>
              <w:numPr>
                <w:ilvl w:val="0"/>
                <w:numId w:val="20"/>
              </w:numPr>
            </w:pPr>
            <w:r>
              <w:t>Embed the role of the class chaplains. Further develop their role in preparing/leading class/phase/school worship</w:t>
            </w:r>
          </w:p>
          <w:p w:rsidR="0098190B" w:rsidRDefault="0098190B" w:rsidP="002570E2">
            <w:pPr>
              <w:pStyle w:val="ListParagraph"/>
              <w:numPr>
                <w:ilvl w:val="0"/>
                <w:numId w:val="20"/>
              </w:numPr>
            </w:pPr>
            <w:r>
              <w:t>Hold</w:t>
            </w:r>
            <w:r w:rsidR="00951AEB">
              <w:t xml:space="preserve"> </w:t>
            </w:r>
            <w:r>
              <w:t>termly meetings for class chaplains:</w:t>
            </w:r>
          </w:p>
          <w:p w:rsidR="0098190B" w:rsidRDefault="0098190B" w:rsidP="002570E2">
            <w:pPr>
              <w:pStyle w:val="ListParagraph"/>
              <w:numPr>
                <w:ilvl w:val="1"/>
                <w:numId w:val="20"/>
              </w:numPr>
            </w:pPr>
            <w:r>
              <w:t>What’s going well</w:t>
            </w:r>
          </w:p>
          <w:p w:rsidR="0098190B" w:rsidRDefault="0098190B" w:rsidP="002570E2">
            <w:pPr>
              <w:pStyle w:val="ListParagraph"/>
              <w:numPr>
                <w:ilvl w:val="1"/>
                <w:numId w:val="20"/>
              </w:numPr>
            </w:pPr>
            <w:r>
              <w:t>What’s not going so well?</w:t>
            </w:r>
          </w:p>
          <w:p w:rsidR="0098190B" w:rsidRDefault="0098190B" w:rsidP="002570E2">
            <w:pPr>
              <w:pStyle w:val="ListParagraph"/>
              <w:numPr>
                <w:ilvl w:val="1"/>
                <w:numId w:val="20"/>
              </w:numPr>
            </w:pPr>
            <w:r>
              <w:t>What help do we need?</w:t>
            </w:r>
          </w:p>
          <w:p w:rsidR="0098190B" w:rsidRDefault="0098190B" w:rsidP="002570E2">
            <w:pPr>
              <w:pStyle w:val="ListParagraph"/>
              <w:numPr>
                <w:ilvl w:val="1"/>
                <w:numId w:val="20"/>
              </w:numPr>
            </w:pPr>
            <w:r>
              <w:t>What’s coming up?</w:t>
            </w:r>
          </w:p>
          <w:p w:rsidR="0098190B" w:rsidRDefault="0098190B" w:rsidP="002570E2">
            <w:pPr>
              <w:pStyle w:val="ListParagraph"/>
              <w:numPr>
                <w:ilvl w:val="1"/>
                <w:numId w:val="20"/>
              </w:numPr>
            </w:pPr>
            <w:r>
              <w:t>How can we prepare for this?</w:t>
            </w:r>
          </w:p>
          <w:p w:rsidR="0098190B" w:rsidRDefault="0098190B" w:rsidP="00951AEB">
            <w:pPr>
              <w:pStyle w:val="ListParagraph"/>
              <w:ind w:left="360"/>
            </w:pPr>
          </w:p>
        </w:tc>
        <w:tc>
          <w:tcPr>
            <w:tcW w:w="862" w:type="dxa"/>
            <w:gridSpan w:val="2"/>
          </w:tcPr>
          <w:p w:rsidR="0098190B" w:rsidRDefault="0098190B" w:rsidP="0034330E"/>
          <w:p w:rsidR="004B10D7" w:rsidRDefault="004B10D7" w:rsidP="0034330E"/>
          <w:p w:rsidR="004B10D7" w:rsidRDefault="004B10D7" w:rsidP="0034330E"/>
          <w:p w:rsidR="004B10D7" w:rsidRDefault="00951AEB" w:rsidP="00951AEB">
            <w:r>
              <w:t xml:space="preserve">LP </w:t>
            </w:r>
          </w:p>
          <w:p w:rsidR="00951AEB" w:rsidRDefault="00951AEB" w:rsidP="00951AEB">
            <w:r>
              <w:t>LW</w:t>
            </w:r>
          </w:p>
          <w:p w:rsidR="00070FC7" w:rsidRDefault="00070FC7" w:rsidP="00951AEB"/>
          <w:p w:rsidR="00951AEB" w:rsidRDefault="00951AEB" w:rsidP="00951AEB"/>
        </w:tc>
        <w:tc>
          <w:tcPr>
            <w:tcW w:w="1383" w:type="dxa"/>
            <w:gridSpan w:val="2"/>
          </w:tcPr>
          <w:p w:rsidR="0098190B" w:rsidRDefault="0098190B" w:rsidP="0034330E"/>
          <w:p w:rsidR="004B10D7" w:rsidRDefault="004B10D7" w:rsidP="0034330E"/>
          <w:p w:rsidR="004B10D7" w:rsidRDefault="00BB1C67" w:rsidP="00BB1C67">
            <w:r>
              <w:t xml:space="preserve">Fr S </w:t>
            </w:r>
          </w:p>
        </w:tc>
        <w:tc>
          <w:tcPr>
            <w:tcW w:w="2399" w:type="dxa"/>
            <w:gridSpan w:val="3"/>
            <w:vMerge w:val="restart"/>
          </w:tcPr>
          <w:p w:rsidR="0098190B" w:rsidRDefault="0098190B" w:rsidP="0034330E"/>
          <w:p w:rsidR="0098190B" w:rsidRDefault="0098190B" w:rsidP="0034330E"/>
          <w:p w:rsidR="00951AEB" w:rsidRDefault="00951AEB" w:rsidP="0034330E">
            <w:r>
              <w:t>Non contact time for RE coordinator - ½ day per term</w:t>
            </w:r>
          </w:p>
          <w:p w:rsidR="00951AEB" w:rsidRDefault="00951AEB" w:rsidP="0034330E"/>
          <w:p w:rsidR="00951AEB" w:rsidRDefault="00951AEB" w:rsidP="0034330E"/>
          <w:p w:rsidR="0098190B" w:rsidRDefault="0098190B" w:rsidP="0034330E">
            <w:r>
              <w:t>One staff meeting per term</w:t>
            </w:r>
          </w:p>
          <w:p w:rsidR="006733A7" w:rsidRDefault="006733A7" w:rsidP="0034330E"/>
          <w:p w:rsidR="006733A7" w:rsidRDefault="006733A7" w:rsidP="0034330E"/>
          <w:p w:rsidR="006733A7" w:rsidRDefault="006733A7" w:rsidP="0034330E"/>
          <w:p w:rsidR="0098190B" w:rsidRDefault="0098190B" w:rsidP="0034330E"/>
          <w:p w:rsidR="00951AEB" w:rsidRDefault="00951AEB" w:rsidP="0034330E">
            <w:r>
              <w:t>Diocesan Advisor</w:t>
            </w:r>
          </w:p>
        </w:tc>
        <w:tc>
          <w:tcPr>
            <w:tcW w:w="2912" w:type="dxa"/>
            <w:gridSpan w:val="2"/>
          </w:tcPr>
          <w:p w:rsidR="0098190B" w:rsidRDefault="0098190B" w:rsidP="00036001"/>
          <w:p w:rsidR="0098190B" w:rsidRDefault="0098190B" w:rsidP="00036001"/>
          <w:p w:rsidR="0098190B" w:rsidRDefault="0098190B" w:rsidP="00036001"/>
          <w:p w:rsidR="0098190B" w:rsidRDefault="0098190B" w:rsidP="00036001">
            <w:r>
              <w:t>By the end of the year pupil chaplains will lead 3/4 class and corridor worships and 1/4 whole school/phase assemblies.</w:t>
            </w:r>
          </w:p>
        </w:tc>
      </w:tr>
      <w:tr w:rsidR="0098190B" w:rsidTr="00A5583C">
        <w:tc>
          <w:tcPr>
            <w:tcW w:w="2425" w:type="dxa"/>
            <w:gridSpan w:val="3"/>
          </w:tcPr>
          <w:p w:rsidR="0098190B" w:rsidRDefault="0098190B" w:rsidP="002570E2">
            <w:r>
              <w:t>Strengthen assessment procedures to support teaching and learning</w:t>
            </w:r>
          </w:p>
        </w:tc>
        <w:tc>
          <w:tcPr>
            <w:tcW w:w="5713" w:type="dxa"/>
            <w:gridSpan w:val="3"/>
          </w:tcPr>
          <w:p w:rsidR="0098190B" w:rsidRDefault="00ED16CC" w:rsidP="00ED16CC">
            <w:pPr>
              <w:pStyle w:val="ListParagraph"/>
              <w:numPr>
                <w:ilvl w:val="0"/>
                <w:numId w:val="21"/>
              </w:numPr>
            </w:pPr>
            <w:r>
              <w:t xml:space="preserve">Further embed the new assessment systems – the revised </w:t>
            </w:r>
            <w:r w:rsidR="0098190B">
              <w:t xml:space="preserve"> level descriptors ensuring common agreement on requirements</w:t>
            </w:r>
          </w:p>
          <w:p w:rsidR="0098190B" w:rsidRDefault="00ED16CC" w:rsidP="008F2ECE">
            <w:pPr>
              <w:pStyle w:val="ListParagraph"/>
              <w:numPr>
                <w:ilvl w:val="0"/>
                <w:numId w:val="21"/>
              </w:numPr>
            </w:pPr>
            <w:r>
              <w:t>Monitor how s</w:t>
            </w:r>
            <w:r w:rsidR="0098190B">
              <w:t xml:space="preserve">tandards </w:t>
            </w:r>
            <w:r>
              <w:t xml:space="preserve">are being </w:t>
            </w:r>
            <w:r w:rsidR="0098190B">
              <w:t>translated into planning</w:t>
            </w:r>
          </w:p>
          <w:p w:rsidR="0098190B" w:rsidRDefault="0098190B" w:rsidP="008F2ECE">
            <w:pPr>
              <w:pStyle w:val="ListParagraph"/>
              <w:numPr>
                <w:ilvl w:val="0"/>
                <w:numId w:val="21"/>
              </w:numPr>
            </w:pPr>
            <w:r>
              <w:t>Ensure that the standard requirements are reflected in children’s work, displays etc.</w:t>
            </w:r>
          </w:p>
          <w:p w:rsidR="00ED16CC" w:rsidRDefault="00ED16CC" w:rsidP="008F2ECE">
            <w:pPr>
              <w:pStyle w:val="ListParagraph"/>
              <w:numPr>
                <w:ilvl w:val="0"/>
                <w:numId w:val="21"/>
              </w:numPr>
            </w:pPr>
            <w:r>
              <w:t>Ensure that assessment opportunities enable pupils to provide evidence of higher level attainment</w:t>
            </w:r>
          </w:p>
          <w:p w:rsidR="00BF0157" w:rsidRDefault="0098190B" w:rsidP="00FD33B4">
            <w:pPr>
              <w:pStyle w:val="ListParagraph"/>
              <w:numPr>
                <w:ilvl w:val="0"/>
                <w:numId w:val="21"/>
              </w:numPr>
            </w:pPr>
            <w:r>
              <w:t xml:space="preserve">Cross school moderation sessions to ensure consistency </w:t>
            </w:r>
          </w:p>
          <w:p w:rsidR="0098190B" w:rsidRDefault="00BF0157" w:rsidP="00FD33B4">
            <w:pPr>
              <w:pStyle w:val="ListParagraph"/>
              <w:numPr>
                <w:ilvl w:val="0"/>
                <w:numId w:val="21"/>
              </w:numPr>
            </w:pPr>
            <w:r>
              <w:t xml:space="preserve">Provide peer assessment opportunities where </w:t>
            </w:r>
            <w:r>
              <w:lastRenderedPageBreak/>
              <w:t>appropriate</w:t>
            </w:r>
            <w:r w:rsidR="0098190B">
              <w:t xml:space="preserve">  </w:t>
            </w:r>
          </w:p>
        </w:tc>
        <w:tc>
          <w:tcPr>
            <w:tcW w:w="862" w:type="dxa"/>
            <w:gridSpan w:val="2"/>
          </w:tcPr>
          <w:p w:rsidR="0098190B" w:rsidRDefault="0098190B" w:rsidP="0034330E"/>
          <w:p w:rsidR="004B10D7" w:rsidRDefault="004B10D7" w:rsidP="0034330E"/>
          <w:p w:rsidR="004B10D7" w:rsidRDefault="00F31CB9" w:rsidP="00F31CB9">
            <w:r>
              <w:t>BC</w:t>
            </w:r>
          </w:p>
          <w:p w:rsidR="00F31CB9" w:rsidRDefault="00951AEB" w:rsidP="00951AEB">
            <w:r>
              <w:t xml:space="preserve">LP </w:t>
            </w:r>
          </w:p>
          <w:p w:rsidR="00BF0157" w:rsidRDefault="00BF0157" w:rsidP="00951AEB">
            <w:r>
              <w:t>LW</w:t>
            </w:r>
          </w:p>
        </w:tc>
        <w:tc>
          <w:tcPr>
            <w:tcW w:w="1383" w:type="dxa"/>
            <w:gridSpan w:val="2"/>
          </w:tcPr>
          <w:p w:rsidR="0098190B" w:rsidRDefault="0098190B" w:rsidP="0034330E"/>
          <w:p w:rsidR="004B10D7" w:rsidRDefault="004B10D7" w:rsidP="0034330E"/>
          <w:p w:rsidR="004B10D7" w:rsidRDefault="004B10D7" w:rsidP="0034330E"/>
          <w:p w:rsidR="004B10D7" w:rsidRDefault="004B10D7" w:rsidP="0034330E"/>
          <w:p w:rsidR="004B10D7" w:rsidRDefault="00BB1C67" w:rsidP="00BB1C67">
            <w:r>
              <w:t xml:space="preserve">CP Governors </w:t>
            </w:r>
          </w:p>
        </w:tc>
        <w:tc>
          <w:tcPr>
            <w:tcW w:w="2399" w:type="dxa"/>
            <w:gridSpan w:val="3"/>
            <w:vMerge/>
          </w:tcPr>
          <w:p w:rsidR="0098190B" w:rsidRDefault="0098190B" w:rsidP="0034330E"/>
        </w:tc>
        <w:tc>
          <w:tcPr>
            <w:tcW w:w="2912" w:type="dxa"/>
            <w:gridSpan w:val="2"/>
          </w:tcPr>
          <w:p w:rsidR="0098190B" w:rsidRDefault="0098190B" w:rsidP="0034330E"/>
          <w:p w:rsidR="0098190B" w:rsidRDefault="0098190B" w:rsidP="0034330E"/>
          <w:p w:rsidR="0098190B" w:rsidRDefault="0098190B" w:rsidP="0034330E">
            <w:r>
              <w:t xml:space="preserve">Moderation of assessments </w:t>
            </w:r>
            <w:r w:rsidR="00951AEB">
              <w:t xml:space="preserve">(in school and with Wandsworth Catholic network) </w:t>
            </w:r>
            <w:r>
              <w:t>show teacher judgements to be accurate.</w:t>
            </w:r>
          </w:p>
        </w:tc>
      </w:tr>
      <w:tr w:rsidR="0073643C" w:rsidTr="00A5583C">
        <w:tc>
          <w:tcPr>
            <w:tcW w:w="15694" w:type="dxa"/>
            <w:gridSpan w:val="15"/>
          </w:tcPr>
          <w:p w:rsidR="0073643C" w:rsidRDefault="0073643C" w:rsidP="0034330E">
            <w:r>
              <w:t>Evaluation: Autumn/ Spring/ Summer</w:t>
            </w:r>
          </w:p>
          <w:p w:rsidR="0073643C" w:rsidRDefault="0073643C" w:rsidP="0034330E"/>
          <w:p w:rsidR="0073643C" w:rsidRDefault="0073643C" w:rsidP="0034330E"/>
        </w:tc>
      </w:tr>
      <w:tr w:rsidR="00B566E5" w:rsidTr="00A5583C">
        <w:tc>
          <w:tcPr>
            <w:tcW w:w="15694" w:type="dxa"/>
            <w:gridSpan w:val="15"/>
            <w:shd w:val="clear" w:color="auto" w:fill="BFBFBF" w:themeFill="background1" w:themeFillShade="BF"/>
          </w:tcPr>
          <w:p w:rsidR="00B566E5" w:rsidRDefault="00B566E5" w:rsidP="0034330E">
            <w:r>
              <w:t>LEADERSHIP AND MANAGEMENT</w:t>
            </w:r>
          </w:p>
        </w:tc>
      </w:tr>
      <w:tr w:rsidR="00A5583C" w:rsidTr="00A5583C">
        <w:tc>
          <w:tcPr>
            <w:tcW w:w="2425" w:type="dxa"/>
            <w:gridSpan w:val="3"/>
          </w:tcPr>
          <w:p w:rsidR="00A5583C" w:rsidRDefault="00A5583C" w:rsidP="00A5583C">
            <w:r>
              <w:t xml:space="preserve">Ensure that </w:t>
            </w:r>
            <w:r w:rsidR="00220A58">
              <w:t>the  next round of Headteacher recruitment is planned for</w:t>
            </w:r>
          </w:p>
        </w:tc>
        <w:tc>
          <w:tcPr>
            <w:tcW w:w="5713" w:type="dxa"/>
            <w:gridSpan w:val="3"/>
          </w:tcPr>
          <w:p w:rsidR="00A5583C" w:rsidRDefault="00A5583C" w:rsidP="00A5583C">
            <w:pPr>
              <w:pStyle w:val="ListParagraph"/>
              <w:numPr>
                <w:ilvl w:val="0"/>
                <w:numId w:val="15"/>
              </w:numPr>
            </w:pPr>
            <w:r>
              <w:t xml:space="preserve">Governors’ Recruitment Working Party </w:t>
            </w:r>
            <w:r w:rsidR="00220A58">
              <w:t xml:space="preserve">is </w:t>
            </w:r>
            <w:r>
              <w:t xml:space="preserve">  operational</w:t>
            </w:r>
          </w:p>
          <w:p w:rsidR="00A5583C" w:rsidRDefault="00A5583C" w:rsidP="00220A58">
            <w:pPr>
              <w:pStyle w:val="ListParagraph"/>
              <w:ind w:left="360"/>
            </w:pPr>
          </w:p>
        </w:tc>
        <w:tc>
          <w:tcPr>
            <w:tcW w:w="862" w:type="dxa"/>
            <w:gridSpan w:val="2"/>
          </w:tcPr>
          <w:p w:rsidR="00A5583C" w:rsidRDefault="00A5583C" w:rsidP="00A5583C"/>
          <w:p w:rsidR="00220A58" w:rsidRDefault="00A5583C" w:rsidP="00A5583C">
            <w:r>
              <w:t xml:space="preserve">Gov </w:t>
            </w:r>
          </w:p>
          <w:p w:rsidR="00A5583C" w:rsidRDefault="00220A58" w:rsidP="00A5583C">
            <w:r>
              <w:t>Recruit.</w:t>
            </w:r>
            <w:r w:rsidR="00A5583C">
              <w:t>WP</w:t>
            </w:r>
          </w:p>
        </w:tc>
        <w:tc>
          <w:tcPr>
            <w:tcW w:w="1383" w:type="dxa"/>
            <w:gridSpan w:val="2"/>
          </w:tcPr>
          <w:p w:rsidR="00A5583C" w:rsidRDefault="00A5583C" w:rsidP="00A5583C"/>
          <w:p w:rsidR="00A5583C" w:rsidRDefault="00A5583C" w:rsidP="00872A2B">
            <w:r>
              <w:t>C</w:t>
            </w:r>
            <w:r w:rsidR="00872A2B">
              <w:t>o</w:t>
            </w:r>
            <w:r>
              <w:t>G</w:t>
            </w:r>
          </w:p>
        </w:tc>
        <w:tc>
          <w:tcPr>
            <w:tcW w:w="2399" w:type="dxa"/>
            <w:gridSpan w:val="3"/>
          </w:tcPr>
          <w:p w:rsidR="00A5583C" w:rsidRDefault="00A5583C" w:rsidP="00A5583C">
            <w:r>
              <w:t>£10,000 SBS for recruitments</w:t>
            </w:r>
          </w:p>
          <w:p w:rsidR="00A5583C" w:rsidRDefault="00A5583C" w:rsidP="00A5583C"/>
          <w:p w:rsidR="00A5583C" w:rsidRDefault="00A5583C" w:rsidP="00A5583C">
            <w:r>
              <w:t>Local authority and diocesan officers</w:t>
            </w:r>
          </w:p>
          <w:p w:rsidR="00A5583C" w:rsidRDefault="00A5583C" w:rsidP="00A5583C"/>
          <w:p w:rsidR="00A5583C" w:rsidRDefault="00A5583C" w:rsidP="00A5583C">
            <w:r>
              <w:t>Local Catholic Headteachers</w:t>
            </w:r>
          </w:p>
        </w:tc>
        <w:tc>
          <w:tcPr>
            <w:tcW w:w="2912" w:type="dxa"/>
            <w:gridSpan w:val="2"/>
          </w:tcPr>
          <w:p w:rsidR="00A5583C" w:rsidRDefault="00A5583C" w:rsidP="00A5583C">
            <w:r>
              <w:t>A strong senior leadership team is in place from September 2019 with all roles covered</w:t>
            </w:r>
          </w:p>
        </w:tc>
      </w:tr>
      <w:tr w:rsidR="00A5583C" w:rsidTr="00A5583C">
        <w:tc>
          <w:tcPr>
            <w:tcW w:w="2425" w:type="dxa"/>
            <w:gridSpan w:val="3"/>
          </w:tcPr>
          <w:p w:rsidR="00A5583C" w:rsidRDefault="00A5583C" w:rsidP="00220A58">
            <w:r>
              <w:t xml:space="preserve">Ensure </w:t>
            </w:r>
            <w:r w:rsidR="00220A58">
              <w:t xml:space="preserve">smooth running of the school under  the </w:t>
            </w:r>
            <w:r>
              <w:t xml:space="preserve"> Act</w:t>
            </w:r>
            <w:r w:rsidR="00220A58">
              <w:t xml:space="preserve">ing Leadership Team </w:t>
            </w:r>
          </w:p>
        </w:tc>
        <w:tc>
          <w:tcPr>
            <w:tcW w:w="5713" w:type="dxa"/>
            <w:gridSpan w:val="3"/>
          </w:tcPr>
          <w:p w:rsidR="00A5583C" w:rsidRDefault="00220A58" w:rsidP="00220A58">
            <w:r>
              <w:t>All areas of School Development Plan (SDP) are planned for and effectively resourced</w:t>
            </w:r>
          </w:p>
          <w:p w:rsidR="00220A58" w:rsidRDefault="00220A58" w:rsidP="00A5583C">
            <w:pPr>
              <w:pStyle w:val="ListParagraph"/>
              <w:numPr>
                <w:ilvl w:val="0"/>
                <w:numId w:val="15"/>
              </w:numPr>
            </w:pPr>
            <w:r>
              <w:t>Catholic Life of the School, RE, Collective Worship</w:t>
            </w:r>
          </w:p>
          <w:p w:rsidR="00220A58" w:rsidRDefault="00220A58" w:rsidP="00A5583C">
            <w:pPr>
              <w:pStyle w:val="ListParagraph"/>
              <w:numPr>
                <w:ilvl w:val="0"/>
                <w:numId w:val="15"/>
              </w:numPr>
            </w:pPr>
            <w:r>
              <w:t>Leadership &amp; Management</w:t>
            </w:r>
          </w:p>
          <w:p w:rsidR="00220A58" w:rsidRDefault="00220A58" w:rsidP="00A5583C">
            <w:pPr>
              <w:pStyle w:val="ListParagraph"/>
              <w:numPr>
                <w:ilvl w:val="0"/>
                <w:numId w:val="15"/>
              </w:numPr>
            </w:pPr>
            <w:r>
              <w:t>Teaching, Learning &amp; Assessment</w:t>
            </w:r>
          </w:p>
          <w:p w:rsidR="00220A58" w:rsidRDefault="00220A58" w:rsidP="00A5583C">
            <w:pPr>
              <w:pStyle w:val="ListParagraph"/>
              <w:numPr>
                <w:ilvl w:val="0"/>
                <w:numId w:val="15"/>
              </w:numPr>
            </w:pPr>
            <w:r>
              <w:t>Personal Development, Behaviour &amp; Welfare</w:t>
            </w:r>
          </w:p>
        </w:tc>
        <w:tc>
          <w:tcPr>
            <w:tcW w:w="862" w:type="dxa"/>
            <w:gridSpan w:val="2"/>
          </w:tcPr>
          <w:p w:rsidR="00A5583C" w:rsidRDefault="00220A58" w:rsidP="00A5583C">
            <w:r>
              <w:t>LP</w:t>
            </w:r>
          </w:p>
          <w:p w:rsidR="00220A58" w:rsidRDefault="00220A58" w:rsidP="00A5583C">
            <w:r>
              <w:t>LW</w:t>
            </w:r>
          </w:p>
        </w:tc>
        <w:tc>
          <w:tcPr>
            <w:tcW w:w="1383" w:type="dxa"/>
            <w:gridSpan w:val="2"/>
          </w:tcPr>
          <w:p w:rsidR="00A5583C" w:rsidRDefault="00A5583C" w:rsidP="00A5583C">
            <w:r>
              <w:t>CoG</w:t>
            </w:r>
          </w:p>
        </w:tc>
        <w:tc>
          <w:tcPr>
            <w:tcW w:w="2399" w:type="dxa"/>
            <w:gridSpan w:val="3"/>
          </w:tcPr>
          <w:p w:rsidR="00A5583C" w:rsidRDefault="00A5583C" w:rsidP="00A5583C">
            <w:r>
              <w:t>Diocesan Mentor</w:t>
            </w:r>
          </w:p>
          <w:p w:rsidR="00A5583C" w:rsidRDefault="00A5583C" w:rsidP="00A5583C">
            <w:r>
              <w:t>Link Inspector</w:t>
            </w:r>
          </w:p>
          <w:p w:rsidR="00A5583C" w:rsidRDefault="00A5583C" w:rsidP="00A5583C">
            <w:r>
              <w:t>Catholic Heads’ Network</w:t>
            </w:r>
          </w:p>
        </w:tc>
        <w:tc>
          <w:tcPr>
            <w:tcW w:w="2912" w:type="dxa"/>
            <w:gridSpan w:val="2"/>
          </w:tcPr>
          <w:p w:rsidR="00A5583C" w:rsidRDefault="00A5583C" w:rsidP="00A5583C"/>
          <w:p w:rsidR="00A5583C" w:rsidRDefault="00220A58" w:rsidP="00A5583C">
            <w:r>
              <w:t>SDP 2018/19 evaluations show that</w:t>
            </w:r>
            <w:r w:rsidR="00091F8E">
              <w:t xml:space="preserve"> the </w:t>
            </w:r>
            <w:r>
              <w:t xml:space="preserve"> Acting Leadership Team have been effective in leading the school and securing successful outcomes</w:t>
            </w:r>
          </w:p>
          <w:p w:rsidR="00A5583C" w:rsidRDefault="00A5583C" w:rsidP="00A5583C"/>
        </w:tc>
      </w:tr>
      <w:tr w:rsidR="00A5583C" w:rsidTr="00A5583C">
        <w:tc>
          <w:tcPr>
            <w:tcW w:w="2425" w:type="dxa"/>
            <w:gridSpan w:val="3"/>
          </w:tcPr>
          <w:p w:rsidR="00A5583C" w:rsidRDefault="00A5583C" w:rsidP="00A5583C">
            <w:r>
              <w:t>Develop middle leaders to support and contribute to school improvement within phases and across the school</w:t>
            </w:r>
          </w:p>
        </w:tc>
        <w:tc>
          <w:tcPr>
            <w:tcW w:w="5713" w:type="dxa"/>
            <w:gridSpan w:val="3"/>
          </w:tcPr>
          <w:p w:rsidR="00A5583C" w:rsidRDefault="00A5583C" w:rsidP="00A5583C">
            <w:r>
              <w:t>2 Middle Leaders to attend training by Andy Hind</w:t>
            </w:r>
          </w:p>
          <w:p w:rsidR="00A5583C" w:rsidRDefault="00A5583C" w:rsidP="00A5583C"/>
          <w:p w:rsidR="00A5583C" w:rsidRDefault="00A5583C" w:rsidP="00A5583C">
            <w:r>
              <w:t>SMT activities to include setting up and leading termly team</w:t>
            </w:r>
          </w:p>
          <w:p w:rsidR="00A5583C" w:rsidRDefault="00A5583C" w:rsidP="00A5583C">
            <w:pPr>
              <w:pStyle w:val="ListParagraph"/>
              <w:numPr>
                <w:ilvl w:val="1"/>
                <w:numId w:val="14"/>
              </w:numPr>
            </w:pPr>
            <w:r>
              <w:t>learning walks</w:t>
            </w:r>
          </w:p>
          <w:p w:rsidR="00A5583C" w:rsidRDefault="00A5583C" w:rsidP="00A5583C">
            <w:pPr>
              <w:pStyle w:val="ListParagraph"/>
              <w:numPr>
                <w:ilvl w:val="1"/>
                <w:numId w:val="14"/>
              </w:numPr>
            </w:pPr>
            <w:r>
              <w:t>scrutiny of pupils’ work for coverage and progress</w:t>
            </w:r>
          </w:p>
          <w:p w:rsidR="00A5583C" w:rsidRDefault="00A5583C" w:rsidP="00A5583C">
            <w:pPr>
              <w:pStyle w:val="ListParagraph"/>
              <w:numPr>
                <w:ilvl w:val="1"/>
                <w:numId w:val="14"/>
              </w:numPr>
            </w:pPr>
            <w:r>
              <w:t>peer observation opportunities and discussions within and across teams</w:t>
            </w:r>
          </w:p>
          <w:p w:rsidR="00A5583C" w:rsidRDefault="00A5583C" w:rsidP="00A5583C">
            <w:pPr>
              <w:pStyle w:val="ListParagraph"/>
              <w:numPr>
                <w:ilvl w:val="1"/>
                <w:numId w:val="14"/>
              </w:numPr>
            </w:pPr>
            <w:r>
              <w:t>analysing phase data</w:t>
            </w:r>
          </w:p>
          <w:p w:rsidR="00A5583C" w:rsidRDefault="00A5583C" w:rsidP="00A5583C">
            <w:pPr>
              <w:pStyle w:val="ListParagraph"/>
              <w:numPr>
                <w:ilvl w:val="0"/>
                <w:numId w:val="14"/>
              </w:numPr>
            </w:pPr>
            <w:r>
              <w:t>identifying areas of good practice and areas for development</w:t>
            </w:r>
          </w:p>
          <w:p w:rsidR="00A5583C" w:rsidRDefault="00A5583C" w:rsidP="00A5583C">
            <w:pPr>
              <w:pStyle w:val="ListParagraph"/>
              <w:numPr>
                <w:ilvl w:val="0"/>
                <w:numId w:val="14"/>
              </w:numPr>
            </w:pPr>
            <w:r>
              <w:t>summarising and sharing findings with team, SMT and SLT</w:t>
            </w:r>
          </w:p>
          <w:p w:rsidR="00A5583C" w:rsidRDefault="00A5583C" w:rsidP="0093182F">
            <w:pPr>
              <w:pStyle w:val="ListParagraph"/>
              <w:numPr>
                <w:ilvl w:val="0"/>
                <w:numId w:val="14"/>
              </w:numPr>
            </w:pPr>
            <w:r>
              <w:t xml:space="preserve">review and revise progress towards areas for </w:t>
            </w:r>
            <w:r w:rsidR="0093182F">
              <w:lastRenderedPageBreak/>
              <w:t>development</w:t>
            </w:r>
          </w:p>
          <w:p w:rsidR="00A5583C" w:rsidRDefault="00A5583C" w:rsidP="00A5583C">
            <w:pPr>
              <w:pStyle w:val="ListParagraph"/>
              <w:ind w:left="360"/>
            </w:pPr>
          </w:p>
        </w:tc>
        <w:tc>
          <w:tcPr>
            <w:tcW w:w="862" w:type="dxa"/>
            <w:gridSpan w:val="2"/>
          </w:tcPr>
          <w:p w:rsidR="00A5583C" w:rsidRDefault="00A5583C" w:rsidP="00A5583C"/>
          <w:p w:rsidR="00A5583C" w:rsidRDefault="00A5583C" w:rsidP="00A5583C"/>
          <w:p w:rsidR="00A5583C" w:rsidRDefault="00A5583C" w:rsidP="00A5583C"/>
          <w:p w:rsidR="00A5583C" w:rsidRDefault="00A5583C" w:rsidP="00A5583C"/>
          <w:p w:rsidR="00A5583C" w:rsidRDefault="00A5583C" w:rsidP="00A5583C"/>
          <w:p w:rsidR="00A5583C" w:rsidRDefault="00091F8E" w:rsidP="00A5583C">
            <w:r>
              <w:t>LP</w:t>
            </w:r>
          </w:p>
          <w:p w:rsidR="00D9305B" w:rsidRDefault="00D9305B" w:rsidP="00A5583C"/>
        </w:tc>
        <w:tc>
          <w:tcPr>
            <w:tcW w:w="1383" w:type="dxa"/>
            <w:gridSpan w:val="2"/>
          </w:tcPr>
          <w:p w:rsidR="00A5583C" w:rsidRDefault="00A5583C" w:rsidP="00A5583C"/>
          <w:p w:rsidR="00A5583C" w:rsidRDefault="00A5583C" w:rsidP="00A5583C"/>
          <w:p w:rsidR="00A5583C" w:rsidRDefault="0060202F" w:rsidP="0060202F">
            <w:r>
              <w:t>CP</w:t>
            </w:r>
            <w:r w:rsidR="00BB1C67">
              <w:t xml:space="preserve"> Governors</w:t>
            </w:r>
          </w:p>
        </w:tc>
        <w:tc>
          <w:tcPr>
            <w:tcW w:w="2399" w:type="dxa"/>
            <w:gridSpan w:val="3"/>
          </w:tcPr>
          <w:p w:rsidR="00A5583C" w:rsidRDefault="00A5583C" w:rsidP="00A5583C">
            <w:r>
              <w:t>3 days of training</w:t>
            </w:r>
            <w:r w:rsidR="0060202F">
              <w:t xml:space="preserve"> for 2 x phase leaders</w:t>
            </w:r>
          </w:p>
          <w:p w:rsidR="00A5583C" w:rsidRDefault="00A5583C" w:rsidP="00A5583C"/>
          <w:p w:rsidR="00A5583C" w:rsidRDefault="00A5583C" w:rsidP="00A5583C">
            <w:r>
              <w:t>Weekly team meetings</w:t>
            </w:r>
          </w:p>
          <w:p w:rsidR="00A5583C" w:rsidRDefault="00A5583C" w:rsidP="00A5583C"/>
          <w:p w:rsidR="00A5583C" w:rsidRDefault="00A5583C" w:rsidP="00A5583C">
            <w:r>
              <w:t>Fortnightly SMT team meetings</w:t>
            </w:r>
          </w:p>
          <w:p w:rsidR="00A5583C" w:rsidRDefault="00A5583C" w:rsidP="00A5583C"/>
          <w:p w:rsidR="00A5583C" w:rsidRDefault="00A5583C" w:rsidP="00A5583C">
            <w:r>
              <w:t xml:space="preserve">LA Link Inspector visit once per </w:t>
            </w:r>
            <w:r w:rsidR="0060202F">
              <w:t>term</w:t>
            </w:r>
          </w:p>
          <w:p w:rsidR="0060202F" w:rsidRDefault="0060202F" w:rsidP="00A5583C"/>
          <w:p w:rsidR="0060202F" w:rsidRDefault="0060202F" w:rsidP="00A5583C">
            <w:r>
              <w:t>1 x day per term of non contact for each phase leader</w:t>
            </w:r>
          </w:p>
        </w:tc>
        <w:tc>
          <w:tcPr>
            <w:tcW w:w="2912" w:type="dxa"/>
            <w:gridSpan w:val="2"/>
          </w:tcPr>
          <w:p w:rsidR="00A5583C" w:rsidRDefault="00A5583C" w:rsidP="00A5583C"/>
          <w:p w:rsidR="00A5583C" w:rsidRDefault="00A5583C" w:rsidP="00A5583C"/>
          <w:p w:rsidR="006733A7" w:rsidRDefault="00A5583C" w:rsidP="00B27EB4">
            <w:r>
              <w:t xml:space="preserve">Phase leaders are accountable for the performance of their phase team </w:t>
            </w:r>
          </w:p>
          <w:p w:rsidR="006733A7" w:rsidRDefault="006733A7" w:rsidP="00B27EB4"/>
          <w:p w:rsidR="006733A7" w:rsidRDefault="006733A7" w:rsidP="00B27EB4"/>
          <w:p w:rsidR="006733A7" w:rsidRDefault="006733A7" w:rsidP="00B27EB4"/>
          <w:p w:rsidR="00A5583C" w:rsidRDefault="006733A7" w:rsidP="00B27EB4">
            <w:r>
              <w:t xml:space="preserve">Phase leaders can </w:t>
            </w:r>
            <w:r w:rsidR="00A5583C">
              <w:t>accurately report on progress of their team towards targets</w:t>
            </w:r>
          </w:p>
        </w:tc>
      </w:tr>
      <w:tr w:rsidR="00A5583C" w:rsidTr="00A5583C">
        <w:tc>
          <w:tcPr>
            <w:tcW w:w="2425" w:type="dxa"/>
            <w:gridSpan w:val="3"/>
          </w:tcPr>
          <w:p w:rsidR="00A5583C" w:rsidRDefault="00A5583C" w:rsidP="00A5583C">
            <w:r>
              <w:t xml:space="preserve">Continue to develop consistent good and outstanding teaching </w:t>
            </w:r>
          </w:p>
        </w:tc>
        <w:tc>
          <w:tcPr>
            <w:tcW w:w="5713" w:type="dxa"/>
            <w:gridSpan w:val="3"/>
          </w:tcPr>
          <w:p w:rsidR="00A5583C" w:rsidRDefault="00A5583C" w:rsidP="00A5583C">
            <w:pPr>
              <w:pStyle w:val="ListParagraph"/>
              <w:numPr>
                <w:ilvl w:val="0"/>
                <w:numId w:val="8"/>
              </w:numPr>
            </w:pPr>
            <w:r>
              <w:t>Professional dialogue – before and after lesson observations</w:t>
            </w:r>
          </w:p>
          <w:p w:rsidR="00A5583C" w:rsidRDefault="00A5583C" w:rsidP="00A5583C">
            <w:pPr>
              <w:pStyle w:val="ListParagraph"/>
              <w:numPr>
                <w:ilvl w:val="0"/>
                <w:numId w:val="8"/>
              </w:numPr>
            </w:pPr>
            <w:r>
              <w:t>Agree what makes good and outstanding teaching by sharing and agreeing ‘Outstanding Teaching at St Boniface’ document</w:t>
            </w:r>
          </w:p>
          <w:p w:rsidR="00A5583C" w:rsidRDefault="00A5583C" w:rsidP="00A5583C">
            <w:pPr>
              <w:pStyle w:val="ListParagraph"/>
              <w:numPr>
                <w:ilvl w:val="0"/>
                <w:numId w:val="8"/>
              </w:numPr>
            </w:pPr>
            <w:r>
              <w:t>Encourage peer observations between and across teams with the opportunity to meet before and after the lesson for WWW and EBI</w:t>
            </w:r>
          </w:p>
          <w:p w:rsidR="00A5583C" w:rsidRDefault="00A5583C" w:rsidP="00A5583C">
            <w:pPr>
              <w:pStyle w:val="ListParagraph"/>
              <w:numPr>
                <w:ilvl w:val="0"/>
                <w:numId w:val="8"/>
              </w:numPr>
            </w:pPr>
            <w:r>
              <w:t>Focus on</w:t>
            </w:r>
          </w:p>
          <w:p w:rsidR="00A5583C" w:rsidRDefault="00A5583C" w:rsidP="00A5583C">
            <w:pPr>
              <w:pStyle w:val="ListParagraph"/>
              <w:numPr>
                <w:ilvl w:val="1"/>
                <w:numId w:val="8"/>
              </w:numPr>
            </w:pPr>
            <w:r>
              <w:t>Was there learning?</w:t>
            </w:r>
          </w:p>
          <w:p w:rsidR="00A5583C" w:rsidRDefault="00A5583C" w:rsidP="00A5583C">
            <w:pPr>
              <w:pStyle w:val="ListParagraph"/>
              <w:numPr>
                <w:ilvl w:val="1"/>
                <w:numId w:val="8"/>
              </w:numPr>
            </w:pPr>
            <w:r>
              <w:t>Was there enough learning?</w:t>
            </w:r>
          </w:p>
          <w:p w:rsidR="00A5583C" w:rsidRDefault="00A5583C" w:rsidP="00A5583C">
            <w:pPr>
              <w:pStyle w:val="ListParagraph"/>
              <w:numPr>
                <w:ilvl w:val="1"/>
                <w:numId w:val="8"/>
              </w:numPr>
            </w:pPr>
            <w:r>
              <w:t>Did the resources support learning (including use of the TA)?</w:t>
            </w:r>
          </w:p>
          <w:p w:rsidR="00A5583C" w:rsidRDefault="00A5583C" w:rsidP="00A5583C">
            <w:pPr>
              <w:pStyle w:val="ListParagraph"/>
              <w:numPr>
                <w:ilvl w:val="0"/>
                <w:numId w:val="8"/>
              </w:numPr>
            </w:pPr>
            <w:r>
              <w:t>Focus on the quality of the pupil/teacher dialogue (PTD)</w:t>
            </w:r>
          </w:p>
          <w:p w:rsidR="00A5583C" w:rsidRDefault="00A5583C" w:rsidP="00A5583C">
            <w:pPr>
              <w:pStyle w:val="ListParagraph"/>
              <w:numPr>
                <w:ilvl w:val="1"/>
                <w:numId w:val="8"/>
              </w:numPr>
            </w:pPr>
            <w:r>
              <w:t>What opportunities were there for PTD?</w:t>
            </w:r>
          </w:p>
          <w:p w:rsidR="00A5583C" w:rsidRDefault="00A5583C" w:rsidP="00A5583C">
            <w:pPr>
              <w:pStyle w:val="ListParagraph"/>
              <w:numPr>
                <w:ilvl w:val="1"/>
                <w:numId w:val="8"/>
              </w:numPr>
            </w:pPr>
            <w:r>
              <w:t>How did it support learning?</w:t>
            </w:r>
          </w:p>
          <w:p w:rsidR="00A5583C" w:rsidRDefault="00A5583C" w:rsidP="00A5583C">
            <w:pPr>
              <w:pStyle w:val="ListParagraph"/>
              <w:numPr>
                <w:ilvl w:val="1"/>
                <w:numId w:val="8"/>
              </w:numPr>
            </w:pPr>
            <w:r>
              <w:t>Who was involved?</w:t>
            </w:r>
          </w:p>
          <w:p w:rsidR="00A5583C" w:rsidRDefault="00A5583C" w:rsidP="00A5583C"/>
        </w:tc>
        <w:tc>
          <w:tcPr>
            <w:tcW w:w="862" w:type="dxa"/>
            <w:gridSpan w:val="2"/>
          </w:tcPr>
          <w:p w:rsidR="00A5583C" w:rsidRDefault="00A5583C" w:rsidP="00A5583C"/>
          <w:p w:rsidR="00A5583C" w:rsidRDefault="00A5583C" w:rsidP="00A5583C"/>
          <w:p w:rsidR="00A5583C" w:rsidRDefault="00A5583C" w:rsidP="00A5583C"/>
          <w:p w:rsidR="00A5583C" w:rsidRDefault="00A5583C" w:rsidP="00A5583C"/>
          <w:p w:rsidR="00A5583C" w:rsidRDefault="00A5583C" w:rsidP="00A5583C"/>
          <w:p w:rsidR="00A5583C" w:rsidRDefault="00A5583C" w:rsidP="00A5583C"/>
          <w:p w:rsidR="00A5583C" w:rsidRDefault="00A5583C" w:rsidP="00A5583C"/>
          <w:p w:rsidR="00A5583C" w:rsidRDefault="00A5583C" w:rsidP="00A5583C">
            <w:r>
              <w:t>SLT</w:t>
            </w:r>
          </w:p>
        </w:tc>
        <w:tc>
          <w:tcPr>
            <w:tcW w:w="1383" w:type="dxa"/>
            <w:gridSpan w:val="2"/>
          </w:tcPr>
          <w:p w:rsidR="00A5583C" w:rsidRDefault="00A5583C" w:rsidP="00A5583C"/>
          <w:p w:rsidR="00A5583C" w:rsidRDefault="00A5583C" w:rsidP="00A5583C"/>
          <w:p w:rsidR="00A5583C" w:rsidRDefault="00A5583C" w:rsidP="00A5583C"/>
          <w:p w:rsidR="00A5583C" w:rsidRDefault="00A5583C" w:rsidP="00A5583C"/>
          <w:p w:rsidR="00A5583C" w:rsidRDefault="00A5583C" w:rsidP="00A5583C"/>
          <w:p w:rsidR="00A5583C" w:rsidRDefault="00A5583C" w:rsidP="00A5583C"/>
          <w:p w:rsidR="00A5583C" w:rsidRDefault="00A5583C" w:rsidP="00A5583C"/>
          <w:p w:rsidR="00A5583C" w:rsidRDefault="0093182F" w:rsidP="00A5583C">
            <w:r>
              <w:t>C</w:t>
            </w:r>
            <w:r w:rsidR="00A5583C">
              <w:t>P</w:t>
            </w:r>
            <w:r w:rsidR="00BB1C67">
              <w:t xml:space="preserve"> Governors</w:t>
            </w:r>
          </w:p>
        </w:tc>
        <w:tc>
          <w:tcPr>
            <w:tcW w:w="2399" w:type="dxa"/>
            <w:gridSpan w:val="3"/>
          </w:tcPr>
          <w:p w:rsidR="00A5583C" w:rsidRDefault="00A5583C" w:rsidP="00A5583C"/>
          <w:p w:rsidR="00A5583C" w:rsidRDefault="00A5583C" w:rsidP="0060202F">
            <w:r>
              <w:t>Cover for teachers for before and during and after peer lesson observations</w:t>
            </w:r>
          </w:p>
        </w:tc>
        <w:tc>
          <w:tcPr>
            <w:tcW w:w="2912" w:type="dxa"/>
            <w:gridSpan w:val="2"/>
          </w:tcPr>
          <w:p w:rsidR="00A5583C" w:rsidRDefault="00A5583C" w:rsidP="00A5583C"/>
          <w:p w:rsidR="00A5583C" w:rsidRDefault="00A5583C" w:rsidP="00872A2B">
            <w:r>
              <w:t xml:space="preserve">All lessons to be judged as at least good.  </w:t>
            </w:r>
          </w:p>
          <w:p w:rsidR="00872A2B" w:rsidRDefault="00872A2B" w:rsidP="00872A2B"/>
          <w:p w:rsidR="00B27EB4" w:rsidRDefault="00B27EB4" w:rsidP="00872A2B"/>
          <w:p w:rsidR="00A5583C" w:rsidRDefault="00A5583C" w:rsidP="00872A2B">
            <w:r>
              <w:t>Where a lesson is not good, identified areas are addressed by the next observation.</w:t>
            </w:r>
          </w:p>
          <w:p w:rsidR="00872A2B" w:rsidRDefault="00872A2B" w:rsidP="00872A2B"/>
          <w:p w:rsidR="00872A2B" w:rsidRDefault="00872A2B" w:rsidP="00872A2B"/>
          <w:p w:rsidR="00A5583C" w:rsidRDefault="00A5583C" w:rsidP="00872A2B">
            <w:r>
              <w:t>Whole school targets are met.</w:t>
            </w:r>
          </w:p>
        </w:tc>
      </w:tr>
      <w:tr w:rsidR="00A5583C" w:rsidTr="00A5583C">
        <w:tc>
          <w:tcPr>
            <w:tcW w:w="2425" w:type="dxa"/>
            <w:gridSpan w:val="3"/>
          </w:tcPr>
          <w:p w:rsidR="00A5583C" w:rsidRDefault="0060202F" w:rsidP="0060202F">
            <w:r>
              <w:t>Su</w:t>
            </w:r>
            <w:r w:rsidR="00A5583C">
              <w:t>pport and promote language development across the school</w:t>
            </w:r>
          </w:p>
        </w:tc>
        <w:tc>
          <w:tcPr>
            <w:tcW w:w="5713" w:type="dxa"/>
            <w:gridSpan w:val="3"/>
          </w:tcPr>
          <w:p w:rsidR="00A5583C" w:rsidRDefault="0060202F" w:rsidP="00A5583C">
            <w:pPr>
              <w:pStyle w:val="ListParagraph"/>
              <w:numPr>
                <w:ilvl w:val="0"/>
                <w:numId w:val="9"/>
              </w:numPr>
            </w:pPr>
            <w:r>
              <w:t>Further e</w:t>
            </w:r>
            <w:r w:rsidR="00A5583C">
              <w:t>mbed the key learning from the Elkl</w:t>
            </w:r>
            <w:r w:rsidR="00130566">
              <w:t xml:space="preserve">an training </w:t>
            </w:r>
          </w:p>
          <w:p w:rsidR="0060202F" w:rsidRDefault="0060202F" w:rsidP="00A5583C">
            <w:pPr>
              <w:pStyle w:val="ListParagraph"/>
              <w:numPr>
                <w:ilvl w:val="0"/>
                <w:numId w:val="9"/>
              </w:numPr>
            </w:pPr>
            <w:r>
              <w:t>Train new staff and revisit “Elklan Gems” with support staff trained in 2016/7</w:t>
            </w:r>
          </w:p>
          <w:p w:rsidR="00A5583C" w:rsidRDefault="00A5583C" w:rsidP="00A5583C">
            <w:pPr>
              <w:pStyle w:val="ListParagraph"/>
              <w:numPr>
                <w:ilvl w:val="0"/>
                <w:numId w:val="9"/>
              </w:numPr>
            </w:pPr>
            <w:r>
              <w:t>Focus on ‘tier 2’ words- identifying them and ensuring that children understand them</w:t>
            </w:r>
          </w:p>
          <w:p w:rsidR="00A5583C" w:rsidRDefault="00A5583C" w:rsidP="00A5583C">
            <w:pPr>
              <w:pStyle w:val="ListParagraph"/>
              <w:numPr>
                <w:ilvl w:val="0"/>
                <w:numId w:val="9"/>
              </w:numPr>
            </w:pPr>
            <w:r>
              <w:t xml:space="preserve">Whole school approach ( including all support staff) modelling and encouraging full sentence answers across the curriculum </w:t>
            </w:r>
          </w:p>
          <w:p w:rsidR="00A5583C" w:rsidRDefault="00A5583C" w:rsidP="0060202F"/>
        </w:tc>
        <w:tc>
          <w:tcPr>
            <w:tcW w:w="862" w:type="dxa"/>
            <w:gridSpan w:val="2"/>
          </w:tcPr>
          <w:p w:rsidR="00A5583C" w:rsidRDefault="00A5583C" w:rsidP="00A5583C"/>
          <w:p w:rsidR="00A5583C" w:rsidRDefault="00A5583C" w:rsidP="00A5583C"/>
          <w:p w:rsidR="00A5583C" w:rsidRDefault="00A5583C" w:rsidP="00A5583C"/>
          <w:p w:rsidR="00A5583C" w:rsidRDefault="00A5583C" w:rsidP="00A5583C">
            <w:r>
              <w:t>SENCO</w:t>
            </w:r>
          </w:p>
        </w:tc>
        <w:tc>
          <w:tcPr>
            <w:tcW w:w="1383" w:type="dxa"/>
            <w:gridSpan w:val="2"/>
          </w:tcPr>
          <w:p w:rsidR="00A5583C" w:rsidRDefault="00A5583C" w:rsidP="00A5583C"/>
          <w:p w:rsidR="00A5583C" w:rsidRDefault="00A5583C" w:rsidP="00A5583C"/>
          <w:p w:rsidR="00A5583C" w:rsidRDefault="00D16D22" w:rsidP="00A5583C">
            <w:r>
              <w:t>JC</w:t>
            </w:r>
          </w:p>
          <w:p w:rsidR="00A5583C" w:rsidRDefault="00D16D22" w:rsidP="00D16D22">
            <w:r>
              <w:t>SE</w:t>
            </w:r>
          </w:p>
          <w:p w:rsidR="00D16D22" w:rsidRDefault="00D16D22" w:rsidP="00D16D22"/>
        </w:tc>
        <w:tc>
          <w:tcPr>
            <w:tcW w:w="2399" w:type="dxa"/>
            <w:gridSpan w:val="3"/>
          </w:tcPr>
          <w:p w:rsidR="0060202F" w:rsidRDefault="0060202F" w:rsidP="00A5583C">
            <w:r>
              <w:t>Sept Inset Day</w:t>
            </w:r>
          </w:p>
          <w:p w:rsidR="0060202F" w:rsidRDefault="0060202F" w:rsidP="00A5583C"/>
          <w:p w:rsidR="00A5583C" w:rsidRDefault="00A5583C" w:rsidP="00A5583C">
            <w:r>
              <w:t>Start of term briefings for staff</w:t>
            </w:r>
          </w:p>
          <w:p w:rsidR="00A5583C" w:rsidRDefault="00A5583C" w:rsidP="00A5583C"/>
          <w:p w:rsidR="00A5583C" w:rsidRDefault="00A5583C" w:rsidP="00A5583C">
            <w:r>
              <w:t>SEN staff meeting item once per term</w:t>
            </w:r>
          </w:p>
          <w:p w:rsidR="00A5583C" w:rsidRDefault="00A5583C" w:rsidP="00A5583C"/>
          <w:p w:rsidR="00A5583C" w:rsidRDefault="00A5583C" w:rsidP="00A5583C">
            <w:r>
              <w:t>Lesson observation/monitoring feedback</w:t>
            </w:r>
          </w:p>
        </w:tc>
        <w:tc>
          <w:tcPr>
            <w:tcW w:w="2912" w:type="dxa"/>
            <w:gridSpan w:val="2"/>
          </w:tcPr>
          <w:p w:rsidR="00A5583C" w:rsidRDefault="00A5583C" w:rsidP="00A5583C">
            <w:pPr>
              <w:pStyle w:val="ListParagraph"/>
              <w:numPr>
                <w:ilvl w:val="0"/>
                <w:numId w:val="9"/>
              </w:numPr>
            </w:pPr>
            <w:r>
              <w:t>Children routinely respond in full sentences In formal situations</w:t>
            </w:r>
          </w:p>
          <w:p w:rsidR="00B27EB4" w:rsidRDefault="00B27EB4" w:rsidP="00B27EB4">
            <w:pPr>
              <w:pStyle w:val="ListParagraph"/>
            </w:pPr>
          </w:p>
          <w:p w:rsidR="00130566" w:rsidRDefault="00130566" w:rsidP="00130566">
            <w:pPr>
              <w:pStyle w:val="ListParagraph"/>
              <w:numPr>
                <w:ilvl w:val="0"/>
                <w:numId w:val="9"/>
              </w:numPr>
            </w:pPr>
            <w:r>
              <w:t xml:space="preserve">Planning shows more awareness of language deficits e.g. Tier 2 words </w:t>
            </w:r>
          </w:p>
          <w:p w:rsidR="00130566" w:rsidRDefault="00130566" w:rsidP="00130566"/>
          <w:p w:rsidR="00A5583C" w:rsidRDefault="00A5583C" w:rsidP="00A5583C">
            <w:pPr>
              <w:pStyle w:val="ListParagraph"/>
              <w:numPr>
                <w:ilvl w:val="0"/>
                <w:numId w:val="9"/>
              </w:numPr>
            </w:pPr>
            <w:r>
              <w:t xml:space="preserve">Lesson observations show ‘Elklan Gems’ to be everyday practice. </w:t>
            </w:r>
          </w:p>
          <w:p w:rsidR="00A5583C" w:rsidRDefault="00A5583C" w:rsidP="00130566"/>
          <w:p w:rsidR="00A5583C" w:rsidRDefault="00A5583C" w:rsidP="00A5583C"/>
        </w:tc>
      </w:tr>
      <w:tr w:rsidR="00A5583C" w:rsidTr="00A5583C">
        <w:tc>
          <w:tcPr>
            <w:tcW w:w="2425" w:type="dxa"/>
            <w:gridSpan w:val="3"/>
          </w:tcPr>
          <w:p w:rsidR="00A5583C" w:rsidRDefault="00A5583C" w:rsidP="00A5583C">
            <w:r>
              <w:t xml:space="preserve">Continue to develop partnerships with other </w:t>
            </w:r>
            <w:r>
              <w:lastRenderedPageBreak/>
              <w:t xml:space="preserve">schools </w:t>
            </w:r>
          </w:p>
        </w:tc>
        <w:tc>
          <w:tcPr>
            <w:tcW w:w="5713" w:type="dxa"/>
            <w:gridSpan w:val="3"/>
          </w:tcPr>
          <w:p w:rsidR="00A5583C" w:rsidRDefault="00A5583C" w:rsidP="00A5583C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 xml:space="preserve">Continue to work with Catholic Network to develop current and new programmes </w:t>
            </w:r>
          </w:p>
          <w:p w:rsidR="00A5583C" w:rsidRDefault="00A5583C" w:rsidP="00D16D22">
            <w:pPr>
              <w:pStyle w:val="ListParagraph"/>
              <w:ind w:left="1080"/>
            </w:pPr>
          </w:p>
          <w:p w:rsidR="00D16D22" w:rsidRDefault="00D16D22" w:rsidP="0093182F">
            <w:r>
              <w:t>Current:</w:t>
            </w:r>
            <w:r w:rsidR="0093182F">
              <w:t xml:space="preserve">  </w:t>
            </w:r>
            <w:r>
              <w:t>Heads</w:t>
            </w:r>
            <w:r w:rsidR="0093182F">
              <w:t xml:space="preserve">, </w:t>
            </w:r>
            <w:r>
              <w:t>Writing</w:t>
            </w:r>
            <w:r w:rsidR="0093182F">
              <w:t xml:space="preserve">, </w:t>
            </w:r>
            <w:r>
              <w:t>RE</w:t>
            </w:r>
            <w:r w:rsidR="0093182F">
              <w:t>,</w:t>
            </w:r>
            <w:r w:rsidR="00130566">
              <w:t xml:space="preserve"> </w:t>
            </w:r>
            <w:r>
              <w:t>SEND</w:t>
            </w:r>
          </w:p>
          <w:p w:rsidR="00D16D22" w:rsidRDefault="00D16D22" w:rsidP="00D16D22"/>
          <w:p w:rsidR="00D16D22" w:rsidRDefault="00D16D22" w:rsidP="0093182F">
            <w:r>
              <w:t xml:space="preserve">New : </w:t>
            </w:r>
            <w:r w:rsidR="0093182F">
              <w:t xml:space="preserve"> </w:t>
            </w:r>
            <w:r>
              <w:t>Reading</w:t>
            </w:r>
          </w:p>
          <w:p w:rsidR="00D16D22" w:rsidRDefault="00D16D22" w:rsidP="00D16D22"/>
        </w:tc>
        <w:tc>
          <w:tcPr>
            <w:tcW w:w="862" w:type="dxa"/>
            <w:gridSpan w:val="2"/>
          </w:tcPr>
          <w:p w:rsidR="00A5583C" w:rsidRDefault="00A5583C" w:rsidP="00A5583C"/>
          <w:p w:rsidR="00A5583C" w:rsidRDefault="00A5583C" w:rsidP="00A5583C"/>
          <w:p w:rsidR="00A5583C" w:rsidRDefault="00A5583C" w:rsidP="00A5583C"/>
          <w:p w:rsidR="00A5583C" w:rsidRDefault="00D16D22" w:rsidP="00A5583C">
            <w:r>
              <w:t>LW</w:t>
            </w:r>
          </w:p>
          <w:p w:rsidR="00D16D22" w:rsidRDefault="00D16D22" w:rsidP="00A5583C">
            <w:r>
              <w:t>BC</w:t>
            </w:r>
          </w:p>
          <w:p w:rsidR="00D16D22" w:rsidRDefault="00D16D22" w:rsidP="00A5583C">
            <w:r>
              <w:t>FR</w:t>
            </w:r>
          </w:p>
          <w:p w:rsidR="00A5583C" w:rsidRDefault="00A5583C" w:rsidP="00A5583C"/>
          <w:p w:rsidR="00A5583C" w:rsidRDefault="00A5583C" w:rsidP="00A5583C"/>
        </w:tc>
        <w:tc>
          <w:tcPr>
            <w:tcW w:w="1383" w:type="dxa"/>
            <w:gridSpan w:val="2"/>
          </w:tcPr>
          <w:p w:rsidR="00A5583C" w:rsidRDefault="00A5583C" w:rsidP="00A5583C"/>
          <w:p w:rsidR="00A5583C" w:rsidRDefault="00A5583C" w:rsidP="00A5583C"/>
          <w:p w:rsidR="00A5583C" w:rsidRDefault="00A5583C" w:rsidP="00A5583C"/>
          <w:p w:rsidR="00A5583C" w:rsidRDefault="00BB1C67" w:rsidP="00A5583C">
            <w:r>
              <w:t>Co</w:t>
            </w:r>
            <w:r w:rsidR="00A5583C">
              <w:t>G</w:t>
            </w:r>
          </w:p>
        </w:tc>
        <w:tc>
          <w:tcPr>
            <w:tcW w:w="2399" w:type="dxa"/>
            <w:gridSpan w:val="3"/>
          </w:tcPr>
          <w:p w:rsidR="00A5583C" w:rsidRDefault="00A5583C" w:rsidP="009246E7">
            <w:r>
              <w:lastRenderedPageBreak/>
              <w:t xml:space="preserve">Cover for teachers to attend </w:t>
            </w:r>
            <w:r w:rsidR="004231E5">
              <w:t xml:space="preserve">moderation – ½ </w:t>
            </w:r>
            <w:r>
              <w:t xml:space="preserve"> </w:t>
            </w:r>
            <w:r>
              <w:lastRenderedPageBreak/>
              <w:t xml:space="preserve">day per teacher each term. </w:t>
            </w:r>
          </w:p>
          <w:p w:rsidR="00A5583C" w:rsidRDefault="00A5583C" w:rsidP="009246E7"/>
          <w:p w:rsidR="00A5583C" w:rsidRDefault="004231E5" w:rsidP="009246E7">
            <w:r>
              <w:t>T</w:t>
            </w:r>
            <w:r w:rsidR="0093182F">
              <w:t>ravel expenses</w:t>
            </w:r>
          </w:p>
          <w:p w:rsidR="00A5583C" w:rsidRDefault="00A5583C" w:rsidP="009246E7"/>
          <w:p w:rsidR="00A5583C" w:rsidRDefault="00A5583C" w:rsidP="0093182F">
            <w:r>
              <w:t>Lunch for visit</w:t>
            </w:r>
            <w:r w:rsidR="0093182F">
              <w:t xml:space="preserve">ors </w:t>
            </w:r>
            <w:r>
              <w:t xml:space="preserve"> when hosting event. </w:t>
            </w:r>
          </w:p>
        </w:tc>
        <w:tc>
          <w:tcPr>
            <w:tcW w:w="2912" w:type="dxa"/>
            <w:gridSpan w:val="2"/>
          </w:tcPr>
          <w:p w:rsidR="00130566" w:rsidRDefault="00130566" w:rsidP="00A5583C">
            <w:r>
              <w:lastRenderedPageBreak/>
              <w:t xml:space="preserve">Staff are liaising with colleagues in other schools on </w:t>
            </w:r>
            <w:r>
              <w:lastRenderedPageBreak/>
              <w:t>a termly basis:</w:t>
            </w:r>
          </w:p>
          <w:p w:rsidR="00B27EB4" w:rsidRDefault="00B27EB4" w:rsidP="00A5583C"/>
          <w:p w:rsidR="00130566" w:rsidRDefault="00130566" w:rsidP="00130566">
            <w:pPr>
              <w:pStyle w:val="ListParagraph"/>
              <w:numPr>
                <w:ilvl w:val="0"/>
                <w:numId w:val="24"/>
              </w:numPr>
            </w:pPr>
            <w:r>
              <w:t>sharing good practice</w:t>
            </w:r>
          </w:p>
          <w:p w:rsidR="00130566" w:rsidRDefault="00130566" w:rsidP="00130566">
            <w:pPr>
              <w:pStyle w:val="ListParagraph"/>
              <w:numPr>
                <w:ilvl w:val="0"/>
                <w:numId w:val="24"/>
              </w:numPr>
            </w:pPr>
            <w:r>
              <w:t>knowledge of resources</w:t>
            </w:r>
          </w:p>
          <w:p w:rsidR="00130566" w:rsidRDefault="00130566" w:rsidP="00130566">
            <w:pPr>
              <w:pStyle w:val="ListParagraph"/>
              <w:numPr>
                <w:ilvl w:val="0"/>
                <w:numId w:val="24"/>
              </w:numPr>
            </w:pPr>
            <w:r>
              <w:t>subject management ideas</w:t>
            </w:r>
          </w:p>
          <w:p w:rsidR="00A5583C" w:rsidRDefault="00130566" w:rsidP="00B27EB4">
            <w:pPr>
              <w:pStyle w:val="ListParagraph"/>
              <w:numPr>
                <w:ilvl w:val="0"/>
                <w:numId w:val="24"/>
              </w:numPr>
            </w:pPr>
            <w:r>
              <w:t>shared understanding of year group standards</w:t>
            </w:r>
            <w:r w:rsidR="00A5583C">
              <w:t xml:space="preserve">.  </w:t>
            </w:r>
          </w:p>
        </w:tc>
      </w:tr>
      <w:tr w:rsidR="00A5583C" w:rsidTr="00A5583C">
        <w:tc>
          <w:tcPr>
            <w:tcW w:w="15694" w:type="dxa"/>
            <w:gridSpan w:val="15"/>
          </w:tcPr>
          <w:p w:rsidR="00A5583C" w:rsidRPr="0073643C" w:rsidRDefault="00A5583C" w:rsidP="00A5583C">
            <w:r w:rsidRPr="0073643C">
              <w:lastRenderedPageBreak/>
              <w:t>Evaluation: Autumn/ Spring/ Summer</w:t>
            </w:r>
          </w:p>
          <w:p w:rsidR="00A5583C" w:rsidRDefault="00A5583C" w:rsidP="00A5583C"/>
          <w:p w:rsidR="00A5583C" w:rsidRDefault="00A5583C" w:rsidP="006733A7"/>
        </w:tc>
      </w:tr>
      <w:tr w:rsidR="00A5583C" w:rsidTr="00A5583C">
        <w:tc>
          <w:tcPr>
            <w:tcW w:w="15694" w:type="dxa"/>
            <w:gridSpan w:val="15"/>
            <w:shd w:val="clear" w:color="auto" w:fill="BFBFBF" w:themeFill="background1" w:themeFillShade="BF"/>
          </w:tcPr>
          <w:p w:rsidR="00A5583C" w:rsidRDefault="00A5583C" w:rsidP="00A5583C">
            <w:r>
              <w:t>TEACHING, LEARNING and ASSESSMENT</w:t>
            </w:r>
          </w:p>
        </w:tc>
      </w:tr>
      <w:tr w:rsidR="00A5583C" w:rsidTr="00A5583C">
        <w:trPr>
          <w:trHeight w:val="409"/>
        </w:trPr>
        <w:tc>
          <w:tcPr>
            <w:tcW w:w="2425" w:type="dxa"/>
            <w:gridSpan w:val="3"/>
          </w:tcPr>
          <w:p w:rsidR="00A5583C" w:rsidRDefault="00A5583C" w:rsidP="00A5583C">
            <w:r>
              <w:t>Strengthen assessment procedures to support teaching and learning</w:t>
            </w:r>
          </w:p>
          <w:p w:rsidR="00A5583C" w:rsidRDefault="00A5583C" w:rsidP="00A5583C"/>
        </w:tc>
        <w:tc>
          <w:tcPr>
            <w:tcW w:w="5713" w:type="dxa"/>
            <w:gridSpan w:val="3"/>
          </w:tcPr>
          <w:p w:rsidR="002565B1" w:rsidRDefault="00A5583C" w:rsidP="00A5583C">
            <w:pPr>
              <w:pStyle w:val="ListParagraph"/>
              <w:numPr>
                <w:ilvl w:val="0"/>
                <w:numId w:val="4"/>
              </w:numPr>
            </w:pPr>
            <w:r>
              <w:t xml:space="preserve">Review the </w:t>
            </w:r>
            <w:r w:rsidR="002565B1">
              <w:t xml:space="preserve">expected standard for each year group in RWM </w:t>
            </w:r>
          </w:p>
          <w:p w:rsidR="002565B1" w:rsidRDefault="002565B1" w:rsidP="00A5583C">
            <w:pPr>
              <w:pStyle w:val="ListParagraph"/>
              <w:numPr>
                <w:ilvl w:val="0"/>
                <w:numId w:val="4"/>
              </w:numPr>
            </w:pPr>
            <w:r>
              <w:t xml:space="preserve">Review how coverage in ensured and </w:t>
            </w:r>
            <w:r w:rsidR="00F76527">
              <w:t xml:space="preserve">how </w:t>
            </w:r>
            <w:r>
              <w:t xml:space="preserve">evidence </w:t>
            </w:r>
            <w:r w:rsidR="00F76527">
              <w:t>of achievement is collected/recorded</w:t>
            </w:r>
          </w:p>
          <w:p w:rsidR="002565B1" w:rsidRDefault="002565B1" w:rsidP="00A5583C">
            <w:pPr>
              <w:pStyle w:val="ListParagraph"/>
              <w:numPr>
                <w:ilvl w:val="0"/>
                <w:numId w:val="4"/>
              </w:numPr>
            </w:pPr>
            <w:r>
              <w:t>Revisit the Overview Grids to ensure consistent practice</w:t>
            </w:r>
            <w:r w:rsidR="00B27EB4">
              <w:t xml:space="preserve"> across the school </w:t>
            </w:r>
          </w:p>
          <w:p w:rsidR="00A5583C" w:rsidRDefault="00A5583C" w:rsidP="00A5583C">
            <w:pPr>
              <w:pStyle w:val="ListParagraph"/>
              <w:numPr>
                <w:ilvl w:val="0"/>
                <w:numId w:val="4"/>
              </w:numPr>
            </w:pPr>
            <w:r>
              <w:t>Use progress in children’s books to validate teachers’ judgements:</w:t>
            </w:r>
          </w:p>
          <w:p w:rsidR="00B27EB4" w:rsidRDefault="00B27EB4" w:rsidP="00B27EB4">
            <w:pPr>
              <w:pStyle w:val="ListParagraph"/>
              <w:ind w:left="360"/>
            </w:pPr>
          </w:p>
          <w:p w:rsidR="00A5583C" w:rsidRDefault="00A5583C" w:rsidP="00B27EB4">
            <w:pPr>
              <w:ind w:left="360"/>
            </w:pPr>
            <w:r>
              <w:t>What progress is evident in this book over time?</w:t>
            </w:r>
          </w:p>
          <w:p w:rsidR="00A5583C" w:rsidRDefault="00A5583C" w:rsidP="00B27EB4">
            <w:pPr>
              <w:ind w:left="360"/>
            </w:pPr>
            <w:r>
              <w:t>What are the next steps for this child?</w:t>
            </w:r>
          </w:p>
          <w:p w:rsidR="00A5583C" w:rsidRDefault="00A5583C" w:rsidP="00B27EB4">
            <w:pPr>
              <w:ind w:left="360"/>
            </w:pPr>
            <w:r>
              <w:t>What evidence is there that feedback has supported learning?</w:t>
            </w:r>
          </w:p>
        </w:tc>
        <w:tc>
          <w:tcPr>
            <w:tcW w:w="862" w:type="dxa"/>
            <w:gridSpan w:val="2"/>
          </w:tcPr>
          <w:p w:rsidR="00A5583C" w:rsidRDefault="00A5583C" w:rsidP="00A5583C"/>
          <w:p w:rsidR="00A5583C" w:rsidRDefault="00A5583C" w:rsidP="00A5583C"/>
          <w:p w:rsidR="00A5583C" w:rsidRDefault="00A5583C" w:rsidP="00A5583C"/>
          <w:p w:rsidR="00A5583C" w:rsidRDefault="00A5583C" w:rsidP="00A5583C">
            <w:r>
              <w:t>LP</w:t>
            </w:r>
          </w:p>
          <w:p w:rsidR="002565B1" w:rsidRDefault="002565B1" w:rsidP="00A5583C">
            <w:r>
              <w:t>LW</w:t>
            </w:r>
          </w:p>
        </w:tc>
        <w:tc>
          <w:tcPr>
            <w:tcW w:w="1383" w:type="dxa"/>
            <w:gridSpan w:val="2"/>
          </w:tcPr>
          <w:p w:rsidR="00A5583C" w:rsidRDefault="00A5583C" w:rsidP="00A5583C"/>
          <w:p w:rsidR="00A5583C" w:rsidRDefault="00BB1C67" w:rsidP="00A5583C">
            <w:r>
              <w:t xml:space="preserve">CP Governors </w:t>
            </w:r>
          </w:p>
          <w:p w:rsidR="00BB1C67" w:rsidRDefault="00BB1C67" w:rsidP="00A5583C"/>
          <w:p w:rsidR="00BB1C67" w:rsidRDefault="00BB1C67" w:rsidP="00A5583C"/>
          <w:p w:rsidR="00A5583C" w:rsidRDefault="00A5583C" w:rsidP="00A5583C"/>
          <w:p w:rsidR="00A5583C" w:rsidRDefault="002565B1" w:rsidP="00A5583C">
            <w:r>
              <w:t>Link</w:t>
            </w:r>
          </w:p>
          <w:p w:rsidR="002565B1" w:rsidRDefault="002565B1" w:rsidP="00A5583C">
            <w:r>
              <w:t>Inspector</w:t>
            </w:r>
          </w:p>
        </w:tc>
        <w:tc>
          <w:tcPr>
            <w:tcW w:w="2399" w:type="dxa"/>
            <w:gridSpan w:val="3"/>
          </w:tcPr>
          <w:p w:rsidR="00A5583C" w:rsidRDefault="002565B1" w:rsidP="00A5583C">
            <w:r>
              <w:t>Sept Inset Day</w:t>
            </w:r>
          </w:p>
          <w:p w:rsidR="006733A7" w:rsidRDefault="006733A7" w:rsidP="00A5583C"/>
          <w:p w:rsidR="00A5583C" w:rsidRDefault="00A5583C" w:rsidP="00A5583C">
            <w:r>
              <w:t>One staff meeting per term for moderation each of writing and maths.</w:t>
            </w:r>
          </w:p>
          <w:p w:rsidR="00B27EB4" w:rsidRDefault="00B27EB4" w:rsidP="00A5583C"/>
          <w:p w:rsidR="00B27EB4" w:rsidRDefault="00B27EB4" w:rsidP="00A5583C">
            <w:r>
              <w:t>One staff meeting per term for completing Overview Grids</w:t>
            </w:r>
          </w:p>
          <w:p w:rsidR="006733A7" w:rsidRDefault="006733A7" w:rsidP="00A5583C"/>
          <w:p w:rsidR="00A5583C" w:rsidRDefault="00A5583C" w:rsidP="00A5583C">
            <w:r>
              <w:t>Professional dialogue meetings once per term with support staff cover.</w:t>
            </w:r>
          </w:p>
        </w:tc>
        <w:tc>
          <w:tcPr>
            <w:tcW w:w="2912" w:type="dxa"/>
            <w:gridSpan w:val="2"/>
          </w:tcPr>
          <w:p w:rsidR="00A5583C" w:rsidRDefault="00A5583C" w:rsidP="00A5583C"/>
          <w:p w:rsidR="006733A7" w:rsidRDefault="00B27EB4" w:rsidP="00A5583C">
            <w:r>
              <w:t>Progress seen in children’s books and teachers’ records validates the judgements on end of term Overview Grids</w:t>
            </w:r>
          </w:p>
          <w:p w:rsidR="006733A7" w:rsidRDefault="006733A7" w:rsidP="00A5583C"/>
          <w:p w:rsidR="00B27EB4" w:rsidRDefault="00B27EB4" w:rsidP="00A5583C"/>
          <w:p w:rsidR="00B27EB4" w:rsidRDefault="00B27EB4" w:rsidP="00A5583C"/>
          <w:p w:rsidR="00A5583C" w:rsidRDefault="00A5583C" w:rsidP="00A5583C">
            <w:r>
              <w:t>Portfolio of annotated work for the expected standard in each of reading, writing and maths for each year group.</w:t>
            </w:r>
          </w:p>
        </w:tc>
      </w:tr>
      <w:tr w:rsidR="00A5583C" w:rsidTr="00A5583C">
        <w:tc>
          <w:tcPr>
            <w:tcW w:w="2425" w:type="dxa"/>
            <w:gridSpan w:val="3"/>
          </w:tcPr>
          <w:p w:rsidR="00A5583C" w:rsidRDefault="00A5583C" w:rsidP="00A5583C"/>
          <w:p w:rsidR="00654ECF" w:rsidRDefault="00654ECF" w:rsidP="00A5583C"/>
          <w:p w:rsidR="00654ECF" w:rsidRDefault="00654ECF" w:rsidP="00A5583C"/>
          <w:p w:rsidR="00654ECF" w:rsidRDefault="00654ECF" w:rsidP="00A5583C"/>
          <w:p w:rsidR="002C743F" w:rsidRDefault="002C743F" w:rsidP="00A5583C">
            <w:r>
              <w:t>Improve the outcomes for pupils with SEND</w:t>
            </w:r>
            <w:r w:rsidR="00654ECF">
              <w:t xml:space="preserve"> </w:t>
            </w:r>
          </w:p>
          <w:p w:rsidR="002C743F" w:rsidRDefault="002C743F" w:rsidP="00A5583C"/>
          <w:p w:rsidR="002C743F" w:rsidRDefault="002C743F" w:rsidP="00A5583C"/>
          <w:p w:rsidR="002C743F" w:rsidRDefault="002C743F" w:rsidP="00A5583C"/>
        </w:tc>
        <w:tc>
          <w:tcPr>
            <w:tcW w:w="5713" w:type="dxa"/>
            <w:gridSpan w:val="3"/>
          </w:tcPr>
          <w:p w:rsidR="008A4C8F" w:rsidRDefault="008A4C8F" w:rsidP="008A4C8F"/>
          <w:p w:rsidR="008A4C8F" w:rsidRDefault="008A4C8F" w:rsidP="008A4C8F">
            <w:pPr>
              <w:pStyle w:val="ListParagraph"/>
              <w:numPr>
                <w:ilvl w:val="0"/>
                <w:numId w:val="37"/>
              </w:numPr>
            </w:pPr>
            <w:r>
              <w:t>Increase focus on provision for pupils in the Early Years with SEND  (staffing, timetabling, needs/interventions) – more pupils, higher needs</w:t>
            </w:r>
          </w:p>
          <w:p w:rsidR="008A4C8F" w:rsidRDefault="008A4C8F" w:rsidP="008A4C8F">
            <w:pPr>
              <w:pStyle w:val="ListParagraph"/>
            </w:pPr>
          </w:p>
          <w:p w:rsidR="002C743F" w:rsidRDefault="002C743F" w:rsidP="008A4C8F">
            <w:pPr>
              <w:pStyle w:val="ListParagraph"/>
              <w:numPr>
                <w:ilvl w:val="0"/>
                <w:numId w:val="37"/>
              </w:numPr>
            </w:pPr>
            <w:r>
              <w:t xml:space="preserve">Analyse the outcomes for pupils with SEND in 2017/8 </w:t>
            </w:r>
          </w:p>
          <w:p w:rsidR="005C2098" w:rsidRDefault="005C2098" w:rsidP="005C2098">
            <w:pPr>
              <w:pStyle w:val="ListParagraph"/>
              <w:ind w:left="360"/>
            </w:pPr>
          </w:p>
          <w:p w:rsidR="002C743F" w:rsidRDefault="002C743F" w:rsidP="008A4C8F">
            <w:pPr>
              <w:pStyle w:val="ListParagraph"/>
              <w:numPr>
                <w:ilvl w:val="0"/>
                <w:numId w:val="37"/>
              </w:numPr>
            </w:pPr>
            <w:r>
              <w:lastRenderedPageBreak/>
              <w:t>Review the procedures for target setting for SEND pupils</w:t>
            </w:r>
          </w:p>
          <w:p w:rsidR="005C2098" w:rsidRDefault="005C2098" w:rsidP="005C2098">
            <w:pPr>
              <w:pStyle w:val="ListParagraph"/>
            </w:pPr>
          </w:p>
          <w:p w:rsidR="002C743F" w:rsidRDefault="002C743F" w:rsidP="008A4C8F">
            <w:pPr>
              <w:pStyle w:val="ListParagraph"/>
              <w:numPr>
                <w:ilvl w:val="0"/>
                <w:numId w:val="37"/>
              </w:numPr>
            </w:pPr>
            <w:r>
              <w:t>Sencos to support teachers with setting targets</w:t>
            </w:r>
          </w:p>
          <w:p w:rsidR="008A4C8F" w:rsidRDefault="008A4C8F" w:rsidP="008A4C8F">
            <w:pPr>
              <w:pStyle w:val="ListParagraph"/>
            </w:pPr>
          </w:p>
          <w:p w:rsidR="008A4C8F" w:rsidRDefault="008A4C8F" w:rsidP="008A4C8F">
            <w:pPr>
              <w:pStyle w:val="ListParagraph"/>
              <w:ind w:left="360"/>
            </w:pPr>
          </w:p>
        </w:tc>
        <w:tc>
          <w:tcPr>
            <w:tcW w:w="862" w:type="dxa"/>
            <w:gridSpan w:val="2"/>
          </w:tcPr>
          <w:p w:rsidR="005C2098" w:rsidRDefault="005C2098" w:rsidP="00A5583C"/>
          <w:p w:rsidR="00BB1C67" w:rsidRDefault="00BB1C67" w:rsidP="00A5583C"/>
          <w:p w:rsidR="00BB1C67" w:rsidRDefault="00BB1C67" w:rsidP="00A5583C"/>
          <w:p w:rsidR="00BB1C67" w:rsidRDefault="00BB1C67" w:rsidP="00A5583C"/>
          <w:p w:rsidR="00A5583C" w:rsidRDefault="002C743F" w:rsidP="00A5583C">
            <w:r>
              <w:t>AG</w:t>
            </w:r>
          </w:p>
          <w:p w:rsidR="002C743F" w:rsidRDefault="002C743F" w:rsidP="00A5583C">
            <w:r>
              <w:t>PC</w:t>
            </w:r>
          </w:p>
          <w:p w:rsidR="008A4C8F" w:rsidRDefault="008A4C8F" w:rsidP="00A5583C">
            <w:r>
              <w:t>AM</w:t>
            </w:r>
          </w:p>
        </w:tc>
        <w:tc>
          <w:tcPr>
            <w:tcW w:w="1383" w:type="dxa"/>
            <w:gridSpan w:val="2"/>
          </w:tcPr>
          <w:p w:rsidR="00BB1C67" w:rsidRDefault="00BB1C67" w:rsidP="00A5583C"/>
          <w:p w:rsidR="00BB1C67" w:rsidRDefault="00BB1C67" w:rsidP="00A5583C"/>
          <w:p w:rsidR="00BB1C67" w:rsidRDefault="00BB1C67" w:rsidP="00A5583C"/>
          <w:p w:rsidR="00BB1C67" w:rsidRDefault="00BB1C67" w:rsidP="00A5583C"/>
          <w:p w:rsidR="00BB1C67" w:rsidRDefault="00BB1C67" w:rsidP="00A5583C"/>
          <w:p w:rsidR="00A5583C" w:rsidRDefault="002C743F" w:rsidP="00A5583C">
            <w:r>
              <w:t>SE</w:t>
            </w:r>
          </w:p>
        </w:tc>
        <w:tc>
          <w:tcPr>
            <w:tcW w:w="2399" w:type="dxa"/>
            <w:gridSpan w:val="3"/>
          </w:tcPr>
          <w:p w:rsidR="008A4C8F" w:rsidRDefault="008A4C8F" w:rsidP="002C743F">
            <w:r>
              <w:t>Monthly meeting between SLT/Sencos/EY Phase Leader</w:t>
            </w:r>
          </w:p>
          <w:p w:rsidR="00654ECF" w:rsidRDefault="00654ECF" w:rsidP="002C743F"/>
          <w:p w:rsidR="00654ECF" w:rsidRDefault="00654ECF" w:rsidP="002C743F">
            <w:r>
              <w:t>1 x additional day per week of SEND  TA</w:t>
            </w:r>
          </w:p>
          <w:p w:rsidR="00654ECF" w:rsidRDefault="00654ECF" w:rsidP="002C743F"/>
          <w:p w:rsidR="00654ECF" w:rsidRDefault="00654ECF" w:rsidP="002C743F">
            <w:r>
              <w:t xml:space="preserve">1 x additional day of EY </w:t>
            </w:r>
            <w:r>
              <w:lastRenderedPageBreak/>
              <w:t>Senco support to cover Senco maternity leave</w:t>
            </w:r>
          </w:p>
          <w:p w:rsidR="008A4C8F" w:rsidRDefault="008A4C8F" w:rsidP="002C743F"/>
          <w:p w:rsidR="008A4C8F" w:rsidRDefault="008A4C8F" w:rsidP="002C743F"/>
          <w:p w:rsidR="008A4C8F" w:rsidRDefault="008A4C8F" w:rsidP="002C743F">
            <w:r>
              <w:t xml:space="preserve">Weekly EY planning meeting </w:t>
            </w:r>
          </w:p>
          <w:p w:rsidR="008A4C8F" w:rsidRDefault="008A4C8F" w:rsidP="002C743F"/>
          <w:p w:rsidR="008A4C8F" w:rsidRDefault="008A4C8F" w:rsidP="002C743F"/>
          <w:p w:rsidR="008A4C8F" w:rsidRDefault="008A4C8F" w:rsidP="002C743F"/>
          <w:p w:rsidR="00A5583C" w:rsidRDefault="002C743F" w:rsidP="002C743F">
            <w:r>
              <w:t>1 x staff meeting each term</w:t>
            </w:r>
          </w:p>
          <w:p w:rsidR="008A4C8F" w:rsidRDefault="008A4C8F" w:rsidP="002C743F"/>
          <w:p w:rsidR="008A4C8F" w:rsidRDefault="008A4C8F" w:rsidP="002C743F"/>
        </w:tc>
        <w:tc>
          <w:tcPr>
            <w:tcW w:w="2912" w:type="dxa"/>
            <w:gridSpan w:val="2"/>
          </w:tcPr>
          <w:p w:rsidR="008A4C8F" w:rsidRDefault="008A4C8F" w:rsidP="002C743F">
            <w:r>
              <w:lastRenderedPageBreak/>
              <w:t>All Early Years staff are well prepared for the new intake of Nursery and Reception children</w:t>
            </w:r>
          </w:p>
          <w:p w:rsidR="008A4C8F" w:rsidRDefault="008A4C8F" w:rsidP="002C743F"/>
          <w:p w:rsidR="008A4C8F" w:rsidRDefault="008A4C8F" w:rsidP="002C743F">
            <w:r>
              <w:t xml:space="preserve">Interventions are up and running immediately in September due to analysis of </w:t>
            </w:r>
            <w:r>
              <w:lastRenderedPageBreak/>
              <w:t>need and rigorous timetabling/planning</w:t>
            </w:r>
          </w:p>
          <w:p w:rsidR="008A4C8F" w:rsidRDefault="008A4C8F" w:rsidP="002C743F"/>
          <w:p w:rsidR="008A4C8F" w:rsidRDefault="008A4C8F" w:rsidP="002C743F"/>
          <w:p w:rsidR="00654ECF" w:rsidRDefault="00654ECF" w:rsidP="002C743F">
            <w:r>
              <w:t>Additional funding is received to enable additional support to be provided</w:t>
            </w:r>
          </w:p>
          <w:p w:rsidR="00654ECF" w:rsidRDefault="00654ECF" w:rsidP="002C743F"/>
          <w:p w:rsidR="00654ECF" w:rsidRDefault="00654ECF" w:rsidP="002C743F"/>
          <w:p w:rsidR="008A4C8F" w:rsidRDefault="008A4C8F" w:rsidP="002C743F"/>
          <w:p w:rsidR="00A5583C" w:rsidRDefault="002C743F" w:rsidP="002C743F">
            <w:r>
              <w:t>Children with SEND achieve challenging end of year targets that are in line with those of non SEND pupils</w:t>
            </w:r>
          </w:p>
        </w:tc>
      </w:tr>
      <w:tr w:rsidR="00A5583C" w:rsidTr="00A5583C">
        <w:tc>
          <w:tcPr>
            <w:tcW w:w="2425" w:type="dxa"/>
            <w:gridSpan w:val="3"/>
          </w:tcPr>
          <w:p w:rsidR="00A5583C" w:rsidRDefault="00A5583C" w:rsidP="00A5583C">
            <w:r>
              <w:lastRenderedPageBreak/>
              <w:t>Improve standards in maths</w:t>
            </w:r>
          </w:p>
        </w:tc>
        <w:tc>
          <w:tcPr>
            <w:tcW w:w="5713" w:type="dxa"/>
            <w:gridSpan w:val="3"/>
          </w:tcPr>
          <w:p w:rsidR="00A5583C" w:rsidRDefault="00D16D22" w:rsidP="00A5583C">
            <w:pPr>
              <w:pStyle w:val="ListParagraph"/>
              <w:numPr>
                <w:ilvl w:val="0"/>
                <w:numId w:val="3"/>
              </w:numPr>
            </w:pPr>
            <w:r>
              <w:t xml:space="preserve">Promote reasoning as a whole school focus </w:t>
            </w:r>
          </w:p>
          <w:p w:rsidR="00A5583C" w:rsidRDefault="00D16D22" w:rsidP="00D16D22">
            <w:pPr>
              <w:pStyle w:val="ListParagraph"/>
              <w:numPr>
                <w:ilvl w:val="0"/>
                <w:numId w:val="3"/>
              </w:numPr>
            </w:pPr>
            <w:r>
              <w:t>Continue to d</w:t>
            </w:r>
            <w:r w:rsidR="00A5583C">
              <w:t xml:space="preserve">evelop teaching for mastery  in maths through participation in the </w:t>
            </w:r>
            <w:r>
              <w:t>2</w:t>
            </w:r>
            <w:r w:rsidRPr="00D16D22">
              <w:rPr>
                <w:vertAlign w:val="superscript"/>
              </w:rPr>
              <w:t>nd</w:t>
            </w:r>
            <w:r>
              <w:t xml:space="preserve"> year of the </w:t>
            </w:r>
            <w:r w:rsidR="00A5583C">
              <w:t xml:space="preserve">Maths Hub Working Group for Primary Mathematics </w:t>
            </w:r>
            <w:r w:rsidR="00886ECA">
              <w:t xml:space="preserve">- </w:t>
            </w:r>
            <w:r w:rsidR="00A5583C">
              <w:t>Teaching for Mastery</w:t>
            </w:r>
          </w:p>
          <w:p w:rsidR="00D16D22" w:rsidRDefault="00D16D22" w:rsidP="00D16D22">
            <w:pPr>
              <w:pStyle w:val="ListParagraph"/>
              <w:numPr>
                <w:ilvl w:val="0"/>
                <w:numId w:val="3"/>
              </w:numPr>
            </w:pPr>
            <w:r>
              <w:t>Ensure that key principles of Maths Mastery are supporting maths learning from Reception – Y6</w:t>
            </w:r>
          </w:p>
        </w:tc>
        <w:tc>
          <w:tcPr>
            <w:tcW w:w="862" w:type="dxa"/>
            <w:gridSpan w:val="2"/>
          </w:tcPr>
          <w:p w:rsidR="00A5583C" w:rsidRDefault="00A5583C" w:rsidP="00A5583C"/>
          <w:p w:rsidR="00A5583C" w:rsidRDefault="00A5583C" w:rsidP="00A5583C">
            <w:r>
              <w:t>SH</w:t>
            </w:r>
          </w:p>
          <w:p w:rsidR="00A5583C" w:rsidRDefault="00A5583C" w:rsidP="00A5583C">
            <w:r>
              <w:t>LP</w:t>
            </w:r>
          </w:p>
        </w:tc>
        <w:tc>
          <w:tcPr>
            <w:tcW w:w="1383" w:type="dxa"/>
            <w:gridSpan w:val="2"/>
          </w:tcPr>
          <w:p w:rsidR="00A5583C" w:rsidRDefault="00A5583C" w:rsidP="00A5583C"/>
          <w:p w:rsidR="00A5583C" w:rsidRDefault="00A5583C" w:rsidP="00A5583C">
            <w:r>
              <w:t>MB</w:t>
            </w:r>
          </w:p>
        </w:tc>
        <w:tc>
          <w:tcPr>
            <w:tcW w:w="2399" w:type="dxa"/>
            <w:gridSpan w:val="3"/>
          </w:tcPr>
          <w:p w:rsidR="00A5583C" w:rsidRDefault="00A5583C" w:rsidP="00A5583C"/>
          <w:p w:rsidR="00A5583C" w:rsidRDefault="00A5583C" w:rsidP="00A5583C">
            <w:r>
              <w:t>£3,</w:t>
            </w:r>
            <w:r w:rsidR="00D06156">
              <w:t>5</w:t>
            </w:r>
            <w:r>
              <w:t>00 maths budget</w:t>
            </w:r>
          </w:p>
          <w:p w:rsidR="004C23B7" w:rsidRDefault="004C23B7" w:rsidP="00A5583C"/>
          <w:p w:rsidR="004C23B7" w:rsidRDefault="004C23B7" w:rsidP="00A5583C">
            <w:r>
              <w:t>Staff meeting time</w:t>
            </w:r>
          </w:p>
        </w:tc>
        <w:tc>
          <w:tcPr>
            <w:tcW w:w="2912" w:type="dxa"/>
            <w:gridSpan w:val="2"/>
          </w:tcPr>
          <w:p w:rsidR="00A5583C" w:rsidRDefault="00A5583C" w:rsidP="00A5583C">
            <w:r>
              <w:t>Children achieve the challenging end of year targets in line with school expectations</w:t>
            </w:r>
          </w:p>
        </w:tc>
      </w:tr>
      <w:tr w:rsidR="00A5583C" w:rsidTr="00A5583C">
        <w:tc>
          <w:tcPr>
            <w:tcW w:w="2425" w:type="dxa"/>
            <w:gridSpan w:val="3"/>
          </w:tcPr>
          <w:p w:rsidR="00A5583C" w:rsidRDefault="00A5583C" w:rsidP="00D16D22">
            <w:r>
              <w:t xml:space="preserve">Improve standards in </w:t>
            </w:r>
            <w:r w:rsidR="00D16D22">
              <w:t xml:space="preserve">writing </w:t>
            </w:r>
          </w:p>
        </w:tc>
        <w:tc>
          <w:tcPr>
            <w:tcW w:w="5713" w:type="dxa"/>
            <w:gridSpan w:val="3"/>
          </w:tcPr>
          <w:p w:rsidR="00A5583C" w:rsidRDefault="00D16D22" w:rsidP="00A5583C">
            <w:pPr>
              <w:pStyle w:val="ListParagraph"/>
              <w:numPr>
                <w:ilvl w:val="0"/>
                <w:numId w:val="12"/>
              </w:numPr>
            </w:pPr>
            <w:r>
              <w:t xml:space="preserve">Revisit </w:t>
            </w:r>
            <w:r w:rsidR="004C23B7">
              <w:t>“</w:t>
            </w:r>
            <w:r>
              <w:t xml:space="preserve">Writing - </w:t>
            </w:r>
            <w:r w:rsidR="00A5583C">
              <w:t xml:space="preserve">What we do and why we do </w:t>
            </w:r>
            <w:r w:rsidR="004C23B7">
              <w:t>it”</w:t>
            </w:r>
            <w:r w:rsidR="00A5583C">
              <w:t xml:space="preserve"> document</w:t>
            </w:r>
          </w:p>
          <w:p w:rsidR="00886ECA" w:rsidRDefault="004C23B7" w:rsidP="00886ECA">
            <w:pPr>
              <w:pStyle w:val="ListParagraph"/>
              <w:numPr>
                <w:ilvl w:val="0"/>
                <w:numId w:val="12"/>
              </w:numPr>
            </w:pPr>
            <w:r>
              <w:t xml:space="preserve">English coordinator to model shared writing for </w:t>
            </w:r>
            <w:r w:rsidR="00886ECA">
              <w:t xml:space="preserve">colleagues </w:t>
            </w:r>
          </w:p>
          <w:p w:rsidR="00A5583C" w:rsidRDefault="009246E7" w:rsidP="00886ECA">
            <w:pPr>
              <w:pStyle w:val="ListParagraph"/>
              <w:numPr>
                <w:ilvl w:val="0"/>
                <w:numId w:val="12"/>
              </w:numPr>
            </w:pPr>
            <w:r>
              <w:t>Whole school performance management target linked to outcomes in writing (observation of teaching, scrutiny of books</w:t>
            </w:r>
            <w:r w:rsidR="002E4611">
              <w:t>)</w:t>
            </w:r>
          </w:p>
        </w:tc>
        <w:tc>
          <w:tcPr>
            <w:tcW w:w="862" w:type="dxa"/>
            <w:gridSpan w:val="2"/>
          </w:tcPr>
          <w:p w:rsidR="00A5583C" w:rsidRDefault="00A5583C" w:rsidP="00A5583C"/>
          <w:p w:rsidR="00A5583C" w:rsidRDefault="00A5583C" w:rsidP="00A5583C"/>
          <w:p w:rsidR="00A5583C" w:rsidRDefault="004C23B7" w:rsidP="00A5583C">
            <w:r>
              <w:t>FR</w:t>
            </w:r>
          </w:p>
        </w:tc>
        <w:tc>
          <w:tcPr>
            <w:tcW w:w="1383" w:type="dxa"/>
            <w:gridSpan w:val="2"/>
          </w:tcPr>
          <w:p w:rsidR="00A5583C" w:rsidRDefault="00A5583C" w:rsidP="00A5583C"/>
          <w:p w:rsidR="00A5583C" w:rsidRDefault="00A5583C" w:rsidP="00A5583C"/>
          <w:p w:rsidR="00A5583C" w:rsidRDefault="00A5583C" w:rsidP="00A5583C"/>
          <w:p w:rsidR="00A5583C" w:rsidRDefault="00A5583C" w:rsidP="00A5583C">
            <w:r>
              <w:t>LE</w:t>
            </w:r>
          </w:p>
        </w:tc>
        <w:tc>
          <w:tcPr>
            <w:tcW w:w="2399" w:type="dxa"/>
            <w:gridSpan w:val="3"/>
          </w:tcPr>
          <w:p w:rsidR="00A5583C" w:rsidRDefault="00A5583C" w:rsidP="00A5583C"/>
          <w:p w:rsidR="00A5583C" w:rsidRDefault="00D16D22" w:rsidP="00A5583C">
            <w:r>
              <w:t>Inset Day session</w:t>
            </w:r>
          </w:p>
          <w:p w:rsidR="004C23B7" w:rsidRDefault="004C23B7" w:rsidP="00A5583C"/>
          <w:p w:rsidR="004C23B7" w:rsidRDefault="004C23B7" w:rsidP="00A5583C">
            <w:r>
              <w:t>Professional Dialogue Days</w:t>
            </w:r>
          </w:p>
          <w:p w:rsidR="00A5583C" w:rsidRDefault="00A5583C" w:rsidP="00A5583C"/>
        </w:tc>
        <w:tc>
          <w:tcPr>
            <w:tcW w:w="2912" w:type="dxa"/>
            <w:gridSpan w:val="2"/>
          </w:tcPr>
          <w:p w:rsidR="00A5583C" w:rsidRDefault="00A5583C" w:rsidP="00A5583C"/>
          <w:p w:rsidR="00A5583C" w:rsidRDefault="00A5583C" w:rsidP="00A5583C">
            <w:r w:rsidRPr="0098190B">
              <w:t>Children achieve the challenging end of year targets in line with school expectations</w:t>
            </w:r>
          </w:p>
        </w:tc>
      </w:tr>
      <w:tr w:rsidR="004C23B7" w:rsidTr="00A5583C">
        <w:tc>
          <w:tcPr>
            <w:tcW w:w="2425" w:type="dxa"/>
            <w:gridSpan w:val="3"/>
          </w:tcPr>
          <w:p w:rsidR="004C23B7" w:rsidRDefault="004C23B7" w:rsidP="00D16D22">
            <w:r>
              <w:t>Improve standards in reading</w:t>
            </w:r>
          </w:p>
        </w:tc>
        <w:tc>
          <w:tcPr>
            <w:tcW w:w="5713" w:type="dxa"/>
            <w:gridSpan w:val="3"/>
          </w:tcPr>
          <w:p w:rsidR="004C23B7" w:rsidRDefault="004C23B7" w:rsidP="00A5583C">
            <w:pPr>
              <w:pStyle w:val="ListParagraph"/>
              <w:numPr>
                <w:ilvl w:val="0"/>
                <w:numId w:val="12"/>
              </w:numPr>
            </w:pPr>
            <w:r>
              <w:t>Further embed the “Great Reading Lesson”</w:t>
            </w:r>
          </w:p>
          <w:p w:rsidR="004C23B7" w:rsidRDefault="004C23B7" w:rsidP="00A5583C">
            <w:pPr>
              <w:pStyle w:val="ListParagraph"/>
              <w:numPr>
                <w:ilvl w:val="0"/>
                <w:numId w:val="12"/>
              </w:numPr>
            </w:pPr>
            <w:r>
              <w:t>Develop the assessment of reading by ensuring that:</w:t>
            </w:r>
          </w:p>
          <w:p w:rsidR="004C23B7" w:rsidRDefault="006178A5" w:rsidP="006178A5">
            <w:r>
              <w:t xml:space="preserve">        </w:t>
            </w:r>
            <w:r w:rsidR="004C23B7">
              <w:t>Year group standard is understood &amp;  covered</w:t>
            </w:r>
          </w:p>
          <w:p w:rsidR="004C23B7" w:rsidRDefault="006178A5" w:rsidP="006178A5">
            <w:r>
              <w:t xml:space="preserve">        </w:t>
            </w:r>
            <w:r w:rsidR="004C23B7">
              <w:t>Attainment &amp; progress are rigorously tracked ( pupils’</w:t>
            </w:r>
          </w:p>
          <w:p w:rsidR="004C23B7" w:rsidRDefault="006178A5" w:rsidP="006178A5">
            <w:r>
              <w:t xml:space="preserve">        </w:t>
            </w:r>
            <w:r w:rsidR="004C23B7">
              <w:t>gaps are identified )</w:t>
            </w:r>
          </w:p>
          <w:p w:rsidR="004C23B7" w:rsidRDefault="006178A5" w:rsidP="006178A5">
            <w:r>
              <w:t xml:space="preserve">        </w:t>
            </w:r>
            <w:r w:rsidR="009246E7">
              <w:t>E</w:t>
            </w:r>
            <w:r w:rsidR="004C23B7">
              <w:t>vidence of achievement is collected</w:t>
            </w:r>
          </w:p>
        </w:tc>
        <w:tc>
          <w:tcPr>
            <w:tcW w:w="862" w:type="dxa"/>
            <w:gridSpan w:val="2"/>
          </w:tcPr>
          <w:p w:rsidR="004C23B7" w:rsidRDefault="004C23B7" w:rsidP="00A5583C">
            <w:r>
              <w:t>FR</w:t>
            </w:r>
          </w:p>
        </w:tc>
        <w:tc>
          <w:tcPr>
            <w:tcW w:w="1383" w:type="dxa"/>
            <w:gridSpan w:val="2"/>
          </w:tcPr>
          <w:p w:rsidR="004C23B7" w:rsidRDefault="004C23B7" w:rsidP="00A5583C"/>
        </w:tc>
        <w:tc>
          <w:tcPr>
            <w:tcW w:w="2399" w:type="dxa"/>
            <w:gridSpan w:val="3"/>
          </w:tcPr>
          <w:p w:rsidR="004C23B7" w:rsidRDefault="004C23B7" w:rsidP="00A5583C">
            <w:r>
              <w:t>Inset Day session</w:t>
            </w:r>
            <w:r w:rsidR="006178A5">
              <w:t xml:space="preserve"> – Sept 2018 and Jan 2019</w:t>
            </w:r>
          </w:p>
          <w:p w:rsidR="0093182F" w:rsidRDefault="0093182F" w:rsidP="00A5583C"/>
          <w:p w:rsidR="004C23B7" w:rsidRDefault="004C23B7" w:rsidP="00A5583C">
            <w:r>
              <w:t>Professional Dialogue Days</w:t>
            </w:r>
          </w:p>
        </w:tc>
        <w:tc>
          <w:tcPr>
            <w:tcW w:w="2912" w:type="dxa"/>
            <w:gridSpan w:val="2"/>
          </w:tcPr>
          <w:p w:rsidR="004C23B7" w:rsidRDefault="004C23B7" w:rsidP="00A5583C">
            <w:r>
              <w:t>Children achieve the challenging end of year targets in line with school expectations</w:t>
            </w:r>
          </w:p>
        </w:tc>
      </w:tr>
      <w:tr w:rsidR="00A5583C" w:rsidTr="00A5583C">
        <w:tc>
          <w:tcPr>
            <w:tcW w:w="15694" w:type="dxa"/>
            <w:gridSpan w:val="15"/>
          </w:tcPr>
          <w:p w:rsidR="00A5583C" w:rsidRPr="0073643C" w:rsidRDefault="00A5583C" w:rsidP="00A5583C">
            <w:r w:rsidRPr="0073643C">
              <w:t>Evaluation: Autumn/ Spring/ Summer</w:t>
            </w:r>
          </w:p>
          <w:p w:rsidR="00A5583C" w:rsidRDefault="00A5583C" w:rsidP="00A5583C"/>
          <w:p w:rsidR="00D9305B" w:rsidRDefault="00D9305B" w:rsidP="00A5583C"/>
          <w:p w:rsidR="00D9305B" w:rsidRDefault="00D9305B" w:rsidP="00A5583C"/>
          <w:p w:rsidR="00D9305B" w:rsidRDefault="00D9305B" w:rsidP="00A5583C"/>
          <w:p w:rsidR="00D9305B" w:rsidRDefault="00D9305B" w:rsidP="00A5583C"/>
          <w:p w:rsidR="00D9305B" w:rsidRDefault="00D9305B" w:rsidP="00A5583C"/>
          <w:p w:rsidR="00A5583C" w:rsidRDefault="00A5583C" w:rsidP="00A5583C"/>
        </w:tc>
      </w:tr>
      <w:tr w:rsidR="00A5583C" w:rsidTr="00A5583C">
        <w:tc>
          <w:tcPr>
            <w:tcW w:w="15694" w:type="dxa"/>
            <w:gridSpan w:val="15"/>
            <w:shd w:val="clear" w:color="auto" w:fill="BFBFBF" w:themeFill="background1" w:themeFillShade="BF"/>
          </w:tcPr>
          <w:p w:rsidR="00A5583C" w:rsidRDefault="00A5583C" w:rsidP="00A5583C">
            <w:r>
              <w:lastRenderedPageBreak/>
              <w:t>PERSONAL DEVELOPMENT, BEHAVIOUR and WELFARE</w:t>
            </w:r>
          </w:p>
        </w:tc>
      </w:tr>
      <w:tr w:rsidR="00A5583C" w:rsidTr="00A5583C">
        <w:tc>
          <w:tcPr>
            <w:tcW w:w="2425" w:type="dxa"/>
            <w:gridSpan w:val="3"/>
          </w:tcPr>
          <w:p w:rsidR="00A5583C" w:rsidRDefault="00A5583C" w:rsidP="00A5583C">
            <w:r>
              <w:t>Develop provision for Pastoral Support</w:t>
            </w:r>
          </w:p>
          <w:p w:rsidR="006A771F" w:rsidRDefault="006A771F" w:rsidP="00A5583C"/>
          <w:p w:rsidR="006A771F" w:rsidRDefault="006A771F" w:rsidP="00A5583C">
            <w:r>
              <w:t>[See School Management Plan]</w:t>
            </w:r>
          </w:p>
        </w:tc>
        <w:tc>
          <w:tcPr>
            <w:tcW w:w="5713" w:type="dxa"/>
            <w:gridSpan w:val="3"/>
          </w:tcPr>
          <w:p w:rsidR="00A5583C" w:rsidRDefault="00A5583C" w:rsidP="00A5583C">
            <w:pPr>
              <w:pStyle w:val="ListParagraph"/>
              <w:numPr>
                <w:ilvl w:val="0"/>
                <w:numId w:val="5"/>
              </w:numPr>
            </w:pPr>
            <w:r>
              <w:t xml:space="preserve">Introduce PATHS into </w:t>
            </w:r>
            <w:r w:rsidR="00204315">
              <w:t>Y5 and Y6  (funded)</w:t>
            </w:r>
          </w:p>
          <w:p w:rsidR="00A5583C" w:rsidRDefault="00A5583C" w:rsidP="00A5583C">
            <w:pPr>
              <w:pStyle w:val="ListParagraph"/>
              <w:numPr>
                <w:ilvl w:val="0"/>
                <w:numId w:val="5"/>
              </w:numPr>
            </w:pPr>
            <w:r>
              <w:t>Train a support member of staff to become an ELSA (emotional literacy support assistant)</w:t>
            </w:r>
          </w:p>
          <w:p w:rsidR="00204315" w:rsidRDefault="00204315" w:rsidP="00A5583C">
            <w:pPr>
              <w:pStyle w:val="ListParagraph"/>
              <w:numPr>
                <w:ilvl w:val="0"/>
                <w:numId w:val="5"/>
              </w:numPr>
            </w:pPr>
            <w:r>
              <w:t>Enrol on Place2Be training (funded) – 2  x SLT</w:t>
            </w:r>
          </w:p>
          <w:p w:rsidR="006178A5" w:rsidRDefault="006178A5" w:rsidP="00A5583C">
            <w:pPr>
              <w:pStyle w:val="ListParagraph"/>
              <w:numPr>
                <w:ilvl w:val="0"/>
                <w:numId w:val="5"/>
              </w:numPr>
            </w:pPr>
            <w:r>
              <w:t xml:space="preserve">Re-instate a ½ day per week of Counsellor provision </w:t>
            </w:r>
          </w:p>
        </w:tc>
        <w:tc>
          <w:tcPr>
            <w:tcW w:w="862" w:type="dxa"/>
            <w:gridSpan w:val="2"/>
          </w:tcPr>
          <w:p w:rsidR="00BB1C67" w:rsidRDefault="00BB1C67" w:rsidP="00A5583C"/>
          <w:p w:rsidR="00BB1C67" w:rsidRDefault="00BB1C67" w:rsidP="00A5583C"/>
          <w:p w:rsidR="00A5583C" w:rsidRDefault="00204315" w:rsidP="00A5583C">
            <w:r>
              <w:t>AG</w:t>
            </w:r>
          </w:p>
          <w:p w:rsidR="00204315" w:rsidRDefault="00204315" w:rsidP="00A5583C">
            <w:r>
              <w:t>LP</w:t>
            </w:r>
          </w:p>
          <w:p w:rsidR="00A5583C" w:rsidRDefault="00204315" w:rsidP="00A5583C">
            <w:r>
              <w:t>KT</w:t>
            </w:r>
          </w:p>
        </w:tc>
        <w:tc>
          <w:tcPr>
            <w:tcW w:w="1383" w:type="dxa"/>
            <w:gridSpan w:val="2"/>
          </w:tcPr>
          <w:p w:rsidR="00A5583C" w:rsidRDefault="00A5583C" w:rsidP="00A5583C"/>
          <w:p w:rsidR="00A5583C" w:rsidRDefault="00A5583C" w:rsidP="00A5583C"/>
          <w:p w:rsidR="00A5583C" w:rsidRDefault="00A5583C" w:rsidP="00A5583C">
            <w:r>
              <w:t>IB</w:t>
            </w:r>
          </w:p>
        </w:tc>
        <w:tc>
          <w:tcPr>
            <w:tcW w:w="2399" w:type="dxa"/>
            <w:gridSpan w:val="3"/>
          </w:tcPr>
          <w:p w:rsidR="00A5583C" w:rsidRDefault="00A5583C" w:rsidP="00A5583C"/>
          <w:p w:rsidR="00A5583C" w:rsidRDefault="00A5583C" w:rsidP="00A5583C">
            <w:r>
              <w:t xml:space="preserve">£500 </w:t>
            </w:r>
            <w:r w:rsidR="006178A5">
              <w:t xml:space="preserve">ELSA </w:t>
            </w:r>
            <w:r>
              <w:t>course fees</w:t>
            </w:r>
            <w:r w:rsidR="00D06156">
              <w:t xml:space="preserve"> </w:t>
            </w:r>
          </w:p>
          <w:p w:rsidR="006178A5" w:rsidRDefault="006178A5" w:rsidP="00A5583C"/>
          <w:p w:rsidR="006178A5" w:rsidRDefault="006178A5" w:rsidP="00A5583C"/>
          <w:p w:rsidR="006178A5" w:rsidRDefault="006178A5" w:rsidP="00A5583C">
            <w:r>
              <w:t>½ day of Counsellor provision</w:t>
            </w:r>
            <w:r w:rsidR="00D06156">
              <w:t xml:space="preserve"> -</w:t>
            </w:r>
            <w:r>
              <w:t xml:space="preserve"> funded by Governors’ Fund</w:t>
            </w:r>
          </w:p>
        </w:tc>
        <w:tc>
          <w:tcPr>
            <w:tcW w:w="2912" w:type="dxa"/>
            <w:gridSpan w:val="2"/>
          </w:tcPr>
          <w:p w:rsidR="00A5583C" w:rsidRDefault="006178A5" w:rsidP="00A5583C">
            <w:r>
              <w:t>Across the school  c</w:t>
            </w:r>
            <w:r w:rsidR="00A5583C">
              <w:t xml:space="preserve">hildren are able to </w:t>
            </w:r>
            <w:r w:rsidR="00204315">
              <w:t xml:space="preserve">express their feelings more easily and </w:t>
            </w:r>
            <w:r w:rsidR="00A5583C">
              <w:t xml:space="preserve">compliment themselves and others </w:t>
            </w:r>
            <w:r>
              <w:t>(C</w:t>
            </w:r>
            <w:r w:rsidR="00A5583C">
              <w:t xml:space="preserve">hild of the </w:t>
            </w:r>
            <w:r>
              <w:t>D</w:t>
            </w:r>
            <w:r w:rsidR="00A5583C">
              <w:t>ay</w:t>
            </w:r>
            <w:r>
              <w:t>)</w:t>
            </w:r>
          </w:p>
          <w:p w:rsidR="00BB1C67" w:rsidRDefault="00BB1C67" w:rsidP="00A5583C"/>
          <w:p w:rsidR="00BB1C67" w:rsidRDefault="00BB1C67" w:rsidP="00A5583C">
            <w:r>
              <w:t>Children who experience anxiety (expressed in a range of ways) i</w:t>
            </w:r>
            <w:r w:rsidR="004D65C9">
              <w:t xml:space="preserve">ncrease their range of coping strategies.  </w:t>
            </w:r>
          </w:p>
          <w:p w:rsidR="006178A5" w:rsidRDefault="006178A5" w:rsidP="00A5583C"/>
          <w:p w:rsidR="006178A5" w:rsidRDefault="006178A5" w:rsidP="00A5583C">
            <w:r>
              <w:t xml:space="preserve">Vulnerable children are able to access </w:t>
            </w:r>
            <w:r w:rsidR="00BB1C67">
              <w:t xml:space="preserve">more </w:t>
            </w:r>
            <w:r>
              <w:t>support as needed</w:t>
            </w:r>
          </w:p>
          <w:p w:rsidR="006178A5" w:rsidRDefault="006178A5" w:rsidP="00A5583C"/>
        </w:tc>
      </w:tr>
      <w:tr w:rsidR="00A5583C" w:rsidTr="00A5583C">
        <w:tc>
          <w:tcPr>
            <w:tcW w:w="15694" w:type="dxa"/>
            <w:gridSpan w:val="15"/>
          </w:tcPr>
          <w:p w:rsidR="00A5583C" w:rsidRDefault="00A5583C" w:rsidP="00A5583C">
            <w:r w:rsidRPr="0073643C">
              <w:t>Evaluation: Autumn/ Spring/ Summer</w:t>
            </w:r>
          </w:p>
          <w:p w:rsidR="00A5583C" w:rsidRDefault="00A5583C" w:rsidP="00A5583C"/>
          <w:p w:rsidR="00A5583C" w:rsidRDefault="00A5583C" w:rsidP="00A5583C"/>
        </w:tc>
      </w:tr>
      <w:tr w:rsidR="00A5583C" w:rsidTr="00A5583C">
        <w:tc>
          <w:tcPr>
            <w:tcW w:w="15694" w:type="dxa"/>
            <w:gridSpan w:val="15"/>
            <w:shd w:val="clear" w:color="auto" w:fill="D9D9D9" w:themeFill="background1" w:themeFillShade="D9"/>
          </w:tcPr>
          <w:p w:rsidR="00A5583C" w:rsidRPr="00D672A4" w:rsidRDefault="00A5583C" w:rsidP="00A5583C">
            <w:pPr>
              <w:jc w:val="center"/>
              <w:rPr>
                <w:b/>
              </w:rPr>
            </w:pPr>
            <w:r w:rsidRPr="00D672A4">
              <w:rPr>
                <w:b/>
              </w:rPr>
              <w:t>SCHOOL MANAGEM</w:t>
            </w:r>
            <w:r>
              <w:rPr>
                <w:b/>
              </w:rPr>
              <w:t>ENT</w:t>
            </w:r>
            <w:r w:rsidRPr="00D672A4">
              <w:rPr>
                <w:b/>
              </w:rPr>
              <w:t xml:space="preserve"> PLAN</w:t>
            </w:r>
          </w:p>
        </w:tc>
      </w:tr>
      <w:tr w:rsidR="00A5583C" w:rsidTr="00A5583C">
        <w:tc>
          <w:tcPr>
            <w:tcW w:w="2351" w:type="dxa"/>
            <w:gridSpan w:val="2"/>
            <w:shd w:val="clear" w:color="auto" w:fill="D9D9D9" w:themeFill="background1" w:themeFillShade="D9"/>
          </w:tcPr>
          <w:p w:rsidR="00A5583C" w:rsidRPr="00D672A4" w:rsidRDefault="00A5583C" w:rsidP="00A5583C">
            <w:pPr>
              <w:jc w:val="center"/>
              <w:rPr>
                <w:b/>
              </w:rPr>
            </w:pPr>
            <w:r w:rsidRPr="00D672A4">
              <w:rPr>
                <w:b/>
              </w:rPr>
              <w:t>WHAT</w:t>
            </w:r>
          </w:p>
        </w:tc>
        <w:tc>
          <w:tcPr>
            <w:tcW w:w="8167" w:type="dxa"/>
            <w:gridSpan w:val="9"/>
            <w:shd w:val="clear" w:color="auto" w:fill="D9D9D9" w:themeFill="background1" w:themeFillShade="D9"/>
          </w:tcPr>
          <w:p w:rsidR="00A5583C" w:rsidRPr="00D672A4" w:rsidRDefault="00A5583C" w:rsidP="00A5583C">
            <w:pPr>
              <w:jc w:val="center"/>
              <w:rPr>
                <w:b/>
              </w:rPr>
            </w:pPr>
            <w:r w:rsidRPr="00D672A4">
              <w:rPr>
                <w:b/>
              </w:rPr>
              <w:t>HOW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A5583C" w:rsidRPr="00D672A4" w:rsidRDefault="00A5583C" w:rsidP="00A5583C">
            <w:pPr>
              <w:jc w:val="center"/>
              <w:rPr>
                <w:b/>
              </w:rPr>
            </w:pPr>
            <w:r w:rsidRPr="00D672A4">
              <w:rPr>
                <w:b/>
              </w:rPr>
              <w:t>WHO</w:t>
            </w:r>
          </w:p>
        </w:tc>
        <w:tc>
          <w:tcPr>
            <w:tcW w:w="1201" w:type="dxa"/>
            <w:gridSpan w:val="2"/>
            <w:shd w:val="clear" w:color="auto" w:fill="D9D9D9" w:themeFill="background1" w:themeFillShade="D9"/>
          </w:tcPr>
          <w:p w:rsidR="00A5583C" w:rsidRPr="00D672A4" w:rsidRDefault="00A5583C" w:rsidP="00A5583C">
            <w:pPr>
              <w:jc w:val="center"/>
              <w:rPr>
                <w:b/>
              </w:rPr>
            </w:pPr>
            <w:r w:rsidRPr="00D672A4">
              <w:rPr>
                <w:b/>
              </w:rPr>
              <w:t>Monitored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A5583C" w:rsidRPr="00D672A4" w:rsidRDefault="00A5583C" w:rsidP="00A5583C">
            <w:pPr>
              <w:jc w:val="center"/>
              <w:rPr>
                <w:b/>
              </w:rPr>
            </w:pPr>
            <w:r w:rsidRPr="00D672A4">
              <w:rPr>
                <w:b/>
              </w:rPr>
              <w:t>COST/RESOURCES</w:t>
            </w:r>
          </w:p>
        </w:tc>
      </w:tr>
      <w:tr w:rsidR="00A5583C" w:rsidTr="00A5583C">
        <w:tc>
          <w:tcPr>
            <w:tcW w:w="2351" w:type="dxa"/>
            <w:gridSpan w:val="2"/>
          </w:tcPr>
          <w:p w:rsidR="00A5583C" w:rsidRDefault="00A5583C" w:rsidP="00204315">
            <w:r>
              <w:t xml:space="preserve">Develop the </w:t>
            </w:r>
            <w:r w:rsidR="0093182F">
              <w:t xml:space="preserve">ICT Room to provide an SEND </w:t>
            </w:r>
            <w:r w:rsidR="00204315">
              <w:t xml:space="preserve">intervention </w:t>
            </w:r>
            <w:r w:rsidR="0093182F">
              <w:t xml:space="preserve">and wellbeing </w:t>
            </w:r>
            <w:r w:rsidR="00204315">
              <w:t xml:space="preserve">hub </w:t>
            </w:r>
            <w:r w:rsidR="006178A5">
              <w:t xml:space="preserve">to improve provision for vulnerable pupils including those with </w:t>
            </w:r>
            <w:r w:rsidR="006178A5">
              <w:lastRenderedPageBreak/>
              <w:t>SEND</w:t>
            </w:r>
          </w:p>
        </w:tc>
        <w:tc>
          <w:tcPr>
            <w:tcW w:w="8167" w:type="dxa"/>
            <w:gridSpan w:val="9"/>
          </w:tcPr>
          <w:p w:rsidR="006178A5" w:rsidRDefault="006178A5" w:rsidP="006178A5">
            <w:pPr>
              <w:pStyle w:val="ListParagraph"/>
              <w:numPr>
                <w:ilvl w:val="0"/>
                <w:numId w:val="33"/>
              </w:numPr>
            </w:pPr>
            <w:r>
              <w:lastRenderedPageBreak/>
              <w:t xml:space="preserve">Support staff and Senco develop </w:t>
            </w:r>
            <w:r w:rsidR="00D06156">
              <w:t xml:space="preserve">space </w:t>
            </w:r>
            <w:r>
              <w:t>during Inset Day</w:t>
            </w:r>
          </w:p>
          <w:p w:rsidR="006178A5" w:rsidRDefault="006178A5" w:rsidP="006178A5"/>
          <w:p w:rsidR="00A5583C" w:rsidRDefault="00204315" w:rsidP="00D06156">
            <w:pPr>
              <w:pStyle w:val="ListParagraph"/>
              <w:numPr>
                <w:ilvl w:val="0"/>
                <w:numId w:val="33"/>
              </w:numPr>
            </w:pPr>
            <w:r>
              <w:t xml:space="preserve"> FOSB </w:t>
            </w:r>
            <w:r w:rsidR="00D06156">
              <w:t xml:space="preserve"> donation</w:t>
            </w:r>
          </w:p>
          <w:p w:rsidR="00D06156" w:rsidRDefault="00D06156" w:rsidP="00D06156"/>
          <w:p w:rsidR="00D06156" w:rsidRDefault="00D06156" w:rsidP="00D06156">
            <w:pPr>
              <w:pStyle w:val="ListParagraph"/>
              <w:numPr>
                <w:ilvl w:val="0"/>
                <w:numId w:val="33"/>
              </w:numPr>
            </w:pPr>
            <w:r>
              <w:t>Grant dependent – research funding</w:t>
            </w:r>
          </w:p>
          <w:p w:rsidR="00D06156" w:rsidRDefault="00D06156" w:rsidP="00D06156"/>
        </w:tc>
        <w:tc>
          <w:tcPr>
            <w:tcW w:w="2107" w:type="dxa"/>
          </w:tcPr>
          <w:p w:rsidR="006A771F" w:rsidRDefault="006A771F" w:rsidP="00A5583C"/>
          <w:p w:rsidR="006A771F" w:rsidRDefault="006A771F" w:rsidP="00A5583C"/>
          <w:p w:rsidR="00A5583C" w:rsidRDefault="00204315" w:rsidP="00A5583C">
            <w:r>
              <w:t>LP</w:t>
            </w:r>
          </w:p>
          <w:p w:rsidR="00A5583C" w:rsidRDefault="0093182F" w:rsidP="0093182F">
            <w:r>
              <w:t>AG</w:t>
            </w:r>
          </w:p>
          <w:p w:rsidR="002C743F" w:rsidRDefault="002C743F" w:rsidP="0093182F">
            <w:r>
              <w:t>PC</w:t>
            </w:r>
          </w:p>
        </w:tc>
        <w:tc>
          <w:tcPr>
            <w:tcW w:w="1201" w:type="dxa"/>
            <w:gridSpan w:val="2"/>
          </w:tcPr>
          <w:p w:rsidR="006A771F" w:rsidRDefault="006A771F" w:rsidP="00204315"/>
          <w:p w:rsidR="006A771F" w:rsidRDefault="006A771F" w:rsidP="00204315"/>
          <w:p w:rsidR="00204315" w:rsidRDefault="0093182F" w:rsidP="00204315">
            <w:r>
              <w:t>SE</w:t>
            </w:r>
            <w:r w:rsidR="00204315">
              <w:t xml:space="preserve"> </w:t>
            </w:r>
          </w:p>
          <w:p w:rsidR="00A5583C" w:rsidRDefault="00204315" w:rsidP="00204315">
            <w:r>
              <w:t xml:space="preserve"> IB </w:t>
            </w:r>
          </w:p>
        </w:tc>
        <w:tc>
          <w:tcPr>
            <w:tcW w:w="1868" w:type="dxa"/>
          </w:tcPr>
          <w:p w:rsidR="00A5583C" w:rsidRDefault="00204315" w:rsidP="00A5583C">
            <w:r>
              <w:t>Dependent on grant/donations</w:t>
            </w:r>
          </w:p>
          <w:p w:rsidR="002C743F" w:rsidRDefault="002C743F" w:rsidP="00A5583C"/>
          <w:p w:rsidR="002C743F" w:rsidRDefault="002C743F" w:rsidP="00A5583C">
            <w:r>
              <w:t>Time on inset days (support staff)</w:t>
            </w:r>
          </w:p>
          <w:p w:rsidR="009C7914" w:rsidRDefault="009C7914" w:rsidP="00A5583C"/>
        </w:tc>
      </w:tr>
      <w:tr w:rsidR="00A5583C" w:rsidTr="00A5583C">
        <w:tc>
          <w:tcPr>
            <w:tcW w:w="2351" w:type="dxa"/>
            <w:gridSpan w:val="2"/>
          </w:tcPr>
          <w:p w:rsidR="00A5583C" w:rsidRDefault="00A5583C" w:rsidP="00A5583C">
            <w:r>
              <w:t>Redecoration Cycle</w:t>
            </w:r>
          </w:p>
          <w:p w:rsidR="00D06156" w:rsidRDefault="00D06156" w:rsidP="00A5583C"/>
          <w:p w:rsidR="00D06156" w:rsidRDefault="00D06156" w:rsidP="00A5583C"/>
          <w:p w:rsidR="00D06156" w:rsidRDefault="00D06156" w:rsidP="00A5583C"/>
        </w:tc>
        <w:tc>
          <w:tcPr>
            <w:tcW w:w="8167" w:type="dxa"/>
            <w:gridSpan w:val="9"/>
          </w:tcPr>
          <w:p w:rsidR="00A5583C" w:rsidRDefault="00A5583C" w:rsidP="00A5583C">
            <w:pPr>
              <w:pStyle w:val="ListParagraph"/>
              <w:numPr>
                <w:ilvl w:val="0"/>
                <w:numId w:val="7"/>
              </w:numPr>
            </w:pPr>
            <w:r>
              <w:t xml:space="preserve">Draw up a programme for redecoration of the  school </w:t>
            </w:r>
          </w:p>
        </w:tc>
        <w:tc>
          <w:tcPr>
            <w:tcW w:w="2107" w:type="dxa"/>
          </w:tcPr>
          <w:p w:rsidR="00A5583C" w:rsidRDefault="00A5583C" w:rsidP="00A5583C">
            <w:pPr>
              <w:jc w:val="center"/>
            </w:pPr>
            <w:r>
              <w:t>SBM and PO</w:t>
            </w:r>
          </w:p>
        </w:tc>
        <w:tc>
          <w:tcPr>
            <w:tcW w:w="1201" w:type="dxa"/>
            <w:gridSpan w:val="2"/>
          </w:tcPr>
          <w:p w:rsidR="00A5583C" w:rsidRDefault="00A5583C" w:rsidP="00A5583C">
            <w:pPr>
              <w:jc w:val="center"/>
            </w:pPr>
            <w:r>
              <w:t>PFP</w:t>
            </w:r>
          </w:p>
          <w:p w:rsidR="00A5583C" w:rsidRDefault="00D06156" w:rsidP="00D06156">
            <w:pPr>
              <w:jc w:val="center"/>
            </w:pPr>
            <w:r>
              <w:t xml:space="preserve">Governors </w:t>
            </w:r>
          </w:p>
        </w:tc>
        <w:tc>
          <w:tcPr>
            <w:tcW w:w="1868" w:type="dxa"/>
          </w:tcPr>
          <w:p w:rsidR="00A5583C" w:rsidRDefault="00A5583C" w:rsidP="00D06156">
            <w:r>
              <w:t>£</w:t>
            </w:r>
            <w:r w:rsidR="00D06156">
              <w:t>15</w:t>
            </w:r>
            <w:r>
              <w:t>,</w:t>
            </w:r>
            <w:r w:rsidR="00D06156">
              <w:t xml:space="preserve">000 </w:t>
            </w:r>
          </w:p>
        </w:tc>
      </w:tr>
    </w:tbl>
    <w:p w:rsidR="00543D45" w:rsidRDefault="00543D45" w:rsidP="00CB15BD">
      <w:pPr>
        <w:jc w:val="center"/>
      </w:pPr>
    </w:p>
    <w:sectPr w:rsidR="00543D45" w:rsidSect="00CB1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03E" w:rsidRDefault="0034603E" w:rsidP="00D15B57">
      <w:pPr>
        <w:spacing w:after="0" w:line="240" w:lineRule="auto"/>
      </w:pPr>
      <w:r>
        <w:separator/>
      </w:r>
    </w:p>
  </w:endnote>
  <w:endnote w:type="continuationSeparator" w:id="0">
    <w:p w:rsidR="0034603E" w:rsidRDefault="0034603E" w:rsidP="00D1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3E" w:rsidRDefault="007D6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03E" w:rsidRDefault="0034603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color w:val="A6A6A6" w:themeColor="background1" w:themeShade="A6"/>
      </w:rPr>
      <w:t xml:space="preserve">September 2018 </w:t>
    </w:r>
    <w:r w:rsidRPr="00F31CB9">
      <w:rPr>
        <w:rFonts w:asciiTheme="majorHAnsi" w:eastAsiaTheme="majorEastAsia" w:hAnsiTheme="majorHAnsi" w:cstheme="majorBidi"/>
        <w:color w:val="A6A6A6" w:themeColor="background1" w:themeShade="A6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9305B" w:rsidRPr="00D9305B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4603E" w:rsidRDefault="00346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3E" w:rsidRDefault="007D6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03E" w:rsidRDefault="0034603E" w:rsidP="00D15B57">
      <w:pPr>
        <w:spacing w:after="0" w:line="240" w:lineRule="auto"/>
      </w:pPr>
      <w:r>
        <w:separator/>
      </w:r>
    </w:p>
  </w:footnote>
  <w:footnote w:type="continuationSeparator" w:id="0">
    <w:p w:rsidR="0034603E" w:rsidRDefault="0034603E" w:rsidP="00D1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3E" w:rsidRDefault="007D6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3E" w:rsidRDefault="007D67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1ead44599fa6212b824e0a7f" descr="{&quot;HashCode&quot;:1987674191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D673E" w:rsidRPr="007D673E" w:rsidRDefault="007D673E" w:rsidP="007D673E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7D673E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ead44599fa6212b824e0a7f" o:spid="_x0000_s1027" type="#_x0000_t202" alt="{&quot;HashCode&quot;:1987674191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rjGAMAADgGAAAOAAAAZHJzL2Uyb0RvYy54bWysVFtP2zAUfp+0/2D5YU9rcyG9pCNFpagb&#10;UoFKZeLZdZzGWmIH26XpEP99x05SKNvDNO3FPjef6+dzflGXBXpiSnMpEhz0fYyYoDLlYpvg7/eL&#10;3hgjbYhISSEFS/CBaXwx/fjhfF9NWChzWaRMIXAi9GRfJTg3ppp4nqY5K4nuy4oJUGZSlcQAq7Ze&#10;qsgevJeFF/r+0NtLlVZKUqY1SK8aJZ46/1nGqLnLMs0MKhIMuRl3Kndu7OlNz8lkq0iVc9qmQf4h&#10;i5JwAUGPrq6IIWin+G+uSk6V1DIzfSpLT2YZp8zVANUE/rtq1jmpmKsFmqOrY5v0/3NLb59WCvE0&#10;wSFGgpQwopv19Wp+EzCSRtEgjjMyDINwMw4j5pNRhlHKNIUOPn963Enz5RvR+VymrOEmQTweDUdR&#10;EAefWz3j29y02kE86Put4oGnJm/l4wiQ08pXBaGsZKJ707khAJSGbg2vRcrq1kFzrRQviTqcWK0B&#10;AoDN1q7L6l5WrcQ/Bl6yrIsJwhcLjX2lJ9ChdQU9MvWlrAHinVyD0E68zlRpb5glAj2A7HAEFqsN&#10;ovaRP4zD4Ax0FJTh6MwfOOh5r88rpc1XJktkiQQrSNsBijwttYFUwLQzsdGEXPCicOgtBNoneHgG&#10;Lk808KIQVgJZgI+WalD5HAdh5F+GcW8xHI960SIa9OKRP+75QXwZD/0ojq4WL9ZfEE1ynqZMLLlg&#10;3Q8Jor9DYPtXG2y7P3KSqpYFT20dNjdb3bxQ6InAV90ACH7YTkMRb6y803ScGqrrblelZ4fWDMdS&#10;pt7U7SQ3Mj3AIJWE/sIodEUXHIIuiTYrouDbgxBWmbmDIyskNFW2FEa5VD//JLf20AvQYrSHNZJg&#10;/bgjimFUXAv4p+Eg8n3waxwHhHJEHEQRMJtOKnblXELdgUvLkdbWFB2ZKVk+wKqb2XCgIoJC0ASb&#10;jpwb4EABq5Ky2czRsGIqYpZiXVHruuvyff1AVNUCzUD/bmW3acjkHd4aW/tSyNnOyIw7MNrONu2E&#10;3lsG1pObQrtK7f57yzur14U//QUAAP//AwBQSwMEFAAGAAgAAAAhAB/9/onbAAAABwEAAA8AAABk&#10;cnMvZG93bnJldi54bWxMj8FOwzAQRO9I/IO1SNyoDZFKFbKpUBAHJA7Q9gOceEkC8TqK3TT9e7Yn&#10;OI1Ws5p5U2wXP6iZptgHRrhfGVDETXA9twiH/evdBlRMlp0dAhPCmSJsy+urwuYunPiT5l1qlYRw&#10;zC1Cl9KYax2bjryNqzASi/cVJm+TnFOr3WRPEu4H/WDMWnvbszR0dqSqo+Znd/QIVfXh9ufUvvPL&#10;d7/Urn6bGz8i3t4sz0+gEi3p7xku+IIOpTDV4cguqgFBhiSEzIhe3PUmkyU1wmNmQJeF/s9f/gIA&#10;AP//AwBQSwECLQAUAAYACAAAACEAtoM4kv4AAADhAQAAEwAAAAAAAAAAAAAAAAAAAAAAW0NvbnRl&#10;bnRfVHlwZXNdLnhtbFBLAQItABQABgAIAAAAIQA4/SH/1gAAAJQBAAALAAAAAAAAAAAAAAAAAC8B&#10;AABfcmVscy8ucmVsc1BLAQItABQABgAIAAAAIQDlWxrjGAMAADgGAAAOAAAAAAAAAAAAAAAAAC4C&#10;AABkcnMvZTJvRG9jLnhtbFBLAQItABQABgAIAAAAIQAf/f6J2wAAAAcBAAAPAAAAAAAAAAAAAAAA&#10;AHIFAABkcnMvZG93bnJldi54bWxQSwUGAAAAAAQABADzAAAAegYAAAAA&#10;" o:allowincell="f" filled="f" stroked="f" strokeweight=".5pt">
              <v:fill o:detectmouseclick="t"/>
              <v:textbox inset="20pt,0,,0">
                <w:txbxContent>
                  <w:p w:rsidR="007D673E" w:rsidRPr="007D673E" w:rsidRDefault="007D673E" w:rsidP="007D673E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7D673E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3E" w:rsidRDefault="007D6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798"/>
    <w:multiLevelType w:val="hybridMultilevel"/>
    <w:tmpl w:val="A75CE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F2FA7"/>
    <w:multiLevelType w:val="hybridMultilevel"/>
    <w:tmpl w:val="9AD4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1BB6"/>
    <w:multiLevelType w:val="hybridMultilevel"/>
    <w:tmpl w:val="A4B43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1E17"/>
    <w:multiLevelType w:val="hybridMultilevel"/>
    <w:tmpl w:val="2FBC8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84B38"/>
    <w:multiLevelType w:val="hybridMultilevel"/>
    <w:tmpl w:val="3D403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11D22"/>
    <w:multiLevelType w:val="hybridMultilevel"/>
    <w:tmpl w:val="23B2A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70ACE"/>
    <w:multiLevelType w:val="hybridMultilevel"/>
    <w:tmpl w:val="926E102E"/>
    <w:lvl w:ilvl="0" w:tplc="0F7A23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51C93"/>
    <w:multiLevelType w:val="hybridMultilevel"/>
    <w:tmpl w:val="EDAA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9117A"/>
    <w:multiLevelType w:val="hybridMultilevel"/>
    <w:tmpl w:val="63F88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3E4703"/>
    <w:multiLevelType w:val="hybridMultilevel"/>
    <w:tmpl w:val="040C7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E3281"/>
    <w:multiLevelType w:val="hybridMultilevel"/>
    <w:tmpl w:val="69BCB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D80CE7"/>
    <w:multiLevelType w:val="hybridMultilevel"/>
    <w:tmpl w:val="C8004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450515"/>
    <w:multiLevelType w:val="hybridMultilevel"/>
    <w:tmpl w:val="09BA6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E548F9"/>
    <w:multiLevelType w:val="hybridMultilevel"/>
    <w:tmpl w:val="0516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26B85"/>
    <w:multiLevelType w:val="hybridMultilevel"/>
    <w:tmpl w:val="11AC7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B147D"/>
    <w:multiLevelType w:val="hybridMultilevel"/>
    <w:tmpl w:val="4ADE9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0376C"/>
    <w:multiLevelType w:val="hybridMultilevel"/>
    <w:tmpl w:val="E8A6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64DFB"/>
    <w:multiLevelType w:val="hybridMultilevel"/>
    <w:tmpl w:val="A0CAFE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6C132E"/>
    <w:multiLevelType w:val="hybridMultilevel"/>
    <w:tmpl w:val="ED4C3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E57AC"/>
    <w:multiLevelType w:val="hybridMultilevel"/>
    <w:tmpl w:val="4D16B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E409EA"/>
    <w:multiLevelType w:val="hybridMultilevel"/>
    <w:tmpl w:val="1C30D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EB5F7B"/>
    <w:multiLevelType w:val="hybridMultilevel"/>
    <w:tmpl w:val="4AB6A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681BCE"/>
    <w:multiLevelType w:val="hybridMultilevel"/>
    <w:tmpl w:val="286E51F4"/>
    <w:lvl w:ilvl="0" w:tplc="C7A820F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23085"/>
    <w:multiLevelType w:val="hybridMultilevel"/>
    <w:tmpl w:val="4B00B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9A4FFF"/>
    <w:multiLevelType w:val="hybridMultilevel"/>
    <w:tmpl w:val="255A3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97F41"/>
    <w:multiLevelType w:val="hybridMultilevel"/>
    <w:tmpl w:val="8FAE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02D2C"/>
    <w:multiLevelType w:val="hybridMultilevel"/>
    <w:tmpl w:val="1C1A6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CE7066"/>
    <w:multiLevelType w:val="hybridMultilevel"/>
    <w:tmpl w:val="3022C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E4AA4"/>
    <w:multiLevelType w:val="hybridMultilevel"/>
    <w:tmpl w:val="67DE3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C70385"/>
    <w:multiLevelType w:val="hybridMultilevel"/>
    <w:tmpl w:val="F1A27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27106"/>
    <w:multiLevelType w:val="hybridMultilevel"/>
    <w:tmpl w:val="7F64B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054BA0"/>
    <w:multiLevelType w:val="hybridMultilevel"/>
    <w:tmpl w:val="08562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001562"/>
    <w:multiLevelType w:val="hybridMultilevel"/>
    <w:tmpl w:val="00A05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71C19"/>
    <w:multiLevelType w:val="hybridMultilevel"/>
    <w:tmpl w:val="39A0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36A06"/>
    <w:multiLevelType w:val="hybridMultilevel"/>
    <w:tmpl w:val="549A1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3F7BEA"/>
    <w:multiLevelType w:val="hybridMultilevel"/>
    <w:tmpl w:val="1F5EC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480361"/>
    <w:multiLevelType w:val="hybridMultilevel"/>
    <w:tmpl w:val="AD5E83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F4427D"/>
    <w:multiLevelType w:val="hybridMultilevel"/>
    <w:tmpl w:val="F9C23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1"/>
  </w:num>
  <w:num w:numId="5">
    <w:abstractNumId w:val="28"/>
  </w:num>
  <w:num w:numId="6">
    <w:abstractNumId w:val="37"/>
  </w:num>
  <w:num w:numId="7">
    <w:abstractNumId w:val="10"/>
  </w:num>
  <w:num w:numId="8">
    <w:abstractNumId w:val="4"/>
  </w:num>
  <w:num w:numId="9">
    <w:abstractNumId w:val="26"/>
  </w:num>
  <w:num w:numId="10">
    <w:abstractNumId w:val="31"/>
  </w:num>
  <w:num w:numId="11">
    <w:abstractNumId w:val="22"/>
  </w:num>
  <w:num w:numId="12">
    <w:abstractNumId w:val="19"/>
  </w:num>
  <w:num w:numId="13">
    <w:abstractNumId w:val="20"/>
  </w:num>
  <w:num w:numId="14">
    <w:abstractNumId w:val="21"/>
  </w:num>
  <w:num w:numId="15">
    <w:abstractNumId w:val="30"/>
  </w:num>
  <w:num w:numId="16">
    <w:abstractNumId w:val="24"/>
  </w:num>
  <w:num w:numId="17">
    <w:abstractNumId w:val="18"/>
  </w:num>
  <w:num w:numId="18">
    <w:abstractNumId w:val="27"/>
  </w:num>
  <w:num w:numId="19">
    <w:abstractNumId w:val="5"/>
  </w:num>
  <w:num w:numId="20">
    <w:abstractNumId w:val="35"/>
  </w:num>
  <w:num w:numId="21">
    <w:abstractNumId w:val="8"/>
  </w:num>
  <w:num w:numId="22">
    <w:abstractNumId w:val="34"/>
  </w:num>
  <w:num w:numId="23">
    <w:abstractNumId w:val="23"/>
  </w:num>
  <w:num w:numId="24">
    <w:abstractNumId w:val="12"/>
  </w:num>
  <w:num w:numId="25">
    <w:abstractNumId w:val="0"/>
  </w:num>
  <w:num w:numId="26">
    <w:abstractNumId w:val="17"/>
  </w:num>
  <w:num w:numId="27">
    <w:abstractNumId w:val="1"/>
  </w:num>
  <w:num w:numId="28">
    <w:abstractNumId w:val="29"/>
  </w:num>
  <w:num w:numId="29">
    <w:abstractNumId w:val="36"/>
  </w:num>
  <w:num w:numId="30">
    <w:abstractNumId w:val="9"/>
  </w:num>
  <w:num w:numId="31">
    <w:abstractNumId w:val="2"/>
  </w:num>
  <w:num w:numId="32">
    <w:abstractNumId w:val="7"/>
  </w:num>
  <w:num w:numId="33">
    <w:abstractNumId w:val="33"/>
  </w:num>
  <w:num w:numId="34">
    <w:abstractNumId w:val="15"/>
  </w:num>
  <w:num w:numId="35">
    <w:abstractNumId w:val="25"/>
  </w:num>
  <w:num w:numId="36">
    <w:abstractNumId w:val="16"/>
  </w:num>
  <w:num w:numId="37">
    <w:abstractNumId w:val="3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BD"/>
    <w:rsid w:val="000072BE"/>
    <w:rsid w:val="00036001"/>
    <w:rsid w:val="00070FC7"/>
    <w:rsid w:val="00091F8E"/>
    <w:rsid w:val="00130566"/>
    <w:rsid w:val="001454F9"/>
    <w:rsid w:val="001727D4"/>
    <w:rsid w:val="00204315"/>
    <w:rsid w:val="00220A58"/>
    <w:rsid w:val="00235ADC"/>
    <w:rsid w:val="002565B1"/>
    <w:rsid w:val="002570E2"/>
    <w:rsid w:val="00295DD0"/>
    <w:rsid w:val="002C0777"/>
    <w:rsid w:val="002C743F"/>
    <w:rsid w:val="002E4611"/>
    <w:rsid w:val="00317C46"/>
    <w:rsid w:val="0034330E"/>
    <w:rsid w:val="0034603E"/>
    <w:rsid w:val="003A0142"/>
    <w:rsid w:val="00406797"/>
    <w:rsid w:val="004231E5"/>
    <w:rsid w:val="004700D8"/>
    <w:rsid w:val="00495D46"/>
    <w:rsid w:val="004B10D7"/>
    <w:rsid w:val="004C23B7"/>
    <w:rsid w:val="004D65C9"/>
    <w:rsid w:val="00543D45"/>
    <w:rsid w:val="0056318C"/>
    <w:rsid w:val="00576F76"/>
    <w:rsid w:val="005C2098"/>
    <w:rsid w:val="005D0478"/>
    <w:rsid w:val="005D2497"/>
    <w:rsid w:val="005D2DEA"/>
    <w:rsid w:val="005F0E05"/>
    <w:rsid w:val="0060202F"/>
    <w:rsid w:val="006178A5"/>
    <w:rsid w:val="00654ECF"/>
    <w:rsid w:val="006733A7"/>
    <w:rsid w:val="006A771F"/>
    <w:rsid w:val="006D18FF"/>
    <w:rsid w:val="0073643C"/>
    <w:rsid w:val="0076489F"/>
    <w:rsid w:val="00780DEE"/>
    <w:rsid w:val="007B771E"/>
    <w:rsid w:val="007D673E"/>
    <w:rsid w:val="00825D97"/>
    <w:rsid w:val="00836FAC"/>
    <w:rsid w:val="00851562"/>
    <w:rsid w:val="00872A2B"/>
    <w:rsid w:val="00883D26"/>
    <w:rsid w:val="00886ECA"/>
    <w:rsid w:val="008A4C8F"/>
    <w:rsid w:val="008F2ECE"/>
    <w:rsid w:val="009246E7"/>
    <w:rsid w:val="0093182F"/>
    <w:rsid w:val="00951AEB"/>
    <w:rsid w:val="009800EE"/>
    <w:rsid w:val="0098190B"/>
    <w:rsid w:val="009C7914"/>
    <w:rsid w:val="00A03130"/>
    <w:rsid w:val="00A2541E"/>
    <w:rsid w:val="00A25CE6"/>
    <w:rsid w:val="00A26288"/>
    <w:rsid w:val="00A26EB1"/>
    <w:rsid w:val="00A5583C"/>
    <w:rsid w:val="00A74D08"/>
    <w:rsid w:val="00A7701D"/>
    <w:rsid w:val="00AB5FFC"/>
    <w:rsid w:val="00AE6D59"/>
    <w:rsid w:val="00B06848"/>
    <w:rsid w:val="00B27EB4"/>
    <w:rsid w:val="00B566E5"/>
    <w:rsid w:val="00B66EB1"/>
    <w:rsid w:val="00B76171"/>
    <w:rsid w:val="00BB1C67"/>
    <w:rsid w:val="00BB4C53"/>
    <w:rsid w:val="00BC27CF"/>
    <w:rsid w:val="00BC7FA4"/>
    <w:rsid w:val="00BE528E"/>
    <w:rsid w:val="00BF0157"/>
    <w:rsid w:val="00CB15BD"/>
    <w:rsid w:val="00D06156"/>
    <w:rsid w:val="00D15B57"/>
    <w:rsid w:val="00D16D22"/>
    <w:rsid w:val="00D205C6"/>
    <w:rsid w:val="00D3251B"/>
    <w:rsid w:val="00D44ABE"/>
    <w:rsid w:val="00D51FA9"/>
    <w:rsid w:val="00D672A4"/>
    <w:rsid w:val="00D9305B"/>
    <w:rsid w:val="00DD3688"/>
    <w:rsid w:val="00DD4A4F"/>
    <w:rsid w:val="00E14393"/>
    <w:rsid w:val="00E578BF"/>
    <w:rsid w:val="00E7037C"/>
    <w:rsid w:val="00EB47FE"/>
    <w:rsid w:val="00ED16CC"/>
    <w:rsid w:val="00ED1DD1"/>
    <w:rsid w:val="00F31CB9"/>
    <w:rsid w:val="00F47034"/>
    <w:rsid w:val="00F75C53"/>
    <w:rsid w:val="00F76527"/>
    <w:rsid w:val="00FC62A0"/>
    <w:rsid w:val="00FD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FE3249-9D49-4445-B32C-0589E3A8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57"/>
  </w:style>
  <w:style w:type="paragraph" w:styleId="Footer">
    <w:name w:val="footer"/>
    <w:basedOn w:val="Normal"/>
    <w:link w:val="FooterChar"/>
    <w:uiPriority w:val="99"/>
    <w:unhideWhenUsed/>
    <w:rsid w:val="00D15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D309-9561-40A0-81E0-976257BD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CD795024</Template>
  <TotalTime>0</TotalTime>
  <Pages>10</Pages>
  <Words>1990</Words>
  <Characters>11343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Kerins</dc:creator>
  <cp:lastModifiedBy>Lynch, Lesley</cp:lastModifiedBy>
  <cp:revision>2</cp:revision>
  <cp:lastPrinted>2018-10-08T11:46:00Z</cp:lastPrinted>
  <dcterms:created xsi:type="dcterms:W3CDTF">2019-04-04T07:03:00Z</dcterms:created>
  <dcterms:modified xsi:type="dcterms:W3CDTF">2019-04-04T07:03:00Z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SetBy">
    <vt:lpwstr>Lesley.Lynch@richmondandwandsworth.gov.uk</vt:lpwstr>
  </property>
  <property fmtid="{D5CDD505-2E9C-101B-9397-08002B2CF9AE}" pid="6" name="MSIP_Label_763da656-5c75-4f6d-9461-4a3ce9a537cc_SetDate">
    <vt:lpwstr>2019-04-04T08:03:24.2955891+01:00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</Properties>
</file>