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3769" w14:textId="3E8CE367" w:rsidR="00A95FDF" w:rsidRPr="00C175F3" w:rsidRDefault="00F16497" w:rsidP="009E484B">
      <w:pPr>
        <w:jc w:val="center"/>
        <w:rPr>
          <w:rFonts w:ascii="Georgia" w:hAnsi="Georgia"/>
          <w:b/>
          <w:bCs/>
          <w:color w:val="222743"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bCs/>
          <w:color w:val="222743"/>
          <w:sz w:val="36"/>
          <w:szCs w:val="36"/>
        </w:rPr>
        <w:t>Person Specification</w:t>
      </w:r>
    </w:p>
    <w:p w14:paraId="35B7838D" w14:textId="6D7F37DD" w:rsidR="00B40226" w:rsidRDefault="003564E0" w:rsidP="00B40226">
      <w:pPr>
        <w:jc w:val="center"/>
        <w:rPr>
          <w:rFonts w:ascii="Georgia" w:hAnsi="Georgia"/>
          <w:bCs/>
          <w:i/>
          <w:color w:val="222743"/>
          <w:sz w:val="28"/>
          <w:szCs w:val="28"/>
        </w:rPr>
      </w:pPr>
      <w:r>
        <w:rPr>
          <w:rFonts w:ascii="Georgia" w:hAnsi="Georgia"/>
          <w:bCs/>
          <w:i/>
          <w:color w:val="222743"/>
          <w:sz w:val="28"/>
          <w:szCs w:val="28"/>
        </w:rPr>
        <w:t>Subject</w:t>
      </w:r>
      <w:r w:rsidR="00B40226" w:rsidRPr="00B40226">
        <w:rPr>
          <w:rFonts w:ascii="Georgia" w:hAnsi="Georgia"/>
          <w:bCs/>
          <w:i/>
          <w:color w:val="222743"/>
          <w:sz w:val="28"/>
          <w:szCs w:val="28"/>
        </w:rPr>
        <w:t xml:space="preserve"> Consultant</w:t>
      </w:r>
    </w:p>
    <w:p w14:paraId="448EFAD8" w14:textId="10CF1BDE" w:rsidR="00BA7CEE" w:rsidRDefault="00BA7CEE" w:rsidP="00BA7CEE">
      <w:pPr>
        <w:rPr>
          <w:rFonts w:ascii="Arial" w:hAnsi="Arial" w:cs="Arial"/>
          <w:bCs/>
          <w:color w:val="222743"/>
          <w:sz w:val="22"/>
          <w:szCs w:val="28"/>
        </w:rPr>
      </w:pPr>
    </w:p>
    <w:p w14:paraId="746CCB9E" w14:textId="2FBBE7CB" w:rsidR="00BA7CEE" w:rsidRPr="00BA7CEE" w:rsidRDefault="00BA7CEE" w:rsidP="00BA7CEE">
      <w:pPr>
        <w:rPr>
          <w:rFonts w:ascii="Arial" w:hAnsi="Arial" w:cs="Arial"/>
          <w:bCs/>
          <w:color w:val="222743"/>
          <w:sz w:val="22"/>
          <w:szCs w:val="28"/>
        </w:rPr>
      </w:pPr>
      <w:r>
        <w:rPr>
          <w:rFonts w:ascii="Arial" w:hAnsi="Arial" w:cs="Arial"/>
          <w:bCs/>
          <w:color w:val="222743"/>
          <w:sz w:val="22"/>
          <w:szCs w:val="28"/>
        </w:rPr>
        <w:t>B11 Education are looking for experts in a broad range of core and foundation subjects at both primary and secondary level. You may currently be in full-time employment in a school, multi-academy trust or local authority, in which case we will require a reference from your employer and an agreement for a specified release time over the course of an academic year, or an independent consultant.</w:t>
      </w:r>
    </w:p>
    <w:p w14:paraId="170E4E39" w14:textId="77777777" w:rsidR="009E484B" w:rsidRPr="009E484B" w:rsidRDefault="009E484B" w:rsidP="009E48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743977" w14:paraId="7E3D2DEC" w14:textId="77777777" w:rsidTr="006C37EE">
        <w:tc>
          <w:tcPr>
            <w:tcW w:w="9016" w:type="dxa"/>
            <w:shd w:val="clear" w:color="auto" w:fill="87CDD4"/>
          </w:tcPr>
          <w:p w14:paraId="0D08EA16" w14:textId="2A090DD5" w:rsidR="00743977" w:rsidRPr="00743977" w:rsidRDefault="00743977" w:rsidP="007D09BE">
            <w:pPr>
              <w:rPr>
                <w:rFonts w:ascii="Georgia" w:hAnsi="Georgia" w:cs="Arial"/>
                <w:color w:val="222743"/>
                <w:sz w:val="28"/>
                <w:szCs w:val="28"/>
              </w:rPr>
            </w:pPr>
            <w:r w:rsidRPr="00743977">
              <w:rPr>
                <w:rFonts w:ascii="Georgia" w:hAnsi="Georgia" w:cs="Arial"/>
                <w:color w:val="222743"/>
                <w:sz w:val="28"/>
                <w:szCs w:val="28"/>
              </w:rPr>
              <w:t>Role:</w:t>
            </w:r>
          </w:p>
          <w:p w14:paraId="2222C425" w14:textId="15AEDA5C" w:rsidR="00743977" w:rsidRPr="00A047D5" w:rsidRDefault="00743977" w:rsidP="007D09BE">
            <w:pPr>
              <w:spacing w:after="120"/>
              <w:rPr>
                <w:rFonts w:ascii="Georgia" w:hAnsi="Georgia" w:cs="Arial"/>
                <w:i/>
                <w:color w:val="222743"/>
                <w:sz w:val="20"/>
                <w:szCs w:val="20"/>
              </w:rPr>
            </w:pPr>
            <w:r w:rsidRPr="00A047D5">
              <w:rPr>
                <w:rFonts w:ascii="Georgia" w:hAnsi="Georgia" w:cs="Arial"/>
                <w:i/>
                <w:color w:val="222743"/>
                <w:sz w:val="20"/>
                <w:szCs w:val="20"/>
              </w:rPr>
              <w:t>To work with:</w:t>
            </w:r>
          </w:p>
          <w:p w14:paraId="2DF4D5D0" w14:textId="77777777" w:rsidR="002B13A6" w:rsidRPr="002B13A6" w:rsidRDefault="002B13A6" w:rsidP="002B13A6">
            <w:pPr>
              <w:pStyle w:val="ListParagraph"/>
              <w:numPr>
                <w:ilvl w:val="0"/>
                <w:numId w:val="10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2B13A6">
              <w:rPr>
                <w:color w:val="222743"/>
                <w:sz w:val="20"/>
                <w:szCs w:val="20"/>
              </w:rPr>
              <w:t>Schools who want a one-off external review</w:t>
            </w:r>
          </w:p>
          <w:p w14:paraId="26C56840" w14:textId="3B9E78BC" w:rsidR="00743977" w:rsidRPr="002B13A6" w:rsidRDefault="002B13A6" w:rsidP="002B13A6">
            <w:pPr>
              <w:pStyle w:val="ListParagraph"/>
              <w:numPr>
                <w:ilvl w:val="0"/>
                <w:numId w:val="10"/>
              </w:numPr>
              <w:autoSpaceDE/>
              <w:spacing w:before="0" w:after="160" w:line="259" w:lineRule="auto"/>
              <w:contextualSpacing/>
            </w:pPr>
            <w:r w:rsidRPr="002B13A6">
              <w:rPr>
                <w:color w:val="222743"/>
                <w:sz w:val="20"/>
                <w:szCs w:val="20"/>
              </w:rPr>
              <w:t>Schools to support their ongoing subject / curriculum development</w:t>
            </w:r>
          </w:p>
        </w:tc>
      </w:tr>
    </w:tbl>
    <w:p w14:paraId="46298125" w14:textId="77777777" w:rsidR="00743977" w:rsidRDefault="00743977" w:rsidP="009E48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B84B46" w14:paraId="4D6CDFDA" w14:textId="77777777" w:rsidTr="007D09BE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E7679"/>
          </w:tcPr>
          <w:p w14:paraId="6F569FCB" w14:textId="77777777" w:rsidR="00B84B46" w:rsidRPr="007D09BE" w:rsidRDefault="00B84B46" w:rsidP="007D09BE">
            <w:pPr>
              <w:spacing w:after="120"/>
              <w:rPr>
                <w:rFonts w:ascii="Georgia" w:hAnsi="Georgia" w:cs="Arial"/>
                <w:color w:val="FFFFFF" w:themeColor="background1"/>
                <w:sz w:val="28"/>
                <w:szCs w:val="28"/>
              </w:rPr>
            </w:pPr>
            <w:r w:rsidRPr="007D09BE">
              <w:rPr>
                <w:rFonts w:ascii="Georgia" w:hAnsi="Georgia" w:cs="Arial"/>
                <w:color w:val="FFFFFF" w:themeColor="background1"/>
                <w:sz w:val="28"/>
                <w:szCs w:val="28"/>
              </w:rPr>
              <w:t>Requirements:</w:t>
            </w:r>
          </w:p>
          <w:p w14:paraId="67CF11A0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3 A levels at minimum grade B in subject specialism</w:t>
            </w:r>
          </w:p>
          <w:p w14:paraId="0DE41127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Degree in subject specialism</w:t>
            </w:r>
          </w:p>
          <w:p w14:paraId="0172B979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Current / most recent school experience to have external data which shows at least two years of positive value added or a significant upward trajectory in value added in subject specialism.</w:t>
            </w:r>
          </w:p>
          <w:p w14:paraId="29420231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Evidence of training linked to subject leadership</w:t>
            </w:r>
          </w:p>
          <w:p w14:paraId="645AE439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Evidence of having employed rigorous quality assurance within own area of responsibility: specifically, lesson observation, work scrutiny, data analysis</w:t>
            </w:r>
          </w:p>
          <w:p w14:paraId="0DF23C8F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Evidence of awareness of national education agenda and priorities; specifically, that linked with curriculum development and the new Ofsted framework</w:t>
            </w:r>
          </w:p>
          <w:p w14:paraId="2109EDA7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Evidence of in-depth understanding of curriculum at key stages 2, 3 and 4.</w:t>
            </w:r>
          </w:p>
          <w:p w14:paraId="14EEDFE2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Evidence of having delivered high-quality CPD</w:t>
            </w:r>
          </w:p>
          <w:p w14:paraId="2B0FAE21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Experience of working with at least one other school and having demonstrable impact</w:t>
            </w:r>
          </w:p>
          <w:p w14:paraId="1397F757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Driving licence – willingness to travel with some overnight stays</w:t>
            </w:r>
          </w:p>
          <w:p w14:paraId="47F885CB" w14:textId="77777777" w:rsidR="00C6058F" w:rsidRPr="00C6058F" w:rsidRDefault="00C6058F" w:rsidP="00C6058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DBS</w:t>
            </w:r>
          </w:p>
          <w:p w14:paraId="2D0AB53D" w14:textId="01A64551" w:rsidR="00997DBF" w:rsidRDefault="00C6058F" w:rsidP="00997DB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C6058F">
              <w:rPr>
                <w:color w:val="FFFFFF" w:themeColor="background1"/>
                <w:sz w:val="20"/>
                <w:szCs w:val="20"/>
              </w:rPr>
              <w:t>R</w:t>
            </w:r>
            <w:r w:rsidR="005E40AD">
              <w:rPr>
                <w:color w:val="FFFFFF" w:themeColor="background1"/>
                <w:sz w:val="20"/>
                <w:szCs w:val="20"/>
              </w:rPr>
              <w:t>ight to work in the UK</w:t>
            </w:r>
          </w:p>
          <w:p w14:paraId="2706DD84" w14:textId="0ED7BDA7" w:rsidR="00B84B46" w:rsidRPr="00997DBF" w:rsidRDefault="00C6058F" w:rsidP="00997DBF">
            <w:pPr>
              <w:pStyle w:val="ListParagraph"/>
              <w:numPr>
                <w:ilvl w:val="0"/>
                <w:numId w:val="11"/>
              </w:numPr>
              <w:autoSpaceDE/>
              <w:spacing w:before="0" w:after="160" w:line="259" w:lineRule="auto"/>
              <w:contextualSpacing/>
              <w:rPr>
                <w:color w:val="FFFFFF" w:themeColor="background1"/>
                <w:sz w:val="20"/>
                <w:szCs w:val="20"/>
              </w:rPr>
            </w:pPr>
            <w:r w:rsidRPr="00997DBF">
              <w:rPr>
                <w:color w:val="FFFFFF" w:themeColor="background1"/>
                <w:sz w:val="20"/>
                <w:szCs w:val="20"/>
              </w:rPr>
              <w:t>Understanding of safeguarding</w:t>
            </w:r>
          </w:p>
        </w:tc>
      </w:tr>
    </w:tbl>
    <w:p w14:paraId="1A5AA597" w14:textId="77777777" w:rsidR="009E484B" w:rsidRDefault="009E484B" w:rsidP="009E484B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7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33"/>
      </w:tblGrid>
      <w:tr w:rsidR="00A047D5" w14:paraId="54F97A85" w14:textId="77777777" w:rsidTr="00A047D5"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4F36ED" w14:textId="77FAEA40" w:rsidR="00A047D5" w:rsidRPr="000C0F77" w:rsidRDefault="00A047D5" w:rsidP="00A047D5">
            <w:pPr>
              <w:rPr>
                <w:rFonts w:ascii="Georgia" w:hAnsi="Georgia" w:cs="Arial"/>
                <w:color w:val="222743"/>
                <w:sz w:val="28"/>
                <w:szCs w:val="28"/>
              </w:rPr>
            </w:pPr>
            <w:r w:rsidRPr="000C0F77">
              <w:rPr>
                <w:rFonts w:ascii="Georgia" w:hAnsi="Georgia" w:cs="Arial"/>
                <w:color w:val="222743"/>
                <w:sz w:val="28"/>
                <w:szCs w:val="28"/>
              </w:rPr>
              <w:t xml:space="preserve">Skills: </w:t>
            </w:r>
          </w:p>
          <w:p w14:paraId="3C02DBB4" w14:textId="5E72D825" w:rsidR="00A047D5" w:rsidRPr="000C0F77" w:rsidRDefault="000C0F77" w:rsidP="002605DE">
            <w:pPr>
              <w:spacing w:after="120"/>
              <w:rPr>
                <w:rFonts w:ascii="Georgia" w:hAnsi="Georgia" w:cs="Arial"/>
                <w:i/>
                <w:color w:val="222743"/>
                <w:sz w:val="20"/>
                <w:szCs w:val="20"/>
              </w:rPr>
            </w:pPr>
            <w:r w:rsidRPr="000C0F77">
              <w:rPr>
                <w:rFonts w:ascii="Georgia" w:hAnsi="Georgia" w:cs="Arial"/>
                <w:i/>
                <w:color w:val="222743"/>
                <w:sz w:val="20"/>
                <w:szCs w:val="20"/>
              </w:rPr>
              <w:t>Demonstrate your…</w:t>
            </w:r>
          </w:p>
          <w:p w14:paraId="28E71178" w14:textId="77777777" w:rsidR="00527004" w:rsidRP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527004">
              <w:rPr>
                <w:color w:val="222743"/>
                <w:sz w:val="20"/>
                <w:szCs w:val="20"/>
              </w:rPr>
              <w:t>Ability to build constructive, professional relationships.</w:t>
            </w:r>
          </w:p>
          <w:p w14:paraId="4395F76C" w14:textId="77777777" w:rsidR="00527004" w:rsidRP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527004">
              <w:rPr>
                <w:color w:val="222743"/>
                <w:sz w:val="20"/>
                <w:szCs w:val="20"/>
              </w:rPr>
              <w:t>Ability to communicate clearly and accurately, both orally and in writing</w:t>
            </w:r>
          </w:p>
          <w:p w14:paraId="6B41B802" w14:textId="77777777" w:rsidR="00527004" w:rsidRP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527004">
              <w:rPr>
                <w:color w:val="222743"/>
                <w:sz w:val="20"/>
                <w:szCs w:val="20"/>
              </w:rPr>
              <w:t>Ability to collect accurate evidence-based information on the work of a school and to make judgements on quality of teaching, curriculum and outcomes to identify strengths and areas for development.</w:t>
            </w:r>
          </w:p>
          <w:p w14:paraId="533D1365" w14:textId="77777777" w:rsidR="00527004" w:rsidRP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527004">
              <w:rPr>
                <w:color w:val="222743"/>
                <w:sz w:val="20"/>
                <w:szCs w:val="20"/>
              </w:rPr>
              <w:t>Ability to use information to identify next steps and to support with action planning</w:t>
            </w:r>
          </w:p>
          <w:p w14:paraId="691DEE78" w14:textId="77777777" w:rsidR="00527004" w:rsidRP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527004">
              <w:rPr>
                <w:color w:val="222743"/>
                <w:sz w:val="20"/>
                <w:szCs w:val="20"/>
              </w:rPr>
              <w:t xml:space="preserve">Ability to evaluate impact </w:t>
            </w:r>
          </w:p>
          <w:p w14:paraId="3C525732" w14:textId="77777777" w:rsidR="00527004" w:rsidRP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527004">
              <w:rPr>
                <w:color w:val="222743"/>
                <w:sz w:val="20"/>
                <w:szCs w:val="20"/>
              </w:rPr>
              <w:t>Ability to coach others, including subject leaders and teachers</w:t>
            </w:r>
          </w:p>
          <w:p w14:paraId="3DE7FEB1" w14:textId="72BC6266" w:rsid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  <w:rPr>
                <w:color w:val="222743"/>
                <w:sz w:val="20"/>
                <w:szCs w:val="20"/>
              </w:rPr>
            </w:pPr>
            <w:r w:rsidRPr="00527004">
              <w:rPr>
                <w:color w:val="222743"/>
                <w:sz w:val="20"/>
                <w:szCs w:val="20"/>
              </w:rPr>
              <w:t>Knowledge of what other help may be useful beyond specialist subject area</w:t>
            </w:r>
          </w:p>
          <w:p w14:paraId="387754B5" w14:textId="08449870" w:rsidR="00A047D5" w:rsidRPr="00527004" w:rsidRDefault="00527004" w:rsidP="00527004">
            <w:pPr>
              <w:pStyle w:val="ListParagraph"/>
              <w:numPr>
                <w:ilvl w:val="0"/>
                <w:numId w:val="12"/>
              </w:numPr>
              <w:autoSpaceDE/>
              <w:spacing w:before="0" w:after="160" w:line="259" w:lineRule="auto"/>
              <w:contextualSpacing/>
            </w:pPr>
            <w:r w:rsidRPr="00527004">
              <w:rPr>
                <w:color w:val="222743"/>
                <w:sz w:val="20"/>
                <w:szCs w:val="20"/>
              </w:rPr>
              <w:lastRenderedPageBreak/>
              <w:t>Confidence to refer clients to other (B11) help when required</w:t>
            </w:r>
          </w:p>
        </w:tc>
      </w:tr>
    </w:tbl>
    <w:p w14:paraId="6A1FCE53" w14:textId="77777777" w:rsidR="00A047D5" w:rsidRPr="009E484B" w:rsidRDefault="00A047D5" w:rsidP="009E484B">
      <w:pPr>
        <w:ind w:left="360"/>
        <w:rPr>
          <w:rFonts w:ascii="Arial" w:hAnsi="Arial" w:cs="Arial"/>
          <w:sz w:val="20"/>
          <w:szCs w:val="20"/>
        </w:rPr>
      </w:pPr>
    </w:p>
    <w:p w14:paraId="2D8B430E" w14:textId="77777777" w:rsidR="00AF41B4" w:rsidRPr="009E484B" w:rsidRDefault="00AF41B4" w:rsidP="00AF41B4">
      <w:pPr>
        <w:ind w:left="360"/>
        <w:rPr>
          <w:rFonts w:ascii="Arial" w:hAnsi="Arial" w:cs="Arial"/>
          <w:sz w:val="20"/>
          <w:szCs w:val="20"/>
        </w:rPr>
      </w:pPr>
    </w:p>
    <w:p w14:paraId="738EE239" w14:textId="77777777" w:rsidR="009E484B" w:rsidRPr="005167DF" w:rsidRDefault="009E484B" w:rsidP="009E484B">
      <w:pPr>
        <w:rPr>
          <w:rFonts w:ascii="Arial" w:hAnsi="Arial" w:cs="Arial"/>
          <w:b/>
          <w:color w:val="222743"/>
          <w:sz w:val="20"/>
          <w:szCs w:val="20"/>
        </w:rPr>
      </w:pPr>
    </w:p>
    <w:p w14:paraId="37297432" w14:textId="77777777" w:rsidR="009E484B" w:rsidRPr="007E5E9A" w:rsidRDefault="009E484B" w:rsidP="009E484B"/>
    <w:p w14:paraId="5A6A4DFE" w14:textId="77777777" w:rsidR="009E484B" w:rsidRPr="009E484B" w:rsidRDefault="009E484B" w:rsidP="009E484B">
      <w:pPr>
        <w:jc w:val="center"/>
        <w:rPr>
          <w:rFonts w:ascii="Georgia" w:hAnsi="Georgia"/>
          <w:b/>
          <w:bCs/>
          <w:color w:val="222743"/>
          <w:sz w:val="36"/>
          <w:szCs w:val="36"/>
        </w:rPr>
      </w:pPr>
    </w:p>
    <w:sectPr w:rsidR="009E484B" w:rsidRPr="009E484B" w:rsidSect="00E20393">
      <w:headerReference w:type="default" r:id="rId11"/>
      <w:footerReference w:type="default" r:id="rId12"/>
      <w:pgSz w:w="11906" w:h="16838"/>
      <w:pgMar w:top="18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2E95" w14:textId="77777777" w:rsidR="009872BE" w:rsidRDefault="009872BE" w:rsidP="005120F6">
      <w:r>
        <w:separator/>
      </w:r>
    </w:p>
  </w:endnote>
  <w:endnote w:type="continuationSeparator" w:id="0">
    <w:p w14:paraId="5155A788" w14:textId="77777777" w:rsidR="009872BE" w:rsidRDefault="009872BE" w:rsidP="005120F6">
      <w:r>
        <w:continuationSeparator/>
      </w:r>
    </w:p>
  </w:endnote>
  <w:endnote w:type="continuationNotice" w:id="1">
    <w:p w14:paraId="1720D8E7" w14:textId="77777777" w:rsidR="009872BE" w:rsidRDefault="00987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F541" w14:textId="315535BC" w:rsidR="005120F6" w:rsidRPr="005E40AD" w:rsidRDefault="00FC28C5" w:rsidP="00FC28C5">
    <w:pPr>
      <w:pStyle w:val="Footer"/>
      <w:rPr>
        <w:rFonts w:ascii="Georgia" w:hAnsi="Georgia" w:cstheme="minorHAnsi"/>
        <w:sz w:val="18"/>
        <w:szCs w:val="18"/>
      </w:rPr>
    </w:pPr>
    <w:r w:rsidRPr="00FC28C5">
      <w:rPr>
        <w:rFonts w:ascii="Arial" w:hAnsi="Arial" w:cs="Arial"/>
        <w:b/>
        <w:color w:val="222743"/>
        <w:sz w:val="16"/>
        <w:szCs w:val="16"/>
      </w:rPr>
      <w:t xml:space="preserve">A </w:t>
    </w:r>
    <w:r w:rsidRPr="00FC28C5">
      <w:rPr>
        <w:rFonts w:ascii="Georgia" w:hAnsi="Georgia" w:cs="Arial"/>
        <w:i/>
        <w:color w:val="222743"/>
        <w:sz w:val="16"/>
        <w:szCs w:val="16"/>
      </w:rPr>
      <w:t xml:space="preserve">The Old Apple Store, Church Lane, Shropham, Norfolk, NR17 1EJ  </w:t>
    </w:r>
    <w:r>
      <w:rPr>
        <w:rFonts w:ascii="Georgia" w:hAnsi="Georgia" w:cs="Arial"/>
        <w:i/>
        <w:color w:val="222743"/>
        <w:sz w:val="16"/>
        <w:szCs w:val="16"/>
      </w:rPr>
      <w:t xml:space="preserve">    </w:t>
    </w:r>
    <w:r w:rsidRPr="00FC28C5">
      <w:rPr>
        <w:rFonts w:ascii="Georgia" w:hAnsi="Georgia" w:cs="Arial"/>
        <w:i/>
        <w:color w:val="222743"/>
        <w:sz w:val="16"/>
        <w:szCs w:val="16"/>
      </w:rPr>
      <w:t xml:space="preserve">   </w:t>
    </w:r>
    <w:r w:rsidRPr="00FC28C5">
      <w:rPr>
        <w:rFonts w:ascii="Arial" w:hAnsi="Arial" w:cs="Arial"/>
        <w:b/>
        <w:color w:val="222743"/>
        <w:sz w:val="16"/>
        <w:szCs w:val="16"/>
      </w:rPr>
      <w:t xml:space="preserve">T </w:t>
    </w:r>
    <w:r w:rsidRPr="00FC28C5">
      <w:rPr>
        <w:rFonts w:ascii="Georgia" w:hAnsi="Georgia" w:cs="Arial"/>
        <w:i/>
        <w:color w:val="222743"/>
        <w:sz w:val="16"/>
        <w:szCs w:val="16"/>
      </w:rPr>
      <w:t xml:space="preserve">08455 195 811  </w:t>
    </w:r>
    <w:r>
      <w:rPr>
        <w:rFonts w:ascii="Georgia" w:hAnsi="Georgia" w:cs="Arial"/>
        <w:i/>
        <w:color w:val="222743"/>
        <w:sz w:val="16"/>
        <w:szCs w:val="16"/>
      </w:rPr>
      <w:t xml:space="preserve">    </w:t>
    </w:r>
    <w:r w:rsidRPr="00FC28C5">
      <w:rPr>
        <w:rFonts w:ascii="Georgia" w:hAnsi="Georgia" w:cs="Arial"/>
        <w:i/>
        <w:color w:val="222743"/>
        <w:sz w:val="16"/>
        <w:szCs w:val="16"/>
      </w:rPr>
      <w:t xml:space="preserve">   </w:t>
    </w:r>
    <w:r>
      <w:rPr>
        <w:rFonts w:ascii="Arial" w:hAnsi="Arial" w:cs="Arial"/>
        <w:b/>
        <w:color w:val="222743"/>
        <w:sz w:val="16"/>
        <w:szCs w:val="16"/>
      </w:rPr>
      <w:t>W</w:t>
    </w:r>
    <w:r w:rsidRPr="00FC28C5">
      <w:rPr>
        <w:rFonts w:ascii="Arial" w:hAnsi="Arial" w:cs="Arial"/>
        <w:b/>
        <w:color w:val="222743"/>
        <w:sz w:val="16"/>
        <w:szCs w:val="16"/>
      </w:rPr>
      <w:t xml:space="preserve"> </w:t>
    </w:r>
    <w:r>
      <w:rPr>
        <w:rFonts w:ascii="Georgia" w:hAnsi="Georgia" w:cs="Arial"/>
        <w:i/>
        <w:color w:val="222743"/>
        <w:sz w:val="16"/>
        <w:szCs w:val="16"/>
      </w:rPr>
      <w:t>b11education.com</w:t>
    </w:r>
    <w:r w:rsidR="00560A38" w:rsidRPr="00FC28C5">
      <w:rPr>
        <w:rFonts w:ascii="Georgia" w:hAnsi="Georgia" w:cs="Arial"/>
        <w:i/>
        <w:color w:val="222743"/>
        <w:sz w:val="16"/>
        <w:szCs w:val="16"/>
      </w:rPr>
      <w:t xml:space="preserve">  </w:t>
    </w:r>
    <w:r w:rsidR="00560A38">
      <w:rPr>
        <w:rFonts w:ascii="Georgia" w:hAnsi="Georgia" w:cs="Arial"/>
        <w:i/>
        <w:color w:val="222743"/>
        <w:sz w:val="16"/>
        <w:szCs w:val="16"/>
      </w:rPr>
      <w:t xml:space="preserve">    </w:t>
    </w:r>
    <w:r w:rsidR="00560A38" w:rsidRPr="00FC28C5">
      <w:rPr>
        <w:rFonts w:ascii="Georgia" w:hAnsi="Georgia" w:cs="Arial"/>
        <w:i/>
        <w:color w:val="222743"/>
        <w:sz w:val="16"/>
        <w:szCs w:val="16"/>
      </w:rPr>
      <w:t xml:space="preserve">   </w:t>
    </w:r>
    <w:r w:rsidR="00560A38">
      <w:rPr>
        <w:rFonts w:ascii="Arial" w:hAnsi="Arial" w:cs="Arial"/>
        <w:b/>
        <w:color w:val="222743"/>
        <w:sz w:val="16"/>
        <w:szCs w:val="16"/>
      </w:rPr>
      <w:t>P</w:t>
    </w:r>
    <w:r w:rsidR="00560A38" w:rsidRPr="00FC28C5">
      <w:rPr>
        <w:rFonts w:ascii="Arial" w:hAnsi="Arial" w:cs="Arial"/>
        <w:b/>
        <w:color w:val="222743"/>
        <w:sz w:val="16"/>
        <w:szCs w:val="16"/>
      </w:rPr>
      <w:t xml:space="preserve"> </w:t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fldChar w:fldCharType="begin"/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instrText xml:space="preserve"> PAGE </w:instrText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fldChar w:fldCharType="separate"/>
    </w:r>
    <w:r w:rsidR="006C7223">
      <w:rPr>
        <w:rFonts w:ascii="Georgia" w:hAnsi="Georgia" w:cstheme="minorHAnsi"/>
        <w:i/>
        <w:noProof/>
        <w:sz w:val="16"/>
        <w:szCs w:val="16"/>
        <w:lang w:val="en-US"/>
      </w:rPr>
      <w:t>2</w:t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fldChar w:fldCharType="end"/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t xml:space="preserve"> of </w:t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fldChar w:fldCharType="begin"/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instrText xml:space="preserve"> NUMPAGES </w:instrText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fldChar w:fldCharType="separate"/>
    </w:r>
    <w:r w:rsidR="006C7223">
      <w:rPr>
        <w:rFonts w:ascii="Georgia" w:hAnsi="Georgia" w:cstheme="minorHAnsi"/>
        <w:i/>
        <w:noProof/>
        <w:sz w:val="16"/>
        <w:szCs w:val="16"/>
        <w:lang w:val="en-US"/>
      </w:rPr>
      <w:t>2</w:t>
    </w:r>
    <w:r w:rsidR="00560A38" w:rsidRPr="00560A38">
      <w:rPr>
        <w:rFonts w:ascii="Georgia" w:hAnsi="Georgia"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7D85" w14:textId="77777777" w:rsidR="009872BE" w:rsidRDefault="009872BE" w:rsidP="005120F6">
      <w:r>
        <w:separator/>
      </w:r>
    </w:p>
  </w:footnote>
  <w:footnote w:type="continuationSeparator" w:id="0">
    <w:p w14:paraId="24026A65" w14:textId="77777777" w:rsidR="009872BE" w:rsidRDefault="009872BE" w:rsidP="005120F6">
      <w:r>
        <w:continuationSeparator/>
      </w:r>
    </w:p>
  </w:footnote>
  <w:footnote w:type="continuationNotice" w:id="1">
    <w:p w14:paraId="3F8A7CB3" w14:textId="77777777" w:rsidR="009872BE" w:rsidRDefault="00987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AF1D" w14:textId="24815F67" w:rsidR="005120F6" w:rsidRDefault="00985588" w:rsidP="00782FE8">
    <w:pPr>
      <w:pStyle w:val="Header"/>
      <w:tabs>
        <w:tab w:val="left" w:pos="3969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5BC86" wp14:editId="2B2D6118">
              <wp:simplePos x="0" y="0"/>
              <wp:positionH relativeFrom="column">
                <wp:posOffset>2452370</wp:posOffset>
              </wp:positionH>
              <wp:positionV relativeFrom="paragraph">
                <wp:posOffset>124460</wp:posOffset>
              </wp:positionV>
              <wp:extent cx="3314065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0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DF318" w14:textId="4E41B897" w:rsidR="00985588" w:rsidRPr="00985588" w:rsidRDefault="00985588" w:rsidP="00985588">
                          <w:pPr>
                            <w:jc w:val="right"/>
                            <w:rPr>
                              <w:rFonts w:ascii="Georgia" w:hAnsi="Georgia"/>
                              <w:i/>
                              <w:color w:val="222743"/>
                              <w:sz w:val="28"/>
                              <w:szCs w:val="28"/>
                            </w:rPr>
                          </w:pPr>
                          <w:r w:rsidRPr="00985588">
                            <w:rPr>
                              <w:rFonts w:ascii="Georgia" w:hAnsi="Georgia"/>
                              <w:i/>
                              <w:color w:val="222743"/>
                              <w:sz w:val="28"/>
                              <w:szCs w:val="28"/>
                            </w:rPr>
                            <w:t>The school improvement specialists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35BC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1pt;margin-top:9.8pt;width:260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" filled="f" stroked="f">
              <v:textbox>
                <w:txbxContent>
                  <w:p w14:paraId="0CBDF318" w14:textId="4E41B897" w:rsidR="00985588" w:rsidRPr="00985588" w:rsidRDefault="00985588" w:rsidP="00985588">
                    <w:pPr>
                      <w:jc w:val="right"/>
                      <w:rPr>
                        <w:rFonts w:ascii="Georgia" w:hAnsi="Georgia"/>
                        <w:i/>
                        <w:color w:val="222743"/>
                        <w:sz w:val="28"/>
                        <w:szCs w:val="28"/>
                      </w:rPr>
                    </w:pPr>
                    <w:r w:rsidRPr="00985588">
                      <w:rPr>
                        <w:rFonts w:ascii="Georgia" w:hAnsi="Georgia"/>
                        <w:i/>
                        <w:color w:val="222743"/>
                        <w:sz w:val="28"/>
                        <w:szCs w:val="28"/>
                      </w:rPr>
                      <w:t>The school improvement specialists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00CC27C" wp14:editId="34C1566A">
          <wp:extent cx="1537335" cy="4320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11 Education_Logo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10" cy="44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F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378"/>
    <w:multiLevelType w:val="hybridMultilevel"/>
    <w:tmpl w:val="5734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A09"/>
    <w:multiLevelType w:val="hybridMultilevel"/>
    <w:tmpl w:val="668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432"/>
    <w:multiLevelType w:val="hybridMultilevel"/>
    <w:tmpl w:val="EA08C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63E78"/>
    <w:multiLevelType w:val="hybridMultilevel"/>
    <w:tmpl w:val="A85C7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537A2"/>
    <w:multiLevelType w:val="hybridMultilevel"/>
    <w:tmpl w:val="E67A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D3278"/>
    <w:multiLevelType w:val="multilevel"/>
    <w:tmpl w:val="2DC67A0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6" w15:restartNumberingAfterBreak="0">
    <w:nsid w:val="2F8B10CC"/>
    <w:multiLevelType w:val="hybridMultilevel"/>
    <w:tmpl w:val="88162D0A"/>
    <w:lvl w:ilvl="0" w:tplc="2B4C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4C5B"/>
    <w:multiLevelType w:val="hybridMultilevel"/>
    <w:tmpl w:val="7C84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047B6"/>
    <w:multiLevelType w:val="hybridMultilevel"/>
    <w:tmpl w:val="7C3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A0D90"/>
    <w:multiLevelType w:val="hybridMultilevel"/>
    <w:tmpl w:val="BD5E5300"/>
    <w:lvl w:ilvl="0" w:tplc="853CD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E1FEB"/>
    <w:multiLevelType w:val="hybridMultilevel"/>
    <w:tmpl w:val="1374C2C4"/>
    <w:lvl w:ilvl="0" w:tplc="91749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607"/>
    <w:multiLevelType w:val="hybridMultilevel"/>
    <w:tmpl w:val="02364E36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F6"/>
    <w:rsid w:val="00004F0B"/>
    <w:rsid w:val="00032AD5"/>
    <w:rsid w:val="00042BED"/>
    <w:rsid w:val="00057B81"/>
    <w:rsid w:val="00060302"/>
    <w:rsid w:val="000623A0"/>
    <w:rsid w:val="00066663"/>
    <w:rsid w:val="000756F5"/>
    <w:rsid w:val="000B2E42"/>
    <w:rsid w:val="000C0F77"/>
    <w:rsid w:val="000C7246"/>
    <w:rsid w:val="000E5DD0"/>
    <w:rsid w:val="00114FDE"/>
    <w:rsid w:val="00140AFD"/>
    <w:rsid w:val="00151AC4"/>
    <w:rsid w:val="00190F70"/>
    <w:rsid w:val="001C6818"/>
    <w:rsid w:val="001E4B49"/>
    <w:rsid w:val="001F4D3C"/>
    <w:rsid w:val="002069C0"/>
    <w:rsid w:val="00211815"/>
    <w:rsid w:val="002605DE"/>
    <w:rsid w:val="002B13A6"/>
    <w:rsid w:val="003564E0"/>
    <w:rsid w:val="00384442"/>
    <w:rsid w:val="00396082"/>
    <w:rsid w:val="004044C1"/>
    <w:rsid w:val="004128C2"/>
    <w:rsid w:val="00416CF1"/>
    <w:rsid w:val="00460A12"/>
    <w:rsid w:val="004C698D"/>
    <w:rsid w:val="005120F6"/>
    <w:rsid w:val="005167DF"/>
    <w:rsid w:val="00527004"/>
    <w:rsid w:val="00560A38"/>
    <w:rsid w:val="005710BD"/>
    <w:rsid w:val="00587454"/>
    <w:rsid w:val="00595AC0"/>
    <w:rsid w:val="005C074A"/>
    <w:rsid w:val="005C5C29"/>
    <w:rsid w:val="005E147A"/>
    <w:rsid w:val="005E40AD"/>
    <w:rsid w:val="00624202"/>
    <w:rsid w:val="00681A51"/>
    <w:rsid w:val="006A1A81"/>
    <w:rsid w:val="006A2E4A"/>
    <w:rsid w:val="006B0E24"/>
    <w:rsid w:val="006B3662"/>
    <w:rsid w:val="006C2B6F"/>
    <w:rsid w:val="006C37EE"/>
    <w:rsid w:val="006C7223"/>
    <w:rsid w:val="00730D1D"/>
    <w:rsid w:val="00743977"/>
    <w:rsid w:val="00753DC9"/>
    <w:rsid w:val="00782FE8"/>
    <w:rsid w:val="0079680A"/>
    <w:rsid w:val="007A5163"/>
    <w:rsid w:val="007A68FE"/>
    <w:rsid w:val="007B2B3E"/>
    <w:rsid w:val="007D09BE"/>
    <w:rsid w:val="007E70FB"/>
    <w:rsid w:val="007E7AA6"/>
    <w:rsid w:val="0082243A"/>
    <w:rsid w:val="008270A2"/>
    <w:rsid w:val="008928A3"/>
    <w:rsid w:val="009338BE"/>
    <w:rsid w:val="009609E0"/>
    <w:rsid w:val="00985588"/>
    <w:rsid w:val="009872BE"/>
    <w:rsid w:val="00997DBF"/>
    <w:rsid w:val="009C79E7"/>
    <w:rsid w:val="009E33B6"/>
    <w:rsid w:val="009E484B"/>
    <w:rsid w:val="00A047D5"/>
    <w:rsid w:val="00A1141D"/>
    <w:rsid w:val="00A83E68"/>
    <w:rsid w:val="00A95FDF"/>
    <w:rsid w:val="00A9775E"/>
    <w:rsid w:val="00AF41B4"/>
    <w:rsid w:val="00B40226"/>
    <w:rsid w:val="00B84B46"/>
    <w:rsid w:val="00BA48C2"/>
    <w:rsid w:val="00BA7357"/>
    <w:rsid w:val="00BA7CEE"/>
    <w:rsid w:val="00BB6292"/>
    <w:rsid w:val="00BE206D"/>
    <w:rsid w:val="00C153C3"/>
    <w:rsid w:val="00C175F3"/>
    <w:rsid w:val="00C329F4"/>
    <w:rsid w:val="00C537D6"/>
    <w:rsid w:val="00C6058F"/>
    <w:rsid w:val="00C816BF"/>
    <w:rsid w:val="00C94631"/>
    <w:rsid w:val="00CD287D"/>
    <w:rsid w:val="00CE430F"/>
    <w:rsid w:val="00CE68D1"/>
    <w:rsid w:val="00CE76B5"/>
    <w:rsid w:val="00D34077"/>
    <w:rsid w:val="00D6524B"/>
    <w:rsid w:val="00D86D64"/>
    <w:rsid w:val="00DC4B86"/>
    <w:rsid w:val="00E06BF9"/>
    <w:rsid w:val="00E20393"/>
    <w:rsid w:val="00E32A11"/>
    <w:rsid w:val="00E3365B"/>
    <w:rsid w:val="00E4512F"/>
    <w:rsid w:val="00E931AD"/>
    <w:rsid w:val="00F0643D"/>
    <w:rsid w:val="00F12270"/>
    <w:rsid w:val="00F16497"/>
    <w:rsid w:val="00F24236"/>
    <w:rsid w:val="00F40E92"/>
    <w:rsid w:val="00F410EA"/>
    <w:rsid w:val="00FC0262"/>
    <w:rsid w:val="00FC28C5"/>
    <w:rsid w:val="00FC4831"/>
    <w:rsid w:val="00FC4ACF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020FD"/>
  <w15:docId w15:val="{2618E6F3-3F0F-4CA2-B372-6AF07074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0EA"/>
    <w:pPr>
      <w:jc w:val="both"/>
      <w:outlineLvl w:val="0"/>
    </w:pPr>
    <w:rPr>
      <w:rFonts w:ascii="Open Sans Bold" w:hAnsi="Open Sans Bold" w:cs="Open Sans"/>
      <w:color w:val="16498F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EA"/>
    <w:pPr>
      <w:jc w:val="both"/>
      <w:outlineLvl w:val="1"/>
    </w:pPr>
    <w:rPr>
      <w:rFonts w:ascii="Open Sans Regular" w:hAnsi="Open Sans Regular" w:cs="Open Sans"/>
      <w:color w:val="169BC6"/>
      <w:sz w:val="28"/>
      <w:szCs w:val="2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6"/>
  </w:style>
  <w:style w:type="paragraph" w:styleId="Footer">
    <w:name w:val="footer"/>
    <w:basedOn w:val="Normal"/>
    <w:link w:val="FooterChar"/>
    <w:uiPriority w:val="99"/>
    <w:unhideWhenUsed/>
    <w:rsid w:val="00512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6"/>
  </w:style>
  <w:style w:type="table" w:styleId="TableGrid">
    <w:name w:val="Table Grid"/>
    <w:basedOn w:val="TableNormal"/>
    <w:uiPriority w:val="59"/>
    <w:rsid w:val="0068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652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D652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51">
    <w:name w:val="List Table 3 - Accent 51"/>
    <w:basedOn w:val="TableNormal"/>
    <w:uiPriority w:val="48"/>
    <w:rsid w:val="000B2E4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53DC9"/>
    <w:pPr>
      <w:jc w:val="both"/>
    </w:pPr>
    <w:rPr>
      <w:rFonts w:ascii="Open Sans" w:hAnsi="Open Sans" w:cs="Open Sans"/>
      <w:b/>
      <w:color w:val="3B3B3B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753DC9"/>
    <w:rPr>
      <w:rFonts w:ascii="Open Sans" w:hAnsi="Open Sans" w:cs="Open Sans"/>
      <w:b/>
      <w:color w:val="3B3B3B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410EA"/>
    <w:rPr>
      <w:rFonts w:ascii="Open Sans Regular" w:hAnsi="Open Sans Regular" w:cs="Open Sans"/>
      <w:color w:val="169BC6"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410EA"/>
    <w:rPr>
      <w:rFonts w:ascii="Open Sans Bold" w:hAnsi="Open Sans Bold" w:cs="Open Sans"/>
      <w:color w:val="16498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141D"/>
    <w:pPr>
      <w:autoSpaceDE w:val="0"/>
      <w:spacing w:before="120" w:after="120"/>
      <w:ind w:left="720"/>
    </w:pPr>
    <w:rPr>
      <w:rFonts w:ascii="Arial" w:eastAsia="Cambria" w:hAnsi="Arial" w:cs="Arial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A1141D"/>
    <w:pPr>
      <w:widowControl w:val="0"/>
      <w:autoSpaceDE w:val="0"/>
      <w:autoSpaceDN w:val="0"/>
      <w:ind w:left="836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14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5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5FDF"/>
    <w:pPr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95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76B2C370214FA5A5B07CB36968E8" ma:contentTypeVersion="10" ma:contentTypeDescription="Create a new document." ma:contentTypeScope="" ma:versionID="ef740e04c3cd15aff0a4b874bd4f989d">
  <xsd:schema xmlns:xsd="http://www.w3.org/2001/XMLSchema" xmlns:xs="http://www.w3.org/2001/XMLSchema" xmlns:p="http://schemas.microsoft.com/office/2006/metadata/properties" xmlns:ns2="241b6d36-8906-41ea-a9cc-d7c4409f83c4" xmlns:ns3="bd47d350-0baf-48e0-a38a-80cb732211ea" targetNamespace="http://schemas.microsoft.com/office/2006/metadata/properties" ma:root="true" ma:fieldsID="e54ab31bb2a98fd64713fc3ee592e48d" ns2:_="" ns3:_="">
    <xsd:import namespace="241b6d36-8906-41ea-a9cc-d7c4409f83c4"/>
    <xsd:import namespace="bd47d350-0baf-48e0-a38a-80cb73221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6d36-8906-41ea-a9cc-d7c4409f8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d350-0baf-48e0-a38a-80cb73221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EB30-E201-4E64-B20F-2962DFF64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b6d36-8906-41ea-a9cc-d7c4409f83c4"/>
    <ds:schemaRef ds:uri="bd47d350-0baf-48e0-a38a-80cb73221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6ECD4-BA34-4D40-915D-D43C1BC84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4ECE1-2E0D-49E0-A282-D96AA402F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D31E2-7138-40B0-900A-F1CB4C4E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Pitcher</dc:creator>
  <cp:lastModifiedBy>Formby, Emma</cp:lastModifiedBy>
  <cp:revision>2</cp:revision>
  <dcterms:created xsi:type="dcterms:W3CDTF">2019-05-31T11:53:00Z</dcterms:created>
  <dcterms:modified xsi:type="dcterms:W3CDTF">2019-05-31T11:53:00Z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0x010100725D76B2C370214FA5A5B07CB36968E8</vt:lpwstr>
  </property>
  <property fmtid="{D5CDD505-2E9C-101B-9397-08002B2CF9AE}" pid="3" name="AuthorIds_UIVersion_1024">
    <vt:lpwstr>6</vt:lpwstr>
  </property>
  <property fmtid="{D5CDD505-2E9C-101B-9397-08002B2CF9AE}" pid="4" name="AuthorIds_UIVersion_2048">
    <vt:lpwstr>14</vt:lpwstr>
  </property>
</Properties>
</file>